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8AD2B0" w14:textId="626ED5D1" w:rsidR="007062C1" w:rsidRPr="001D4E16" w:rsidRDefault="00C63530" w:rsidP="00BE0D48">
      <w:pPr>
        <w:jc w:val="center"/>
        <w:rPr>
          <w:rFonts w:ascii="Minion Pro" w:hAnsi="Minion Pro"/>
          <w:b/>
        </w:rPr>
      </w:pPr>
      <w:r w:rsidRPr="001D4E16">
        <w:rPr>
          <w:b/>
        </w:rPr>
        <w:t>OBRAZLOŽENJE POSEBNOG DIJELA PRORAČUNA GRADA SAMOBORA ZA 202</w:t>
      </w:r>
      <w:r w:rsidR="00BE0D48" w:rsidRPr="001D4E16">
        <w:rPr>
          <w:b/>
        </w:rPr>
        <w:t>5</w:t>
      </w:r>
      <w:r w:rsidRPr="001D4E16">
        <w:rPr>
          <w:b/>
        </w:rPr>
        <w:t>. I PROJEKCIJE ZA 202</w:t>
      </w:r>
      <w:r w:rsidR="00BE0D48" w:rsidRPr="001D4E16">
        <w:rPr>
          <w:b/>
        </w:rPr>
        <w:t>6</w:t>
      </w:r>
      <w:r w:rsidRPr="001D4E16">
        <w:rPr>
          <w:b/>
        </w:rPr>
        <w:t>. I 202</w:t>
      </w:r>
      <w:r w:rsidR="00BE0D48" w:rsidRPr="001D4E16">
        <w:rPr>
          <w:b/>
        </w:rPr>
        <w:t>7</w:t>
      </w:r>
      <w:r w:rsidRPr="001D4E16">
        <w:rPr>
          <w:b/>
        </w:rPr>
        <w:t>. GODINU</w:t>
      </w:r>
    </w:p>
    <w:p w14:paraId="68C16E97" w14:textId="77777777" w:rsidR="007062C1" w:rsidRPr="001D4E16" w:rsidRDefault="007062C1" w:rsidP="007062C1">
      <w:pPr>
        <w:pStyle w:val="ListParagraph"/>
        <w:ind w:left="567"/>
        <w:rPr>
          <w:b/>
        </w:rPr>
      </w:pPr>
    </w:p>
    <w:p w14:paraId="65D6D960" w14:textId="65F0FA5B" w:rsidR="00C63530" w:rsidRPr="001D4E16" w:rsidRDefault="00C63530" w:rsidP="007062C1">
      <w:pPr>
        <w:pStyle w:val="ListParagraph"/>
        <w:ind w:left="567"/>
        <w:jc w:val="center"/>
        <w:rPr>
          <w:b/>
        </w:rPr>
      </w:pPr>
      <w:r w:rsidRPr="001D4E16">
        <w:rPr>
          <w:b/>
        </w:rPr>
        <w:t>OBRAZLOŽENJA UPRAVNIH TIJELA</w:t>
      </w:r>
    </w:p>
    <w:p w14:paraId="2BB43F87" w14:textId="77777777" w:rsidR="00FD1B91" w:rsidRPr="001D4E16" w:rsidRDefault="00FD1B91" w:rsidP="007062C1">
      <w:pPr>
        <w:pStyle w:val="ListParagraph"/>
        <w:ind w:left="567"/>
        <w:jc w:val="center"/>
        <w:rPr>
          <w:b/>
        </w:rPr>
      </w:pPr>
    </w:p>
    <w:p w14:paraId="5181F5D4" w14:textId="311BEAC9" w:rsidR="00FD1B91" w:rsidRPr="001D4E16" w:rsidRDefault="00FD1B91" w:rsidP="00FD1B91">
      <w:pPr>
        <w:autoSpaceDE w:val="0"/>
        <w:autoSpaceDN w:val="0"/>
        <w:adjustRightInd w:val="0"/>
        <w:ind w:firstLine="708"/>
        <w:jc w:val="center"/>
        <w:rPr>
          <w:rFonts w:eastAsiaTheme="minorHAnsi"/>
          <w:b/>
          <w:bCs/>
          <w:lang w:eastAsia="en-US"/>
        </w:rPr>
      </w:pPr>
      <w:r w:rsidRPr="001D4E16">
        <w:rPr>
          <w:rFonts w:eastAsiaTheme="minorHAnsi"/>
          <w:b/>
          <w:bCs/>
          <w:lang w:eastAsia="en-US"/>
        </w:rPr>
        <w:t xml:space="preserve">Članak </w:t>
      </w:r>
      <w:r w:rsidR="00D56F7E" w:rsidRPr="001D4E16">
        <w:rPr>
          <w:rFonts w:eastAsiaTheme="minorHAnsi"/>
          <w:b/>
          <w:bCs/>
          <w:lang w:eastAsia="en-US"/>
        </w:rPr>
        <w:t>15</w:t>
      </w:r>
      <w:r w:rsidRPr="001D4E16">
        <w:rPr>
          <w:rFonts w:eastAsiaTheme="minorHAnsi"/>
          <w:b/>
          <w:bCs/>
          <w:lang w:eastAsia="en-US"/>
        </w:rPr>
        <w:t>.</w:t>
      </w:r>
    </w:p>
    <w:p w14:paraId="794D1163" w14:textId="77777777" w:rsidR="007062C1" w:rsidRPr="001D4E16" w:rsidRDefault="007062C1" w:rsidP="00BE0D48">
      <w:pPr>
        <w:autoSpaceDE w:val="0"/>
        <w:autoSpaceDN w:val="0"/>
        <w:adjustRightInd w:val="0"/>
        <w:rPr>
          <w:b/>
        </w:rPr>
      </w:pPr>
    </w:p>
    <w:p w14:paraId="29AC6139" w14:textId="49A27AC7" w:rsidR="007062C1" w:rsidRPr="001D4E16" w:rsidRDefault="007062C1" w:rsidP="00B45186">
      <w:pPr>
        <w:autoSpaceDE w:val="0"/>
        <w:autoSpaceDN w:val="0"/>
        <w:adjustRightInd w:val="0"/>
        <w:jc w:val="center"/>
        <w:rPr>
          <w:rFonts w:eastAsiaTheme="minorHAnsi"/>
          <w:b/>
          <w:bCs/>
          <w:lang w:eastAsia="en-US"/>
        </w:rPr>
      </w:pPr>
      <w:r w:rsidRPr="001D4E16">
        <w:rPr>
          <w:b/>
        </w:rPr>
        <w:t>UPRAVNI ODJEL ZA OPĆE, PRAVNE I TEHNIČKE POSLOVE</w:t>
      </w:r>
    </w:p>
    <w:p w14:paraId="64F57D8B" w14:textId="77777777" w:rsidR="007062C1" w:rsidRPr="001D4E16" w:rsidRDefault="007062C1" w:rsidP="00C37323">
      <w:pPr>
        <w:ind w:firstLine="708"/>
        <w:jc w:val="both"/>
      </w:pPr>
    </w:p>
    <w:p w14:paraId="6A747DB0" w14:textId="1CA0EECA" w:rsidR="00C37323" w:rsidRPr="001D4E16" w:rsidRDefault="00C37323" w:rsidP="00C37323">
      <w:pPr>
        <w:ind w:firstLine="708"/>
        <w:jc w:val="both"/>
      </w:pPr>
      <w:r w:rsidRPr="001D4E16">
        <w:t>Upravni odjel za opće, pravne i tehničke poslove obavlja stručne, administrativne i tehničke poslove vezane uz pripremanje i organiziranje rada Gradskog vijeća i njegovih radnih tijela, priprema opće i pojedinačne akte za Gradsko vijeće i gradonačelnicu, pravno oblikuje ugovore i pruža pravnu pomoć drugim upravnim odjelima i službama, proučava i stručno obrađuje najsloženija pravna pitanja iz nadležnosti Grada Samobora, obavlja poslove zastupanja Grada Samobora pred sudovima, državnim i drugim upravnim tijelima, poslove suradnje s odvjetničkim uredima za potrebe Grada Samobora, daje pravna i druga stručna mišljenja u svezi s radom Gradskog vijeća, njegovih radnih tijela i gradonačelnice, kao i radom skupština trgovačkih društava u vlasništvu Grada Samobora, priprema sjednice Gradskog vijeća i njegovih radnih tijela, sjednice Kolegija gradonačelnice, brine o usklađenosti materijala za sjednice sa zakonom, Statutom, Poslovnikom i drugim propisima, priprema, izdaje i vodi registar Službenih vijesti Grada Samobora, provodi natječajni postupak za prijam u službu službenika i namještenika, obavlja informatičke poslove za potrebe Grada Samobora i drugih proračunskih korisnika, obavlja administrativno - tehničke poslove vezano uz pripremanje i organiziranje rada Gradskog vijeća i gradonačelnice, vodi poslove službenog protokola i organizacije službenih posjeta i svečanih manifestacija, poslove vezane za međugradsku i međunarodnu suradnju, poslove vezane za odnose s javnošću i suradnju s predstavnicima medija i poslove promidžbe.</w:t>
      </w:r>
    </w:p>
    <w:p w14:paraId="1206BFDA" w14:textId="0C75F2D9" w:rsidR="00C37323" w:rsidRPr="001D4E16" w:rsidRDefault="00C37323" w:rsidP="00C37323">
      <w:pPr>
        <w:ind w:firstLine="708"/>
        <w:jc w:val="both"/>
      </w:pPr>
      <w:r w:rsidRPr="001D4E16">
        <w:t>Upravni odjel obavlja opće i kadrovske poslove, vodi uredsko poslovanje i brine o očuvanju arhivske građe, obavlja poslove pisarnice, otpreme i dostave pošte, kao i poslove umnožavanja i slaganja materijala za sjednice tijela Grada Samobora za potrebe svih upravnih odjela i službi Grada Samobora, poslove ekonomata - domara, poslove protupožarne zaštite i zaštite na radu, vodi brigu o grijanju i održavanju prostora i opreme za potrebe svih upravnih odjela i službi Grada Samobora te drugih tijela ustanova i institucija koje se nalaze u poslovnom prostoru koji je u vlasništvu Grada Samobora, vodi brigu o osiguranju službenika i namještenika Grada Samobora te prati izvršavanje obveza i potraživanja po osiguranju.</w:t>
      </w:r>
    </w:p>
    <w:p w14:paraId="27FACBCA" w14:textId="77777777" w:rsidR="00C37323" w:rsidRPr="001D4E16" w:rsidRDefault="00C37323" w:rsidP="00C37323">
      <w:pPr>
        <w:ind w:firstLine="708"/>
        <w:jc w:val="both"/>
        <w:rPr>
          <w:iCs/>
        </w:rPr>
      </w:pPr>
      <w:r w:rsidRPr="001D4E16">
        <w:t>Upravni odjel obavlja stručne i administrativno – tehničke poslove za Mandatnu komisiju, Odbor za izbor i imenovanja, Odbor za statutarno – pravna pitanja</w:t>
      </w:r>
      <w:r w:rsidRPr="001D4E16">
        <w:rPr>
          <w:iCs/>
        </w:rPr>
        <w:t>.</w:t>
      </w:r>
    </w:p>
    <w:p w14:paraId="2C97C632" w14:textId="77777777" w:rsidR="00D705D2" w:rsidRPr="001D4E16" w:rsidRDefault="00D705D2" w:rsidP="00C37323">
      <w:pPr>
        <w:ind w:firstLine="708"/>
        <w:jc w:val="both"/>
        <w:rPr>
          <w:iCs/>
        </w:rPr>
      </w:pPr>
    </w:p>
    <w:tbl>
      <w:tblPr>
        <w:tblpPr w:leftFromText="180" w:rightFromText="180" w:vertAnchor="text" w:tblpXSpec="center" w:tblpY="1"/>
        <w:tblOverlap w:val="neve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8"/>
        <w:gridCol w:w="1136"/>
        <w:gridCol w:w="1136"/>
        <w:gridCol w:w="1136"/>
      </w:tblGrid>
      <w:tr w:rsidR="001D4E16" w:rsidRPr="001D4E16" w14:paraId="73C03857" w14:textId="77777777" w:rsidTr="0049145E">
        <w:trPr>
          <w:trHeight w:val="510"/>
          <w:jc w:val="center"/>
        </w:trPr>
        <w:tc>
          <w:tcPr>
            <w:tcW w:w="6700" w:type="dxa"/>
            <w:shd w:val="clear" w:color="auto" w:fill="auto"/>
            <w:noWrap/>
            <w:vAlign w:val="center"/>
            <w:hideMark/>
          </w:tcPr>
          <w:p w14:paraId="662AC9AB" w14:textId="77777777" w:rsidR="009E5EA0" w:rsidRPr="001D4E16" w:rsidRDefault="009E5EA0" w:rsidP="009E5EA0">
            <w:pPr>
              <w:jc w:val="center"/>
              <w:rPr>
                <w:b/>
                <w:bCs/>
                <w:sz w:val="20"/>
                <w:szCs w:val="20"/>
              </w:rPr>
            </w:pPr>
            <w:r w:rsidRPr="001D4E16">
              <w:rPr>
                <w:b/>
                <w:bCs/>
                <w:sz w:val="20"/>
                <w:szCs w:val="20"/>
              </w:rPr>
              <w:t>Naziv programa iz Proračuna</w:t>
            </w:r>
          </w:p>
        </w:tc>
        <w:tc>
          <w:tcPr>
            <w:tcW w:w="1120" w:type="dxa"/>
            <w:shd w:val="clear" w:color="auto" w:fill="auto"/>
            <w:noWrap/>
            <w:vAlign w:val="center"/>
            <w:hideMark/>
          </w:tcPr>
          <w:p w14:paraId="1287A327" w14:textId="670C5875" w:rsidR="009E5EA0" w:rsidRPr="001D4E16" w:rsidRDefault="009E5EA0" w:rsidP="009E5EA0">
            <w:pPr>
              <w:jc w:val="center"/>
              <w:rPr>
                <w:b/>
                <w:bCs/>
                <w:sz w:val="20"/>
                <w:szCs w:val="20"/>
              </w:rPr>
            </w:pPr>
            <w:r w:rsidRPr="001D4E16">
              <w:rPr>
                <w:b/>
                <w:bCs/>
                <w:sz w:val="20"/>
                <w:szCs w:val="20"/>
              </w:rPr>
              <w:t>Plan 202</w:t>
            </w:r>
            <w:r w:rsidR="00394F16" w:rsidRPr="001D4E16">
              <w:rPr>
                <w:b/>
                <w:bCs/>
                <w:sz w:val="20"/>
                <w:szCs w:val="20"/>
              </w:rPr>
              <w:t>5</w:t>
            </w:r>
            <w:r w:rsidRPr="001D4E16">
              <w:rPr>
                <w:b/>
                <w:bCs/>
                <w:sz w:val="20"/>
                <w:szCs w:val="20"/>
              </w:rPr>
              <w:t>.</w:t>
            </w:r>
          </w:p>
        </w:tc>
        <w:tc>
          <w:tcPr>
            <w:tcW w:w="1120" w:type="dxa"/>
            <w:shd w:val="clear" w:color="auto" w:fill="auto"/>
            <w:vAlign w:val="center"/>
            <w:hideMark/>
          </w:tcPr>
          <w:p w14:paraId="788AD692" w14:textId="2A4C5A9C" w:rsidR="009E5EA0" w:rsidRPr="001D4E16" w:rsidRDefault="009E5EA0" w:rsidP="009E5EA0">
            <w:pPr>
              <w:jc w:val="center"/>
              <w:rPr>
                <w:b/>
                <w:bCs/>
                <w:sz w:val="20"/>
                <w:szCs w:val="20"/>
              </w:rPr>
            </w:pPr>
            <w:r w:rsidRPr="001D4E16">
              <w:rPr>
                <w:b/>
                <w:bCs/>
                <w:sz w:val="20"/>
                <w:szCs w:val="20"/>
              </w:rPr>
              <w:t>Projekcija 202</w:t>
            </w:r>
            <w:r w:rsidR="00394F16" w:rsidRPr="001D4E16">
              <w:rPr>
                <w:b/>
                <w:bCs/>
                <w:sz w:val="20"/>
                <w:szCs w:val="20"/>
              </w:rPr>
              <w:t>6</w:t>
            </w:r>
            <w:r w:rsidRPr="001D4E16">
              <w:rPr>
                <w:b/>
                <w:bCs/>
                <w:sz w:val="20"/>
                <w:szCs w:val="20"/>
              </w:rPr>
              <w:t>.</w:t>
            </w:r>
          </w:p>
        </w:tc>
        <w:tc>
          <w:tcPr>
            <w:tcW w:w="1120" w:type="dxa"/>
            <w:shd w:val="clear" w:color="auto" w:fill="auto"/>
            <w:vAlign w:val="center"/>
            <w:hideMark/>
          </w:tcPr>
          <w:p w14:paraId="0156A337" w14:textId="1013E8BE" w:rsidR="009E5EA0" w:rsidRPr="001D4E16" w:rsidRDefault="009E5EA0" w:rsidP="009E5EA0">
            <w:pPr>
              <w:jc w:val="center"/>
              <w:rPr>
                <w:b/>
                <w:bCs/>
                <w:sz w:val="20"/>
                <w:szCs w:val="20"/>
              </w:rPr>
            </w:pPr>
            <w:r w:rsidRPr="001D4E16">
              <w:rPr>
                <w:b/>
                <w:bCs/>
                <w:sz w:val="20"/>
                <w:szCs w:val="20"/>
              </w:rPr>
              <w:t>Projekcija 202</w:t>
            </w:r>
            <w:r w:rsidR="00394F16" w:rsidRPr="001D4E16">
              <w:rPr>
                <w:b/>
                <w:bCs/>
                <w:sz w:val="20"/>
                <w:szCs w:val="20"/>
              </w:rPr>
              <w:t>7</w:t>
            </w:r>
            <w:r w:rsidRPr="001D4E16">
              <w:rPr>
                <w:b/>
                <w:bCs/>
                <w:sz w:val="20"/>
                <w:szCs w:val="20"/>
              </w:rPr>
              <w:t>.</w:t>
            </w:r>
          </w:p>
        </w:tc>
      </w:tr>
      <w:tr w:rsidR="001D4E16" w:rsidRPr="001D4E16" w14:paraId="4914FCB6" w14:textId="77777777" w:rsidTr="00394F16">
        <w:trPr>
          <w:trHeight w:val="255"/>
          <w:jc w:val="center"/>
        </w:trPr>
        <w:tc>
          <w:tcPr>
            <w:tcW w:w="6700" w:type="dxa"/>
            <w:shd w:val="clear" w:color="000000" w:fill="D0CECE"/>
            <w:noWrap/>
            <w:vAlign w:val="center"/>
            <w:hideMark/>
          </w:tcPr>
          <w:p w14:paraId="303E46C3" w14:textId="77777777" w:rsidR="009E5EA0" w:rsidRPr="001D4E16" w:rsidRDefault="009E5EA0" w:rsidP="009E5EA0">
            <w:pPr>
              <w:rPr>
                <w:b/>
                <w:bCs/>
                <w:sz w:val="20"/>
                <w:szCs w:val="20"/>
              </w:rPr>
            </w:pPr>
            <w:r w:rsidRPr="001D4E16">
              <w:rPr>
                <w:b/>
                <w:bCs/>
                <w:sz w:val="20"/>
                <w:szCs w:val="20"/>
              </w:rPr>
              <w:t>Razdjel 001 GRADSKO VIJEĆE</w:t>
            </w:r>
          </w:p>
        </w:tc>
        <w:tc>
          <w:tcPr>
            <w:tcW w:w="1120" w:type="dxa"/>
            <w:shd w:val="clear" w:color="000000" w:fill="D0CECE"/>
            <w:noWrap/>
            <w:vAlign w:val="center"/>
          </w:tcPr>
          <w:p w14:paraId="602D6E18" w14:textId="03545EF5" w:rsidR="009E5EA0" w:rsidRPr="001D4E16" w:rsidRDefault="009E5EA0" w:rsidP="009E5EA0">
            <w:pPr>
              <w:jc w:val="right"/>
              <w:rPr>
                <w:b/>
                <w:bCs/>
                <w:sz w:val="20"/>
                <w:szCs w:val="20"/>
              </w:rPr>
            </w:pPr>
          </w:p>
        </w:tc>
        <w:tc>
          <w:tcPr>
            <w:tcW w:w="1120" w:type="dxa"/>
            <w:shd w:val="clear" w:color="000000" w:fill="D0CECE"/>
            <w:noWrap/>
            <w:vAlign w:val="center"/>
          </w:tcPr>
          <w:p w14:paraId="49E584F5" w14:textId="00637A38" w:rsidR="009E5EA0" w:rsidRPr="001D4E16" w:rsidRDefault="009E5EA0" w:rsidP="009E5EA0">
            <w:pPr>
              <w:jc w:val="right"/>
              <w:rPr>
                <w:b/>
                <w:bCs/>
                <w:sz w:val="20"/>
                <w:szCs w:val="20"/>
              </w:rPr>
            </w:pPr>
          </w:p>
        </w:tc>
        <w:tc>
          <w:tcPr>
            <w:tcW w:w="1120" w:type="dxa"/>
            <w:shd w:val="clear" w:color="000000" w:fill="D0CECE"/>
            <w:noWrap/>
            <w:vAlign w:val="center"/>
          </w:tcPr>
          <w:p w14:paraId="052A769C" w14:textId="66D47A44" w:rsidR="009E5EA0" w:rsidRPr="001D4E16" w:rsidRDefault="009E5EA0" w:rsidP="009E5EA0">
            <w:pPr>
              <w:jc w:val="right"/>
              <w:rPr>
                <w:b/>
                <w:bCs/>
                <w:sz w:val="20"/>
                <w:szCs w:val="20"/>
              </w:rPr>
            </w:pPr>
          </w:p>
        </w:tc>
      </w:tr>
      <w:tr w:rsidR="001D4E16" w:rsidRPr="001D4E16" w14:paraId="03BAE3FF" w14:textId="77777777" w:rsidTr="00394F16">
        <w:trPr>
          <w:trHeight w:val="255"/>
          <w:jc w:val="center"/>
        </w:trPr>
        <w:tc>
          <w:tcPr>
            <w:tcW w:w="6700" w:type="dxa"/>
            <w:shd w:val="clear" w:color="000000" w:fill="E7E6E6"/>
            <w:noWrap/>
            <w:vAlign w:val="center"/>
            <w:hideMark/>
          </w:tcPr>
          <w:p w14:paraId="452FBB3E" w14:textId="77777777" w:rsidR="009E5EA0" w:rsidRPr="001D4E16" w:rsidRDefault="009E5EA0" w:rsidP="009E5EA0">
            <w:pPr>
              <w:rPr>
                <w:b/>
                <w:bCs/>
                <w:sz w:val="20"/>
                <w:szCs w:val="20"/>
              </w:rPr>
            </w:pPr>
            <w:r w:rsidRPr="001D4E16">
              <w:rPr>
                <w:b/>
                <w:bCs/>
                <w:sz w:val="20"/>
                <w:szCs w:val="20"/>
              </w:rPr>
              <w:t>Glava 00110 GRADSKO VIJEĆE</w:t>
            </w:r>
          </w:p>
        </w:tc>
        <w:tc>
          <w:tcPr>
            <w:tcW w:w="1120" w:type="dxa"/>
            <w:shd w:val="clear" w:color="000000" w:fill="E7E6E6"/>
            <w:noWrap/>
            <w:vAlign w:val="center"/>
          </w:tcPr>
          <w:p w14:paraId="532F0D4B" w14:textId="0D836375" w:rsidR="009E5EA0" w:rsidRPr="001D4E16" w:rsidRDefault="009E5EA0" w:rsidP="009E5EA0">
            <w:pPr>
              <w:jc w:val="right"/>
              <w:rPr>
                <w:b/>
                <w:bCs/>
                <w:sz w:val="20"/>
                <w:szCs w:val="20"/>
              </w:rPr>
            </w:pPr>
          </w:p>
        </w:tc>
        <w:tc>
          <w:tcPr>
            <w:tcW w:w="1120" w:type="dxa"/>
            <w:shd w:val="clear" w:color="000000" w:fill="E7E6E6"/>
            <w:noWrap/>
            <w:vAlign w:val="center"/>
          </w:tcPr>
          <w:p w14:paraId="4F1DD2EF" w14:textId="5D07C0FC" w:rsidR="009E5EA0" w:rsidRPr="001D4E16" w:rsidRDefault="009E5EA0" w:rsidP="009E5EA0">
            <w:pPr>
              <w:jc w:val="right"/>
              <w:rPr>
                <w:b/>
                <w:bCs/>
                <w:sz w:val="20"/>
                <w:szCs w:val="20"/>
              </w:rPr>
            </w:pPr>
          </w:p>
        </w:tc>
        <w:tc>
          <w:tcPr>
            <w:tcW w:w="1120" w:type="dxa"/>
            <w:shd w:val="clear" w:color="000000" w:fill="E7E6E6"/>
            <w:noWrap/>
            <w:vAlign w:val="center"/>
          </w:tcPr>
          <w:p w14:paraId="4631E8C0" w14:textId="56CBA1B7" w:rsidR="009E5EA0" w:rsidRPr="001D4E16" w:rsidRDefault="009E5EA0" w:rsidP="009E5EA0">
            <w:pPr>
              <w:jc w:val="right"/>
              <w:rPr>
                <w:b/>
                <w:bCs/>
                <w:sz w:val="20"/>
                <w:szCs w:val="20"/>
              </w:rPr>
            </w:pPr>
          </w:p>
        </w:tc>
      </w:tr>
      <w:tr w:rsidR="001D4E16" w:rsidRPr="001D4E16" w14:paraId="3FECB44A" w14:textId="77777777" w:rsidTr="00394F16">
        <w:trPr>
          <w:trHeight w:val="255"/>
          <w:jc w:val="center"/>
        </w:trPr>
        <w:tc>
          <w:tcPr>
            <w:tcW w:w="6700" w:type="dxa"/>
            <w:shd w:val="clear" w:color="auto" w:fill="auto"/>
            <w:noWrap/>
            <w:vAlign w:val="center"/>
            <w:hideMark/>
          </w:tcPr>
          <w:p w14:paraId="33C963BC" w14:textId="77777777" w:rsidR="009E5EA0" w:rsidRPr="001D4E16" w:rsidRDefault="009E5EA0" w:rsidP="009E5EA0">
            <w:pPr>
              <w:rPr>
                <w:sz w:val="20"/>
                <w:szCs w:val="20"/>
              </w:rPr>
            </w:pPr>
            <w:r w:rsidRPr="001D4E16">
              <w:rPr>
                <w:sz w:val="20"/>
                <w:szCs w:val="20"/>
              </w:rPr>
              <w:t>Program 1010 PREDSTAVNIČKA TIJELA</w:t>
            </w:r>
          </w:p>
        </w:tc>
        <w:tc>
          <w:tcPr>
            <w:tcW w:w="1120" w:type="dxa"/>
            <w:shd w:val="clear" w:color="auto" w:fill="auto"/>
            <w:noWrap/>
            <w:vAlign w:val="center"/>
          </w:tcPr>
          <w:p w14:paraId="500402AE" w14:textId="6271C6F5" w:rsidR="009E5EA0" w:rsidRPr="001D4E16" w:rsidRDefault="009E5EA0" w:rsidP="009E5EA0">
            <w:pPr>
              <w:jc w:val="right"/>
              <w:rPr>
                <w:sz w:val="20"/>
                <w:szCs w:val="20"/>
              </w:rPr>
            </w:pPr>
          </w:p>
        </w:tc>
        <w:tc>
          <w:tcPr>
            <w:tcW w:w="1120" w:type="dxa"/>
            <w:shd w:val="clear" w:color="auto" w:fill="auto"/>
            <w:noWrap/>
            <w:vAlign w:val="center"/>
          </w:tcPr>
          <w:p w14:paraId="44E7AFD1" w14:textId="6E0F77BF" w:rsidR="009E5EA0" w:rsidRPr="001D4E16" w:rsidRDefault="009E5EA0" w:rsidP="009E5EA0">
            <w:pPr>
              <w:jc w:val="right"/>
              <w:rPr>
                <w:sz w:val="20"/>
                <w:szCs w:val="20"/>
              </w:rPr>
            </w:pPr>
          </w:p>
        </w:tc>
        <w:tc>
          <w:tcPr>
            <w:tcW w:w="1120" w:type="dxa"/>
            <w:shd w:val="clear" w:color="auto" w:fill="auto"/>
            <w:noWrap/>
            <w:vAlign w:val="center"/>
          </w:tcPr>
          <w:p w14:paraId="0750C044" w14:textId="048B462A" w:rsidR="009E5EA0" w:rsidRPr="001D4E16" w:rsidRDefault="009E5EA0" w:rsidP="009E5EA0">
            <w:pPr>
              <w:jc w:val="right"/>
              <w:rPr>
                <w:sz w:val="20"/>
                <w:szCs w:val="20"/>
              </w:rPr>
            </w:pPr>
          </w:p>
        </w:tc>
      </w:tr>
      <w:tr w:rsidR="001D4E16" w:rsidRPr="001D4E16" w14:paraId="6727EC79" w14:textId="77777777" w:rsidTr="00394F16">
        <w:trPr>
          <w:trHeight w:val="255"/>
          <w:jc w:val="center"/>
        </w:trPr>
        <w:tc>
          <w:tcPr>
            <w:tcW w:w="6700" w:type="dxa"/>
            <w:shd w:val="clear" w:color="000000" w:fill="D0CECE"/>
            <w:noWrap/>
            <w:vAlign w:val="center"/>
            <w:hideMark/>
          </w:tcPr>
          <w:p w14:paraId="76CD4E93" w14:textId="77777777" w:rsidR="009E5EA0" w:rsidRPr="001D4E16" w:rsidRDefault="009E5EA0" w:rsidP="009E5EA0">
            <w:pPr>
              <w:rPr>
                <w:b/>
                <w:bCs/>
                <w:sz w:val="20"/>
                <w:szCs w:val="20"/>
              </w:rPr>
            </w:pPr>
            <w:r w:rsidRPr="001D4E16">
              <w:rPr>
                <w:b/>
                <w:bCs/>
                <w:sz w:val="20"/>
                <w:szCs w:val="20"/>
              </w:rPr>
              <w:t>Razdjel 002 GRADONAČELNICA</w:t>
            </w:r>
          </w:p>
        </w:tc>
        <w:tc>
          <w:tcPr>
            <w:tcW w:w="1120" w:type="dxa"/>
            <w:shd w:val="clear" w:color="000000" w:fill="D0CECE"/>
            <w:noWrap/>
            <w:vAlign w:val="center"/>
          </w:tcPr>
          <w:p w14:paraId="3D4C597C" w14:textId="01CDCD52" w:rsidR="009E5EA0" w:rsidRPr="001D4E16" w:rsidRDefault="009E5EA0" w:rsidP="009E5EA0">
            <w:pPr>
              <w:jc w:val="right"/>
              <w:rPr>
                <w:b/>
                <w:bCs/>
                <w:sz w:val="20"/>
                <w:szCs w:val="20"/>
              </w:rPr>
            </w:pPr>
          </w:p>
        </w:tc>
        <w:tc>
          <w:tcPr>
            <w:tcW w:w="1120" w:type="dxa"/>
            <w:shd w:val="clear" w:color="000000" w:fill="D0CECE"/>
            <w:noWrap/>
            <w:vAlign w:val="center"/>
          </w:tcPr>
          <w:p w14:paraId="3511BC18" w14:textId="5D3628F3" w:rsidR="009E5EA0" w:rsidRPr="001D4E16" w:rsidRDefault="009E5EA0" w:rsidP="009E5EA0">
            <w:pPr>
              <w:jc w:val="right"/>
              <w:rPr>
                <w:b/>
                <w:bCs/>
                <w:sz w:val="20"/>
                <w:szCs w:val="20"/>
              </w:rPr>
            </w:pPr>
          </w:p>
        </w:tc>
        <w:tc>
          <w:tcPr>
            <w:tcW w:w="1120" w:type="dxa"/>
            <w:shd w:val="clear" w:color="000000" w:fill="D0CECE"/>
            <w:noWrap/>
            <w:vAlign w:val="center"/>
          </w:tcPr>
          <w:p w14:paraId="0469BA97" w14:textId="41EA867C" w:rsidR="009E5EA0" w:rsidRPr="001D4E16" w:rsidRDefault="009E5EA0" w:rsidP="009E5EA0">
            <w:pPr>
              <w:jc w:val="right"/>
              <w:rPr>
                <w:b/>
                <w:bCs/>
                <w:sz w:val="20"/>
                <w:szCs w:val="20"/>
              </w:rPr>
            </w:pPr>
          </w:p>
        </w:tc>
      </w:tr>
      <w:tr w:rsidR="001D4E16" w:rsidRPr="001D4E16" w14:paraId="7FB34835" w14:textId="77777777" w:rsidTr="00394F16">
        <w:trPr>
          <w:trHeight w:val="255"/>
          <w:jc w:val="center"/>
        </w:trPr>
        <w:tc>
          <w:tcPr>
            <w:tcW w:w="6700" w:type="dxa"/>
            <w:shd w:val="clear" w:color="000000" w:fill="E7E6E6"/>
            <w:noWrap/>
            <w:vAlign w:val="center"/>
            <w:hideMark/>
          </w:tcPr>
          <w:p w14:paraId="01A7D1F3" w14:textId="77777777" w:rsidR="009E5EA0" w:rsidRPr="001D4E16" w:rsidRDefault="009E5EA0" w:rsidP="009E5EA0">
            <w:pPr>
              <w:rPr>
                <w:b/>
                <w:bCs/>
                <w:sz w:val="20"/>
                <w:szCs w:val="20"/>
              </w:rPr>
            </w:pPr>
            <w:r w:rsidRPr="001D4E16">
              <w:rPr>
                <w:b/>
                <w:bCs/>
                <w:sz w:val="20"/>
                <w:szCs w:val="20"/>
              </w:rPr>
              <w:t>Glava 00205 GRADONAČELNICA</w:t>
            </w:r>
          </w:p>
        </w:tc>
        <w:tc>
          <w:tcPr>
            <w:tcW w:w="1120" w:type="dxa"/>
            <w:shd w:val="clear" w:color="000000" w:fill="E7E6E6"/>
            <w:noWrap/>
            <w:vAlign w:val="center"/>
          </w:tcPr>
          <w:p w14:paraId="1E2E11A6" w14:textId="0028C270" w:rsidR="009E5EA0" w:rsidRPr="001D4E16" w:rsidRDefault="009E5EA0" w:rsidP="009E5EA0">
            <w:pPr>
              <w:jc w:val="right"/>
              <w:rPr>
                <w:b/>
                <w:bCs/>
                <w:sz w:val="20"/>
                <w:szCs w:val="20"/>
              </w:rPr>
            </w:pPr>
          </w:p>
        </w:tc>
        <w:tc>
          <w:tcPr>
            <w:tcW w:w="1120" w:type="dxa"/>
            <w:shd w:val="clear" w:color="000000" w:fill="E7E6E6"/>
            <w:noWrap/>
            <w:vAlign w:val="center"/>
          </w:tcPr>
          <w:p w14:paraId="6867D3E3" w14:textId="74E494AE" w:rsidR="009E5EA0" w:rsidRPr="001D4E16" w:rsidRDefault="009E5EA0" w:rsidP="009E5EA0">
            <w:pPr>
              <w:jc w:val="right"/>
              <w:rPr>
                <w:b/>
                <w:bCs/>
                <w:sz w:val="20"/>
                <w:szCs w:val="20"/>
              </w:rPr>
            </w:pPr>
          </w:p>
        </w:tc>
        <w:tc>
          <w:tcPr>
            <w:tcW w:w="1120" w:type="dxa"/>
            <w:shd w:val="clear" w:color="000000" w:fill="E7E6E6"/>
            <w:noWrap/>
            <w:vAlign w:val="center"/>
          </w:tcPr>
          <w:p w14:paraId="723894D9" w14:textId="4F4A6A80" w:rsidR="009E5EA0" w:rsidRPr="001D4E16" w:rsidRDefault="009E5EA0" w:rsidP="009E5EA0">
            <w:pPr>
              <w:jc w:val="right"/>
              <w:rPr>
                <w:b/>
                <w:bCs/>
                <w:sz w:val="20"/>
                <w:szCs w:val="20"/>
              </w:rPr>
            </w:pPr>
          </w:p>
        </w:tc>
      </w:tr>
      <w:tr w:rsidR="001D4E16" w:rsidRPr="001D4E16" w14:paraId="13FE9E92" w14:textId="77777777" w:rsidTr="00394F16">
        <w:trPr>
          <w:trHeight w:val="255"/>
          <w:jc w:val="center"/>
        </w:trPr>
        <w:tc>
          <w:tcPr>
            <w:tcW w:w="6700" w:type="dxa"/>
            <w:shd w:val="clear" w:color="auto" w:fill="auto"/>
            <w:noWrap/>
            <w:vAlign w:val="center"/>
            <w:hideMark/>
          </w:tcPr>
          <w:p w14:paraId="1BE6115E" w14:textId="303B35D8" w:rsidR="009E5EA0" w:rsidRPr="001D4E16" w:rsidRDefault="009E5EA0" w:rsidP="009E5EA0">
            <w:pPr>
              <w:rPr>
                <w:sz w:val="20"/>
                <w:szCs w:val="20"/>
              </w:rPr>
            </w:pPr>
            <w:r w:rsidRPr="001D4E16">
              <w:rPr>
                <w:sz w:val="20"/>
                <w:szCs w:val="20"/>
              </w:rPr>
              <w:t xml:space="preserve">Program 2020 </w:t>
            </w:r>
            <w:r w:rsidR="00394F16" w:rsidRPr="001D4E16">
              <w:rPr>
                <w:sz w:val="20"/>
                <w:szCs w:val="20"/>
              </w:rPr>
              <w:t>JAVNA UPRAVA I ADMINISTRACIJA</w:t>
            </w:r>
          </w:p>
        </w:tc>
        <w:tc>
          <w:tcPr>
            <w:tcW w:w="1120" w:type="dxa"/>
            <w:shd w:val="clear" w:color="auto" w:fill="auto"/>
            <w:noWrap/>
            <w:vAlign w:val="center"/>
          </w:tcPr>
          <w:p w14:paraId="6434FD37" w14:textId="1671002D" w:rsidR="009E5EA0" w:rsidRPr="001D4E16" w:rsidRDefault="009E5EA0" w:rsidP="009E5EA0">
            <w:pPr>
              <w:jc w:val="right"/>
              <w:rPr>
                <w:sz w:val="20"/>
                <w:szCs w:val="20"/>
              </w:rPr>
            </w:pPr>
          </w:p>
        </w:tc>
        <w:tc>
          <w:tcPr>
            <w:tcW w:w="1120" w:type="dxa"/>
            <w:shd w:val="clear" w:color="auto" w:fill="auto"/>
            <w:noWrap/>
            <w:vAlign w:val="center"/>
          </w:tcPr>
          <w:p w14:paraId="5FE31E6A" w14:textId="4A03FF96" w:rsidR="009E5EA0" w:rsidRPr="001D4E16" w:rsidRDefault="009E5EA0" w:rsidP="009E5EA0">
            <w:pPr>
              <w:jc w:val="right"/>
              <w:rPr>
                <w:sz w:val="20"/>
                <w:szCs w:val="20"/>
              </w:rPr>
            </w:pPr>
          </w:p>
        </w:tc>
        <w:tc>
          <w:tcPr>
            <w:tcW w:w="1120" w:type="dxa"/>
            <w:shd w:val="clear" w:color="auto" w:fill="auto"/>
            <w:noWrap/>
            <w:vAlign w:val="center"/>
          </w:tcPr>
          <w:p w14:paraId="2712B6E1" w14:textId="36B7F377" w:rsidR="009E5EA0" w:rsidRPr="001D4E16" w:rsidRDefault="009E5EA0" w:rsidP="009E5EA0">
            <w:pPr>
              <w:jc w:val="right"/>
              <w:rPr>
                <w:sz w:val="20"/>
                <w:szCs w:val="20"/>
              </w:rPr>
            </w:pPr>
          </w:p>
        </w:tc>
      </w:tr>
      <w:tr w:rsidR="001D4E16" w:rsidRPr="001D4E16" w14:paraId="20FFDD43" w14:textId="77777777" w:rsidTr="00394F16">
        <w:trPr>
          <w:trHeight w:val="255"/>
          <w:jc w:val="center"/>
        </w:trPr>
        <w:tc>
          <w:tcPr>
            <w:tcW w:w="6700" w:type="dxa"/>
            <w:shd w:val="clear" w:color="auto" w:fill="auto"/>
            <w:noWrap/>
            <w:vAlign w:val="center"/>
            <w:hideMark/>
          </w:tcPr>
          <w:p w14:paraId="2A160FCC" w14:textId="77777777" w:rsidR="009E5EA0" w:rsidRPr="001D4E16" w:rsidRDefault="009E5EA0" w:rsidP="009E5EA0">
            <w:pPr>
              <w:rPr>
                <w:sz w:val="20"/>
                <w:szCs w:val="20"/>
              </w:rPr>
            </w:pPr>
            <w:r w:rsidRPr="001D4E16">
              <w:rPr>
                <w:sz w:val="20"/>
                <w:szCs w:val="20"/>
              </w:rPr>
              <w:t>Program 2050 SUBVENCIJE TRGOVAČKIM DRUŠTVIMA</w:t>
            </w:r>
          </w:p>
        </w:tc>
        <w:tc>
          <w:tcPr>
            <w:tcW w:w="1120" w:type="dxa"/>
            <w:shd w:val="clear" w:color="auto" w:fill="auto"/>
            <w:noWrap/>
            <w:vAlign w:val="center"/>
          </w:tcPr>
          <w:p w14:paraId="2B68C6E6" w14:textId="63D8702F" w:rsidR="009E5EA0" w:rsidRPr="001D4E16" w:rsidRDefault="009E5EA0" w:rsidP="009E5EA0">
            <w:pPr>
              <w:jc w:val="right"/>
              <w:rPr>
                <w:sz w:val="20"/>
                <w:szCs w:val="20"/>
              </w:rPr>
            </w:pPr>
          </w:p>
        </w:tc>
        <w:tc>
          <w:tcPr>
            <w:tcW w:w="1120" w:type="dxa"/>
            <w:shd w:val="clear" w:color="auto" w:fill="auto"/>
            <w:noWrap/>
            <w:vAlign w:val="center"/>
          </w:tcPr>
          <w:p w14:paraId="6DA32B76" w14:textId="61004EB5" w:rsidR="009E5EA0" w:rsidRPr="001D4E16" w:rsidRDefault="009E5EA0" w:rsidP="009E5EA0">
            <w:pPr>
              <w:jc w:val="right"/>
              <w:rPr>
                <w:sz w:val="20"/>
                <w:szCs w:val="20"/>
              </w:rPr>
            </w:pPr>
          </w:p>
        </w:tc>
        <w:tc>
          <w:tcPr>
            <w:tcW w:w="1120" w:type="dxa"/>
            <w:shd w:val="clear" w:color="auto" w:fill="auto"/>
            <w:noWrap/>
            <w:vAlign w:val="center"/>
          </w:tcPr>
          <w:p w14:paraId="27C739C4" w14:textId="08207A4B" w:rsidR="009E5EA0" w:rsidRPr="001D4E16" w:rsidRDefault="009E5EA0" w:rsidP="009E5EA0">
            <w:pPr>
              <w:jc w:val="right"/>
              <w:rPr>
                <w:sz w:val="20"/>
                <w:szCs w:val="20"/>
              </w:rPr>
            </w:pPr>
          </w:p>
        </w:tc>
      </w:tr>
      <w:tr w:rsidR="001D4E16" w:rsidRPr="001D4E16" w14:paraId="1A1ADE26" w14:textId="77777777" w:rsidTr="00394F16">
        <w:trPr>
          <w:trHeight w:val="255"/>
          <w:jc w:val="center"/>
        </w:trPr>
        <w:tc>
          <w:tcPr>
            <w:tcW w:w="6700" w:type="dxa"/>
            <w:shd w:val="clear" w:color="auto" w:fill="auto"/>
            <w:noWrap/>
            <w:vAlign w:val="center"/>
            <w:hideMark/>
          </w:tcPr>
          <w:p w14:paraId="12D80AA4" w14:textId="233EBEC9" w:rsidR="009E5EA0" w:rsidRPr="001D4E16" w:rsidRDefault="009E5EA0" w:rsidP="009E5EA0">
            <w:pPr>
              <w:rPr>
                <w:sz w:val="20"/>
                <w:szCs w:val="20"/>
              </w:rPr>
            </w:pPr>
            <w:r w:rsidRPr="001D4E16">
              <w:rPr>
                <w:sz w:val="20"/>
                <w:szCs w:val="20"/>
              </w:rPr>
              <w:t xml:space="preserve">Program 8080 </w:t>
            </w:r>
            <w:r w:rsidR="002A52CC" w:rsidRPr="001D4E16">
              <w:rPr>
                <w:sz w:val="20"/>
                <w:szCs w:val="20"/>
              </w:rPr>
              <w:t>PRORAČUNSKA ZALIHA</w:t>
            </w:r>
          </w:p>
        </w:tc>
        <w:tc>
          <w:tcPr>
            <w:tcW w:w="1120" w:type="dxa"/>
            <w:shd w:val="clear" w:color="auto" w:fill="auto"/>
            <w:noWrap/>
            <w:vAlign w:val="center"/>
          </w:tcPr>
          <w:p w14:paraId="051CEB02" w14:textId="1C89D1C7" w:rsidR="009E5EA0" w:rsidRPr="001D4E16" w:rsidRDefault="009E5EA0" w:rsidP="009E5EA0">
            <w:pPr>
              <w:jc w:val="right"/>
              <w:rPr>
                <w:sz w:val="20"/>
                <w:szCs w:val="20"/>
              </w:rPr>
            </w:pPr>
          </w:p>
        </w:tc>
        <w:tc>
          <w:tcPr>
            <w:tcW w:w="1120" w:type="dxa"/>
            <w:shd w:val="clear" w:color="auto" w:fill="auto"/>
            <w:noWrap/>
            <w:vAlign w:val="center"/>
          </w:tcPr>
          <w:p w14:paraId="41704C65" w14:textId="297C31A8" w:rsidR="009E5EA0" w:rsidRPr="001D4E16" w:rsidRDefault="009E5EA0" w:rsidP="009E5EA0">
            <w:pPr>
              <w:jc w:val="right"/>
              <w:rPr>
                <w:sz w:val="20"/>
                <w:szCs w:val="20"/>
              </w:rPr>
            </w:pPr>
          </w:p>
        </w:tc>
        <w:tc>
          <w:tcPr>
            <w:tcW w:w="1120" w:type="dxa"/>
            <w:shd w:val="clear" w:color="auto" w:fill="auto"/>
            <w:noWrap/>
            <w:vAlign w:val="center"/>
          </w:tcPr>
          <w:p w14:paraId="0C2FA007" w14:textId="0154B3A3" w:rsidR="009E5EA0" w:rsidRPr="001D4E16" w:rsidRDefault="009E5EA0" w:rsidP="009E5EA0">
            <w:pPr>
              <w:jc w:val="right"/>
              <w:rPr>
                <w:sz w:val="20"/>
                <w:szCs w:val="20"/>
              </w:rPr>
            </w:pPr>
          </w:p>
        </w:tc>
      </w:tr>
    </w:tbl>
    <w:p w14:paraId="23DBD68A" w14:textId="77777777" w:rsidR="00C37323" w:rsidRPr="001D4E16" w:rsidRDefault="00C37323" w:rsidP="00C37323">
      <w:pPr>
        <w:autoSpaceDE w:val="0"/>
        <w:autoSpaceDN w:val="0"/>
        <w:adjustRightInd w:val="0"/>
        <w:jc w:val="both"/>
        <w:rPr>
          <w:rFonts w:eastAsia="Calibri"/>
          <w:szCs w:val="22"/>
          <w:lang w:eastAsia="en-US"/>
        </w:rPr>
      </w:pPr>
    </w:p>
    <w:p w14:paraId="43C240CD" w14:textId="3D621B01" w:rsidR="00C37323" w:rsidRPr="001D4E16" w:rsidRDefault="001551F2" w:rsidP="00C37323">
      <w:pPr>
        <w:autoSpaceDE w:val="0"/>
        <w:autoSpaceDN w:val="0"/>
        <w:adjustRightInd w:val="0"/>
        <w:jc w:val="both"/>
        <w:rPr>
          <w:rFonts w:eastAsia="Calibri"/>
          <w:lang w:eastAsia="en-US"/>
        </w:rPr>
      </w:pPr>
      <w:r w:rsidRPr="001D4E16">
        <w:rPr>
          <w:b/>
          <w:bCs/>
        </w:rPr>
        <w:t>RAZDJEL 001 GRADSKO VIJEĆE</w:t>
      </w:r>
    </w:p>
    <w:p w14:paraId="0E3CDC0E" w14:textId="77777777" w:rsidR="00C37323" w:rsidRPr="001D4E16" w:rsidRDefault="00C37323" w:rsidP="00C37323">
      <w:pPr>
        <w:autoSpaceDE w:val="0"/>
        <w:autoSpaceDN w:val="0"/>
        <w:adjustRightInd w:val="0"/>
        <w:jc w:val="both"/>
        <w:rPr>
          <w:rFonts w:eastAsia="Calibri"/>
          <w:szCs w:val="22"/>
          <w:lang w:eastAsia="en-US"/>
        </w:rPr>
      </w:pP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5"/>
        <w:gridCol w:w="140"/>
        <w:gridCol w:w="2694"/>
        <w:gridCol w:w="992"/>
        <w:gridCol w:w="1134"/>
        <w:gridCol w:w="1134"/>
        <w:gridCol w:w="1134"/>
        <w:gridCol w:w="1134"/>
      </w:tblGrid>
      <w:tr w:rsidR="001D4E16" w:rsidRPr="001D4E16" w14:paraId="644C8378" w14:textId="77777777" w:rsidTr="0078173D">
        <w:trPr>
          <w:trHeight w:val="266"/>
          <w:jc w:val="center"/>
        </w:trPr>
        <w:tc>
          <w:tcPr>
            <w:tcW w:w="10207" w:type="dxa"/>
            <w:gridSpan w:val="8"/>
            <w:shd w:val="clear" w:color="auto" w:fill="D9D9D9"/>
            <w:noWrap/>
            <w:hideMark/>
          </w:tcPr>
          <w:p w14:paraId="4FD2C7EC" w14:textId="77777777" w:rsidR="00C37323" w:rsidRPr="001D4E16" w:rsidRDefault="00C37323" w:rsidP="007E3F9C">
            <w:pPr>
              <w:rPr>
                <w:b/>
                <w:bCs/>
                <w:iCs/>
              </w:rPr>
            </w:pPr>
            <w:r w:rsidRPr="001D4E16">
              <w:rPr>
                <w:b/>
                <w:bCs/>
                <w:iCs/>
              </w:rPr>
              <w:lastRenderedPageBreak/>
              <w:t>Program PREDSTAVNIČKA TIJELA</w:t>
            </w:r>
          </w:p>
        </w:tc>
      </w:tr>
      <w:tr w:rsidR="001D4E16" w:rsidRPr="001D4E16" w14:paraId="2B76C138" w14:textId="77777777" w:rsidTr="0078173D">
        <w:trPr>
          <w:trHeight w:val="560"/>
          <w:jc w:val="center"/>
        </w:trPr>
        <w:tc>
          <w:tcPr>
            <w:tcW w:w="10207" w:type="dxa"/>
            <w:gridSpan w:val="8"/>
            <w:shd w:val="clear" w:color="auto" w:fill="auto"/>
            <w:noWrap/>
          </w:tcPr>
          <w:p w14:paraId="665C9185" w14:textId="77777777" w:rsidR="00C37323" w:rsidRPr="001D4E16" w:rsidRDefault="00C37323" w:rsidP="007E3F9C">
            <w:pPr>
              <w:jc w:val="both"/>
              <w:rPr>
                <w:sz w:val="20"/>
                <w:szCs w:val="20"/>
              </w:rPr>
            </w:pPr>
            <w:r w:rsidRPr="001D4E16">
              <w:rPr>
                <w:sz w:val="20"/>
                <w:szCs w:val="20"/>
              </w:rPr>
              <w:t>Zakonske i druge pravne osnove programa:</w:t>
            </w:r>
          </w:p>
          <w:p w14:paraId="08478FFC" w14:textId="77777777" w:rsidR="00C37323" w:rsidRPr="001D4E16" w:rsidRDefault="00C37323" w:rsidP="00047253">
            <w:pPr>
              <w:numPr>
                <w:ilvl w:val="0"/>
                <w:numId w:val="9"/>
              </w:numPr>
              <w:jc w:val="both"/>
              <w:rPr>
                <w:sz w:val="20"/>
                <w:szCs w:val="20"/>
              </w:rPr>
            </w:pPr>
            <w:r w:rsidRPr="001D4E16">
              <w:rPr>
                <w:sz w:val="20"/>
                <w:szCs w:val="20"/>
              </w:rPr>
              <w:t>Zakon o lokalnoj i područnoj (regionalnoj) samoupravi (NN 33/01, 60/01, 129/05, 109/07, 125/08, 36/09, 150/11, 144/12, 19/13, 137/15, 123/17, 98/19 i 144/20)</w:t>
            </w:r>
          </w:p>
          <w:p w14:paraId="3C6B62E8" w14:textId="77777777" w:rsidR="00C37323" w:rsidRPr="001D4E16" w:rsidRDefault="00C37323" w:rsidP="00047253">
            <w:pPr>
              <w:numPr>
                <w:ilvl w:val="0"/>
                <w:numId w:val="9"/>
              </w:numPr>
              <w:jc w:val="both"/>
              <w:rPr>
                <w:sz w:val="20"/>
                <w:szCs w:val="20"/>
              </w:rPr>
            </w:pPr>
            <w:r w:rsidRPr="001D4E16">
              <w:rPr>
                <w:sz w:val="20"/>
                <w:szCs w:val="20"/>
              </w:rPr>
              <w:t>Zakon o lokalnim izborima (NN 144/12, 121/16, 98/19, 42/20, 144/20 i 37/21)</w:t>
            </w:r>
          </w:p>
          <w:p w14:paraId="7EBE2622" w14:textId="77777777" w:rsidR="00C37323" w:rsidRPr="001D4E16" w:rsidRDefault="00C37323" w:rsidP="00047253">
            <w:pPr>
              <w:numPr>
                <w:ilvl w:val="0"/>
                <w:numId w:val="9"/>
              </w:numPr>
              <w:jc w:val="both"/>
              <w:rPr>
                <w:sz w:val="20"/>
                <w:szCs w:val="20"/>
              </w:rPr>
            </w:pPr>
            <w:r w:rsidRPr="001D4E16">
              <w:rPr>
                <w:sz w:val="20"/>
                <w:szCs w:val="20"/>
              </w:rPr>
              <w:t>Zakon o referendumu i drugim oblicima osobnog sudjelovanja u obavljanju državne vlasti i lokalne i područne (regionalne) samouprave (NN 33/96, 92/01, 44/06, 58/06, 69/07, 38/09, 100/16 i 73/17)</w:t>
            </w:r>
          </w:p>
          <w:p w14:paraId="5FC9EDF8" w14:textId="77777777" w:rsidR="00C37323" w:rsidRPr="001D4E16" w:rsidRDefault="00C37323" w:rsidP="00047253">
            <w:pPr>
              <w:numPr>
                <w:ilvl w:val="0"/>
                <w:numId w:val="9"/>
              </w:numPr>
              <w:jc w:val="both"/>
              <w:rPr>
                <w:sz w:val="20"/>
                <w:szCs w:val="20"/>
              </w:rPr>
            </w:pPr>
            <w:r w:rsidRPr="001D4E16">
              <w:rPr>
                <w:sz w:val="20"/>
                <w:szCs w:val="20"/>
              </w:rPr>
              <w:t>Zakon o općem upravnom postupku (NN 47/09 i 110/21)</w:t>
            </w:r>
          </w:p>
          <w:p w14:paraId="60BB3A9A" w14:textId="77777777" w:rsidR="00C37323" w:rsidRPr="001D4E16" w:rsidRDefault="00C37323" w:rsidP="00047253">
            <w:pPr>
              <w:numPr>
                <w:ilvl w:val="0"/>
                <w:numId w:val="9"/>
              </w:numPr>
              <w:jc w:val="both"/>
              <w:rPr>
                <w:sz w:val="20"/>
                <w:szCs w:val="20"/>
              </w:rPr>
            </w:pPr>
            <w:r w:rsidRPr="001D4E16">
              <w:rPr>
                <w:sz w:val="20"/>
                <w:szCs w:val="20"/>
              </w:rPr>
              <w:t>Zakon o upravnim sporovima (NN 20/10, 143/12, 152/14, 94/16, 29/17 i 110/21)</w:t>
            </w:r>
          </w:p>
          <w:p w14:paraId="09C41B49" w14:textId="77777777" w:rsidR="00C37323" w:rsidRPr="001D4E16" w:rsidRDefault="00C37323" w:rsidP="00047253">
            <w:pPr>
              <w:numPr>
                <w:ilvl w:val="0"/>
                <w:numId w:val="9"/>
              </w:numPr>
              <w:jc w:val="both"/>
              <w:rPr>
                <w:sz w:val="20"/>
                <w:szCs w:val="20"/>
              </w:rPr>
            </w:pPr>
            <w:r w:rsidRPr="001D4E16">
              <w:rPr>
                <w:sz w:val="20"/>
                <w:szCs w:val="20"/>
              </w:rPr>
              <w:t>Statut Grada Samobora (Službene vijesti Grada Samobora 2/21 - pročišćeni tekst)</w:t>
            </w:r>
          </w:p>
          <w:p w14:paraId="4357843B" w14:textId="77777777" w:rsidR="00C37323" w:rsidRPr="001D4E16" w:rsidRDefault="00C37323" w:rsidP="00047253">
            <w:pPr>
              <w:numPr>
                <w:ilvl w:val="0"/>
                <w:numId w:val="9"/>
              </w:numPr>
              <w:jc w:val="both"/>
              <w:rPr>
                <w:sz w:val="20"/>
                <w:szCs w:val="20"/>
              </w:rPr>
            </w:pPr>
            <w:r w:rsidRPr="001D4E16">
              <w:rPr>
                <w:sz w:val="20"/>
                <w:szCs w:val="20"/>
              </w:rPr>
              <w:t>Poslovnik Gradskog vijeća Grada Samobora (Službene vijesti Grada Samobora 3/19, 3/20 i 2/21)</w:t>
            </w:r>
          </w:p>
          <w:p w14:paraId="0F789491" w14:textId="77777777" w:rsidR="00C37323" w:rsidRPr="001D4E16" w:rsidRDefault="00C37323" w:rsidP="00047253">
            <w:pPr>
              <w:numPr>
                <w:ilvl w:val="0"/>
                <w:numId w:val="9"/>
              </w:numPr>
              <w:rPr>
                <w:sz w:val="20"/>
                <w:szCs w:val="20"/>
              </w:rPr>
            </w:pPr>
            <w:r w:rsidRPr="001D4E16">
              <w:rPr>
                <w:sz w:val="20"/>
                <w:szCs w:val="20"/>
              </w:rPr>
              <w:t>Odluka o ustroju i djelokrugu rada upravnih tijela Grada Samobora (Službene vijesti Grada Samobora 6/17 i 3/22)</w:t>
            </w:r>
          </w:p>
          <w:p w14:paraId="1FE83CF2" w14:textId="77777777" w:rsidR="00C37323" w:rsidRPr="001D4E16" w:rsidRDefault="00C37323" w:rsidP="00047253">
            <w:pPr>
              <w:numPr>
                <w:ilvl w:val="0"/>
                <w:numId w:val="9"/>
              </w:numPr>
              <w:rPr>
                <w:sz w:val="20"/>
                <w:szCs w:val="20"/>
              </w:rPr>
            </w:pPr>
            <w:r w:rsidRPr="001D4E16">
              <w:rPr>
                <w:sz w:val="20"/>
                <w:szCs w:val="20"/>
              </w:rPr>
              <w:t>Odluka o naknadama članovima Gradskog vijeća Grada Samobora, članovima radnih tijela Gradskog vijeća i članovima radnih tijela gradonačelnice i dr. (Službene vijesti Grada Samobora 2/21)</w:t>
            </w:r>
          </w:p>
        </w:tc>
      </w:tr>
      <w:tr w:rsidR="001D4E16" w:rsidRPr="001D4E16" w14:paraId="2AC79889" w14:textId="77777777" w:rsidTr="0078173D">
        <w:trPr>
          <w:trHeight w:val="953"/>
          <w:jc w:val="center"/>
        </w:trPr>
        <w:tc>
          <w:tcPr>
            <w:tcW w:w="10207" w:type="dxa"/>
            <w:gridSpan w:val="8"/>
            <w:shd w:val="clear" w:color="auto" w:fill="auto"/>
            <w:hideMark/>
          </w:tcPr>
          <w:p w14:paraId="05DF48C1" w14:textId="77777777" w:rsidR="00C37323" w:rsidRPr="001D4E16" w:rsidRDefault="00C37323" w:rsidP="007E3F9C">
            <w:pPr>
              <w:rPr>
                <w:i/>
                <w:sz w:val="20"/>
                <w:szCs w:val="20"/>
              </w:rPr>
            </w:pPr>
            <w:r w:rsidRPr="001D4E16">
              <w:rPr>
                <w:b/>
                <w:bCs/>
                <w:iCs/>
                <w:sz w:val="20"/>
                <w:szCs w:val="20"/>
              </w:rPr>
              <w:t>Razvojna mjera</w:t>
            </w:r>
            <w:r w:rsidRPr="001D4E16">
              <w:rPr>
                <w:i/>
                <w:sz w:val="20"/>
                <w:szCs w:val="20"/>
              </w:rPr>
              <w:t xml:space="preserve"> (poveznica sa strateškim okvirom Provedbenog programa Grada Samobora za razdoblje 2021. – 2025.):</w:t>
            </w:r>
          </w:p>
          <w:p w14:paraId="61F6CB8F" w14:textId="77777777" w:rsidR="00C37323" w:rsidRPr="001D4E16" w:rsidRDefault="00C37323" w:rsidP="007E3F9C">
            <w:pPr>
              <w:rPr>
                <w:i/>
                <w:sz w:val="20"/>
                <w:szCs w:val="20"/>
              </w:rPr>
            </w:pPr>
            <w:r w:rsidRPr="001D4E16">
              <w:rPr>
                <w:i/>
                <w:sz w:val="20"/>
                <w:szCs w:val="20"/>
              </w:rPr>
              <w:t>13. Lokalna uprava i administracija</w:t>
            </w:r>
          </w:p>
          <w:p w14:paraId="53EC16AC" w14:textId="77777777" w:rsidR="00C37323" w:rsidRPr="001D4E16" w:rsidRDefault="00C37323" w:rsidP="007E3F9C">
            <w:pPr>
              <w:rPr>
                <w:i/>
                <w:sz w:val="20"/>
                <w:szCs w:val="20"/>
              </w:rPr>
            </w:pPr>
          </w:p>
          <w:p w14:paraId="232EA9A4" w14:textId="77777777" w:rsidR="00C37323" w:rsidRPr="001D4E16" w:rsidRDefault="00C37323" w:rsidP="007E3F9C">
            <w:pPr>
              <w:rPr>
                <w:iCs/>
                <w:sz w:val="20"/>
                <w:szCs w:val="20"/>
              </w:rPr>
            </w:pPr>
            <w:r w:rsidRPr="001D4E16">
              <w:rPr>
                <w:b/>
                <w:bCs/>
                <w:iCs/>
                <w:sz w:val="20"/>
                <w:szCs w:val="20"/>
              </w:rPr>
              <w:t>Pokazatelji rezultata</w:t>
            </w:r>
            <w:r w:rsidRPr="001D4E16">
              <w:rPr>
                <w:iCs/>
                <w:sz w:val="20"/>
                <w:szCs w:val="20"/>
              </w:rPr>
              <w:t>:</w:t>
            </w:r>
          </w:p>
          <w:p w14:paraId="502EB44C" w14:textId="77777777" w:rsidR="00C37323" w:rsidRPr="001D4E16" w:rsidRDefault="00C37323" w:rsidP="007E3F9C">
            <w:pPr>
              <w:jc w:val="both"/>
              <w:rPr>
                <w:i/>
                <w:sz w:val="20"/>
                <w:szCs w:val="20"/>
              </w:rPr>
            </w:pPr>
            <w:r w:rsidRPr="001D4E16">
              <w:rPr>
                <w:iCs/>
                <w:sz w:val="20"/>
                <w:szCs w:val="20"/>
              </w:rPr>
              <w:t>Sukladno Prilogu 1. Provedbenog programa Grada Samobora za razdoblje 2021. – 2025.</w:t>
            </w:r>
          </w:p>
        </w:tc>
      </w:tr>
      <w:tr w:rsidR="001D4E16" w:rsidRPr="001D4E16" w14:paraId="3FD5FE2E" w14:textId="77777777" w:rsidTr="004D3DFF">
        <w:trPr>
          <w:trHeight w:val="300"/>
          <w:jc w:val="center"/>
        </w:trPr>
        <w:tc>
          <w:tcPr>
            <w:tcW w:w="10207" w:type="dxa"/>
            <w:gridSpan w:val="8"/>
            <w:shd w:val="clear" w:color="auto" w:fill="F2F2F2"/>
            <w:vAlign w:val="center"/>
            <w:hideMark/>
          </w:tcPr>
          <w:p w14:paraId="463379D7" w14:textId="77777777" w:rsidR="00C37323" w:rsidRPr="001D4E16" w:rsidRDefault="00C37323" w:rsidP="007E3F9C">
            <w:pPr>
              <w:rPr>
                <w:b/>
                <w:bCs/>
                <w:sz w:val="20"/>
                <w:szCs w:val="20"/>
              </w:rPr>
            </w:pPr>
            <w:r w:rsidRPr="001D4E16">
              <w:rPr>
                <w:b/>
                <w:bCs/>
                <w:sz w:val="20"/>
                <w:szCs w:val="20"/>
              </w:rPr>
              <w:t>Naziv aktivnosti/projekta u Proračunu: POSLOVANJE GRADSKOG VIJEĆA</w:t>
            </w:r>
          </w:p>
        </w:tc>
      </w:tr>
      <w:tr w:rsidR="001D4E16" w:rsidRPr="001D4E16" w14:paraId="5A5DC69A" w14:textId="77777777" w:rsidTr="00EB5061">
        <w:trPr>
          <w:trHeight w:val="251"/>
          <w:jc w:val="center"/>
        </w:trPr>
        <w:tc>
          <w:tcPr>
            <w:tcW w:w="6805" w:type="dxa"/>
            <w:gridSpan w:val="5"/>
            <w:vMerge w:val="restart"/>
            <w:shd w:val="clear" w:color="auto" w:fill="auto"/>
            <w:vAlign w:val="center"/>
            <w:hideMark/>
          </w:tcPr>
          <w:p w14:paraId="0F84F2B8" w14:textId="77777777" w:rsidR="00C37323" w:rsidRPr="001D4E16" w:rsidRDefault="00C37323" w:rsidP="007E3F9C">
            <w:pPr>
              <w:jc w:val="center"/>
              <w:rPr>
                <w:sz w:val="20"/>
                <w:szCs w:val="20"/>
              </w:rPr>
            </w:pPr>
            <w:r w:rsidRPr="001D4E16">
              <w:rPr>
                <w:sz w:val="20"/>
                <w:szCs w:val="20"/>
              </w:rPr>
              <w:t>Obrazloženje aktivnosti/projekta</w:t>
            </w:r>
          </w:p>
        </w:tc>
        <w:tc>
          <w:tcPr>
            <w:tcW w:w="3402" w:type="dxa"/>
            <w:gridSpan w:val="3"/>
            <w:shd w:val="clear" w:color="auto" w:fill="auto"/>
            <w:noWrap/>
            <w:vAlign w:val="center"/>
            <w:hideMark/>
          </w:tcPr>
          <w:p w14:paraId="7A6045AC" w14:textId="7697E820" w:rsidR="00C37323" w:rsidRPr="001D4E16" w:rsidRDefault="00C37323" w:rsidP="007E3F9C">
            <w:pPr>
              <w:jc w:val="center"/>
              <w:rPr>
                <w:sz w:val="20"/>
                <w:szCs w:val="20"/>
              </w:rPr>
            </w:pPr>
            <w:r w:rsidRPr="001D4E16">
              <w:rPr>
                <w:sz w:val="20"/>
                <w:szCs w:val="20"/>
              </w:rPr>
              <w:t>Planirana sredstva</w:t>
            </w:r>
          </w:p>
        </w:tc>
      </w:tr>
      <w:tr w:rsidR="001D4E16" w:rsidRPr="001D4E16" w14:paraId="45CF23A5" w14:textId="77777777" w:rsidTr="00EB5061">
        <w:trPr>
          <w:trHeight w:val="207"/>
          <w:jc w:val="center"/>
        </w:trPr>
        <w:tc>
          <w:tcPr>
            <w:tcW w:w="6805" w:type="dxa"/>
            <w:gridSpan w:val="5"/>
            <w:vMerge/>
            <w:vAlign w:val="center"/>
            <w:hideMark/>
          </w:tcPr>
          <w:p w14:paraId="5A98EA2B" w14:textId="77777777" w:rsidR="00C37323" w:rsidRPr="001D4E16" w:rsidRDefault="00C37323" w:rsidP="007E3F9C">
            <w:pPr>
              <w:rPr>
                <w:sz w:val="20"/>
                <w:szCs w:val="20"/>
              </w:rPr>
            </w:pPr>
          </w:p>
        </w:tc>
        <w:tc>
          <w:tcPr>
            <w:tcW w:w="1134" w:type="dxa"/>
            <w:shd w:val="clear" w:color="auto" w:fill="auto"/>
            <w:noWrap/>
            <w:vAlign w:val="center"/>
            <w:hideMark/>
          </w:tcPr>
          <w:p w14:paraId="375C66DD" w14:textId="513154D6" w:rsidR="00C37323" w:rsidRPr="001D4E16" w:rsidRDefault="00C37323" w:rsidP="007E3F9C">
            <w:pPr>
              <w:jc w:val="center"/>
              <w:rPr>
                <w:sz w:val="20"/>
                <w:szCs w:val="20"/>
              </w:rPr>
            </w:pPr>
            <w:r w:rsidRPr="001D4E16">
              <w:rPr>
                <w:sz w:val="20"/>
                <w:szCs w:val="20"/>
              </w:rPr>
              <w:t>202</w:t>
            </w:r>
            <w:r w:rsidR="00394F16" w:rsidRPr="001D4E16">
              <w:rPr>
                <w:sz w:val="20"/>
                <w:szCs w:val="20"/>
              </w:rPr>
              <w:t>5</w:t>
            </w:r>
            <w:r w:rsidRPr="001D4E16">
              <w:rPr>
                <w:sz w:val="20"/>
                <w:szCs w:val="20"/>
              </w:rPr>
              <w:t>.</w:t>
            </w:r>
          </w:p>
        </w:tc>
        <w:tc>
          <w:tcPr>
            <w:tcW w:w="1134" w:type="dxa"/>
            <w:shd w:val="clear" w:color="auto" w:fill="auto"/>
            <w:noWrap/>
            <w:vAlign w:val="center"/>
            <w:hideMark/>
          </w:tcPr>
          <w:p w14:paraId="6EE2EDB2" w14:textId="7B7FFF86" w:rsidR="00C37323" w:rsidRPr="001D4E16" w:rsidRDefault="00C37323" w:rsidP="007E3F9C">
            <w:pPr>
              <w:jc w:val="center"/>
              <w:rPr>
                <w:sz w:val="20"/>
                <w:szCs w:val="20"/>
              </w:rPr>
            </w:pPr>
            <w:r w:rsidRPr="001D4E16">
              <w:rPr>
                <w:sz w:val="20"/>
                <w:szCs w:val="20"/>
              </w:rPr>
              <w:t>202</w:t>
            </w:r>
            <w:r w:rsidR="00394F16" w:rsidRPr="001D4E16">
              <w:rPr>
                <w:sz w:val="20"/>
                <w:szCs w:val="20"/>
              </w:rPr>
              <w:t>6</w:t>
            </w:r>
            <w:r w:rsidRPr="001D4E16">
              <w:rPr>
                <w:sz w:val="20"/>
                <w:szCs w:val="20"/>
              </w:rPr>
              <w:t>.</w:t>
            </w:r>
          </w:p>
        </w:tc>
        <w:tc>
          <w:tcPr>
            <w:tcW w:w="1134" w:type="dxa"/>
            <w:shd w:val="clear" w:color="auto" w:fill="auto"/>
            <w:noWrap/>
            <w:vAlign w:val="center"/>
            <w:hideMark/>
          </w:tcPr>
          <w:p w14:paraId="12C5B576" w14:textId="148046C9" w:rsidR="00C37323" w:rsidRPr="001D4E16" w:rsidRDefault="00C37323" w:rsidP="007E3F9C">
            <w:pPr>
              <w:jc w:val="center"/>
              <w:rPr>
                <w:sz w:val="20"/>
                <w:szCs w:val="20"/>
              </w:rPr>
            </w:pPr>
            <w:r w:rsidRPr="001D4E16">
              <w:rPr>
                <w:sz w:val="20"/>
                <w:szCs w:val="20"/>
              </w:rPr>
              <w:t>202</w:t>
            </w:r>
            <w:r w:rsidR="00394F16" w:rsidRPr="001D4E16">
              <w:rPr>
                <w:sz w:val="20"/>
                <w:szCs w:val="20"/>
              </w:rPr>
              <w:t>7</w:t>
            </w:r>
            <w:r w:rsidRPr="001D4E16">
              <w:rPr>
                <w:sz w:val="20"/>
                <w:szCs w:val="20"/>
              </w:rPr>
              <w:t>.</w:t>
            </w:r>
          </w:p>
        </w:tc>
      </w:tr>
      <w:tr w:rsidR="001D4E16" w:rsidRPr="001D4E16" w14:paraId="1B7D591A" w14:textId="77777777" w:rsidTr="00EB5061">
        <w:trPr>
          <w:trHeight w:val="546"/>
          <w:jc w:val="center"/>
        </w:trPr>
        <w:tc>
          <w:tcPr>
            <w:tcW w:w="6805" w:type="dxa"/>
            <w:gridSpan w:val="5"/>
            <w:shd w:val="clear" w:color="auto" w:fill="auto"/>
            <w:noWrap/>
            <w:vAlign w:val="center"/>
            <w:hideMark/>
          </w:tcPr>
          <w:p w14:paraId="36973820" w14:textId="55F4F3B1" w:rsidR="00EB5061" w:rsidRPr="001D4E16" w:rsidRDefault="00EB5061" w:rsidP="00EB5061">
            <w:pPr>
              <w:jc w:val="both"/>
              <w:rPr>
                <w:i/>
                <w:iCs/>
                <w:sz w:val="20"/>
                <w:szCs w:val="20"/>
              </w:rPr>
            </w:pPr>
            <w:r w:rsidRPr="001D4E16">
              <w:rPr>
                <w:iCs/>
                <w:sz w:val="20"/>
                <w:szCs w:val="20"/>
              </w:rPr>
              <w:t xml:space="preserve">Redovita održavanja sjednica Gradskog vijeća i njegovih radnih tijela, omogućavanje donošenja odluka i drugih akata, omogućavanje tiskanja službenog glasila i na taj način informiranje javnosti, provođenje međugradske i međunarodne suradnje koja je </w:t>
            </w:r>
            <w:r w:rsidRPr="001D4E16">
              <w:rPr>
                <w:rFonts w:eastAsia="Calibri"/>
                <w:sz w:val="20"/>
                <w:szCs w:val="20"/>
                <w:lang w:eastAsia="en-US"/>
              </w:rPr>
              <w:t>nakon godina pandemije ponovo uspostavljena.</w:t>
            </w:r>
          </w:p>
        </w:tc>
        <w:tc>
          <w:tcPr>
            <w:tcW w:w="1134" w:type="dxa"/>
            <w:shd w:val="clear" w:color="auto" w:fill="auto"/>
            <w:noWrap/>
            <w:vAlign w:val="center"/>
          </w:tcPr>
          <w:p w14:paraId="6250EC87" w14:textId="539D5E98" w:rsidR="00EB5061" w:rsidRPr="001D4E16" w:rsidRDefault="00EB5061" w:rsidP="00EB5061">
            <w:pPr>
              <w:jc w:val="right"/>
              <w:rPr>
                <w:b/>
                <w:sz w:val="20"/>
                <w:szCs w:val="20"/>
              </w:rPr>
            </w:pPr>
          </w:p>
        </w:tc>
        <w:tc>
          <w:tcPr>
            <w:tcW w:w="1134" w:type="dxa"/>
            <w:shd w:val="clear" w:color="auto" w:fill="auto"/>
            <w:noWrap/>
            <w:vAlign w:val="center"/>
          </w:tcPr>
          <w:p w14:paraId="558EED21" w14:textId="5D6700FA" w:rsidR="00EB5061" w:rsidRPr="001D4E16" w:rsidRDefault="00EB5061" w:rsidP="00EB5061">
            <w:pPr>
              <w:jc w:val="right"/>
              <w:rPr>
                <w:b/>
                <w:sz w:val="20"/>
                <w:szCs w:val="20"/>
              </w:rPr>
            </w:pPr>
          </w:p>
        </w:tc>
        <w:tc>
          <w:tcPr>
            <w:tcW w:w="1134" w:type="dxa"/>
            <w:shd w:val="clear" w:color="auto" w:fill="auto"/>
            <w:noWrap/>
            <w:vAlign w:val="center"/>
          </w:tcPr>
          <w:p w14:paraId="672BEF04" w14:textId="18284EE2" w:rsidR="00EB5061" w:rsidRPr="001D4E16" w:rsidRDefault="00EB5061" w:rsidP="00EB5061">
            <w:pPr>
              <w:jc w:val="right"/>
              <w:rPr>
                <w:b/>
                <w:sz w:val="20"/>
                <w:szCs w:val="20"/>
              </w:rPr>
            </w:pPr>
          </w:p>
        </w:tc>
      </w:tr>
      <w:tr w:rsidR="001D4E16" w:rsidRPr="001D4E16" w14:paraId="3C9D71B3" w14:textId="77777777" w:rsidTr="00735824">
        <w:trPr>
          <w:trHeight w:val="416"/>
          <w:jc w:val="center"/>
        </w:trPr>
        <w:tc>
          <w:tcPr>
            <w:tcW w:w="1845" w:type="dxa"/>
            <w:shd w:val="clear" w:color="auto" w:fill="auto"/>
            <w:noWrap/>
            <w:vAlign w:val="center"/>
          </w:tcPr>
          <w:p w14:paraId="32CFFC75" w14:textId="77777777" w:rsidR="00EB5061" w:rsidRPr="001D4E16" w:rsidRDefault="00EB5061" w:rsidP="00EB5061">
            <w:pPr>
              <w:rPr>
                <w:sz w:val="20"/>
                <w:szCs w:val="20"/>
              </w:rPr>
            </w:pPr>
            <w:r w:rsidRPr="001D4E16">
              <w:rPr>
                <w:rFonts w:eastAsia="Calibri"/>
                <w:b/>
                <w:bCs/>
                <w:sz w:val="20"/>
                <w:szCs w:val="20"/>
              </w:rPr>
              <w:t>Pokazatelj uspješnosti</w:t>
            </w:r>
          </w:p>
        </w:tc>
        <w:tc>
          <w:tcPr>
            <w:tcW w:w="2834" w:type="dxa"/>
            <w:gridSpan w:val="2"/>
            <w:shd w:val="clear" w:color="auto" w:fill="auto"/>
            <w:vAlign w:val="center"/>
          </w:tcPr>
          <w:p w14:paraId="7014EF50" w14:textId="77777777" w:rsidR="00EB5061" w:rsidRPr="001D4E16" w:rsidRDefault="00EB5061" w:rsidP="00EB5061">
            <w:pPr>
              <w:rPr>
                <w:sz w:val="20"/>
                <w:szCs w:val="20"/>
              </w:rPr>
            </w:pPr>
            <w:r w:rsidRPr="001D4E16">
              <w:rPr>
                <w:rFonts w:eastAsia="Calibri"/>
                <w:b/>
                <w:bCs/>
                <w:sz w:val="20"/>
                <w:szCs w:val="20"/>
              </w:rPr>
              <w:t>Definicija</w:t>
            </w:r>
          </w:p>
        </w:tc>
        <w:tc>
          <w:tcPr>
            <w:tcW w:w="992" w:type="dxa"/>
            <w:shd w:val="clear" w:color="auto" w:fill="auto"/>
            <w:vAlign w:val="center"/>
          </w:tcPr>
          <w:p w14:paraId="6E2DD5F5" w14:textId="77777777" w:rsidR="00EB5061" w:rsidRPr="001D4E16" w:rsidRDefault="00EB5061" w:rsidP="00EB5061">
            <w:pPr>
              <w:jc w:val="center"/>
              <w:rPr>
                <w:sz w:val="20"/>
                <w:szCs w:val="20"/>
              </w:rPr>
            </w:pPr>
            <w:r w:rsidRPr="001D4E16">
              <w:rPr>
                <w:rFonts w:eastAsia="Calibri"/>
                <w:b/>
                <w:bCs/>
                <w:sz w:val="20"/>
                <w:szCs w:val="20"/>
              </w:rPr>
              <w:t>Jedinica</w:t>
            </w:r>
          </w:p>
        </w:tc>
        <w:tc>
          <w:tcPr>
            <w:tcW w:w="1134" w:type="dxa"/>
            <w:shd w:val="clear" w:color="auto" w:fill="auto"/>
            <w:vAlign w:val="center"/>
          </w:tcPr>
          <w:p w14:paraId="6F76089E" w14:textId="3B25963B" w:rsidR="00EB5061" w:rsidRPr="001D4E16" w:rsidRDefault="00EB5061" w:rsidP="00EB5061">
            <w:pPr>
              <w:jc w:val="center"/>
              <w:rPr>
                <w:sz w:val="20"/>
                <w:szCs w:val="20"/>
              </w:rPr>
            </w:pPr>
            <w:r w:rsidRPr="001D4E16">
              <w:rPr>
                <w:rFonts w:eastAsia="Calibri"/>
                <w:b/>
                <w:bCs/>
                <w:sz w:val="20"/>
                <w:szCs w:val="20"/>
              </w:rPr>
              <w:t>Polazna vrijednost 202</w:t>
            </w:r>
            <w:r w:rsidR="00394F16" w:rsidRPr="001D4E16">
              <w:rPr>
                <w:rFonts w:eastAsia="Calibri"/>
                <w:b/>
                <w:bCs/>
                <w:sz w:val="20"/>
                <w:szCs w:val="20"/>
              </w:rPr>
              <w:t>4</w:t>
            </w:r>
            <w:r w:rsidRPr="001D4E16">
              <w:rPr>
                <w:rFonts w:eastAsia="Calibri"/>
                <w:b/>
                <w:bCs/>
                <w:sz w:val="20"/>
                <w:szCs w:val="20"/>
              </w:rPr>
              <w:t>.</w:t>
            </w:r>
          </w:p>
        </w:tc>
        <w:tc>
          <w:tcPr>
            <w:tcW w:w="1134" w:type="dxa"/>
            <w:shd w:val="clear" w:color="auto" w:fill="auto"/>
            <w:noWrap/>
            <w:vAlign w:val="center"/>
          </w:tcPr>
          <w:p w14:paraId="08C4862E" w14:textId="41B3A24E" w:rsidR="00EB5061" w:rsidRPr="001D4E16" w:rsidRDefault="00EB5061" w:rsidP="00EB5061">
            <w:pPr>
              <w:keepNext/>
              <w:jc w:val="center"/>
              <w:outlineLvl w:val="6"/>
              <w:rPr>
                <w:b/>
                <w:sz w:val="20"/>
                <w:szCs w:val="20"/>
              </w:rPr>
            </w:pPr>
            <w:r w:rsidRPr="001D4E16">
              <w:rPr>
                <w:rFonts w:eastAsia="Calibri"/>
                <w:b/>
                <w:bCs/>
                <w:sz w:val="20"/>
                <w:szCs w:val="20"/>
              </w:rPr>
              <w:t>Ciljana vrijednost 202</w:t>
            </w:r>
            <w:r w:rsidR="00394F16" w:rsidRPr="001D4E16">
              <w:rPr>
                <w:rFonts w:eastAsia="Calibri"/>
                <w:b/>
                <w:bCs/>
                <w:sz w:val="20"/>
                <w:szCs w:val="20"/>
              </w:rPr>
              <w:t>5</w:t>
            </w:r>
            <w:r w:rsidRPr="001D4E16">
              <w:rPr>
                <w:rFonts w:eastAsia="Calibri"/>
                <w:b/>
                <w:bCs/>
                <w:sz w:val="20"/>
                <w:szCs w:val="20"/>
              </w:rPr>
              <w:t>.</w:t>
            </w:r>
          </w:p>
        </w:tc>
        <w:tc>
          <w:tcPr>
            <w:tcW w:w="1134" w:type="dxa"/>
            <w:shd w:val="clear" w:color="auto" w:fill="auto"/>
            <w:noWrap/>
            <w:vAlign w:val="center"/>
          </w:tcPr>
          <w:p w14:paraId="4B7F224F" w14:textId="2899D57B" w:rsidR="00EB5061" w:rsidRPr="001D4E16" w:rsidRDefault="00EB5061" w:rsidP="00EB5061">
            <w:pPr>
              <w:keepNext/>
              <w:jc w:val="center"/>
              <w:outlineLvl w:val="6"/>
              <w:rPr>
                <w:b/>
                <w:sz w:val="20"/>
                <w:szCs w:val="20"/>
              </w:rPr>
            </w:pPr>
            <w:r w:rsidRPr="001D4E16">
              <w:rPr>
                <w:rFonts w:eastAsia="Calibri"/>
                <w:b/>
                <w:bCs/>
                <w:sz w:val="20"/>
                <w:szCs w:val="20"/>
              </w:rPr>
              <w:t>Ciljana vrijednost 202</w:t>
            </w:r>
            <w:r w:rsidR="00394F16" w:rsidRPr="001D4E16">
              <w:rPr>
                <w:rFonts w:eastAsia="Calibri"/>
                <w:b/>
                <w:bCs/>
                <w:sz w:val="20"/>
                <w:szCs w:val="20"/>
              </w:rPr>
              <w:t>6</w:t>
            </w:r>
            <w:r w:rsidRPr="001D4E16">
              <w:rPr>
                <w:rFonts w:eastAsia="Calibri"/>
                <w:b/>
                <w:bCs/>
                <w:sz w:val="20"/>
                <w:szCs w:val="20"/>
              </w:rPr>
              <w:t>.</w:t>
            </w:r>
          </w:p>
        </w:tc>
        <w:tc>
          <w:tcPr>
            <w:tcW w:w="1134" w:type="dxa"/>
            <w:shd w:val="clear" w:color="auto" w:fill="auto"/>
            <w:noWrap/>
            <w:vAlign w:val="center"/>
          </w:tcPr>
          <w:p w14:paraId="1FBD4F71" w14:textId="75490D1A" w:rsidR="00EB5061" w:rsidRPr="001D4E16" w:rsidRDefault="00EB5061" w:rsidP="00EB5061">
            <w:pPr>
              <w:keepNext/>
              <w:jc w:val="center"/>
              <w:outlineLvl w:val="6"/>
              <w:rPr>
                <w:b/>
                <w:sz w:val="20"/>
                <w:szCs w:val="20"/>
              </w:rPr>
            </w:pPr>
            <w:r w:rsidRPr="001D4E16">
              <w:rPr>
                <w:rFonts w:eastAsia="Calibri"/>
                <w:b/>
                <w:bCs/>
                <w:sz w:val="20"/>
                <w:szCs w:val="20"/>
              </w:rPr>
              <w:t>Ciljana vrijednost 202</w:t>
            </w:r>
            <w:r w:rsidR="00394F16" w:rsidRPr="001D4E16">
              <w:rPr>
                <w:rFonts w:eastAsia="Calibri"/>
                <w:b/>
                <w:bCs/>
                <w:sz w:val="20"/>
                <w:szCs w:val="20"/>
              </w:rPr>
              <w:t>7</w:t>
            </w:r>
            <w:r w:rsidRPr="001D4E16">
              <w:rPr>
                <w:rFonts w:eastAsia="Calibri"/>
                <w:b/>
                <w:bCs/>
                <w:sz w:val="20"/>
                <w:szCs w:val="20"/>
              </w:rPr>
              <w:t>.</w:t>
            </w:r>
          </w:p>
        </w:tc>
      </w:tr>
      <w:tr w:rsidR="001D4E16" w:rsidRPr="001D4E16" w14:paraId="0115956A" w14:textId="77777777" w:rsidTr="00735824">
        <w:trPr>
          <w:trHeight w:val="416"/>
          <w:jc w:val="center"/>
        </w:trPr>
        <w:tc>
          <w:tcPr>
            <w:tcW w:w="1845" w:type="dxa"/>
            <w:shd w:val="clear" w:color="auto" w:fill="auto"/>
            <w:noWrap/>
            <w:vAlign w:val="center"/>
          </w:tcPr>
          <w:p w14:paraId="7F1FBD16" w14:textId="77777777" w:rsidR="00C37323" w:rsidRPr="001D4E16" w:rsidRDefault="00C37323" w:rsidP="007E3F9C">
            <w:pPr>
              <w:rPr>
                <w:rFonts w:eastAsia="Calibri"/>
                <w:sz w:val="20"/>
                <w:szCs w:val="20"/>
                <w:lang w:eastAsia="en-US"/>
              </w:rPr>
            </w:pPr>
            <w:r w:rsidRPr="001D4E16">
              <w:rPr>
                <w:rFonts w:eastAsia="Calibri"/>
                <w:sz w:val="20"/>
                <w:szCs w:val="20"/>
                <w:lang w:eastAsia="en-US"/>
              </w:rPr>
              <w:t>Broj održanih sjednica Gradskog vijeća</w:t>
            </w:r>
          </w:p>
        </w:tc>
        <w:tc>
          <w:tcPr>
            <w:tcW w:w="2834" w:type="dxa"/>
            <w:gridSpan w:val="2"/>
            <w:shd w:val="clear" w:color="auto" w:fill="auto"/>
            <w:vAlign w:val="center"/>
          </w:tcPr>
          <w:p w14:paraId="7FA5E5C1" w14:textId="3135AC9C" w:rsidR="00C37323" w:rsidRPr="001D4E16" w:rsidRDefault="00C37323" w:rsidP="007E3F9C">
            <w:pPr>
              <w:suppressLineNumbers/>
              <w:rPr>
                <w:rFonts w:eastAsia="Calibri"/>
                <w:sz w:val="20"/>
                <w:szCs w:val="20"/>
                <w:lang w:eastAsia="en-US"/>
              </w:rPr>
            </w:pPr>
            <w:r w:rsidRPr="001D4E16">
              <w:rPr>
                <w:rFonts w:eastAsia="Calibri"/>
                <w:sz w:val="20"/>
                <w:szCs w:val="20"/>
                <w:lang w:eastAsia="en-US"/>
              </w:rPr>
              <w:t xml:space="preserve">Tijekom godine u prosjeku se održava oko 10 sjednica Gradskog vijeća. </w:t>
            </w:r>
          </w:p>
          <w:p w14:paraId="1A6C2B8E" w14:textId="77777777" w:rsidR="00C37323" w:rsidRPr="001D4E16" w:rsidRDefault="00C37323" w:rsidP="007E3F9C">
            <w:pPr>
              <w:suppressLineNumbers/>
              <w:rPr>
                <w:rFonts w:eastAsia="Calibri"/>
                <w:sz w:val="20"/>
                <w:szCs w:val="20"/>
                <w:lang w:eastAsia="en-US"/>
              </w:rPr>
            </w:pPr>
            <w:r w:rsidRPr="001D4E16">
              <w:rPr>
                <w:rFonts w:eastAsia="Calibri"/>
                <w:sz w:val="20"/>
                <w:szCs w:val="20"/>
                <w:lang w:eastAsia="en-US"/>
              </w:rPr>
              <w:t>Prije sjednica Gradskog vijeća održavaju se i sjednice odbora.</w:t>
            </w:r>
          </w:p>
        </w:tc>
        <w:tc>
          <w:tcPr>
            <w:tcW w:w="992" w:type="dxa"/>
            <w:shd w:val="clear" w:color="auto" w:fill="auto"/>
            <w:vAlign w:val="center"/>
          </w:tcPr>
          <w:p w14:paraId="42CFA59A" w14:textId="77777777" w:rsidR="00C37323" w:rsidRPr="001D4E16" w:rsidRDefault="00C37323" w:rsidP="007E3F9C">
            <w:pPr>
              <w:jc w:val="center"/>
              <w:rPr>
                <w:rFonts w:eastAsia="Calibri"/>
                <w:sz w:val="20"/>
                <w:szCs w:val="20"/>
                <w:lang w:eastAsia="en-US"/>
              </w:rPr>
            </w:pPr>
            <w:r w:rsidRPr="001D4E16">
              <w:rPr>
                <w:rFonts w:eastAsia="Calibri"/>
                <w:sz w:val="20"/>
                <w:szCs w:val="20"/>
                <w:lang w:eastAsia="en-US"/>
              </w:rPr>
              <w:t>Broj sjednica GV</w:t>
            </w:r>
          </w:p>
        </w:tc>
        <w:tc>
          <w:tcPr>
            <w:tcW w:w="1134" w:type="dxa"/>
            <w:shd w:val="clear" w:color="auto" w:fill="auto"/>
            <w:vAlign w:val="center"/>
          </w:tcPr>
          <w:p w14:paraId="3310D592" w14:textId="107C177B" w:rsidR="00C37323" w:rsidRPr="001D4E16" w:rsidRDefault="00C37323" w:rsidP="007E3F9C">
            <w:pPr>
              <w:jc w:val="center"/>
              <w:rPr>
                <w:rFonts w:eastAsia="Calibri"/>
                <w:sz w:val="20"/>
                <w:szCs w:val="20"/>
                <w:lang w:eastAsia="en-US"/>
              </w:rPr>
            </w:pPr>
          </w:p>
        </w:tc>
        <w:tc>
          <w:tcPr>
            <w:tcW w:w="1134" w:type="dxa"/>
            <w:shd w:val="clear" w:color="auto" w:fill="auto"/>
            <w:noWrap/>
            <w:vAlign w:val="center"/>
          </w:tcPr>
          <w:p w14:paraId="27DE069A" w14:textId="51A70BCA" w:rsidR="00C37323" w:rsidRPr="001D4E16" w:rsidRDefault="00C37323" w:rsidP="007E3F9C">
            <w:pPr>
              <w:jc w:val="center"/>
              <w:rPr>
                <w:rFonts w:eastAsia="Calibri"/>
                <w:sz w:val="20"/>
                <w:szCs w:val="20"/>
                <w:lang w:eastAsia="en-US"/>
              </w:rPr>
            </w:pPr>
          </w:p>
        </w:tc>
        <w:tc>
          <w:tcPr>
            <w:tcW w:w="1134" w:type="dxa"/>
            <w:shd w:val="clear" w:color="auto" w:fill="auto"/>
            <w:noWrap/>
            <w:vAlign w:val="center"/>
          </w:tcPr>
          <w:p w14:paraId="0BAFFD24" w14:textId="2A60764C" w:rsidR="00C37323" w:rsidRPr="001D4E16" w:rsidRDefault="00C37323" w:rsidP="007E3F9C">
            <w:pPr>
              <w:jc w:val="center"/>
              <w:rPr>
                <w:rFonts w:eastAsia="Calibri"/>
                <w:sz w:val="20"/>
                <w:szCs w:val="20"/>
                <w:lang w:eastAsia="en-US"/>
              </w:rPr>
            </w:pPr>
          </w:p>
        </w:tc>
        <w:tc>
          <w:tcPr>
            <w:tcW w:w="1134" w:type="dxa"/>
            <w:shd w:val="clear" w:color="auto" w:fill="auto"/>
            <w:noWrap/>
            <w:vAlign w:val="center"/>
          </w:tcPr>
          <w:p w14:paraId="798F1495" w14:textId="0E889FA0" w:rsidR="00C37323" w:rsidRPr="001D4E16" w:rsidRDefault="00C37323" w:rsidP="007E3F9C">
            <w:pPr>
              <w:jc w:val="center"/>
              <w:rPr>
                <w:rFonts w:eastAsia="Calibri"/>
                <w:sz w:val="20"/>
                <w:szCs w:val="20"/>
                <w:lang w:eastAsia="en-US"/>
              </w:rPr>
            </w:pPr>
          </w:p>
        </w:tc>
      </w:tr>
      <w:tr w:rsidR="001D4E16" w:rsidRPr="001D4E16" w14:paraId="073B1DAE" w14:textId="77777777" w:rsidTr="00735824">
        <w:trPr>
          <w:trHeight w:val="416"/>
          <w:jc w:val="center"/>
        </w:trPr>
        <w:tc>
          <w:tcPr>
            <w:tcW w:w="1845" w:type="dxa"/>
            <w:shd w:val="clear" w:color="auto" w:fill="auto"/>
            <w:noWrap/>
            <w:vAlign w:val="center"/>
          </w:tcPr>
          <w:p w14:paraId="3411AB98" w14:textId="77777777" w:rsidR="00C37323" w:rsidRPr="001D4E16" w:rsidRDefault="00C37323" w:rsidP="007E3F9C">
            <w:pPr>
              <w:rPr>
                <w:rFonts w:eastAsia="Calibri"/>
                <w:sz w:val="20"/>
                <w:szCs w:val="20"/>
                <w:lang w:eastAsia="en-US"/>
              </w:rPr>
            </w:pPr>
            <w:r w:rsidRPr="001D4E16">
              <w:rPr>
                <w:rFonts w:eastAsia="Calibri"/>
                <w:sz w:val="20"/>
                <w:szCs w:val="20"/>
                <w:lang w:eastAsia="en-US"/>
              </w:rPr>
              <w:t>Broj objavljenih Službenih vijesti Grada Samobora</w:t>
            </w:r>
          </w:p>
        </w:tc>
        <w:tc>
          <w:tcPr>
            <w:tcW w:w="2834" w:type="dxa"/>
            <w:gridSpan w:val="2"/>
            <w:shd w:val="clear" w:color="auto" w:fill="auto"/>
            <w:vAlign w:val="center"/>
          </w:tcPr>
          <w:p w14:paraId="24F0C6E1" w14:textId="77777777" w:rsidR="00C37323" w:rsidRPr="001D4E16" w:rsidRDefault="00C37323" w:rsidP="007E3F9C">
            <w:pPr>
              <w:suppressLineNumbers/>
              <w:rPr>
                <w:rFonts w:eastAsia="Calibri"/>
                <w:sz w:val="20"/>
                <w:szCs w:val="20"/>
                <w:lang w:eastAsia="en-US"/>
              </w:rPr>
            </w:pPr>
            <w:r w:rsidRPr="001D4E16">
              <w:rPr>
                <w:rFonts w:eastAsia="Calibri"/>
                <w:sz w:val="20"/>
                <w:szCs w:val="20"/>
                <w:lang w:eastAsia="en-US"/>
              </w:rPr>
              <w:t>Redovita objava Službenih vijesti Grada Samobora.</w:t>
            </w:r>
          </w:p>
        </w:tc>
        <w:tc>
          <w:tcPr>
            <w:tcW w:w="992" w:type="dxa"/>
            <w:shd w:val="clear" w:color="auto" w:fill="auto"/>
            <w:vAlign w:val="center"/>
          </w:tcPr>
          <w:p w14:paraId="440A70DB" w14:textId="77777777" w:rsidR="00C37323" w:rsidRPr="001D4E16" w:rsidRDefault="00C37323" w:rsidP="007E3F9C">
            <w:pPr>
              <w:jc w:val="center"/>
              <w:rPr>
                <w:rFonts w:eastAsia="Calibri"/>
                <w:sz w:val="20"/>
                <w:szCs w:val="20"/>
                <w:lang w:eastAsia="en-US"/>
              </w:rPr>
            </w:pPr>
            <w:r w:rsidRPr="001D4E16">
              <w:rPr>
                <w:rFonts w:eastAsia="Calibri"/>
                <w:sz w:val="20"/>
                <w:szCs w:val="20"/>
                <w:lang w:eastAsia="en-US"/>
              </w:rPr>
              <w:t>Broj SV</w:t>
            </w:r>
          </w:p>
        </w:tc>
        <w:tc>
          <w:tcPr>
            <w:tcW w:w="1134" w:type="dxa"/>
            <w:shd w:val="clear" w:color="auto" w:fill="auto"/>
            <w:vAlign w:val="center"/>
          </w:tcPr>
          <w:p w14:paraId="5F984BD9" w14:textId="6CE63305" w:rsidR="00C37323" w:rsidRPr="001D4E16" w:rsidRDefault="00C37323" w:rsidP="007E3F9C">
            <w:pPr>
              <w:jc w:val="center"/>
              <w:rPr>
                <w:rFonts w:eastAsia="Calibri"/>
                <w:sz w:val="20"/>
                <w:szCs w:val="20"/>
                <w:lang w:eastAsia="en-US"/>
              </w:rPr>
            </w:pPr>
          </w:p>
        </w:tc>
        <w:tc>
          <w:tcPr>
            <w:tcW w:w="1134" w:type="dxa"/>
            <w:shd w:val="clear" w:color="auto" w:fill="auto"/>
            <w:noWrap/>
            <w:vAlign w:val="center"/>
          </w:tcPr>
          <w:p w14:paraId="70A2B486" w14:textId="0C5D2878" w:rsidR="00C37323" w:rsidRPr="001D4E16" w:rsidRDefault="00C37323" w:rsidP="007E3F9C">
            <w:pPr>
              <w:jc w:val="center"/>
              <w:rPr>
                <w:rFonts w:eastAsia="Calibri"/>
                <w:sz w:val="20"/>
                <w:szCs w:val="20"/>
                <w:lang w:eastAsia="en-US"/>
              </w:rPr>
            </w:pPr>
          </w:p>
        </w:tc>
        <w:tc>
          <w:tcPr>
            <w:tcW w:w="1134" w:type="dxa"/>
            <w:shd w:val="clear" w:color="auto" w:fill="auto"/>
            <w:noWrap/>
            <w:vAlign w:val="center"/>
          </w:tcPr>
          <w:p w14:paraId="2CF459B7" w14:textId="4E5E2278" w:rsidR="00C37323" w:rsidRPr="001D4E16" w:rsidRDefault="00C37323" w:rsidP="007E3F9C">
            <w:pPr>
              <w:jc w:val="center"/>
              <w:rPr>
                <w:rFonts w:eastAsia="Calibri"/>
                <w:sz w:val="20"/>
                <w:szCs w:val="20"/>
                <w:lang w:eastAsia="en-US"/>
              </w:rPr>
            </w:pPr>
          </w:p>
        </w:tc>
        <w:tc>
          <w:tcPr>
            <w:tcW w:w="1134" w:type="dxa"/>
            <w:shd w:val="clear" w:color="auto" w:fill="auto"/>
            <w:noWrap/>
            <w:vAlign w:val="center"/>
          </w:tcPr>
          <w:p w14:paraId="35227DA6" w14:textId="039D8E06" w:rsidR="00C37323" w:rsidRPr="001D4E16" w:rsidRDefault="00C37323" w:rsidP="007E3F9C">
            <w:pPr>
              <w:jc w:val="center"/>
              <w:rPr>
                <w:rFonts w:eastAsia="Calibri"/>
                <w:sz w:val="20"/>
                <w:szCs w:val="20"/>
                <w:lang w:eastAsia="en-US"/>
              </w:rPr>
            </w:pPr>
          </w:p>
        </w:tc>
      </w:tr>
      <w:tr w:rsidR="001D4E16" w:rsidRPr="001D4E16" w14:paraId="167125F1" w14:textId="77777777" w:rsidTr="00735824">
        <w:trPr>
          <w:trHeight w:val="416"/>
          <w:jc w:val="center"/>
        </w:trPr>
        <w:tc>
          <w:tcPr>
            <w:tcW w:w="1845" w:type="dxa"/>
            <w:shd w:val="clear" w:color="auto" w:fill="auto"/>
            <w:noWrap/>
            <w:vAlign w:val="center"/>
          </w:tcPr>
          <w:p w14:paraId="01EE3D8F" w14:textId="77777777" w:rsidR="00C37323" w:rsidRPr="001D4E16" w:rsidRDefault="00C37323" w:rsidP="007E3F9C">
            <w:pPr>
              <w:rPr>
                <w:rFonts w:eastAsia="Calibri"/>
                <w:sz w:val="20"/>
                <w:szCs w:val="20"/>
                <w:lang w:eastAsia="en-US"/>
              </w:rPr>
            </w:pPr>
            <w:r w:rsidRPr="001D4E16">
              <w:rPr>
                <w:rFonts w:eastAsia="Calibri"/>
                <w:sz w:val="20"/>
                <w:szCs w:val="20"/>
                <w:lang w:eastAsia="en-US"/>
              </w:rPr>
              <w:t>Broj posjeta delegacija</w:t>
            </w:r>
          </w:p>
        </w:tc>
        <w:tc>
          <w:tcPr>
            <w:tcW w:w="2834" w:type="dxa"/>
            <w:gridSpan w:val="2"/>
            <w:shd w:val="clear" w:color="auto" w:fill="auto"/>
            <w:vAlign w:val="center"/>
          </w:tcPr>
          <w:p w14:paraId="2BBC43E8" w14:textId="77777777" w:rsidR="00C37323" w:rsidRPr="001D4E16" w:rsidRDefault="00C37323" w:rsidP="007E3F9C">
            <w:pPr>
              <w:suppressLineNumbers/>
              <w:rPr>
                <w:rFonts w:eastAsia="Calibri"/>
                <w:sz w:val="20"/>
                <w:szCs w:val="20"/>
                <w:lang w:eastAsia="en-US"/>
              </w:rPr>
            </w:pPr>
            <w:r w:rsidRPr="001D4E16">
              <w:rPr>
                <w:rFonts w:eastAsia="Calibri"/>
                <w:sz w:val="20"/>
                <w:szCs w:val="20"/>
                <w:lang w:eastAsia="en-US"/>
              </w:rPr>
              <w:t>Posjet delegacija gradova prijatelja gradu Samoboru te posjet delegacije Grada Samobora gradovima prijateljima na godišnjoj razini</w:t>
            </w:r>
          </w:p>
        </w:tc>
        <w:tc>
          <w:tcPr>
            <w:tcW w:w="992" w:type="dxa"/>
            <w:shd w:val="clear" w:color="auto" w:fill="auto"/>
            <w:vAlign w:val="center"/>
          </w:tcPr>
          <w:p w14:paraId="7085F485" w14:textId="77777777" w:rsidR="00C37323" w:rsidRPr="001D4E16" w:rsidRDefault="00C37323" w:rsidP="007E3F9C">
            <w:pPr>
              <w:jc w:val="center"/>
              <w:rPr>
                <w:rFonts w:eastAsia="Calibri"/>
                <w:sz w:val="20"/>
                <w:szCs w:val="20"/>
                <w:lang w:eastAsia="en-US"/>
              </w:rPr>
            </w:pPr>
            <w:r w:rsidRPr="001D4E16">
              <w:rPr>
                <w:rFonts w:eastAsia="Calibri"/>
                <w:sz w:val="20"/>
                <w:szCs w:val="20"/>
                <w:lang w:eastAsia="en-US"/>
              </w:rPr>
              <w:t>Broj posjeta</w:t>
            </w:r>
          </w:p>
        </w:tc>
        <w:tc>
          <w:tcPr>
            <w:tcW w:w="1134" w:type="dxa"/>
            <w:shd w:val="clear" w:color="auto" w:fill="auto"/>
            <w:vAlign w:val="center"/>
          </w:tcPr>
          <w:p w14:paraId="5E028FF8" w14:textId="5DC2149E" w:rsidR="00C37323" w:rsidRPr="001D4E16" w:rsidRDefault="00C37323" w:rsidP="007E3F9C">
            <w:pPr>
              <w:jc w:val="center"/>
              <w:rPr>
                <w:rFonts w:eastAsia="Calibri"/>
                <w:sz w:val="20"/>
                <w:szCs w:val="20"/>
                <w:lang w:eastAsia="en-US"/>
              </w:rPr>
            </w:pPr>
          </w:p>
        </w:tc>
        <w:tc>
          <w:tcPr>
            <w:tcW w:w="1134" w:type="dxa"/>
            <w:shd w:val="clear" w:color="auto" w:fill="auto"/>
            <w:noWrap/>
            <w:vAlign w:val="center"/>
          </w:tcPr>
          <w:p w14:paraId="235A0E76" w14:textId="5B6F7400" w:rsidR="00C37323" w:rsidRPr="001D4E16" w:rsidRDefault="00C37323" w:rsidP="007E3F9C">
            <w:pPr>
              <w:jc w:val="center"/>
              <w:rPr>
                <w:rFonts w:eastAsia="Calibri"/>
                <w:sz w:val="20"/>
                <w:szCs w:val="20"/>
                <w:lang w:eastAsia="en-US"/>
              </w:rPr>
            </w:pPr>
          </w:p>
        </w:tc>
        <w:tc>
          <w:tcPr>
            <w:tcW w:w="1134" w:type="dxa"/>
            <w:shd w:val="clear" w:color="auto" w:fill="auto"/>
            <w:noWrap/>
            <w:vAlign w:val="center"/>
          </w:tcPr>
          <w:p w14:paraId="50E997E3" w14:textId="7AD1BDE8" w:rsidR="00C37323" w:rsidRPr="001D4E16" w:rsidRDefault="00C37323" w:rsidP="007E3F9C">
            <w:pPr>
              <w:jc w:val="center"/>
              <w:rPr>
                <w:rFonts w:eastAsia="Calibri"/>
                <w:sz w:val="20"/>
                <w:szCs w:val="20"/>
                <w:lang w:eastAsia="en-US"/>
              </w:rPr>
            </w:pPr>
          </w:p>
        </w:tc>
        <w:tc>
          <w:tcPr>
            <w:tcW w:w="1134" w:type="dxa"/>
            <w:shd w:val="clear" w:color="auto" w:fill="auto"/>
            <w:noWrap/>
            <w:vAlign w:val="center"/>
          </w:tcPr>
          <w:p w14:paraId="2C74C332" w14:textId="56404632" w:rsidR="00C37323" w:rsidRPr="001D4E16" w:rsidRDefault="00C37323" w:rsidP="007E3F9C">
            <w:pPr>
              <w:jc w:val="center"/>
              <w:rPr>
                <w:rFonts w:eastAsia="Calibri"/>
                <w:sz w:val="20"/>
                <w:szCs w:val="20"/>
                <w:lang w:eastAsia="en-US"/>
              </w:rPr>
            </w:pPr>
          </w:p>
        </w:tc>
      </w:tr>
      <w:tr w:rsidR="001D4E16" w:rsidRPr="001D4E16" w14:paraId="7BDD24E3" w14:textId="77777777" w:rsidTr="00EB5061">
        <w:trPr>
          <w:trHeight w:val="300"/>
          <w:jc w:val="center"/>
        </w:trPr>
        <w:tc>
          <w:tcPr>
            <w:tcW w:w="10207" w:type="dxa"/>
            <w:gridSpan w:val="8"/>
            <w:shd w:val="clear" w:color="auto" w:fill="F2F2F2"/>
            <w:vAlign w:val="center"/>
            <w:hideMark/>
          </w:tcPr>
          <w:p w14:paraId="0DC93AB0" w14:textId="77777777" w:rsidR="00C37323" w:rsidRPr="001D4E16" w:rsidRDefault="00C37323" w:rsidP="007E3F9C">
            <w:pPr>
              <w:rPr>
                <w:b/>
                <w:bCs/>
                <w:sz w:val="20"/>
                <w:szCs w:val="20"/>
              </w:rPr>
            </w:pPr>
            <w:r w:rsidRPr="001D4E16">
              <w:rPr>
                <w:b/>
                <w:bCs/>
                <w:sz w:val="20"/>
                <w:szCs w:val="20"/>
              </w:rPr>
              <w:t>Naziv aktivnosti/projekta u Proračunu: OBILJEŽAVANJE DANA GRADA</w:t>
            </w:r>
          </w:p>
        </w:tc>
      </w:tr>
      <w:tr w:rsidR="001D4E16" w:rsidRPr="001D4E16" w14:paraId="3E047532" w14:textId="77777777" w:rsidTr="00EB5061">
        <w:trPr>
          <w:trHeight w:val="251"/>
          <w:jc w:val="center"/>
        </w:trPr>
        <w:tc>
          <w:tcPr>
            <w:tcW w:w="6805" w:type="dxa"/>
            <w:gridSpan w:val="5"/>
            <w:vMerge w:val="restart"/>
            <w:shd w:val="clear" w:color="auto" w:fill="auto"/>
            <w:vAlign w:val="center"/>
            <w:hideMark/>
          </w:tcPr>
          <w:p w14:paraId="6DDD0615" w14:textId="77777777" w:rsidR="004D3DFF" w:rsidRPr="001D4E16" w:rsidRDefault="004D3DFF" w:rsidP="004D3DFF">
            <w:pPr>
              <w:jc w:val="center"/>
              <w:rPr>
                <w:sz w:val="20"/>
                <w:szCs w:val="20"/>
              </w:rPr>
            </w:pPr>
            <w:r w:rsidRPr="001D4E16">
              <w:rPr>
                <w:sz w:val="20"/>
                <w:szCs w:val="20"/>
              </w:rPr>
              <w:t>Obrazloženje aktivnosti/projekta</w:t>
            </w:r>
          </w:p>
        </w:tc>
        <w:tc>
          <w:tcPr>
            <w:tcW w:w="3402" w:type="dxa"/>
            <w:gridSpan w:val="3"/>
            <w:shd w:val="clear" w:color="auto" w:fill="auto"/>
            <w:noWrap/>
            <w:vAlign w:val="center"/>
            <w:hideMark/>
          </w:tcPr>
          <w:p w14:paraId="533F49F1" w14:textId="3EC01475" w:rsidR="004D3DFF" w:rsidRPr="001D4E16" w:rsidRDefault="004D3DFF" w:rsidP="004D3DFF">
            <w:pPr>
              <w:jc w:val="center"/>
              <w:rPr>
                <w:sz w:val="20"/>
                <w:szCs w:val="20"/>
              </w:rPr>
            </w:pPr>
            <w:r w:rsidRPr="001D4E16">
              <w:rPr>
                <w:sz w:val="20"/>
                <w:szCs w:val="20"/>
              </w:rPr>
              <w:t>Planirana sredstva</w:t>
            </w:r>
          </w:p>
        </w:tc>
      </w:tr>
      <w:tr w:rsidR="001D4E16" w:rsidRPr="001D4E16" w14:paraId="5C7B7690" w14:textId="77777777" w:rsidTr="00EB5061">
        <w:trPr>
          <w:trHeight w:val="182"/>
          <w:jc w:val="center"/>
        </w:trPr>
        <w:tc>
          <w:tcPr>
            <w:tcW w:w="6805" w:type="dxa"/>
            <w:gridSpan w:val="5"/>
            <w:vMerge/>
            <w:vAlign w:val="center"/>
            <w:hideMark/>
          </w:tcPr>
          <w:p w14:paraId="4C10E66A" w14:textId="77777777" w:rsidR="00394F16" w:rsidRPr="001D4E16" w:rsidRDefault="00394F16" w:rsidP="00394F16">
            <w:pPr>
              <w:rPr>
                <w:sz w:val="20"/>
                <w:szCs w:val="20"/>
              </w:rPr>
            </w:pPr>
          </w:p>
        </w:tc>
        <w:tc>
          <w:tcPr>
            <w:tcW w:w="1134" w:type="dxa"/>
            <w:shd w:val="clear" w:color="auto" w:fill="auto"/>
            <w:noWrap/>
            <w:vAlign w:val="center"/>
            <w:hideMark/>
          </w:tcPr>
          <w:p w14:paraId="3F6455E3" w14:textId="63DBBECF" w:rsidR="00394F16" w:rsidRPr="001D4E16" w:rsidRDefault="00394F16" w:rsidP="00394F16">
            <w:pPr>
              <w:jc w:val="center"/>
              <w:rPr>
                <w:sz w:val="20"/>
                <w:szCs w:val="20"/>
              </w:rPr>
            </w:pPr>
            <w:r w:rsidRPr="001D4E16">
              <w:rPr>
                <w:sz w:val="20"/>
                <w:szCs w:val="20"/>
              </w:rPr>
              <w:t>2025.</w:t>
            </w:r>
          </w:p>
        </w:tc>
        <w:tc>
          <w:tcPr>
            <w:tcW w:w="1134" w:type="dxa"/>
            <w:shd w:val="clear" w:color="auto" w:fill="auto"/>
            <w:noWrap/>
            <w:vAlign w:val="center"/>
            <w:hideMark/>
          </w:tcPr>
          <w:p w14:paraId="073FB617" w14:textId="635C317E" w:rsidR="00394F16" w:rsidRPr="001D4E16" w:rsidRDefault="00394F16" w:rsidP="00394F16">
            <w:pPr>
              <w:jc w:val="center"/>
              <w:rPr>
                <w:sz w:val="20"/>
                <w:szCs w:val="20"/>
              </w:rPr>
            </w:pPr>
            <w:r w:rsidRPr="001D4E16">
              <w:rPr>
                <w:sz w:val="20"/>
                <w:szCs w:val="20"/>
              </w:rPr>
              <w:t>2026.</w:t>
            </w:r>
          </w:p>
        </w:tc>
        <w:tc>
          <w:tcPr>
            <w:tcW w:w="1134" w:type="dxa"/>
            <w:shd w:val="clear" w:color="auto" w:fill="auto"/>
            <w:noWrap/>
            <w:vAlign w:val="center"/>
            <w:hideMark/>
          </w:tcPr>
          <w:p w14:paraId="323954EB" w14:textId="4E1F4D8A" w:rsidR="00394F16" w:rsidRPr="001D4E16" w:rsidRDefault="00394F16" w:rsidP="00394F16">
            <w:pPr>
              <w:jc w:val="center"/>
              <w:rPr>
                <w:sz w:val="20"/>
                <w:szCs w:val="20"/>
              </w:rPr>
            </w:pPr>
            <w:r w:rsidRPr="001D4E16">
              <w:rPr>
                <w:sz w:val="20"/>
                <w:szCs w:val="20"/>
              </w:rPr>
              <w:t>2027.</w:t>
            </w:r>
          </w:p>
        </w:tc>
      </w:tr>
      <w:tr w:rsidR="001D4E16" w:rsidRPr="001D4E16" w14:paraId="32ABDB6A" w14:textId="77777777" w:rsidTr="00EB5061">
        <w:trPr>
          <w:trHeight w:val="546"/>
          <w:jc w:val="center"/>
        </w:trPr>
        <w:tc>
          <w:tcPr>
            <w:tcW w:w="6805" w:type="dxa"/>
            <w:gridSpan w:val="5"/>
            <w:shd w:val="clear" w:color="auto" w:fill="auto"/>
            <w:noWrap/>
            <w:vAlign w:val="center"/>
            <w:hideMark/>
          </w:tcPr>
          <w:p w14:paraId="07805F30" w14:textId="567031B0" w:rsidR="00A44749" w:rsidRPr="001D4E16" w:rsidRDefault="00A44749" w:rsidP="00A44749">
            <w:pPr>
              <w:jc w:val="both"/>
              <w:rPr>
                <w:i/>
                <w:iCs/>
                <w:sz w:val="20"/>
                <w:szCs w:val="20"/>
              </w:rPr>
            </w:pPr>
            <w:r w:rsidRPr="001D4E16">
              <w:rPr>
                <w:iCs/>
                <w:sz w:val="20"/>
                <w:szCs w:val="20"/>
              </w:rPr>
              <w:t>Svečana proslava i obilježavanja Dana Grada održava se svake godine svake treće subote u mjesecu listopadu. Osim svečane sjednice povodom Dana Grada, na kojoj se dodjeljuju i nagrade Grada, popratni program se sastoji od kulturnih, sportskih, umjetničkih i sl. događanja. Troškovi vezani uz provođenje navedene aktivnosti sastoje se od troškova promidžbe i informiranja, grafičkih i tiskarskih usluga, troškova intelektualnih usluga, reprezentacije, rashoda protokola i dr.</w:t>
            </w:r>
          </w:p>
        </w:tc>
        <w:tc>
          <w:tcPr>
            <w:tcW w:w="1134" w:type="dxa"/>
            <w:shd w:val="clear" w:color="auto" w:fill="auto"/>
            <w:noWrap/>
            <w:vAlign w:val="center"/>
          </w:tcPr>
          <w:p w14:paraId="62D064FD" w14:textId="4AF4413B" w:rsidR="00A44749" w:rsidRPr="001D4E16" w:rsidRDefault="00A44749" w:rsidP="00A44749">
            <w:pPr>
              <w:jc w:val="right"/>
              <w:rPr>
                <w:b/>
                <w:sz w:val="20"/>
                <w:szCs w:val="20"/>
              </w:rPr>
            </w:pPr>
          </w:p>
        </w:tc>
        <w:tc>
          <w:tcPr>
            <w:tcW w:w="1134" w:type="dxa"/>
            <w:shd w:val="clear" w:color="auto" w:fill="auto"/>
            <w:noWrap/>
            <w:vAlign w:val="center"/>
          </w:tcPr>
          <w:p w14:paraId="6FBF32B9" w14:textId="5923BC1B" w:rsidR="00A44749" w:rsidRPr="001D4E16" w:rsidRDefault="00A44749" w:rsidP="00A44749">
            <w:pPr>
              <w:jc w:val="right"/>
              <w:rPr>
                <w:b/>
                <w:sz w:val="20"/>
                <w:szCs w:val="20"/>
              </w:rPr>
            </w:pPr>
          </w:p>
        </w:tc>
        <w:tc>
          <w:tcPr>
            <w:tcW w:w="1134" w:type="dxa"/>
            <w:shd w:val="clear" w:color="auto" w:fill="auto"/>
            <w:noWrap/>
            <w:vAlign w:val="center"/>
          </w:tcPr>
          <w:p w14:paraId="1509C3DE" w14:textId="21EE9701" w:rsidR="00A44749" w:rsidRPr="001D4E16" w:rsidRDefault="00A44749" w:rsidP="00A44749">
            <w:pPr>
              <w:jc w:val="right"/>
              <w:rPr>
                <w:b/>
                <w:sz w:val="20"/>
                <w:szCs w:val="20"/>
              </w:rPr>
            </w:pPr>
          </w:p>
        </w:tc>
      </w:tr>
      <w:tr w:rsidR="001D4E16" w:rsidRPr="001D4E16" w14:paraId="17EE3B03" w14:textId="77777777" w:rsidTr="00EB5061">
        <w:trPr>
          <w:trHeight w:val="416"/>
          <w:jc w:val="center"/>
        </w:trPr>
        <w:tc>
          <w:tcPr>
            <w:tcW w:w="1985" w:type="dxa"/>
            <w:gridSpan w:val="2"/>
            <w:shd w:val="clear" w:color="auto" w:fill="auto"/>
            <w:noWrap/>
            <w:vAlign w:val="center"/>
          </w:tcPr>
          <w:p w14:paraId="060D3B17" w14:textId="77777777" w:rsidR="00394F16" w:rsidRPr="001D4E16" w:rsidRDefault="00394F16" w:rsidP="00394F16">
            <w:pPr>
              <w:rPr>
                <w:sz w:val="20"/>
                <w:szCs w:val="20"/>
              </w:rPr>
            </w:pPr>
            <w:r w:rsidRPr="001D4E16">
              <w:rPr>
                <w:rFonts w:eastAsia="Calibri"/>
                <w:b/>
                <w:bCs/>
                <w:sz w:val="20"/>
                <w:szCs w:val="20"/>
              </w:rPr>
              <w:t>Pokazatelj uspješnosti</w:t>
            </w:r>
          </w:p>
        </w:tc>
        <w:tc>
          <w:tcPr>
            <w:tcW w:w="2694" w:type="dxa"/>
            <w:shd w:val="clear" w:color="auto" w:fill="auto"/>
            <w:vAlign w:val="center"/>
          </w:tcPr>
          <w:p w14:paraId="44A0A311" w14:textId="77777777" w:rsidR="00394F16" w:rsidRPr="001D4E16" w:rsidRDefault="00394F16" w:rsidP="00394F16">
            <w:pPr>
              <w:rPr>
                <w:sz w:val="20"/>
                <w:szCs w:val="20"/>
              </w:rPr>
            </w:pPr>
            <w:r w:rsidRPr="001D4E16">
              <w:rPr>
                <w:rFonts w:eastAsia="Calibri"/>
                <w:b/>
                <w:bCs/>
                <w:sz w:val="20"/>
                <w:szCs w:val="20"/>
              </w:rPr>
              <w:t>Definicija</w:t>
            </w:r>
          </w:p>
        </w:tc>
        <w:tc>
          <w:tcPr>
            <w:tcW w:w="992" w:type="dxa"/>
            <w:shd w:val="clear" w:color="auto" w:fill="auto"/>
            <w:vAlign w:val="center"/>
          </w:tcPr>
          <w:p w14:paraId="619CA87A" w14:textId="77777777" w:rsidR="00394F16" w:rsidRPr="001D4E16" w:rsidRDefault="00394F16" w:rsidP="00394F16">
            <w:pPr>
              <w:jc w:val="center"/>
              <w:rPr>
                <w:sz w:val="20"/>
                <w:szCs w:val="20"/>
              </w:rPr>
            </w:pPr>
            <w:r w:rsidRPr="001D4E16">
              <w:rPr>
                <w:rFonts w:eastAsia="Calibri"/>
                <w:b/>
                <w:bCs/>
                <w:sz w:val="20"/>
                <w:szCs w:val="20"/>
              </w:rPr>
              <w:t>Jedinica</w:t>
            </w:r>
          </w:p>
        </w:tc>
        <w:tc>
          <w:tcPr>
            <w:tcW w:w="1134" w:type="dxa"/>
            <w:shd w:val="clear" w:color="auto" w:fill="auto"/>
            <w:vAlign w:val="center"/>
          </w:tcPr>
          <w:p w14:paraId="51F84056" w14:textId="152E534E" w:rsidR="00394F16" w:rsidRPr="001D4E16" w:rsidRDefault="00394F16" w:rsidP="00394F16">
            <w:pPr>
              <w:jc w:val="center"/>
              <w:rPr>
                <w:sz w:val="20"/>
                <w:szCs w:val="20"/>
              </w:rPr>
            </w:pPr>
            <w:r w:rsidRPr="001D4E16">
              <w:rPr>
                <w:rFonts w:eastAsia="Calibri"/>
                <w:b/>
                <w:bCs/>
                <w:sz w:val="20"/>
                <w:szCs w:val="20"/>
              </w:rPr>
              <w:t>Polazna vrijednost 2024.</w:t>
            </w:r>
          </w:p>
        </w:tc>
        <w:tc>
          <w:tcPr>
            <w:tcW w:w="1134" w:type="dxa"/>
            <w:shd w:val="clear" w:color="auto" w:fill="auto"/>
            <w:noWrap/>
            <w:vAlign w:val="center"/>
          </w:tcPr>
          <w:p w14:paraId="2BCF5BB4" w14:textId="57960EBC" w:rsidR="00394F16" w:rsidRPr="001D4E16" w:rsidRDefault="00394F16" w:rsidP="00394F16">
            <w:pPr>
              <w:keepNext/>
              <w:jc w:val="center"/>
              <w:outlineLvl w:val="6"/>
              <w:rPr>
                <w:b/>
                <w:sz w:val="20"/>
                <w:szCs w:val="20"/>
              </w:rPr>
            </w:pPr>
            <w:r w:rsidRPr="001D4E16">
              <w:rPr>
                <w:rFonts w:eastAsia="Calibri"/>
                <w:b/>
                <w:bCs/>
                <w:sz w:val="20"/>
                <w:szCs w:val="20"/>
              </w:rPr>
              <w:t>Ciljana vrijednost 2025.</w:t>
            </w:r>
          </w:p>
        </w:tc>
        <w:tc>
          <w:tcPr>
            <w:tcW w:w="1134" w:type="dxa"/>
            <w:shd w:val="clear" w:color="auto" w:fill="auto"/>
            <w:noWrap/>
            <w:vAlign w:val="center"/>
          </w:tcPr>
          <w:p w14:paraId="407E3E65" w14:textId="1311EDB4" w:rsidR="00394F16" w:rsidRPr="001D4E16" w:rsidRDefault="00394F16" w:rsidP="00394F16">
            <w:pPr>
              <w:keepNext/>
              <w:jc w:val="center"/>
              <w:outlineLvl w:val="6"/>
              <w:rPr>
                <w:b/>
                <w:sz w:val="20"/>
                <w:szCs w:val="20"/>
              </w:rPr>
            </w:pPr>
            <w:r w:rsidRPr="001D4E16">
              <w:rPr>
                <w:rFonts w:eastAsia="Calibri"/>
                <w:b/>
                <w:bCs/>
                <w:sz w:val="20"/>
                <w:szCs w:val="20"/>
              </w:rPr>
              <w:t>Ciljana vrijednost 2026.</w:t>
            </w:r>
          </w:p>
        </w:tc>
        <w:tc>
          <w:tcPr>
            <w:tcW w:w="1134" w:type="dxa"/>
            <w:shd w:val="clear" w:color="auto" w:fill="auto"/>
            <w:noWrap/>
            <w:vAlign w:val="center"/>
          </w:tcPr>
          <w:p w14:paraId="329BA3F8" w14:textId="655F397B" w:rsidR="00394F16" w:rsidRPr="001D4E16" w:rsidRDefault="00394F16" w:rsidP="00394F16">
            <w:pPr>
              <w:keepNext/>
              <w:jc w:val="center"/>
              <w:outlineLvl w:val="6"/>
              <w:rPr>
                <w:b/>
                <w:sz w:val="20"/>
                <w:szCs w:val="20"/>
              </w:rPr>
            </w:pPr>
            <w:r w:rsidRPr="001D4E16">
              <w:rPr>
                <w:rFonts w:eastAsia="Calibri"/>
                <w:b/>
                <w:bCs/>
                <w:sz w:val="20"/>
                <w:szCs w:val="20"/>
              </w:rPr>
              <w:t>Ciljana vrijednost 2027.</w:t>
            </w:r>
          </w:p>
        </w:tc>
      </w:tr>
      <w:tr w:rsidR="001D4E16" w:rsidRPr="001D4E16" w14:paraId="03112247" w14:textId="77777777" w:rsidTr="00EB5061">
        <w:trPr>
          <w:trHeight w:val="416"/>
          <w:jc w:val="center"/>
        </w:trPr>
        <w:tc>
          <w:tcPr>
            <w:tcW w:w="1985" w:type="dxa"/>
            <w:gridSpan w:val="2"/>
            <w:shd w:val="clear" w:color="auto" w:fill="auto"/>
            <w:noWrap/>
            <w:vAlign w:val="center"/>
          </w:tcPr>
          <w:p w14:paraId="295A945E" w14:textId="6D32751D" w:rsidR="00A44749" w:rsidRPr="001D4E16" w:rsidRDefault="00A44749" w:rsidP="00A44749">
            <w:pPr>
              <w:rPr>
                <w:rFonts w:eastAsia="Calibri"/>
                <w:sz w:val="20"/>
                <w:szCs w:val="20"/>
                <w:lang w:eastAsia="en-US"/>
              </w:rPr>
            </w:pPr>
            <w:r w:rsidRPr="001D4E16">
              <w:rPr>
                <w:iCs/>
                <w:sz w:val="20"/>
                <w:szCs w:val="20"/>
              </w:rPr>
              <w:t>Broj dodijeljenih nagrada</w:t>
            </w:r>
          </w:p>
        </w:tc>
        <w:tc>
          <w:tcPr>
            <w:tcW w:w="2694" w:type="dxa"/>
            <w:shd w:val="clear" w:color="auto" w:fill="auto"/>
            <w:vAlign w:val="center"/>
          </w:tcPr>
          <w:p w14:paraId="12FAAF6B" w14:textId="48DE97ED" w:rsidR="00A44749" w:rsidRPr="001D4E16" w:rsidRDefault="00A44749" w:rsidP="00A44749">
            <w:pPr>
              <w:suppressLineNumbers/>
              <w:rPr>
                <w:rFonts w:eastAsia="Calibri"/>
                <w:sz w:val="20"/>
                <w:szCs w:val="20"/>
                <w:lang w:eastAsia="en-US"/>
              </w:rPr>
            </w:pPr>
            <w:r w:rsidRPr="001D4E16">
              <w:rPr>
                <w:iCs/>
                <w:sz w:val="20"/>
                <w:szCs w:val="20"/>
              </w:rPr>
              <w:t>Broj nagrada Grada Samobora dodijeljenih u godini dana</w:t>
            </w:r>
          </w:p>
        </w:tc>
        <w:tc>
          <w:tcPr>
            <w:tcW w:w="992" w:type="dxa"/>
            <w:shd w:val="clear" w:color="auto" w:fill="auto"/>
            <w:vAlign w:val="center"/>
          </w:tcPr>
          <w:p w14:paraId="36286A79" w14:textId="61CF9E54" w:rsidR="00A44749" w:rsidRPr="001D4E16" w:rsidRDefault="00A44749" w:rsidP="00A44749">
            <w:pPr>
              <w:jc w:val="center"/>
              <w:rPr>
                <w:rFonts w:eastAsia="Calibri"/>
                <w:sz w:val="20"/>
                <w:szCs w:val="20"/>
                <w:lang w:eastAsia="en-US"/>
              </w:rPr>
            </w:pPr>
            <w:r w:rsidRPr="001D4E16">
              <w:rPr>
                <w:rFonts w:eastAsia="Calibri"/>
                <w:sz w:val="20"/>
                <w:szCs w:val="20"/>
              </w:rPr>
              <w:t>Broj nagrada</w:t>
            </w:r>
          </w:p>
        </w:tc>
        <w:tc>
          <w:tcPr>
            <w:tcW w:w="1134" w:type="dxa"/>
            <w:shd w:val="clear" w:color="auto" w:fill="auto"/>
            <w:vAlign w:val="center"/>
          </w:tcPr>
          <w:p w14:paraId="47896C30" w14:textId="0C5B38F2" w:rsidR="00A44749" w:rsidRPr="001D4E16" w:rsidRDefault="00A44749" w:rsidP="00A44749">
            <w:pPr>
              <w:jc w:val="center"/>
              <w:rPr>
                <w:rFonts w:eastAsia="Calibri"/>
                <w:sz w:val="20"/>
                <w:szCs w:val="20"/>
                <w:lang w:eastAsia="en-US"/>
              </w:rPr>
            </w:pPr>
          </w:p>
        </w:tc>
        <w:tc>
          <w:tcPr>
            <w:tcW w:w="1134" w:type="dxa"/>
            <w:shd w:val="clear" w:color="auto" w:fill="auto"/>
            <w:noWrap/>
            <w:vAlign w:val="center"/>
          </w:tcPr>
          <w:p w14:paraId="7E084B2B" w14:textId="0954916A" w:rsidR="00A44749" w:rsidRPr="001D4E16" w:rsidRDefault="00A44749" w:rsidP="00A44749">
            <w:pPr>
              <w:jc w:val="center"/>
              <w:rPr>
                <w:rFonts w:eastAsia="Calibri"/>
                <w:sz w:val="20"/>
                <w:szCs w:val="20"/>
                <w:lang w:eastAsia="en-US"/>
              </w:rPr>
            </w:pPr>
          </w:p>
        </w:tc>
        <w:tc>
          <w:tcPr>
            <w:tcW w:w="1134" w:type="dxa"/>
            <w:shd w:val="clear" w:color="auto" w:fill="auto"/>
            <w:noWrap/>
            <w:vAlign w:val="center"/>
          </w:tcPr>
          <w:p w14:paraId="1F38B9BE" w14:textId="32553164" w:rsidR="00A44749" w:rsidRPr="001D4E16" w:rsidRDefault="00A44749" w:rsidP="00A44749">
            <w:pPr>
              <w:jc w:val="center"/>
              <w:rPr>
                <w:rFonts w:eastAsia="Calibri"/>
                <w:sz w:val="20"/>
                <w:szCs w:val="20"/>
                <w:lang w:eastAsia="en-US"/>
              </w:rPr>
            </w:pPr>
          </w:p>
        </w:tc>
        <w:tc>
          <w:tcPr>
            <w:tcW w:w="1134" w:type="dxa"/>
            <w:shd w:val="clear" w:color="auto" w:fill="auto"/>
            <w:noWrap/>
            <w:vAlign w:val="center"/>
          </w:tcPr>
          <w:p w14:paraId="5E3A7115" w14:textId="50C50B74" w:rsidR="00A44749" w:rsidRPr="001D4E16" w:rsidRDefault="00A44749" w:rsidP="00A44749">
            <w:pPr>
              <w:jc w:val="center"/>
              <w:rPr>
                <w:rFonts w:eastAsia="Calibri"/>
                <w:sz w:val="20"/>
                <w:szCs w:val="20"/>
                <w:lang w:eastAsia="en-US"/>
              </w:rPr>
            </w:pPr>
          </w:p>
        </w:tc>
      </w:tr>
      <w:tr w:rsidR="001D4E16" w:rsidRPr="001D4E16" w14:paraId="44BC8908" w14:textId="77777777" w:rsidTr="00693104">
        <w:trPr>
          <w:trHeight w:val="270"/>
          <w:jc w:val="center"/>
        </w:trPr>
        <w:tc>
          <w:tcPr>
            <w:tcW w:w="1985" w:type="dxa"/>
            <w:gridSpan w:val="2"/>
            <w:shd w:val="clear" w:color="auto" w:fill="auto"/>
            <w:noWrap/>
            <w:vAlign w:val="center"/>
          </w:tcPr>
          <w:p w14:paraId="435CA3A2" w14:textId="3A33A07C" w:rsidR="00A44749" w:rsidRPr="001D4E16" w:rsidRDefault="00A44749" w:rsidP="00A44749">
            <w:pPr>
              <w:rPr>
                <w:rFonts w:eastAsia="Calibri"/>
                <w:sz w:val="20"/>
                <w:szCs w:val="20"/>
                <w:lang w:eastAsia="en-US"/>
              </w:rPr>
            </w:pPr>
            <w:r w:rsidRPr="001D4E16">
              <w:rPr>
                <w:iCs/>
                <w:sz w:val="20"/>
                <w:szCs w:val="20"/>
              </w:rPr>
              <w:t>Broj posjetitelja manifestacije</w:t>
            </w:r>
          </w:p>
        </w:tc>
        <w:tc>
          <w:tcPr>
            <w:tcW w:w="2694" w:type="dxa"/>
            <w:shd w:val="clear" w:color="auto" w:fill="auto"/>
            <w:vAlign w:val="center"/>
          </w:tcPr>
          <w:p w14:paraId="53FE4D47" w14:textId="503D24A3" w:rsidR="00A44749" w:rsidRPr="001D4E16" w:rsidRDefault="00A44749" w:rsidP="00A44749">
            <w:pPr>
              <w:suppressLineNumbers/>
              <w:rPr>
                <w:rFonts w:eastAsia="Calibri"/>
                <w:sz w:val="20"/>
                <w:szCs w:val="20"/>
                <w:lang w:eastAsia="en-US"/>
              </w:rPr>
            </w:pPr>
            <w:r w:rsidRPr="001D4E16">
              <w:rPr>
                <w:iCs/>
                <w:sz w:val="20"/>
                <w:szCs w:val="20"/>
              </w:rPr>
              <w:t xml:space="preserve">Posjećenost manifestacije - bogatim kulturno-umjetničkim </w:t>
            </w:r>
            <w:r w:rsidRPr="001D4E16">
              <w:rPr>
                <w:iCs/>
                <w:sz w:val="20"/>
                <w:szCs w:val="20"/>
              </w:rPr>
              <w:lastRenderedPageBreak/>
              <w:t>i zabavnim programom privući velik broj posjetitelja.</w:t>
            </w:r>
          </w:p>
        </w:tc>
        <w:tc>
          <w:tcPr>
            <w:tcW w:w="992" w:type="dxa"/>
            <w:shd w:val="clear" w:color="auto" w:fill="auto"/>
            <w:vAlign w:val="center"/>
          </w:tcPr>
          <w:p w14:paraId="148B0D58" w14:textId="7E5489CA" w:rsidR="00A44749" w:rsidRPr="001D4E16" w:rsidRDefault="00A44749" w:rsidP="00A44749">
            <w:pPr>
              <w:jc w:val="center"/>
              <w:rPr>
                <w:rFonts w:eastAsia="Calibri"/>
                <w:sz w:val="20"/>
                <w:szCs w:val="20"/>
                <w:lang w:eastAsia="en-US"/>
              </w:rPr>
            </w:pPr>
            <w:r w:rsidRPr="001D4E16">
              <w:rPr>
                <w:rFonts w:eastAsia="Calibri"/>
                <w:sz w:val="20"/>
                <w:szCs w:val="20"/>
              </w:rPr>
              <w:lastRenderedPageBreak/>
              <w:t>Broj posjetite-</w:t>
            </w:r>
            <w:proofErr w:type="spellStart"/>
            <w:r w:rsidRPr="001D4E16">
              <w:rPr>
                <w:rFonts w:eastAsia="Calibri"/>
                <w:sz w:val="20"/>
                <w:szCs w:val="20"/>
              </w:rPr>
              <w:t>lja</w:t>
            </w:r>
            <w:proofErr w:type="spellEnd"/>
          </w:p>
        </w:tc>
        <w:tc>
          <w:tcPr>
            <w:tcW w:w="1134" w:type="dxa"/>
            <w:shd w:val="clear" w:color="auto" w:fill="auto"/>
            <w:vAlign w:val="center"/>
          </w:tcPr>
          <w:p w14:paraId="358BAA4F" w14:textId="51FC2284" w:rsidR="00A44749" w:rsidRPr="001D4E16" w:rsidRDefault="00A44749" w:rsidP="00A44749">
            <w:pPr>
              <w:jc w:val="center"/>
              <w:rPr>
                <w:rFonts w:eastAsia="Calibri"/>
                <w:sz w:val="20"/>
                <w:szCs w:val="20"/>
                <w:lang w:eastAsia="en-US"/>
              </w:rPr>
            </w:pPr>
          </w:p>
        </w:tc>
        <w:tc>
          <w:tcPr>
            <w:tcW w:w="1134" w:type="dxa"/>
            <w:shd w:val="clear" w:color="auto" w:fill="auto"/>
            <w:noWrap/>
            <w:vAlign w:val="center"/>
          </w:tcPr>
          <w:p w14:paraId="4A115B29" w14:textId="49E42F6C" w:rsidR="00A44749" w:rsidRPr="001D4E16" w:rsidRDefault="00A44749" w:rsidP="00A44749">
            <w:pPr>
              <w:jc w:val="center"/>
              <w:rPr>
                <w:rFonts w:eastAsia="Calibri"/>
                <w:sz w:val="20"/>
                <w:szCs w:val="20"/>
                <w:lang w:eastAsia="en-US"/>
              </w:rPr>
            </w:pPr>
          </w:p>
        </w:tc>
        <w:tc>
          <w:tcPr>
            <w:tcW w:w="1134" w:type="dxa"/>
            <w:shd w:val="clear" w:color="auto" w:fill="auto"/>
            <w:noWrap/>
            <w:vAlign w:val="center"/>
          </w:tcPr>
          <w:p w14:paraId="16E31228" w14:textId="08DE0EA3" w:rsidR="00A44749" w:rsidRPr="001D4E16" w:rsidRDefault="00A44749" w:rsidP="00A44749">
            <w:pPr>
              <w:jc w:val="center"/>
              <w:rPr>
                <w:rFonts w:eastAsia="Calibri"/>
                <w:sz w:val="20"/>
                <w:szCs w:val="20"/>
                <w:lang w:eastAsia="en-US"/>
              </w:rPr>
            </w:pPr>
          </w:p>
        </w:tc>
        <w:tc>
          <w:tcPr>
            <w:tcW w:w="1134" w:type="dxa"/>
            <w:shd w:val="clear" w:color="auto" w:fill="auto"/>
            <w:noWrap/>
            <w:vAlign w:val="center"/>
          </w:tcPr>
          <w:p w14:paraId="203C4F57" w14:textId="112D107C" w:rsidR="00A44749" w:rsidRPr="001D4E16" w:rsidRDefault="00A44749" w:rsidP="00A44749">
            <w:pPr>
              <w:jc w:val="center"/>
              <w:rPr>
                <w:rFonts w:eastAsia="Calibri"/>
                <w:sz w:val="20"/>
                <w:szCs w:val="20"/>
                <w:lang w:eastAsia="en-US"/>
              </w:rPr>
            </w:pPr>
          </w:p>
        </w:tc>
      </w:tr>
      <w:tr w:rsidR="001D4E16" w:rsidRPr="001D4E16" w14:paraId="66CACBF3" w14:textId="77777777" w:rsidTr="00EB5061">
        <w:trPr>
          <w:trHeight w:val="300"/>
          <w:jc w:val="center"/>
        </w:trPr>
        <w:tc>
          <w:tcPr>
            <w:tcW w:w="10207" w:type="dxa"/>
            <w:gridSpan w:val="8"/>
            <w:shd w:val="clear" w:color="auto" w:fill="F2F2F2"/>
            <w:vAlign w:val="center"/>
            <w:hideMark/>
          </w:tcPr>
          <w:p w14:paraId="0FE1DC3D" w14:textId="77777777" w:rsidR="00C37323" w:rsidRPr="001D4E16" w:rsidRDefault="00C37323" w:rsidP="007E3F9C">
            <w:pPr>
              <w:rPr>
                <w:b/>
                <w:bCs/>
                <w:sz w:val="20"/>
                <w:szCs w:val="20"/>
              </w:rPr>
            </w:pPr>
            <w:r w:rsidRPr="001D4E16">
              <w:rPr>
                <w:b/>
                <w:bCs/>
                <w:sz w:val="20"/>
                <w:szCs w:val="20"/>
              </w:rPr>
              <w:t>Naziv aktivnosti/projekta u Proračunu: OBILJEŽAVANJE  DANA SAMOBORSKIH BRANITELJA</w:t>
            </w:r>
          </w:p>
        </w:tc>
      </w:tr>
      <w:tr w:rsidR="001D4E16" w:rsidRPr="001D4E16" w14:paraId="126A2C4B" w14:textId="77777777" w:rsidTr="00EB5061">
        <w:trPr>
          <w:trHeight w:val="251"/>
          <w:jc w:val="center"/>
        </w:trPr>
        <w:tc>
          <w:tcPr>
            <w:tcW w:w="6805" w:type="dxa"/>
            <w:gridSpan w:val="5"/>
            <w:vMerge w:val="restart"/>
            <w:shd w:val="clear" w:color="auto" w:fill="auto"/>
            <w:vAlign w:val="center"/>
            <w:hideMark/>
          </w:tcPr>
          <w:p w14:paraId="0CFF2789" w14:textId="77777777" w:rsidR="004D3DFF" w:rsidRPr="001D4E16" w:rsidRDefault="004D3DFF" w:rsidP="004D3DFF">
            <w:pPr>
              <w:jc w:val="center"/>
              <w:rPr>
                <w:sz w:val="20"/>
                <w:szCs w:val="20"/>
              </w:rPr>
            </w:pPr>
            <w:r w:rsidRPr="001D4E16">
              <w:rPr>
                <w:sz w:val="20"/>
                <w:szCs w:val="20"/>
              </w:rPr>
              <w:t>Obrazloženje aktivnosti/projekta</w:t>
            </w:r>
          </w:p>
        </w:tc>
        <w:tc>
          <w:tcPr>
            <w:tcW w:w="3402" w:type="dxa"/>
            <w:gridSpan w:val="3"/>
            <w:shd w:val="clear" w:color="auto" w:fill="auto"/>
            <w:noWrap/>
            <w:vAlign w:val="center"/>
            <w:hideMark/>
          </w:tcPr>
          <w:p w14:paraId="339C68B8" w14:textId="353F9A06" w:rsidR="004D3DFF" w:rsidRPr="001D4E16" w:rsidRDefault="004D3DFF" w:rsidP="004D3DFF">
            <w:pPr>
              <w:jc w:val="center"/>
              <w:rPr>
                <w:sz w:val="20"/>
                <w:szCs w:val="20"/>
              </w:rPr>
            </w:pPr>
            <w:r w:rsidRPr="001D4E16">
              <w:rPr>
                <w:sz w:val="20"/>
                <w:szCs w:val="20"/>
              </w:rPr>
              <w:t>Planirana sredstva</w:t>
            </w:r>
          </w:p>
        </w:tc>
      </w:tr>
      <w:tr w:rsidR="001D4E16" w:rsidRPr="001D4E16" w14:paraId="7993F97E" w14:textId="77777777" w:rsidTr="00EB5061">
        <w:trPr>
          <w:trHeight w:val="182"/>
          <w:jc w:val="center"/>
        </w:trPr>
        <w:tc>
          <w:tcPr>
            <w:tcW w:w="6805" w:type="dxa"/>
            <w:gridSpan w:val="5"/>
            <w:vMerge/>
            <w:vAlign w:val="center"/>
            <w:hideMark/>
          </w:tcPr>
          <w:p w14:paraId="0E31FDBC" w14:textId="77777777" w:rsidR="00394F16" w:rsidRPr="001D4E16" w:rsidRDefault="00394F16" w:rsidP="00394F16">
            <w:pPr>
              <w:rPr>
                <w:sz w:val="20"/>
                <w:szCs w:val="20"/>
              </w:rPr>
            </w:pPr>
          </w:p>
        </w:tc>
        <w:tc>
          <w:tcPr>
            <w:tcW w:w="1134" w:type="dxa"/>
            <w:shd w:val="clear" w:color="auto" w:fill="auto"/>
            <w:noWrap/>
            <w:vAlign w:val="center"/>
            <w:hideMark/>
          </w:tcPr>
          <w:p w14:paraId="2EDFC986" w14:textId="2F4D63EC" w:rsidR="00394F16" w:rsidRPr="001D4E16" w:rsidRDefault="00394F16" w:rsidP="00394F16">
            <w:pPr>
              <w:jc w:val="center"/>
              <w:rPr>
                <w:sz w:val="20"/>
                <w:szCs w:val="20"/>
              </w:rPr>
            </w:pPr>
            <w:r w:rsidRPr="001D4E16">
              <w:rPr>
                <w:sz w:val="20"/>
                <w:szCs w:val="20"/>
              </w:rPr>
              <w:t>2025.</w:t>
            </w:r>
          </w:p>
        </w:tc>
        <w:tc>
          <w:tcPr>
            <w:tcW w:w="1134" w:type="dxa"/>
            <w:shd w:val="clear" w:color="auto" w:fill="auto"/>
            <w:noWrap/>
            <w:vAlign w:val="center"/>
            <w:hideMark/>
          </w:tcPr>
          <w:p w14:paraId="5A42E44F" w14:textId="42B0FCDB" w:rsidR="00394F16" w:rsidRPr="001D4E16" w:rsidRDefault="00394F16" w:rsidP="00394F16">
            <w:pPr>
              <w:jc w:val="center"/>
              <w:rPr>
                <w:sz w:val="20"/>
                <w:szCs w:val="20"/>
              </w:rPr>
            </w:pPr>
            <w:r w:rsidRPr="001D4E16">
              <w:rPr>
                <w:sz w:val="20"/>
                <w:szCs w:val="20"/>
              </w:rPr>
              <w:t>2026.</w:t>
            </w:r>
          </w:p>
        </w:tc>
        <w:tc>
          <w:tcPr>
            <w:tcW w:w="1134" w:type="dxa"/>
            <w:shd w:val="clear" w:color="auto" w:fill="auto"/>
            <w:noWrap/>
            <w:vAlign w:val="center"/>
            <w:hideMark/>
          </w:tcPr>
          <w:p w14:paraId="533D813E" w14:textId="4D2E14B1" w:rsidR="00394F16" w:rsidRPr="001D4E16" w:rsidRDefault="00394F16" w:rsidP="00394F16">
            <w:pPr>
              <w:jc w:val="center"/>
              <w:rPr>
                <w:sz w:val="20"/>
                <w:szCs w:val="20"/>
              </w:rPr>
            </w:pPr>
            <w:r w:rsidRPr="001D4E16">
              <w:rPr>
                <w:sz w:val="20"/>
                <w:szCs w:val="20"/>
              </w:rPr>
              <w:t>2027.</w:t>
            </w:r>
          </w:p>
        </w:tc>
      </w:tr>
      <w:tr w:rsidR="001D4E16" w:rsidRPr="001D4E16" w14:paraId="77F26333" w14:textId="77777777" w:rsidTr="006665FE">
        <w:trPr>
          <w:trHeight w:val="76"/>
          <w:jc w:val="center"/>
        </w:trPr>
        <w:tc>
          <w:tcPr>
            <w:tcW w:w="6805" w:type="dxa"/>
            <w:gridSpan w:val="5"/>
            <w:shd w:val="clear" w:color="auto" w:fill="auto"/>
            <w:noWrap/>
            <w:vAlign w:val="center"/>
            <w:hideMark/>
          </w:tcPr>
          <w:p w14:paraId="3CD74C09" w14:textId="77777777" w:rsidR="00A44749" w:rsidRPr="001D4E16" w:rsidRDefault="00A44749" w:rsidP="00A44749">
            <w:pPr>
              <w:jc w:val="both"/>
              <w:rPr>
                <w:iCs/>
                <w:sz w:val="20"/>
                <w:szCs w:val="20"/>
              </w:rPr>
            </w:pPr>
            <w:r w:rsidRPr="001D4E16">
              <w:rPr>
                <w:iCs/>
                <w:sz w:val="20"/>
                <w:szCs w:val="20"/>
              </w:rPr>
              <w:t>Odlukom Gradskog vijeća (</w:t>
            </w:r>
            <w:r w:rsidRPr="001D4E16">
              <w:rPr>
                <w:sz w:val="20"/>
                <w:szCs w:val="20"/>
              </w:rPr>
              <w:t>Službene vijesti Grada Samobora 2/21) d</w:t>
            </w:r>
            <w:r w:rsidRPr="001D4E16">
              <w:rPr>
                <w:iCs/>
                <w:sz w:val="20"/>
                <w:szCs w:val="20"/>
              </w:rPr>
              <w:t>an 18. rujna proglašen je Danom samoborskih branitelja kojim se obilježava spomen na sve branitelje iz Domovinskog rata s područja grada Samobora. Grad Samobor na svečan i dostojanstven način odaje počast samoborskim braniteljima koji su na nesebičan način doprinijeli nezavisnosti i slobodi Republike Hrvatske.</w:t>
            </w:r>
          </w:p>
        </w:tc>
        <w:tc>
          <w:tcPr>
            <w:tcW w:w="1134" w:type="dxa"/>
            <w:shd w:val="clear" w:color="auto" w:fill="auto"/>
            <w:noWrap/>
            <w:vAlign w:val="center"/>
          </w:tcPr>
          <w:p w14:paraId="2A8CD973" w14:textId="028A7E02" w:rsidR="00A44749" w:rsidRPr="001D4E16" w:rsidRDefault="00A44749" w:rsidP="00A44749">
            <w:pPr>
              <w:jc w:val="right"/>
              <w:rPr>
                <w:b/>
                <w:sz w:val="20"/>
                <w:szCs w:val="20"/>
              </w:rPr>
            </w:pPr>
          </w:p>
        </w:tc>
        <w:tc>
          <w:tcPr>
            <w:tcW w:w="1134" w:type="dxa"/>
            <w:shd w:val="clear" w:color="auto" w:fill="auto"/>
            <w:noWrap/>
            <w:vAlign w:val="center"/>
          </w:tcPr>
          <w:p w14:paraId="787EE4FE" w14:textId="1A3BC893" w:rsidR="00A44749" w:rsidRPr="001D4E16" w:rsidRDefault="00A44749" w:rsidP="00A44749">
            <w:pPr>
              <w:jc w:val="right"/>
              <w:rPr>
                <w:b/>
                <w:sz w:val="20"/>
                <w:szCs w:val="20"/>
              </w:rPr>
            </w:pPr>
          </w:p>
        </w:tc>
        <w:tc>
          <w:tcPr>
            <w:tcW w:w="1134" w:type="dxa"/>
            <w:shd w:val="clear" w:color="auto" w:fill="auto"/>
            <w:noWrap/>
            <w:vAlign w:val="center"/>
          </w:tcPr>
          <w:p w14:paraId="3723EAC5" w14:textId="61872FA5" w:rsidR="00A44749" w:rsidRPr="001D4E16" w:rsidRDefault="00A44749" w:rsidP="00A44749">
            <w:pPr>
              <w:jc w:val="right"/>
              <w:rPr>
                <w:b/>
                <w:sz w:val="20"/>
                <w:szCs w:val="20"/>
              </w:rPr>
            </w:pPr>
          </w:p>
        </w:tc>
      </w:tr>
      <w:tr w:rsidR="001D4E16" w:rsidRPr="001D4E16" w14:paraId="0A14E7A5" w14:textId="77777777" w:rsidTr="009C3592">
        <w:trPr>
          <w:trHeight w:val="300"/>
          <w:jc w:val="center"/>
        </w:trPr>
        <w:tc>
          <w:tcPr>
            <w:tcW w:w="10207" w:type="dxa"/>
            <w:gridSpan w:val="8"/>
            <w:shd w:val="clear" w:color="auto" w:fill="F2F2F2"/>
            <w:vAlign w:val="center"/>
            <w:hideMark/>
          </w:tcPr>
          <w:p w14:paraId="5CCEF188" w14:textId="002A6CB6" w:rsidR="003816E3" w:rsidRPr="001D4E16" w:rsidRDefault="003816E3" w:rsidP="009C3592">
            <w:pPr>
              <w:rPr>
                <w:b/>
                <w:bCs/>
                <w:sz w:val="20"/>
                <w:szCs w:val="20"/>
              </w:rPr>
            </w:pPr>
            <w:r w:rsidRPr="001D4E16">
              <w:rPr>
                <w:b/>
                <w:bCs/>
                <w:sz w:val="20"/>
                <w:szCs w:val="20"/>
              </w:rPr>
              <w:t>Naziv aktivnosti/projekta u Proračunu: MEĐUNARODNA I MEĐUGRADSKA SURADNJA</w:t>
            </w:r>
          </w:p>
        </w:tc>
      </w:tr>
      <w:tr w:rsidR="001D4E16" w:rsidRPr="001D4E16" w14:paraId="2ADAA1CB" w14:textId="77777777" w:rsidTr="009C3592">
        <w:trPr>
          <w:trHeight w:val="251"/>
          <w:jc w:val="center"/>
        </w:trPr>
        <w:tc>
          <w:tcPr>
            <w:tcW w:w="6805" w:type="dxa"/>
            <w:gridSpan w:val="5"/>
            <w:vMerge w:val="restart"/>
            <w:shd w:val="clear" w:color="auto" w:fill="auto"/>
            <w:vAlign w:val="center"/>
            <w:hideMark/>
          </w:tcPr>
          <w:p w14:paraId="5F07545F" w14:textId="77777777" w:rsidR="003816E3" w:rsidRPr="001D4E16" w:rsidRDefault="003816E3" w:rsidP="009C3592">
            <w:pPr>
              <w:jc w:val="center"/>
              <w:rPr>
                <w:sz w:val="20"/>
                <w:szCs w:val="20"/>
              </w:rPr>
            </w:pPr>
            <w:r w:rsidRPr="001D4E16">
              <w:rPr>
                <w:sz w:val="20"/>
                <w:szCs w:val="20"/>
              </w:rPr>
              <w:t>Obrazloženje aktivnosti/projekta</w:t>
            </w:r>
          </w:p>
        </w:tc>
        <w:tc>
          <w:tcPr>
            <w:tcW w:w="3402" w:type="dxa"/>
            <w:gridSpan w:val="3"/>
            <w:shd w:val="clear" w:color="auto" w:fill="auto"/>
            <w:noWrap/>
            <w:vAlign w:val="center"/>
            <w:hideMark/>
          </w:tcPr>
          <w:p w14:paraId="373C9987" w14:textId="77777777" w:rsidR="003816E3" w:rsidRPr="001D4E16" w:rsidRDefault="003816E3" w:rsidP="009C3592">
            <w:pPr>
              <w:jc w:val="center"/>
              <w:rPr>
                <w:sz w:val="20"/>
                <w:szCs w:val="20"/>
              </w:rPr>
            </w:pPr>
            <w:r w:rsidRPr="001D4E16">
              <w:rPr>
                <w:sz w:val="20"/>
                <w:szCs w:val="20"/>
              </w:rPr>
              <w:t>Planirana sredstva</w:t>
            </w:r>
          </w:p>
        </w:tc>
      </w:tr>
      <w:tr w:rsidR="001D4E16" w:rsidRPr="001D4E16" w14:paraId="6D04F955" w14:textId="77777777" w:rsidTr="009C3592">
        <w:trPr>
          <w:trHeight w:val="207"/>
          <w:jc w:val="center"/>
        </w:trPr>
        <w:tc>
          <w:tcPr>
            <w:tcW w:w="6805" w:type="dxa"/>
            <w:gridSpan w:val="5"/>
            <w:vMerge/>
            <w:vAlign w:val="center"/>
            <w:hideMark/>
          </w:tcPr>
          <w:p w14:paraId="207DA2BE" w14:textId="77777777" w:rsidR="003816E3" w:rsidRPr="001D4E16" w:rsidRDefault="003816E3" w:rsidP="009C3592">
            <w:pPr>
              <w:rPr>
                <w:sz w:val="20"/>
                <w:szCs w:val="20"/>
              </w:rPr>
            </w:pPr>
          </w:p>
        </w:tc>
        <w:tc>
          <w:tcPr>
            <w:tcW w:w="1134" w:type="dxa"/>
            <w:shd w:val="clear" w:color="auto" w:fill="auto"/>
            <w:noWrap/>
            <w:vAlign w:val="center"/>
            <w:hideMark/>
          </w:tcPr>
          <w:p w14:paraId="0ED91D21" w14:textId="77777777" w:rsidR="003816E3" w:rsidRPr="001D4E16" w:rsidRDefault="003816E3" w:rsidP="009C3592">
            <w:pPr>
              <w:jc w:val="center"/>
              <w:rPr>
                <w:b/>
                <w:bCs/>
                <w:sz w:val="20"/>
                <w:szCs w:val="20"/>
              </w:rPr>
            </w:pPr>
            <w:r w:rsidRPr="001D4E16">
              <w:rPr>
                <w:sz w:val="20"/>
                <w:szCs w:val="20"/>
              </w:rPr>
              <w:t>2025.</w:t>
            </w:r>
          </w:p>
        </w:tc>
        <w:tc>
          <w:tcPr>
            <w:tcW w:w="1134" w:type="dxa"/>
            <w:shd w:val="clear" w:color="auto" w:fill="auto"/>
            <w:noWrap/>
            <w:vAlign w:val="center"/>
            <w:hideMark/>
          </w:tcPr>
          <w:p w14:paraId="3A3F471E" w14:textId="77777777" w:rsidR="003816E3" w:rsidRPr="001D4E16" w:rsidRDefault="003816E3" w:rsidP="009C3592">
            <w:pPr>
              <w:jc w:val="center"/>
              <w:rPr>
                <w:b/>
                <w:bCs/>
                <w:sz w:val="20"/>
                <w:szCs w:val="20"/>
              </w:rPr>
            </w:pPr>
            <w:r w:rsidRPr="001D4E16">
              <w:rPr>
                <w:sz w:val="20"/>
                <w:szCs w:val="20"/>
              </w:rPr>
              <w:t>2026.</w:t>
            </w:r>
          </w:p>
        </w:tc>
        <w:tc>
          <w:tcPr>
            <w:tcW w:w="1134" w:type="dxa"/>
            <w:shd w:val="clear" w:color="auto" w:fill="auto"/>
            <w:noWrap/>
            <w:vAlign w:val="center"/>
            <w:hideMark/>
          </w:tcPr>
          <w:p w14:paraId="2898125B" w14:textId="77777777" w:rsidR="003816E3" w:rsidRPr="001D4E16" w:rsidRDefault="003816E3" w:rsidP="009C3592">
            <w:pPr>
              <w:jc w:val="center"/>
              <w:rPr>
                <w:b/>
                <w:bCs/>
                <w:sz w:val="20"/>
                <w:szCs w:val="20"/>
              </w:rPr>
            </w:pPr>
            <w:r w:rsidRPr="001D4E16">
              <w:rPr>
                <w:sz w:val="20"/>
                <w:szCs w:val="20"/>
              </w:rPr>
              <w:t>2027.</w:t>
            </w:r>
          </w:p>
        </w:tc>
      </w:tr>
      <w:tr w:rsidR="001D4E16" w:rsidRPr="001D4E16" w14:paraId="53ADABF6" w14:textId="77777777" w:rsidTr="009C3592">
        <w:trPr>
          <w:trHeight w:val="546"/>
          <w:jc w:val="center"/>
        </w:trPr>
        <w:tc>
          <w:tcPr>
            <w:tcW w:w="6805" w:type="dxa"/>
            <w:gridSpan w:val="5"/>
            <w:shd w:val="clear" w:color="auto" w:fill="auto"/>
            <w:noWrap/>
            <w:vAlign w:val="center"/>
            <w:hideMark/>
          </w:tcPr>
          <w:p w14:paraId="77A98E1F" w14:textId="77777777" w:rsidR="003816E3" w:rsidRPr="001D4E16" w:rsidRDefault="003816E3" w:rsidP="009C3592">
            <w:pPr>
              <w:jc w:val="both"/>
              <w:rPr>
                <w:sz w:val="20"/>
                <w:szCs w:val="20"/>
              </w:rPr>
            </w:pPr>
          </w:p>
          <w:p w14:paraId="22949AA3" w14:textId="77777777" w:rsidR="003816E3" w:rsidRPr="001D4E16" w:rsidRDefault="003816E3" w:rsidP="009C3592">
            <w:pPr>
              <w:jc w:val="both"/>
              <w:rPr>
                <w:sz w:val="20"/>
                <w:szCs w:val="20"/>
              </w:rPr>
            </w:pPr>
          </w:p>
          <w:p w14:paraId="3CF97F84" w14:textId="77777777" w:rsidR="003816E3" w:rsidRPr="001D4E16" w:rsidRDefault="003816E3" w:rsidP="009C3592">
            <w:pPr>
              <w:jc w:val="both"/>
              <w:rPr>
                <w:sz w:val="20"/>
                <w:szCs w:val="20"/>
              </w:rPr>
            </w:pPr>
          </w:p>
          <w:p w14:paraId="2145D4E9" w14:textId="77777777" w:rsidR="003816E3" w:rsidRPr="001D4E16" w:rsidRDefault="003816E3" w:rsidP="009C3592">
            <w:pPr>
              <w:jc w:val="both"/>
              <w:rPr>
                <w:sz w:val="20"/>
                <w:szCs w:val="20"/>
              </w:rPr>
            </w:pPr>
          </w:p>
          <w:p w14:paraId="6B453617" w14:textId="77777777" w:rsidR="003816E3" w:rsidRPr="001D4E16" w:rsidRDefault="003816E3" w:rsidP="009C3592">
            <w:pPr>
              <w:jc w:val="both"/>
              <w:rPr>
                <w:sz w:val="20"/>
                <w:szCs w:val="20"/>
              </w:rPr>
            </w:pPr>
          </w:p>
          <w:p w14:paraId="72DE2EA2" w14:textId="76992794" w:rsidR="003816E3" w:rsidRPr="001D4E16" w:rsidRDefault="003816E3" w:rsidP="009C3592">
            <w:pPr>
              <w:jc w:val="both"/>
              <w:rPr>
                <w:i/>
                <w:iCs/>
                <w:sz w:val="20"/>
                <w:szCs w:val="20"/>
              </w:rPr>
            </w:pPr>
          </w:p>
        </w:tc>
        <w:tc>
          <w:tcPr>
            <w:tcW w:w="1134" w:type="dxa"/>
            <w:shd w:val="clear" w:color="auto" w:fill="auto"/>
            <w:noWrap/>
            <w:vAlign w:val="center"/>
          </w:tcPr>
          <w:p w14:paraId="50AFE753" w14:textId="77777777" w:rsidR="003816E3" w:rsidRPr="001D4E16" w:rsidRDefault="003816E3" w:rsidP="009C3592">
            <w:pPr>
              <w:jc w:val="right"/>
              <w:rPr>
                <w:b/>
                <w:sz w:val="20"/>
                <w:szCs w:val="20"/>
              </w:rPr>
            </w:pPr>
          </w:p>
        </w:tc>
        <w:tc>
          <w:tcPr>
            <w:tcW w:w="1134" w:type="dxa"/>
            <w:shd w:val="clear" w:color="auto" w:fill="auto"/>
            <w:noWrap/>
            <w:vAlign w:val="center"/>
          </w:tcPr>
          <w:p w14:paraId="074A3957" w14:textId="77777777" w:rsidR="003816E3" w:rsidRPr="001D4E16" w:rsidRDefault="003816E3" w:rsidP="009C3592">
            <w:pPr>
              <w:jc w:val="right"/>
              <w:rPr>
                <w:b/>
                <w:sz w:val="20"/>
                <w:szCs w:val="20"/>
              </w:rPr>
            </w:pPr>
          </w:p>
        </w:tc>
        <w:tc>
          <w:tcPr>
            <w:tcW w:w="1134" w:type="dxa"/>
            <w:shd w:val="clear" w:color="auto" w:fill="auto"/>
            <w:noWrap/>
            <w:vAlign w:val="center"/>
          </w:tcPr>
          <w:p w14:paraId="45867E72" w14:textId="77777777" w:rsidR="003816E3" w:rsidRPr="001D4E16" w:rsidRDefault="003816E3" w:rsidP="009C3592">
            <w:pPr>
              <w:jc w:val="right"/>
              <w:rPr>
                <w:b/>
                <w:sz w:val="20"/>
                <w:szCs w:val="20"/>
              </w:rPr>
            </w:pPr>
          </w:p>
        </w:tc>
      </w:tr>
      <w:tr w:rsidR="001D4E16" w:rsidRPr="001D4E16" w14:paraId="003EBD0F" w14:textId="77777777" w:rsidTr="00EB5061">
        <w:trPr>
          <w:trHeight w:val="300"/>
          <w:jc w:val="center"/>
        </w:trPr>
        <w:tc>
          <w:tcPr>
            <w:tcW w:w="10207" w:type="dxa"/>
            <w:gridSpan w:val="8"/>
            <w:shd w:val="clear" w:color="auto" w:fill="F2F2F2"/>
            <w:vAlign w:val="center"/>
            <w:hideMark/>
          </w:tcPr>
          <w:p w14:paraId="28D4A15A" w14:textId="77777777" w:rsidR="00C37323" w:rsidRPr="001D4E16" w:rsidRDefault="00C37323" w:rsidP="007E3F9C">
            <w:pPr>
              <w:rPr>
                <w:b/>
                <w:bCs/>
                <w:sz w:val="20"/>
                <w:szCs w:val="20"/>
              </w:rPr>
            </w:pPr>
            <w:r w:rsidRPr="001D4E16">
              <w:rPr>
                <w:b/>
                <w:bCs/>
                <w:sz w:val="20"/>
                <w:szCs w:val="20"/>
              </w:rPr>
              <w:t>Naziv aktivnosti/projekta u Proračunu: POLITIČKE STRANKE</w:t>
            </w:r>
          </w:p>
        </w:tc>
      </w:tr>
      <w:tr w:rsidR="001D4E16" w:rsidRPr="001D4E16" w14:paraId="552776D2" w14:textId="77777777" w:rsidTr="00EB5061">
        <w:trPr>
          <w:trHeight w:val="251"/>
          <w:jc w:val="center"/>
        </w:trPr>
        <w:tc>
          <w:tcPr>
            <w:tcW w:w="6805" w:type="dxa"/>
            <w:gridSpan w:val="5"/>
            <w:vMerge w:val="restart"/>
            <w:shd w:val="clear" w:color="auto" w:fill="auto"/>
            <w:vAlign w:val="center"/>
            <w:hideMark/>
          </w:tcPr>
          <w:p w14:paraId="01E7A73E" w14:textId="77777777" w:rsidR="004D3DFF" w:rsidRPr="001D4E16" w:rsidRDefault="004D3DFF" w:rsidP="004D3DFF">
            <w:pPr>
              <w:jc w:val="center"/>
              <w:rPr>
                <w:sz w:val="20"/>
                <w:szCs w:val="20"/>
              </w:rPr>
            </w:pPr>
            <w:r w:rsidRPr="001D4E16">
              <w:rPr>
                <w:sz w:val="20"/>
                <w:szCs w:val="20"/>
              </w:rPr>
              <w:t>Obrazloženje aktivnosti/projekta</w:t>
            </w:r>
          </w:p>
        </w:tc>
        <w:tc>
          <w:tcPr>
            <w:tcW w:w="3402" w:type="dxa"/>
            <w:gridSpan w:val="3"/>
            <w:shd w:val="clear" w:color="auto" w:fill="auto"/>
            <w:noWrap/>
            <w:vAlign w:val="center"/>
            <w:hideMark/>
          </w:tcPr>
          <w:p w14:paraId="2F07B13E" w14:textId="409EAAA9" w:rsidR="004D3DFF" w:rsidRPr="001D4E16" w:rsidRDefault="004D3DFF" w:rsidP="004D3DFF">
            <w:pPr>
              <w:jc w:val="center"/>
              <w:rPr>
                <w:sz w:val="20"/>
                <w:szCs w:val="20"/>
              </w:rPr>
            </w:pPr>
            <w:r w:rsidRPr="001D4E16">
              <w:rPr>
                <w:sz w:val="20"/>
                <w:szCs w:val="20"/>
              </w:rPr>
              <w:t>Planirana sredstva</w:t>
            </w:r>
          </w:p>
        </w:tc>
      </w:tr>
      <w:tr w:rsidR="001D4E16" w:rsidRPr="001D4E16" w14:paraId="000A7CA7" w14:textId="77777777" w:rsidTr="00EB5061">
        <w:trPr>
          <w:trHeight w:val="207"/>
          <w:jc w:val="center"/>
        </w:trPr>
        <w:tc>
          <w:tcPr>
            <w:tcW w:w="6805" w:type="dxa"/>
            <w:gridSpan w:val="5"/>
            <w:vMerge/>
            <w:vAlign w:val="center"/>
            <w:hideMark/>
          </w:tcPr>
          <w:p w14:paraId="66063209" w14:textId="77777777" w:rsidR="00394F16" w:rsidRPr="001D4E16" w:rsidRDefault="00394F16" w:rsidP="00394F16">
            <w:pPr>
              <w:rPr>
                <w:sz w:val="20"/>
                <w:szCs w:val="20"/>
              </w:rPr>
            </w:pPr>
          </w:p>
        </w:tc>
        <w:tc>
          <w:tcPr>
            <w:tcW w:w="1134" w:type="dxa"/>
            <w:shd w:val="clear" w:color="auto" w:fill="auto"/>
            <w:noWrap/>
            <w:vAlign w:val="center"/>
            <w:hideMark/>
          </w:tcPr>
          <w:p w14:paraId="16BA8067" w14:textId="3BCCB9D4" w:rsidR="00394F16" w:rsidRPr="001D4E16" w:rsidRDefault="00394F16" w:rsidP="00394F16">
            <w:pPr>
              <w:jc w:val="center"/>
              <w:rPr>
                <w:b/>
                <w:bCs/>
                <w:sz w:val="20"/>
                <w:szCs w:val="20"/>
              </w:rPr>
            </w:pPr>
            <w:r w:rsidRPr="001D4E16">
              <w:rPr>
                <w:sz w:val="20"/>
                <w:szCs w:val="20"/>
              </w:rPr>
              <w:t>2025.</w:t>
            </w:r>
          </w:p>
        </w:tc>
        <w:tc>
          <w:tcPr>
            <w:tcW w:w="1134" w:type="dxa"/>
            <w:shd w:val="clear" w:color="auto" w:fill="auto"/>
            <w:noWrap/>
            <w:vAlign w:val="center"/>
            <w:hideMark/>
          </w:tcPr>
          <w:p w14:paraId="0BDCAFEF" w14:textId="360FEDED" w:rsidR="00394F16" w:rsidRPr="001D4E16" w:rsidRDefault="00394F16" w:rsidP="00394F16">
            <w:pPr>
              <w:jc w:val="center"/>
              <w:rPr>
                <w:b/>
                <w:bCs/>
                <w:sz w:val="20"/>
                <w:szCs w:val="20"/>
              </w:rPr>
            </w:pPr>
            <w:r w:rsidRPr="001D4E16">
              <w:rPr>
                <w:sz w:val="20"/>
                <w:szCs w:val="20"/>
              </w:rPr>
              <w:t>2026.</w:t>
            </w:r>
          </w:p>
        </w:tc>
        <w:tc>
          <w:tcPr>
            <w:tcW w:w="1134" w:type="dxa"/>
            <w:shd w:val="clear" w:color="auto" w:fill="auto"/>
            <w:noWrap/>
            <w:vAlign w:val="center"/>
            <w:hideMark/>
          </w:tcPr>
          <w:p w14:paraId="2C56265D" w14:textId="2EF3FEEA" w:rsidR="00394F16" w:rsidRPr="001D4E16" w:rsidRDefault="00394F16" w:rsidP="00394F16">
            <w:pPr>
              <w:jc w:val="center"/>
              <w:rPr>
                <w:b/>
                <w:bCs/>
                <w:sz w:val="20"/>
                <w:szCs w:val="20"/>
              </w:rPr>
            </w:pPr>
            <w:r w:rsidRPr="001D4E16">
              <w:rPr>
                <w:sz w:val="20"/>
                <w:szCs w:val="20"/>
              </w:rPr>
              <w:t>2027.</w:t>
            </w:r>
          </w:p>
        </w:tc>
      </w:tr>
      <w:tr w:rsidR="001D4E16" w:rsidRPr="001D4E16" w14:paraId="738505FC" w14:textId="77777777" w:rsidTr="00EB5061">
        <w:trPr>
          <w:trHeight w:val="546"/>
          <w:jc w:val="center"/>
        </w:trPr>
        <w:tc>
          <w:tcPr>
            <w:tcW w:w="6805" w:type="dxa"/>
            <w:gridSpan w:val="5"/>
            <w:shd w:val="clear" w:color="auto" w:fill="auto"/>
            <w:noWrap/>
            <w:vAlign w:val="center"/>
            <w:hideMark/>
          </w:tcPr>
          <w:p w14:paraId="2D5CD55B" w14:textId="7620111A" w:rsidR="00C37323" w:rsidRPr="001D4E16" w:rsidRDefault="00A44749" w:rsidP="007E3F9C">
            <w:pPr>
              <w:jc w:val="both"/>
              <w:rPr>
                <w:i/>
                <w:iCs/>
                <w:sz w:val="20"/>
                <w:szCs w:val="20"/>
              </w:rPr>
            </w:pPr>
            <w:r w:rsidRPr="001D4E16">
              <w:rPr>
                <w:sz w:val="20"/>
                <w:szCs w:val="20"/>
              </w:rPr>
              <w:t>Sukladno zakonskim propisima političkim strankama dodjeljuju se određeni iznosi na godišnjoj razini, prema članstvu koje imaju u predstavničkom tijelu, a s ciljem omogućavanja njihovog rada na području grada i na taj način osiguranja višestranačja i demokracije, iznosi koji se dodjeljuju političkim strankama ovise o sastavu članova Gradskog vijeća (zastupljenost po spolu).</w:t>
            </w:r>
          </w:p>
        </w:tc>
        <w:tc>
          <w:tcPr>
            <w:tcW w:w="1134" w:type="dxa"/>
            <w:shd w:val="clear" w:color="auto" w:fill="auto"/>
            <w:noWrap/>
            <w:vAlign w:val="center"/>
          </w:tcPr>
          <w:p w14:paraId="5D71D0DC" w14:textId="357D7266" w:rsidR="00C37323" w:rsidRPr="001D4E16" w:rsidRDefault="00C37323" w:rsidP="007E3F9C">
            <w:pPr>
              <w:jc w:val="right"/>
              <w:rPr>
                <w:b/>
                <w:sz w:val="20"/>
                <w:szCs w:val="20"/>
              </w:rPr>
            </w:pPr>
          </w:p>
        </w:tc>
        <w:tc>
          <w:tcPr>
            <w:tcW w:w="1134" w:type="dxa"/>
            <w:shd w:val="clear" w:color="auto" w:fill="auto"/>
            <w:noWrap/>
            <w:vAlign w:val="center"/>
          </w:tcPr>
          <w:p w14:paraId="7266765D" w14:textId="19ED08F6" w:rsidR="00C37323" w:rsidRPr="001D4E16" w:rsidRDefault="00C37323" w:rsidP="007E3F9C">
            <w:pPr>
              <w:jc w:val="right"/>
              <w:rPr>
                <w:b/>
                <w:sz w:val="20"/>
                <w:szCs w:val="20"/>
              </w:rPr>
            </w:pPr>
          </w:p>
        </w:tc>
        <w:tc>
          <w:tcPr>
            <w:tcW w:w="1134" w:type="dxa"/>
            <w:shd w:val="clear" w:color="auto" w:fill="auto"/>
            <w:noWrap/>
            <w:vAlign w:val="center"/>
          </w:tcPr>
          <w:p w14:paraId="5FD7C3F2" w14:textId="1610B499" w:rsidR="00C37323" w:rsidRPr="001D4E16" w:rsidRDefault="00C37323" w:rsidP="007E3F9C">
            <w:pPr>
              <w:jc w:val="right"/>
              <w:rPr>
                <w:b/>
                <w:sz w:val="20"/>
                <w:szCs w:val="20"/>
              </w:rPr>
            </w:pPr>
          </w:p>
        </w:tc>
      </w:tr>
      <w:tr w:rsidR="001D4E16" w:rsidRPr="001D4E16" w14:paraId="2B08D999" w14:textId="77777777" w:rsidTr="00EB5061">
        <w:trPr>
          <w:trHeight w:val="300"/>
          <w:jc w:val="center"/>
        </w:trPr>
        <w:tc>
          <w:tcPr>
            <w:tcW w:w="10207" w:type="dxa"/>
            <w:gridSpan w:val="8"/>
            <w:shd w:val="clear" w:color="auto" w:fill="F2F2F2"/>
            <w:vAlign w:val="center"/>
            <w:hideMark/>
          </w:tcPr>
          <w:p w14:paraId="19D211FD" w14:textId="77777777" w:rsidR="00C37323" w:rsidRPr="001D4E16" w:rsidRDefault="00C37323" w:rsidP="007E3F9C">
            <w:pPr>
              <w:rPr>
                <w:b/>
                <w:bCs/>
                <w:sz w:val="20"/>
                <w:szCs w:val="20"/>
              </w:rPr>
            </w:pPr>
            <w:r w:rsidRPr="001D4E16">
              <w:rPr>
                <w:b/>
                <w:bCs/>
                <w:sz w:val="20"/>
                <w:szCs w:val="20"/>
              </w:rPr>
              <w:t>Naziv aktivnosti/projekta u Proračunu: IZBORI</w:t>
            </w:r>
          </w:p>
        </w:tc>
      </w:tr>
      <w:tr w:rsidR="001D4E16" w:rsidRPr="001D4E16" w14:paraId="1C9320B3" w14:textId="77777777" w:rsidTr="00EB5061">
        <w:trPr>
          <w:trHeight w:val="251"/>
          <w:jc w:val="center"/>
        </w:trPr>
        <w:tc>
          <w:tcPr>
            <w:tcW w:w="6805" w:type="dxa"/>
            <w:gridSpan w:val="5"/>
            <w:vMerge w:val="restart"/>
            <w:shd w:val="clear" w:color="auto" w:fill="auto"/>
            <w:vAlign w:val="center"/>
            <w:hideMark/>
          </w:tcPr>
          <w:p w14:paraId="0D908F63" w14:textId="77777777" w:rsidR="004D3DFF" w:rsidRPr="001D4E16" w:rsidRDefault="004D3DFF" w:rsidP="004D3DFF">
            <w:pPr>
              <w:jc w:val="center"/>
              <w:rPr>
                <w:sz w:val="20"/>
                <w:szCs w:val="20"/>
              </w:rPr>
            </w:pPr>
            <w:r w:rsidRPr="001D4E16">
              <w:rPr>
                <w:sz w:val="20"/>
                <w:szCs w:val="20"/>
              </w:rPr>
              <w:t>Obrazloženje aktivnosti/projekta</w:t>
            </w:r>
          </w:p>
        </w:tc>
        <w:tc>
          <w:tcPr>
            <w:tcW w:w="3402" w:type="dxa"/>
            <w:gridSpan w:val="3"/>
            <w:shd w:val="clear" w:color="auto" w:fill="auto"/>
            <w:noWrap/>
            <w:vAlign w:val="center"/>
            <w:hideMark/>
          </w:tcPr>
          <w:p w14:paraId="7DD98368" w14:textId="45826302" w:rsidR="004D3DFF" w:rsidRPr="001D4E16" w:rsidRDefault="004D3DFF" w:rsidP="004D3DFF">
            <w:pPr>
              <w:jc w:val="center"/>
              <w:rPr>
                <w:sz w:val="20"/>
                <w:szCs w:val="20"/>
              </w:rPr>
            </w:pPr>
            <w:r w:rsidRPr="001D4E16">
              <w:rPr>
                <w:sz w:val="20"/>
                <w:szCs w:val="20"/>
              </w:rPr>
              <w:t>Planirana sredstva</w:t>
            </w:r>
          </w:p>
        </w:tc>
      </w:tr>
      <w:tr w:rsidR="001D4E16" w:rsidRPr="001D4E16" w14:paraId="1B0BA504" w14:textId="77777777" w:rsidTr="00EB5061">
        <w:trPr>
          <w:trHeight w:val="207"/>
          <w:jc w:val="center"/>
        </w:trPr>
        <w:tc>
          <w:tcPr>
            <w:tcW w:w="6805" w:type="dxa"/>
            <w:gridSpan w:val="5"/>
            <w:vMerge/>
            <w:vAlign w:val="center"/>
            <w:hideMark/>
          </w:tcPr>
          <w:p w14:paraId="535A2681" w14:textId="77777777" w:rsidR="00394F16" w:rsidRPr="001D4E16" w:rsidRDefault="00394F16" w:rsidP="00394F16">
            <w:pPr>
              <w:rPr>
                <w:sz w:val="20"/>
                <w:szCs w:val="20"/>
              </w:rPr>
            </w:pPr>
          </w:p>
        </w:tc>
        <w:tc>
          <w:tcPr>
            <w:tcW w:w="1134" w:type="dxa"/>
            <w:shd w:val="clear" w:color="auto" w:fill="auto"/>
            <w:noWrap/>
            <w:vAlign w:val="center"/>
            <w:hideMark/>
          </w:tcPr>
          <w:p w14:paraId="4483F489" w14:textId="4241A7BD" w:rsidR="00394F16" w:rsidRPr="001D4E16" w:rsidRDefault="00394F16" w:rsidP="00394F16">
            <w:pPr>
              <w:jc w:val="center"/>
              <w:rPr>
                <w:sz w:val="20"/>
                <w:szCs w:val="20"/>
              </w:rPr>
            </w:pPr>
            <w:r w:rsidRPr="001D4E16">
              <w:rPr>
                <w:sz w:val="20"/>
                <w:szCs w:val="20"/>
              </w:rPr>
              <w:t>2025.</w:t>
            </w:r>
          </w:p>
        </w:tc>
        <w:tc>
          <w:tcPr>
            <w:tcW w:w="1134" w:type="dxa"/>
            <w:shd w:val="clear" w:color="auto" w:fill="auto"/>
            <w:noWrap/>
            <w:vAlign w:val="center"/>
            <w:hideMark/>
          </w:tcPr>
          <w:p w14:paraId="15490529" w14:textId="2B93E543" w:rsidR="00394F16" w:rsidRPr="001D4E16" w:rsidRDefault="00394F16" w:rsidP="00394F16">
            <w:pPr>
              <w:jc w:val="center"/>
              <w:rPr>
                <w:sz w:val="20"/>
                <w:szCs w:val="20"/>
              </w:rPr>
            </w:pPr>
            <w:r w:rsidRPr="001D4E16">
              <w:rPr>
                <w:sz w:val="20"/>
                <w:szCs w:val="20"/>
              </w:rPr>
              <w:t>2026.</w:t>
            </w:r>
          </w:p>
        </w:tc>
        <w:tc>
          <w:tcPr>
            <w:tcW w:w="1134" w:type="dxa"/>
            <w:shd w:val="clear" w:color="auto" w:fill="auto"/>
            <w:noWrap/>
            <w:vAlign w:val="center"/>
            <w:hideMark/>
          </w:tcPr>
          <w:p w14:paraId="2D57C41F" w14:textId="16C9014A" w:rsidR="00394F16" w:rsidRPr="001D4E16" w:rsidRDefault="00394F16" w:rsidP="00394F16">
            <w:pPr>
              <w:jc w:val="center"/>
              <w:rPr>
                <w:sz w:val="20"/>
                <w:szCs w:val="20"/>
              </w:rPr>
            </w:pPr>
            <w:r w:rsidRPr="001D4E16">
              <w:rPr>
                <w:sz w:val="20"/>
                <w:szCs w:val="20"/>
              </w:rPr>
              <w:t>2027.</w:t>
            </w:r>
          </w:p>
        </w:tc>
      </w:tr>
      <w:tr w:rsidR="001D4E16" w:rsidRPr="001D4E16" w14:paraId="294AB9BE" w14:textId="77777777" w:rsidTr="00EB5061">
        <w:trPr>
          <w:trHeight w:val="546"/>
          <w:jc w:val="center"/>
        </w:trPr>
        <w:tc>
          <w:tcPr>
            <w:tcW w:w="6805" w:type="dxa"/>
            <w:gridSpan w:val="5"/>
            <w:shd w:val="clear" w:color="auto" w:fill="auto"/>
            <w:noWrap/>
            <w:vAlign w:val="center"/>
            <w:hideMark/>
          </w:tcPr>
          <w:p w14:paraId="28C6566F" w14:textId="0976B27F" w:rsidR="00C37323" w:rsidRPr="001D4E16" w:rsidRDefault="002C1D9F" w:rsidP="007E3F9C">
            <w:pPr>
              <w:jc w:val="both"/>
              <w:rPr>
                <w:iCs/>
                <w:sz w:val="20"/>
                <w:szCs w:val="20"/>
              </w:rPr>
            </w:pPr>
            <w:r w:rsidRPr="001D4E16">
              <w:rPr>
                <w:iCs/>
                <w:sz w:val="20"/>
                <w:szCs w:val="20"/>
              </w:rPr>
              <w:t>U 2024. godini raspisuju se redovni izbori za članove Europskog parlamenta Republike Hrvatske, izbori za zastupnike u Hrvatski sabor te izbor za predsjednika Republike Hrvatske (moguća dva kruga). U 2025. godini planirani su regionalni i lokalni izbori za predstavnički tijelo Zagrebačke županije i Grada Samobora, za izbor župana i gradonačelnika te izbori za članove vijeća mjesnih odbora. U 2026. godini nije planirano održavanje redovnih izbora.</w:t>
            </w:r>
          </w:p>
        </w:tc>
        <w:tc>
          <w:tcPr>
            <w:tcW w:w="1134" w:type="dxa"/>
            <w:shd w:val="clear" w:color="auto" w:fill="auto"/>
            <w:noWrap/>
            <w:vAlign w:val="center"/>
          </w:tcPr>
          <w:p w14:paraId="5BEE9AD8" w14:textId="171987B3" w:rsidR="00C37323" w:rsidRPr="001D4E16" w:rsidRDefault="00C37323" w:rsidP="007E3F9C">
            <w:pPr>
              <w:jc w:val="right"/>
              <w:rPr>
                <w:b/>
                <w:sz w:val="20"/>
                <w:szCs w:val="20"/>
              </w:rPr>
            </w:pPr>
          </w:p>
        </w:tc>
        <w:tc>
          <w:tcPr>
            <w:tcW w:w="1134" w:type="dxa"/>
            <w:shd w:val="clear" w:color="auto" w:fill="auto"/>
            <w:noWrap/>
            <w:vAlign w:val="center"/>
          </w:tcPr>
          <w:p w14:paraId="6BB724FC" w14:textId="021913CE" w:rsidR="00C37323" w:rsidRPr="001D4E16" w:rsidRDefault="00C37323" w:rsidP="007E3F9C">
            <w:pPr>
              <w:jc w:val="right"/>
              <w:rPr>
                <w:b/>
                <w:sz w:val="20"/>
                <w:szCs w:val="20"/>
              </w:rPr>
            </w:pPr>
          </w:p>
        </w:tc>
        <w:tc>
          <w:tcPr>
            <w:tcW w:w="1134" w:type="dxa"/>
            <w:shd w:val="clear" w:color="auto" w:fill="auto"/>
            <w:noWrap/>
            <w:vAlign w:val="center"/>
          </w:tcPr>
          <w:p w14:paraId="6C12D38D" w14:textId="38431F6B" w:rsidR="00C37323" w:rsidRPr="001D4E16" w:rsidRDefault="00C37323" w:rsidP="007E3F9C">
            <w:pPr>
              <w:jc w:val="right"/>
              <w:rPr>
                <w:b/>
                <w:sz w:val="20"/>
                <w:szCs w:val="20"/>
              </w:rPr>
            </w:pPr>
          </w:p>
        </w:tc>
      </w:tr>
      <w:tr w:rsidR="001D4E16" w:rsidRPr="001D4E16" w14:paraId="19E5C797" w14:textId="77777777" w:rsidTr="00144CD7">
        <w:trPr>
          <w:trHeight w:val="300"/>
          <w:jc w:val="center"/>
        </w:trPr>
        <w:tc>
          <w:tcPr>
            <w:tcW w:w="10207" w:type="dxa"/>
            <w:gridSpan w:val="8"/>
            <w:shd w:val="clear" w:color="auto" w:fill="F2F2F2"/>
            <w:vAlign w:val="center"/>
            <w:hideMark/>
          </w:tcPr>
          <w:p w14:paraId="2CB79542" w14:textId="26A6F2FC" w:rsidR="00AC3010" w:rsidRPr="001D4E16" w:rsidRDefault="00AC3010" w:rsidP="00144CD7">
            <w:pPr>
              <w:rPr>
                <w:b/>
                <w:bCs/>
                <w:sz w:val="20"/>
                <w:szCs w:val="20"/>
              </w:rPr>
            </w:pPr>
            <w:r w:rsidRPr="001D4E16">
              <w:rPr>
                <w:b/>
                <w:bCs/>
                <w:sz w:val="20"/>
                <w:szCs w:val="20"/>
              </w:rPr>
              <w:t>Naziv aktivnosti/projekta u Proračunu: PREDSTAVNIK SLOVENSKE NACIONALNE MANJINE</w:t>
            </w:r>
            <w:r w:rsidR="002A52CC" w:rsidRPr="001D4E16">
              <w:rPr>
                <w:b/>
                <w:bCs/>
                <w:sz w:val="20"/>
                <w:szCs w:val="20"/>
              </w:rPr>
              <w:t xml:space="preserve"> U GRADU SAMOBORU</w:t>
            </w:r>
          </w:p>
        </w:tc>
      </w:tr>
      <w:tr w:rsidR="001D4E16" w:rsidRPr="001D4E16" w14:paraId="6197BED3" w14:textId="77777777" w:rsidTr="00144CD7">
        <w:trPr>
          <w:trHeight w:val="251"/>
          <w:jc w:val="center"/>
        </w:trPr>
        <w:tc>
          <w:tcPr>
            <w:tcW w:w="6805" w:type="dxa"/>
            <w:gridSpan w:val="5"/>
            <w:vMerge w:val="restart"/>
            <w:shd w:val="clear" w:color="auto" w:fill="auto"/>
            <w:vAlign w:val="center"/>
            <w:hideMark/>
          </w:tcPr>
          <w:p w14:paraId="1F26B1B1" w14:textId="77777777" w:rsidR="00AC3010" w:rsidRPr="001D4E16" w:rsidRDefault="00AC3010" w:rsidP="00144CD7">
            <w:pPr>
              <w:jc w:val="center"/>
              <w:rPr>
                <w:sz w:val="20"/>
                <w:szCs w:val="20"/>
              </w:rPr>
            </w:pPr>
            <w:r w:rsidRPr="001D4E16">
              <w:rPr>
                <w:sz w:val="20"/>
                <w:szCs w:val="20"/>
              </w:rPr>
              <w:t>Obrazloženje aktivnosti/projekta</w:t>
            </w:r>
          </w:p>
        </w:tc>
        <w:tc>
          <w:tcPr>
            <w:tcW w:w="3402" w:type="dxa"/>
            <w:gridSpan w:val="3"/>
            <w:shd w:val="clear" w:color="auto" w:fill="auto"/>
            <w:noWrap/>
            <w:vAlign w:val="center"/>
            <w:hideMark/>
          </w:tcPr>
          <w:p w14:paraId="2A7B91DE" w14:textId="77777777" w:rsidR="00AC3010" w:rsidRPr="001D4E16" w:rsidRDefault="00AC3010" w:rsidP="00144CD7">
            <w:pPr>
              <w:jc w:val="center"/>
              <w:rPr>
                <w:sz w:val="20"/>
                <w:szCs w:val="20"/>
              </w:rPr>
            </w:pPr>
            <w:r w:rsidRPr="001D4E16">
              <w:rPr>
                <w:sz w:val="20"/>
                <w:szCs w:val="20"/>
              </w:rPr>
              <w:t>Planirana sredstva</w:t>
            </w:r>
          </w:p>
        </w:tc>
      </w:tr>
      <w:tr w:rsidR="001D4E16" w:rsidRPr="001D4E16" w14:paraId="70C9D868" w14:textId="77777777" w:rsidTr="00144CD7">
        <w:trPr>
          <w:trHeight w:val="207"/>
          <w:jc w:val="center"/>
        </w:trPr>
        <w:tc>
          <w:tcPr>
            <w:tcW w:w="6805" w:type="dxa"/>
            <w:gridSpan w:val="5"/>
            <w:vMerge/>
            <w:vAlign w:val="center"/>
            <w:hideMark/>
          </w:tcPr>
          <w:p w14:paraId="158081F1" w14:textId="77777777" w:rsidR="00394F16" w:rsidRPr="001D4E16" w:rsidRDefault="00394F16" w:rsidP="00394F16">
            <w:pPr>
              <w:rPr>
                <w:sz w:val="20"/>
                <w:szCs w:val="20"/>
              </w:rPr>
            </w:pPr>
          </w:p>
        </w:tc>
        <w:tc>
          <w:tcPr>
            <w:tcW w:w="1134" w:type="dxa"/>
            <w:shd w:val="clear" w:color="auto" w:fill="auto"/>
            <w:noWrap/>
            <w:vAlign w:val="center"/>
            <w:hideMark/>
          </w:tcPr>
          <w:p w14:paraId="7E05B37E" w14:textId="31DABE7C" w:rsidR="00394F16" w:rsidRPr="001D4E16" w:rsidRDefault="00394F16" w:rsidP="00394F16">
            <w:pPr>
              <w:jc w:val="center"/>
              <w:rPr>
                <w:sz w:val="20"/>
                <w:szCs w:val="20"/>
              </w:rPr>
            </w:pPr>
            <w:r w:rsidRPr="001D4E16">
              <w:rPr>
                <w:sz w:val="20"/>
                <w:szCs w:val="20"/>
              </w:rPr>
              <w:t>2025.</w:t>
            </w:r>
          </w:p>
        </w:tc>
        <w:tc>
          <w:tcPr>
            <w:tcW w:w="1134" w:type="dxa"/>
            <w:shd w:val="clear" w:color="auto" w:fill="auto"/>
            <w:noWrap/>
            <w:vAlign w:val="center"/>
            <w:hideMark/>
          </w:tcPr>
          <w:p w14:paraId="3BC3EAC6" w14:textId="00ABCB6A" w:rsidR="00394F16" w:rsidRPr="001D4E16" w:rsidRDefault="00394F16" w:rsidP="00394F16">
            <w:pPr>
              <w:jc w:val="center"/>
              <w:rPr>
                <w:sz w:val="20"/>
                <w:szCs w:val="20"/>
              </w:rPr>
            </w:pPr>
            <w:r w:rsidRPr="001D4E16">
              <w:rPr>
                <w:sz w:val="20"/>
                <w:szCs w:val="20"/>
              </w:rPr>
              <w:t>2026.</w:t>
            </w:r>
          </w:p>
        </w:tc>
        <w:tc>
          <w:tcPr>
            <w:tcW w:w="1134" w:type="dxa"/>
            <w:shd w:val="clear" w:color="auto" w:fill="auto"/>
            <w:noWrap/>
            <w:vAlign w:val="center"/>
            <w:hideMark/>
          </w:tcPr>
          <w:p w14:paraId="66128D76" w14:textId="02F87EC9" w:rsidR="00394F16" w:rsidRPr="001D4E16" w:rsidRDefault="00394F16" w:rsidP="00394F16">
            <w:pPr>
              <w:jc w:val="center"/>
              <w:rPr>
                <w:sz w:val="20"/>
                <w:szCs w:val="20"/>
              </w:rPr>
            </w:pPr>
            <w:r w:rsidRPr="001D4E16">
              <w:rPr>
                <w:sz w:val="20"/>
                <w:szCs w:val="20"/>
              </w:rPr>
              <w:t>2027.</w:t>
            </w:r>
          </w:p>
        </w:tc>
      </w:tr>
      <w:tr w:rsidR="001D4E16" w:rsidRPr="001D4E16" w14:paraId="44C0B66D" w14:textId="77777777" w:rsidTr="00144CD7">
        <w:trPr>
          <w:trHeight w:val="546"/>
          <w:jc w:val="center"/>
        </w:trPr>
        <w:tc>
          <w:tcPr>
            <w:tcW w:w="6805" w:type="dxa"/>
            <w:gridSpan w:val="5"/>
            <w:shd w:val="clear" w:color="auto" w:fill="auto"/>
            <w:noWrap/>
            <w:vAlign w:val="center"/>
            <w:hideMark/>
          </w:tcPr>
          <w:p w14:paraId="0A80073E" w14:textId="3E85FFF9" w:rsidR="00AC3010" w:rsidRPr="001D4E16" w:rsidRDefault="00AC3010" w:rsidP="00AC3010">
            <w:pPr>
              <w:jc w:val="both"/>
              <w:rPr>
                <w:iCs/>
                <w:sz w:val="20"/>
                <w:szCs w:val="20"/>
              </w:rPr>
            </w:pPr>
            <w:r w:rsidRPr="001D4E16">
              <w:rPr>
                <w:sz w:val="20"/>
                <w:szCs w:val="20"/>
              </w:rPr>
              <w:t>Zaštita nacionalnih manjina uređena je u Ustavnom zakonu o pravima nacionalnih manjina kojima je propisana i dužnost jedinica lokalne samouprave u ostvarivanju prava nacionalnih manjina. Briga o nacionalnim manjinama odlika je društva visoke demokracije. Na području grada Samobora aktivan je Predstavnik slovenske nacionalne manjine. Cilj je osiguravanje redovnog djelovanja i aktivnosti.</w:t>
            </w:r>
          </w:p>
        </w:tc>
        <w:tc>
          <w:tcPr>
            <w:tcW w:w="1134" w:type="dxa"/>
            <w:shd w:val="clear" w:color="auto" w:fill="auto"/>
            <w:noWrap/>
            <w:vAlign w:val="center"/>
          </w:tcPr>
          <w:p w14:paraId="6CA299EE" w14:textId="2DB347D7" w:rsidR="00AC3010" w:rsidRPr="001D4E16" w:rsidRDefault="00AC3010" w:rsidP="00AC3010">
            <w:pPr>
              <w:jc w:val="right"/>
              <w:rPr>
                <w:b/>
                <w:sz w:val="20"/>
                <w:szCs w:val="20"/>
              </w:rPr>
            </w:pPr>
          </w:p>
        </w:tc>
        <w:tc>
          <w:tcPr>
            <w:tcW w:w="1134" w:type="dxa"/>
            <w:shd w:val="clear" w:color="auto" w:fill="auto"/>
            <w:noWrap/>
            <w:vAlign w:val="center"/>
          </w:tcPr>
          <w:p w14:paraId="34F83972" w14:textId="20711805" w:rsidR="00AC3010" w:rsidRPr="001D4E16" w:rsidRDefault="00AC3010" w:rsidP="00AC3010">
            <w:pPr>
              <w:jc w:val="right"/>
              <w:rPr>
                <w:b/>
                <w:sz w:val="20"/>
                <w:szCs w:val="20"/>
              </w:rPr>
            </w:pPr>
          </w:p>
        </w:tc>
        <w:tc>
          <w:tcPr>
            <w:tcW w:w="1134" w:type="dxa"/>
            <w:shd w:val="clear" w:color="auto" w:fill="auto"/>
            <w:noWrap/>
            <w:vAlign w:val="center"/>
          </w:tcPr>
          <w:p w14:paraId="31C0992A" w14:textId="122494E7" w:rsidR="00AC3010" w:rsidRPr="001D4E16" w:rsidRDefault="00AC3010" w:rsidP="00AC3010">
            <w:pPr>
              <w:jc w:val="right"/>
              <w:rPr>
                <w:b/>
                <w:sz w:val="20"/>
                <w:szCs w:val="20"/>
              </w:rPr>
            </w:pPr>
          </w:p>
        </w:tc>
      </w:tr>
      <w:tr w:rsidR="001D4E16" w:rsidRPr="001D4E16" w14:paraId="33F130C2" w14:textId="77777777" w:rsidTr="00EB5061">
        <w:trPr>
          <w:trHeight w:val="300"/>
          <w:jc w:val="center"/>
        </w:trPr>
        <w:tc>
          <w:tcPr>
            <w:tcW w:w="10207" w:type="dxa"/>
            <w:gridSpan w:val="8"/>
            <w:shd w:val="clear" w:color="auto" w:fill="F2F2F2"/>
            <w:vAlign w:val="center"/>
            <w:hideMark/>
          </w:tcPr>
          <w:p w14:paraId="32C468B2" w14:textId="42B6435F" w:rsidR="00C37323" w:rsidRPr="001D4E16" w:rsidRDefault="00C37323" w:rsidP="007E3F9C">
            <w:pPr>
              <w:rPr>
                <w:b/>
                <w:bCs/>
                <w:sz w:val="20"/>
                <w:szCs w:val="20"/>
              </w:rPr>
            </w:pPr>
            <w:bookmarkStart w:id="0" w:name="_Hlk150351149"/>
            <w:r w:rsidRPr="001D4E16">
              <w:rPr>
                <w:b/>
                <w:bCs/>
                <w:sz w:val="20"/>
                <w:szCs w:val="20"/>
              </w:rPr>
              <w:t>Naziv aktivnosti/projekta u Proračunu: PREDSTAVNIK S</w:t>
            </w:r>
            <w:r w:rsidR="00AC3010" w:rsidRPr="001D4E16">
              <w:rPr>
                <w:b/>
                <w:bCs/>
                <w:sz w:val="20"/>
                <w:szCs w:val="20"/>
              </w:rPr>
              <w:t>RPSKE</w:t>
            </w:r>
            <w:r w:rsidRPr="001D4E16">
              <w:rPr>
                <w:b/>
                <w:bCs/>
                <w:sz w:val="20"/>
                <w:szCs w:val="20"/>
              </w:rPr>
              <w:t xml:space="preserve"> NACIONALNE MANJINE</w:t>
            </w:r>
            <w:r w:rsidR="002A52CC" w:rsidRPr="001D4E16">
              <w:rPr>
                <w:b/>
                <w:bCs/>
                <w:sz w:val="20"/>
                <w:szCs w:val="20"/>
              </w:rPr>
              <w:t xml:space="preserve"> U GRADU SAMOBORU</w:t>
            </w:r>
          </w:p>
        </w:tc>
      </w:tr>
      <w:tr w:rsidR="001D4E16" w:rsidRPr="001D4E16" w14:paraId="02332BA0" w14:textId="77777777" w:rsidTr="00EB5061">
        <w:trPr>
          <w:trHeight w:val="251"/>
          <w:jc w:val="center"/>
        </w:trPr>
        <w:tc>
          <w:tcPr>
            <w:tcW w:w="6805" w:type="dxa"/>
            <w:gridSpan w:val="5"/>
            <w:vMerge w:val="restart"/>
            <w:shd w:val="clear" w:color="auto" w:fill="auto"/>
            <w:vAlign w:val="center"/>
            <w:hideMark/>
          </w:tcPr>
          <w:p w14:paraId="46E84FE1" w14:textId="77777777" w:rsidR="004D3DFF" w:rsidRPr="001D4E16" w:rsidRDefault="004D3DFF" w:rsidP="004D3DFF">
            <w:pPr>
              <w:jc w:val="center"/>
              <w:rPr>
                <w:sz w:val="20"/>
                <w:szCs w:val="20"/>
              </w:rPr>
            </w:pPr>
            <w:r w:rsidRPr="001D4E16">
              <w:rPr>
                <w:sz w:val="20"/>
                <w:szCs w:val="20"/>
              </w:rPr>
              <w:t>Obrazloženje aktivnosti/projekta</w:t>
            </w:r>
          </w:p>
        </w:tc>
        <w:tc>
          <w:tcPr>
            <w:tcW w:w="3402" w:type="dxa"/>
            <w:gridSpan w:val="3"/>
            <w:shd w:val="clear" w:color="auto" w:fill="auto"/>
            <w:noWrap/>
            <w:vAlign w:val="center"/>
            <w:hideMark/>
          </w:tcPr>
          <w:p w14:paraId="594D3691" w14:textId="62AB95FD" w:rsidR="004D3DFF" w:rsidRPr="001D4E16" w:rsidRDefault="004D3DFF" w:rsidP="004D3DFF">
            <w:pPr>
              <w:jc w:val="center"/>
              <w:rPr>
                <w:sz w:val="20"/>
                <w:szCs w:val="20"/>
              </w:rPr>
            </w:pPr>
            <w:r w:rsidRPr="001D4E16">
              <w:rPr>
                <w:sz w:val="20"/>
                <w:szCs w:val="20"/>
              </w:rPr>
              <w:t>Planirana sredstva</w:t>
            </w:r>
          </w:p>
        </w:tc>
      </w:tr>
      <w:tr w:rsidR="001D4E16" w:rsidRPr="001D4E16" w14:paraId="0B19D846" w14:textId="77777777" w:rsidTr="00EB5061">
        <w:trPr>
          <w:trHeight w:val="207"/>
          <w:jc w:val="center"/>
        </w:trPr>
        <w:tc>
          <w:tcPr>
            <w:tcW w:w="6805" w:type="dxa"/>
            <w:gridSpan w:val="5"/>
            <w:vMerge/>
            <w:vAlign w:val="center"/>
            <w:hideMark/>
          </w:tcPr>
          <w:p w14:paraId="001D4F87" w14:textId="77777777" w:rsidR="00394F16" w:rsidRPr="001D4E16" w:rsidRDefault="00394F16" w:rsidP="00394F16">
            <w:pPr>
              <w:rPr>
                <w:sz w:val="20"/>
                <w:szCs w:val="20"/>
              </w:rPr>
            </w:pPr>
          </w:p>
        </w:tc>
        <w:tc>
          <w:tcPr>
            <w:tcW w:w="1134" w:type="dxa"/>
            <w:shd w:val="clear" w:color="auto" w:fill="auto"/>
            <w:noWrap/>
            <w:vAlign w:val="center"/>
            <w:hideMark/>
          </w:tcPr>
          <w:p w14:paraId="7F809C92" w14:textId="42D61B35" w:rsidR="00394F16" w:rsidRPr="001D4E16" w:rsidRDefault="00394F16" w:rsidP="00394F16">
            <w:pPr>
              <w:jc w:val="center"/>
              <w:rPr>
                <w:sz w:val="20"/>
                <w:szCs w:val="20"/>
              </w:rPr>
            </w:pPr>
            <w:r w:rsidRPr="001D4E16">
              <w:rPr>
                <w:sz w:val="20"/>
                <w:szCs w:val="20"/>
              </w:rPr>
              <w:t>2025.</w:t>
            </w:r>
          </w:p>
        </w:tc>
        <w:tc>
          <w:tcPr>
            <w:tcW w:w="1134" w:type="dxa"/>
            <w:shd w:val="clear" w:color="auto" w:fill="auto"/>
            <w:noWrap/>
            <w:vAlign w:val="center"/>
            <w:hideMark/>
          </w:tcPr>
          <w:p w14:paraId="04039C86" w14:textId="377A0B86" w:rsidR="00394F16" w:rsidRPr="001D4E16" w:rsidRDefault="00394F16" w:rsidP="00394F16">
            <w:pPr>
              <w:jc w:val="center"/>
              <w:rPr>
                <w:sz w:val="20"/>
                <w:szCs w:val="20"/>
              </w:rPr>
            </w:pPr>
            <w:r w:rsidRPr="001D4E16">
              <w:rPr>
                <w:sz w:val="20"/>
                <w:szCs w:val="20"/>
              </w:rPr>
              <w:t>2026.</w:t>
            </w:r>
          </w:p>
        </w:tc>
        <w:tc>
          <w:tcPr>
            <w:tcW w:w="1134" w:type="dxa"/>
            <w:shd w:val="clear" w:color="auto" w:fill="auto"/>
            <w:noWrap/>
            <w:vAlign w:val="center"/>
            <w:hideMark/>
          </w:tcPr>
          <w:p w14:paraId="19988458" w14:textId="34D05659" w:rsidR="00394F16" w:rsidRPr="001D4E16" w:rsidRDefault="00394F16" w:rsidP="00394F16">
            <w:pPr>
              <w:jc w:val="center"/>
              <w:rPr>
                <w:sz w:val="20"/>
                <w:szCs w:val="20"/>
              </w:rPr>
            </w:pPr>
            <w:r w:rsidRPr="001D4E16">
              <w:rPr>
                <w:sz w:val="20"/>
                <w:szCs w:val="20"/>
              </w:rPr>
              <w:t>2027.</w:t>
            </w:r>
          </w:p>
        </w:tc>
      </w:tr>
      <w:tr w:rsidR="001D4E16" w:rsidRPr="001D4E16" w14:paraId="1C610184" w14:textId="77777777" w:rsidTr="00EB5061">
        <w:trPr>
          <w:trHeight w:val="546"/>
          <w:jc w:val="center"/>
        </w:trPr>
        <w:tc>
          <w:tcPr>
            <w:tcW w:w="6805" w:type="dxa"/>
            <w:gridSpan w:val="5"/>
            <w:shd w:val="clear" w:color="auto" w:fill="auto"/>
            <w:noWrap/>
            <w:vAlign w:val="center"/>
            <w:hideMark/>
          </w:tcPr>
          <w:p w14:paraId="798AA0A9" w14:textId="35C181ED" w:rsidR="00AC3010" w:rsidRPr="001D4E16" w:rsidRDefault="00AC3010" w:rsidP="00AC3010">
            <w:pPr>
              <w:jc w:val="both"/>
              <w:rPr>
                <w:iCs/>
                <w:sz w:val="20"/>
                <w:szCs w:val="20"/>
              </w:rPr>
            </w:pPr>
            <w:r w:rsidRPr="001D4E16">
              <w:rPr>
                <w:sz w:val="20"/>
                <w:szCs w:val="20"/>
              </w:rPr>
              <w:t>Zaštita nacionalnih manjina uređena je u Ustavnom zakonu o pravima nacionalnih manjina kojima je propisana i dužnost jedinica lokalne samouprave u ostvarivanju prava nacionalnih manjina. Briga o nacionalnim manjinama odlika je društva visoke demokracije. Na području grada Samobora aktivan je Predstavnik srpske nacionalne manjine. Cilj je osiguravanje redovnog djelovanja i aktivnosti.</w:t>
            </w:r>
          </w:p>
        </w:tc>
        <w:tc>
          <w:tcPr>
            <w:tcW w:w="1134" w:type="dxa"/>
            <w:shd w:val="clear" w:color="auto" w:fill="auto"/>
            <w:noWrap/>
            <w:vAlign w:val="center"/>
          </w:tcPr>
          <w:p w14:paraId="56426C2E" w14:textId="26BFC285" w:rsidR="00AC3010" w:rsidRPr="001D4E16" w:rsidRDefault="00AC3010" w:rsidP="00AC3010">
            <w:pPr>
              <w:jc w:val="right"/>
              <w:rPr>
                <w:b/>
                <w:sz w:val="20"/>
                <w:szCs w:val="20"/>
              </w:rPr>
            </w:pPr>
          </w:p>
        </w:tc>
        <w:tc>
          <w:tcPr>
            <w:tcW w:w="1134" w:type="dxa"/>
            <w:shd w:val="clear" w:color="auto" w:fill="auto"/>
            <w:noWrap/>
            <w:vAlign w:val="center"/>
          </w:tcPr>
          <w:p w14:paraId="4D3CF30F" w14:textId="442DA92B" w:rsidR="00AC3010" w:rsidRPr="001D4E16" w:rsidRDefault="00AC3010" w:rsidP="00AC3010">
            <w:pPr>
              <w:jc w:val="right"/>
              <w:rPr>
                <w:b/>
                <w:sz w:val="20"/>
                <w:szCs w:val="20"/>
              </w:rPr>
            </w:pPr>
          </w:p>
        </w:tc>
        <w:tc>
          <w:tcPr>
            <w:tcW w:w="1134" w:type="dxa"/>
            <w:shd w:val="clear" w:color="auto" w:fill="auto"/>
            <w:noWrap/>
            <w:vAlign w:val="center"/>
          </w:tcPr>
          <w:p w14:paraId="364551D4" w14:textId="378D561F" w:rsidR="00AC3010" w:rsidRPr="001D4E16" w:rsidRDefault="00AC3010" w:rsidP="00AC3010">
            <w:pPr>
              <w:jc w:val="right"/>
              <w:rPr>
                <w:b/>
                <w:sz w:val="20"/>
                <w:szCs w:val="20"/>
              </w:rPr>
            </w:pPr>
          </w:p>
        </w:tc>
      </w:tr>
      <w:bookmarkEnd w:id="0"/>
      <w:tr w:rsidR="001D4E16" w:rsidRPr="001D4E16" w14:paraId="5C838C97" w14:textId="77777777" w:rsidTr="00144CD7">
        <w:trPr>
          <w:trHeight w:val="300"/>
          <w:jc w:val="center"/>
        </w:trPr>
        <w:tc>
          <w:tcPr>
            <w:tcW w:w="10207" w:type="dxa"/>
            <w:gridSpan w:val="8"/>
            <w:shd w:val="clear" w:color="auto" w:fill="F2F2F2"/>
            <w:vAlign w:val="center"/>
            <w:hideMark/>
          </w:tcPr>
          <w:p w14:paraId="640CDCE8" w14:textId="668A8A15" w:rsidR="00AC3010" w:rsidRPr="001D4E16" w:rsidRDefault="00AC3010" w:rsidP="00144CD7">
            <w:pPr>
              <w:rPr>
                <w:b/>
                <w:bCs/>
                <w:sz w:val="20"/>
                <w:szCs w:val="20"/>
              </w:rPr>
            </w:pPr>
            <w:r w:rsidRPr="001D4E16">
              <w:rPr>
                <w:b/>
                <w:bCs/>
                <w:sz w:val="20"/>
                <w:szCs w:val="20"/>
              </w:rPr>
              <w:t>Naziv aktivnosti/projekta u Proračunu: PREDSTAVNIK ALBANSKE NACIONALNE MANJINE</w:t>
            </w:r>
            <w:r w:rsidR="002A52CC" w:rsidRPr="001D4E16">
              <w:rPr>
                <w:b/>
                <w:bCs/>
                <w:sz w:val="20"/>
                <w:szCs w:val="20"/>
              </w:rPr>
              <w:t xml:space="preserve"> U GRADU SAMOBORU</w:t>
            </w:r>
          </w:p>
        </w:tc>
      </w:tr>
      <w:tr w:rsidR="001D4E16" w:rsidRPr="001D4E16" w14:paraId="210A7CE6" w14:textId="77777777" w:rsidTr="00144CD7">
        <w:trPr>
          <w:trHeight w:val="251"/>
          <w:jc w:val="center"/>
        </w:trPr>
        <w:tc>
          <w:tcPr>
            <w:tcW w:w="6805" w:type="dxa"/>
            <w:gridSpan w:val="5"/>
            <w:vMerge w:val="restart"/>
            <w:shd w:val="clear" w:color="auto" w:fill="auto"/>
            <w:vAlign w:val="center"/>
            <w:hideMark/>
          </w:tcPr>
          <w:p w14:paraId="3DB574AB" w14:textId="77777777" w:rsidR="00AC3010" w:rsidRPr="001D4E16" w:rsidRDefault="00AC3010" w:rsidP="00144CD7">
            <w:pPr>
              <w:jc w:val="center"/>
              <w:rPr>
                <w:sz w:val="20"/>
                <w:szCs w:val="20"/>
              </w:rPr>
            </w:pPr>
            <w:r w:rsidRPr="001D4E16">
              <w:rPr>
                <w:sz w:val="20"/>
                <w:szCs w:val="20"/>
              </w:rPr>
              <w:t>Obrazloženje aktivnosti/projekta</w:t>
            </w:r>
          </w:p>
        </w:tc>
        <w:tc>
          <w:tcPr>
            <w:tcW w:w="3402" w:type="dxa"/>
            <w:gridSpan w:val="3"/>
            <w:shd w:val="clear" w:color="auto" w:fill="auto"/>
            <w:noWrap/>
            <w:vAlign w:val="center"/>
            <w:hideMark/>
          </w:tcPr>
          <w:p w14:paraId="7549889A" w14:textId="77777777" w:rsidR="00AC3010" w:rsidRPr="001D4E16" w:rsidRDefault="00AC3010" w:rsidP="00144CD7">
            <w:pPr>
              <w:jc w:val="center"/>
              <w:rPr>
                <w:sz w:val="20"/>
                <w:szCs w:val="20"/>
              </w:rPr>
            </w:pPr>
            <w:r w:rsidRPr="001D4E16">
              <w:rPr>
                <w:sz w:val="20"/>
                <w:szCs w:val="20"/>
              </w:rPr>
              <w:t>Planirana sredstva</w:t>
            </w:r>
          </w:p>
        </w:tc>
      </w:tr>
      <w:tr w:rsidR="001D4E16" w:rsidRPr="001D4E16" w14:paraId="09B0409F" w14:textId="77777777" w:rsidTr="00144CD7">
        <w:trPr>
          <w:trHeight w:val="207"/>
          <w:jc w:val="center"/>
        </w:trPr>
        <w:tc>
          <w:tcPr>
            <w:tcW w:w="6805" w:type="dxa"/>
            <w:gridSpan w:val="5"/>
            <w:vMerge/>
            <w:vAlign w:val="center"/>
            <w:hideMark/>
          </w:tcPr>
          <w:p w14:paraId="2A664E43" w14:textId="77777777" w:rsidR="00394F16" w:rsidRPr="001D4E16" w:rsidRDefault="00394F16" w:rsidP="00394F16">
            <w:pPr>
              <w:rPr>
                <w:sz w:val="20"/>
                <w:szCs w:val="20"/>
              </w:rPr>
            </w:pPr>
          </w:p>
        </w:tc>
        <w:tc>
          <w:tcPr>
            <w:tcW w:w="1134" w:type="dxa"/>
            <w:shd w:val="clear" w:color="auto" w:fill="auto"/>
            <w:noWrap/>
            <w:vAlign w:val="center"/>
            <w:hideMark/>
          </w:tcPr>
          <w:p w14:paraId="31D5177D" w14:textId="79E2BB6C" w:rsidR="00394F16" w:rsidRPr="001D4E16" w:rsidRDefault="00394F16" w:rsidP="00394F16">
            <w:pPr>
              <w:jc w:val="center"/>
              <w:rPr>
                <w:sz w:val="20"/>
                <w:szCs w:val="20"/>
              </w:rPr>
            </w:pPr>
            <w:r w:rsidRPr="001D4E16">
              <w:rPr>
                <w:sz w:val="20"/>
                <w:szCs w:val="20"/>
              </w:rPr>
              <w:t>2025.</w:t>
            </w:r>
          </w:p>
        </w:tc>
        <w:tc>
          <w:tcPr>
            <w:tcW w:w="1134" w:type="dxa"/>
            <w:shd w:val="clear" w:color="auto" w:fill="auto"/>
            <w:noWrap/>
            <w:vAlign w:val="center"/>
            <w:hideMark/>
          </w:tcPr>
          <w:p w14:paraId="56F2E442" w14:textId="63475D25" w:rsidR="00394F16" w:rsidRPr="001D4E16" w:rsidRDefault="00394F16" w:rsidP="00394F16">
            <w:pPr>
              <w:jc w:val="center"/>
              <w:rPr>
                <w:sz w:val="20"/>
                <w:szCs w:val="20"/>
              </w:rPr>
            </w:pPr>
            <w:r w:rsidRPr="001D4E16">
              <w:rPr>
                <w:sz w:val="20"/>
                <w:szCs w:val="20"/>
              </w:rPr>
              <w:t>2026.</w:t>
            </w:r>
          </w:p>
        </w:tc>
        <w:tc>
          <w:tcPr>
            <w:tcW w:w="1134" w:type="dxa"/>
            <w:shd w:val="clear" w:color="auto" w:fill="auto"/>
            <w:noWrap/>
            <w:vAlign w:val="center"/>
            <w:hideMark/>
          </w:tcPr>
          <w:p w14:paraId="3F2BAD9D" w14:textId="318F30AA" w:rsidR="00394F16" w:rsidRPr="001D4E16" w:rsidRDefault="00394F16" w:rsidP="00394F16">
            <w:pPr>
              <w:jc w:val="center"/>
              <w:rPr>
                <w:sz w:val="20"/>
                <w:szCs w:val="20"/>
              </w:rPr>
            </w:pPr>
            <w:r w:rsidRPr="001D4E16">
              <w:rPr>
                <w:sz w:val="20"/>
                <w:szCs w:val="20"/>
              </w:rPr>
              <w:t>2027.</w:t>
            </w:r>
          </w:p>
        </w:tc>
      </w:tr>
      <w:tr w:rsidR="001D4E16" w:rsidRPr="001D4E16" w14:paraId="6A358EF5" w14:textId="77777777" w:rsidTr="00144CD7">
        <w:trPr>
          <w:trHeight w:val="546"/>
          <w:jc w:val="center"/>
        </w:trPr>
        <w:tc>
          <w:tcPr>
            <w:tcW w:w="6805" w:type="dxa"/>
            <w:gridSpan w:val="5"/>
            <w:shd w:val="clear" w:color="auto" w:fill="auto"/>
            <w:noWrap/>
            <w:vAlign w:val="center"/>
            <w:hideMark/>
          </w:tcPr>
          <w:p w14:paraId="49ABCC68" w14:textId="7B274FF9" w:rsidR="00AC3010" w:rsidRPr="001D4E16" w:rsidRDefault="00AC3010" w:rsidP="00AC3010">
            <w:pPr>
              <w:jc w:val="both"/>
              <w:rPr>
                <w:iCs/>
                <w:sz w:val="20"/>
                <w:szCs w:val="20"/>
              </w:rPr>
            </w:pPr>
            <w:r w:rsidRPr="001D4E16">
              <w:rPr>
                <w:sz w:val="20"/>
                <w:szCs w:val="20"/>
              </w:rPr>
              <w:lastRenderedPageBreak/>
              <w:t>Zaštita nacionalnih manjina uređena je u Ustavnom zakonu o pravima nacionalnih manjina kojima je propisana i dužnost jedinica lokalne samouprave u ostvarivanju prava nacionalnih manjina. Briga o nacionalnim manjinama odlika je društva visoke demokracije. Na području grada Samobora aktivan je Predstavnik albanske nacionalne manjine. Cilj je osiguravanje redovnog djelovanja i aktivnosti.</w:t>
            </w:r>
          </w:p>
        </w:tc>
        <w:tc>
          <w:tcPr>
            <w:tcW w:w="1134" w:type="dxa"/>
            <w:shd w:val="clear" w:color="auto" w:fill="auto"/>
            <w:noWrap/>
            <w:vAlign w:val="center"/>
          </w:tcPr>
          <w:p w14:paraId="5ECD97E8" w14:textId="711DA1CC" w:rsidR="00AC3010" w:rsidRPr="001D4E16" w:rsidRDefault="00AC3010" w:rsidP="00AC3010">
            <w:pPr>
              <w:jc w:val="right"/>
              <w:rPr>
                <w:b/>
                <w:sz w:val="20"/>
                <w:szCs w:val="20"/>
              </w:rPr>
            </w:pPr>
          </w:p>
        </w:tc>
        <w:tc>
          <w:tcPr>
            <w:tcW w:w="1134" w:type="dxa"/>
            <w:shd w:val="clear" w:color="auto" w:fill="auto"/>
            <w:noWrap/>
            <w:vAlign w:val="center"/>
          </w:tcPr>
          <w:p w14:paraId="10498F3A" w14:textId="185E34D6" w:rsidR="00AC3010" w:rsidRPr="001D4E16" w:rsidRDefault="00AC3010" w:rsidP="00AC3010">
            <w:pPr>
              <w:jc w:val="right"/>
              <w:rPr>
                <w:b/>
                <w:sz w:val="20"/>
                <w:szCs w:val="20"/>
              </w:rPr>
            </w:pPr>
          </w:p>
        </w:tc>
        <w:tc>
          <w:tcPr>
            <w:tcW w:w="1134" w:type="dxa"/>
            <w:shd w:val="clear" w:color="auto" w:fill="auto"/>
            <w:noWrap/>
            <w:vAlign w:val="center"/>
          </w:tcPr>
          <w:p w14:paraId="710865C8" w14:textId="5D4AC46B" w:rsidR="00AC3010" w:rsidRPr="001D4E16" w:rsidRDefault="00AC3010" w:rsidP="00AC3010">
            <w:pPr>
              <w:jc w:val="right"/>
              <w:rPr>
                <w:b/>
                <w:sz w:val="20"/>
                <w:szCs w:val="20"/>
              </w:rPr>
            </w:pPr>
          </w:p>
        </w:tc>
      </w:tr>
    </w:tbl>
    <w:p w14:paraId="5083F414" w14:textId="77777777" w:rsidR="00C37323" w:rsidRPr="001D4E16" w:rsidRDefault="00C37323" w:rsidP="00C37323">
      <w:pPr>
        <w:autoSpaceDE w:val="0"/>
        <w:autoSpaceDN w:val="0"/>
        <w:adjustRightInd w:val="0"/>
        <w:jc w:val="both"/>
        <w:rPr>
          <w:b/>
          <w:bCs/>
        </w:rPr>
      </w:pPr>
    </w:p>
    <w:p w14:paraId="713775E9" w14:textId="1FCCC632" w:rsidR="00C37323" w:rsidRPr="001D4E16" w:rsidRDefault="001551F2" w:rsidP="00C37323">
      <w:pPr>
        <w:autoSpaceDE w:val="0"/>
        <w:autoSpaceDN w:val="0"/>
        <w:adjustRightInd w:val="0"/>
        <w:jc w:val="both"/>
        <w:rPr>
          <w:rFonts w:eastAsia="Calibri"/>
          <w:lang w:eastAsia="en-US"/>
        </w:rPr>
      </w:pPr>
      <w:r w:rsidRPr="001D4E16">
        <w:rPr>
          <w:b/>
          <w:bCs/>
        </w:rPr>
        <w:t>RAZDJEL 002 GRADONAČELNICA</w:t>
      </w:r>
    </w:p>
    <w:p w14:paraId="77B352E5" w14:textId="77777777" w:rsidR="00C37323" w:rsidRPr="001D4E16" w:rsidRDefault="00C37323" w:rsidP="00C37323">
      <w:pPr>
        <w:autoSpaceDE w:val="0"/>
        <w:autoSpaceDN w:val="0"/>
        <w:adjustRightInd w:val="0"/>
        <w:jc w:val="both"/>
        <w:rPr>
          <w:rFonts w:eastAsia="Calibri"/>
          <w:szCs w:val="22"/>
          <w:lang w:eastAsia="en-US"/>
        </w:rPr>
      </w:pP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1"/>
        <w:gridCol w:w="2415"/>
        <w:gridCol w:w="992"/>
        <w:gridCol w:w="1107"/>
        <w:gridCol w:w="1134"/>
        <w:gridCol w:w="1275"/>
        <w:gridCol w:w="1133"/>
      </w:tblGrid>
      <w:tr w:rsidR="001D4E16" w:rsidRPr="001D4E16" w14:paraId="0AA8717B" w14:textId="77777777" w:rsidTr="0078173D">
        <w:trPr>
          <w:trHeight w:val="266"/>
          <w:jc w:val="center"/>
        </w:trPr>
        <w:tc>
          <w:tcPr>
            <w:tcW w:w="10207" w:type="dxa"/>
            <w:gridSpan w:val="7"/>
            <w:shd w:val="clear" w:color="auto" w:fill="D9D9D9"/>
            <w:noWrap/>
            <w:hideMark/>
          </w:tcPr>
          <w:p w14:paraId="358000B8" w14:textId="53B6667F" w:rsidR="00C37323" w:rsidRPr="001D4E16" w:rsidRDefault="00C37323" w:rsidP="007E3F9C">
            <w:pPr>
              <w:rPr>
                <w:b/>
                <w:bCs/>
                <w:iCs/>
              </w:rPr>
            </w:pPr>
            <w:r w:rsidRPr="001D4E16">
              <w:rPr>
                <w:b/>
                <w:bCs/>
                <w:iCs/>
              </w:rPr>
              <w:t xml:space="preserve">Program: </w:t>
            </w:r>
            <w:r w:rsidR="003816E3" w:rsidRPr="001D4E16">
              <w:rPr>
                <w:b/>
                <w:bCs/>
                <w:iCs/>
              </w:rPr>
              <w:t>JAVNA UPRAVA I ADMINISTRACIJA</w:t>
            </w:r>
          </w:p>
        </w:tc>
      </w:tr>
      <w:tr w:rsidR="001D4E16" w:rsidRPr="001D4E16" w14:paraId="4B9CF594" w14:textId="77777777" w:rsidTr="00E20A20">
        <w:trPr>
          <w:trHeight w:val="283"/>
          <w:jc w:val="center"/>
        </w:trPr>
        <w:tc>
          <w:tcPr>
            <w:tcW w:w="10207" w:type="dxa"/>
            <w:gridSpan w:val="7"/>
            <w:shd w:val="clear" w:color="auto" w:fill="auto"/>
            <w:noWrap/>
            <w:vAlign w:val="center"/>
          </w:tcPr>
          <w:p w14:paraId="01DBCD6F" w14:textId="77777777" w:rsidR="00C22EFC" w:rsidRPr="001D4E16" w:rsidRDefault="00C22EFC" w:rsidP="00C22EFC">
            <w:pPr>
              <w:jc w:val="both"/>
              <w:rPr>
                <w:sz w:val="20"/>
                <w:szCs w:val="20"/>
              </w:rPr>
            </w:pPr>
            <w:r w:rsidRPr="001D4E16">
              <w:rPr>
                <w:sz w:val="20"/>
                <w:szCs w:val="20"/>
              </w:rPr>
              <w:t>Zakonske i druge pravne osnove programa:</w:t>
            </w:r>
          </w:p>
          <w:p w14:paraId="6864C834" w14:textId="77777777" w:rsidR="00C22EFC" w:rsidRPr="001D4E16" w:rsidRDefault="00C22EFC" w:rsidP="00C22EFC">
            <w:pPr>
              <w:numPr>
                <w:ilvl w:val="0"/>
                <w:numId w:val="10"/>
              </w:numPr>
              <w:rPr>
                <w:sz w:val="20"/>
                <w:szCs w:val="20"/>
              </w:rPr>
            </w:pPr>
            <w:r w:rsidRPr="001D4E16">
              <w:rPr>
                <w:sz w:val="20"/>
                <w:szCs w:val="20"/>
              </w:rPr>
              <w:t>Zakon o lokalnoj i područnoj (regionalnoj) samoupravi (NN 33/01, 60/01, 129/05, 109/07, 125/08, 36/09, 150/11, 144/12, 19/13, 137/15, 123/17, 98/19 i 144/20)</w:t>
            </w:r>
          </w:p>
          <w:p w14:paraId="7D616B86" w14:textId="77777777" w:rsidR="00C22EFC" w:rsidRPr="001D4E16" w:rsidRDefault="00C22EFC" w:rsidP="00C22EFC">
            <w:pPr>
              <w:numPr>
                <w:ilvl w:val="0"/>
                <w:numId w:val="10"/>
              </w:numPr>
              <w:jc w:val="both"/>
              <w:rPr>
                <w:sz w:val="20"/>
                <w:szCs w:val="20"/>
              </w:rPr>
            </w:pPr>
            <w:r w:rsidRPr="001D4E16">
              <w:rPr>
                <w:sz w:val="20"/>
                <w:szCs w:val="20"/>
              </w:rPr>
              <w:t>Zakon o službenicima i namještenicima u lokalnoj i područnoj (regionalnoj) samoupravi (NN 86/08, 61/11, 04/18, 96/18 i 112/19)</w:t>
            </w:r>
          </w:p>
          <w:p w14:paraId="1D66F575" w14:textId="77777777" w:rsidR="00C22EFC" w:rsidRPr="001D4E16" w:rsidRDefault="00C22EFC" w:rsidP="00C22EFC">
            <w:pPr>
              <w:numPr>
                <w:ilvl w:val="0"/>
                <w:numId w:val="10"/>
              </w:numPr>
              <w:jc w:val="both"/>
              <w:rPr>
                <w:sz w:val="20"/>
                <w:szCs w:val="20"/>
              </w:rPr>
            </w:pPr>
            <w:r w:rsidRPr="001D4E16">
              <w:rPr>
                <w:sz w:val="20"/>
                <w:szCs w:val="20"/>
              </w:rPr>
              <w:t>Zakon o radu (NN 93/14, 127/17, 98/19, 151/22)</w:t>
            </w:r>
          </w:p>
          <w:p w14:paraId="11E35410" w14:textId="77777777" w:rsidR="00C22EFC" w:rsidRPr="001D4E16" w:rsidRDefault="00C22EFC" w:rsidP="00C22EFC">
            <w:pPr>
              <w:numPr>
                <w:ilvl w:val="0"/>
                <w:numId w:val="10"/>
              </w:numPr>
              <w:jc w:val="both"/>
              <w:rPr>
                <w:sz w:val="20"/>
                <w:szCs w:val="20"/>
              </w:rPr>
            </w:pPr>
            <w:r w:rsidRPr="001D4E16">
              <w:rPr>
                <w:sz w:val="20"/>
                <w:szCs w:val="20"/>
              </w:rPr>
              <w:t>Zakon o financiranju jedinica lokalne i područne (regionalne) samouprave (NN 127/17 i 138/20)</w:t>
            </w:r>
          </w:p>
          <w:p w14:paraId="591C9306" w14:textId="77777777" w:rsidR="00C22EFC" w:rsidRPr="001D4E16" w:rsidRDefault="00C22EFC" w:rsidP="00C22EFC">
            <w:pPr>
              <w:numPr>
                <w:ilvl w:val="0"/>
                <w:numId w:val="10"/>
              </w:numPr>
              <w:jc w:val="both"/>
              <w:rPr>
                <w:sz w:val="20"/>
                <w:szCs w:val="20"/>
              </w:rPr>
            </w:pPr>
            <w:r w:rsidRPr="001D4E16">
              <w:rPr>
                <w:sz w:val="20"/>
                <w:szCs w:val="20"/>
              </w:rPr>
              <w:t>Zakon o obveznim odnosima (NN 35/05, 41/08, 125/11, 78/15, 29/18, 126/21 i 114/22)</w:t>
            </w:r>
          </w:p>
          <w:p w14:paraId="38412346" w14:textId="77777777" w:rsidR="00C22EFC" w:rsidRPr="001D4E16" w:rsidRDefault="00C22EFC" w:rsidP="00C22EFC">
            <w:pPr>
              <w:numPr>
                <w:ilvl w:val="0"/>
                <w:numId w:val="10"/>
              </w:numPr>
              <w:jc w:val="both"/>
              <w:rPr>
                <w:sz w:val="20"/>
                <w:szCs w:val="20"/>
              </w:rPr>
            </w:pPr>
            <w:r w:rsidRPr="001D4E16">
              <w:rPr>
                <w:sz w:val="20"/>
                <w:szCs w:val="20"/>
              </w:rPr>
              <w:t xml:space="preserve">Zakon o odvjetništvu (NN 09/94, 117/08, 50/09, 75/09, 18/11 i 126/21) </w:t>
            </w:r>
          </w:p>
          <w:p w14:paraId="35F302F5" w14:textId="77777777" w:rsidR="00C22EFC" w:rsidRPr="001D4E16" w:rsidRDefault="00C22EFC" w:rsidP="00C22EFC">
            <w:pPr>
              <w:numPr>
                <w:ilvl w:val="0"/>
                <w:numId w:val="10"/>
              </w:numPr>
              <w:jc w:val="both"/>
              <w:rPr>
                <w:sz w:val="20"/>
                <w:szCs w:val="20"/>
              </w:rPr>
            </w:pPr>
            <w:r w:rsidRPr="001D4E16">
              <w:rPr>
                <w:sz w:val="20"/>
                <w:szCs w:val="20"/>
              </w:rPr>
              <w:t>Zakon o javnoj nabavi (NN 120/16 i 114/22)</w:t>
            </w:r>
          </w:p>
          <w:p w14:paraId="46C53244" w14:textId="77777777" w:rsidR="00C22EFC" w:rsidRPr="001D4E16" w:rsidRDefault="00C22EFC" w:rsidP="00C22EFC">
            <w:pPr>
              <w:numPr>
                <w:ilvl w:val="0"/>
                <w:numId w:val="10"/>
              </w:numPr>
              <w:jc w:val="both"/>
              <w:rPr>
                <w:sz w:val="20"/>
                <w:szCs w:val="20"/>
              </w:rPr>
            </w:pPr>
            <w:r w:rsidRPr="001D4E16">
              <w:rPr>
                <w:sz w:val="20"/>
                <w:szCs w:val="20"/>
              </w:rPr>
              <w:t>Zakon o općem upravnom postupku (NN 47/09 i 110/21)</w:t>
            </w:r>
          </w:p>
          <w:p w14:paraId="16263C90" w14:textId="77777777" w:rsidR="00C22EFC" w:rsidRPr="001D4E16" w:rsidRDefault="00C22EFC" w:rsidP="00C22EFC">
            <w:pPr>
              <w:numPr>
                <w:ilvl w:val="0"/>
                <w:numId w:val="10"/>
              </w:numPr>
              <w:jc w:val="both"/>
              <w:rPr>
                <w:sz w:val="20"/>
                <w:szCs w:val="20"/>
              </w:rPr>
            </w:pPr>
            <w:r w:rsidRPr="001D4E16">
              <w:rPr>
                <w:sz w:val="20"/>
                <w:szCs w:val="20"/>
              </w:rPr>
              <w:t>Zakon o upravnim sporovima (NN 20/10, 143/12, 152/14, 94/16, 29/17 i 110/21)</w:t>
            </w:r>
          </w:p>
          <w:p w14:paraId="53EE1C54" w14:textId="77777777" w:rsidR="00C22EFC" w:rsidRPr="001D4E16" w:rsidRDefault="00C22EFC" w:rsidP="00C22EFC">
            <w:pPr>
              <w:numPr>
                <w:ilvl w:val="0"/>
                <w:numId w:val="10"/>
              </w:numPr>
              <w:jc w:val="both"/>
              <w:rPr>
                <w:sz w:val="20"/>
                <w:szCs w:val="20"/>
              </w:rPr>
            </w:pPr>
            <w:r w:rsidRPr="001D4E16">
              <w:rPr>
                <w:sz w:val="20"/>
                <w:szCs w:val="20"/>
              </w:rPr>
              <w:t>Zakon o javnobilježničkim pristojbama (NN 72/94, 74/95, 87/96, 112/12, 110/15, 10/23)</w:t>
            </w:r>
          </w:p>
          <w:p w14:paraId="70C1AF4F" w14:textId="77777777" w:rsidR="00C22EFC" w:rsidRPr="001D4E16" w:rsidRDefault="00C22EFC" w:rsidP="00C22EFC">
            <w:pPr>
              <w:numPr>
                <w:ilvl w:val="0"/>
                <w:numId w:val="10"/>
              </w:numPr>
              <w:jc w:val="both"/>
              <w:rPr>
                <w:sz w:val="20"/>
                <w:szCs w:val="20"/>
              </w:rPr>
            </w:pPr>
            <w:r w:rsidRPr="001D4E16">
              <w:rPr>
                <w:sz w:val="20"/>
                <w:szCs w:val="20"/>
              </w:rPr>
              <w:t>Zakon o sudskim pristojbama (NN 118/18)</w:t>
            </w:r>
          </w:p>
          <w:p w14:paraId="516F6003" w14:textId="77777777" w:rsidR="00C22EFC" w:rsidRPr="001D4E16" w:rsidRDefault="00C22EFC" w:rsidP="00C22EFC">
            <w:pPr>
              <w:numPr>
                <w:ilvl w:val="0"/>
                <w:numId w:val="10"/>
              </w:numPr>
              <w:rPr>
                <w:sz w:val="20"/>
                <w:szCs w:val="20"/>
              </w:rPr>
            </w:pPr>
            <w:r w:rsidRPr="001D4E16">
              <w:rPr>
                <w:sz w:val="20"/>
                <w:szCs w:val="20"/>
              </w:rPr>
              <w:t>Statut Grada Samobora (Službene vijesti Grada Samobora 3/16, 1/18, 4/19, 2/20 i 1/21)</w:t>
            </w:r>
          </w:p>
          <w:p w14:paraId="38C325BD" w14:textId="77777777" w:rsidR="00C22EFC" w:rsidRPr="001D4E16" w:rsidRDefault="00C22EFC" w:rsidP="00C22EFC">
            <w:pPr>
              <w:numPr>
                <w:ilvl w:val="0"/>
                <w:numId w:val="10"/>
              </w:numPr>
              <w:rPr>
                <w:sz w:val="20"/>
                <w:szCs w:val="20"/>
              </w:rPr>
            </w:pPr>
            <w:r w:rsidRPr="001D4E16">
              <w:rPr>
                <w:sz w:val="20"/>
                <w:szCs w:val="20"/>
              </w:rPr>
              <w:t>Poslovnik Gradskog vijeća Grada Samobora (Službene vijesti Grada Samobora 3/19, 3/20 i 2/21)</w:t>
            </w:r>
          </w:p>
          <w:p w14:paraId="318B848D" w14:textId="77777777" w:rsidR="00C22EFC" w:rsidRPr="001D4E16" w:rsidRDefault="00C22EFC" w:rsidP="00C22EFC">
            <w:pPr>
              <w:numPr>
                <w:ilvl w:val="0"/>
                <w:numId w:val="10"/>
              </w:numPr>
              <w:rPr>
                <w:sz w:val="20"/>
                <w:szCs w:val="20"/>
              </w:rPr>
            </w:pPr>
            <w:r w:rsidRPr="001D4E16">
              <w:rPr>
                <w:sz w:val="20"/>
                <w:szCs w:val="20"/>
              </w:rPr>
              <w:t>Odluka o ustroju i djelokrugu rada upravnih tijela Grada Samobora (Službene vijesti Grada Samobora 6/17)</w:t>
            </w:r>
          </w:p>
          <w:p w14:paraId="5068D43D" w14:textId="77777777" w:rsidR="00C22EFC" w:rsidRPr="001D4E16" w:rsidRDefault="00C22EFC" w:rsidP="00C22EFC">
            <w:pPr>
              <w:numPr>
                <w:ilvl w:val="0"/>
                <w:numId w:val="10"/>
              </w:numPr>
              <w:rPr>
                <w:sz w:val="20"/>
                <w:szCs w:val="20"/>
              </w:rPr>
            </w:pPr>
            <w:r w:rsidRPr="001D4E16">
              <w:rPr>
                <w:sz w:val="20"/>
                <w:szCs w:val="20"/>
              </w:rPr>
              <w:t>Odluka o plaći i drugim pravima gradonačelnika i zamjenika gradonačelnika Grada Samobora (Službene vijesti Grada Samobora 5/10, 8/15 i 6/17)</w:t>
            </w:r>
          </w:p>
          <w:p w14:paraId="60A2F8C8" w14:textId="77777777" w:rsidR="00C22EFC" w:rsidRPr="001D4E16" w:rsidRDefault="00C22EFC" w:rsidP="00C22EFC">
            <w:pPr>
              <w:numPr>
                <w:ilvl w:val="0"/>
                <w:numId w:val="10"/>
              </w:numPr>
              <w:rPr>
                <w:sz w:val="20"/>
                <w:szCs w:val="20"/>
              </w:rPr>
            </w:pPr>
            <w:r w:rsidRPr="001D4E16">
              <w:rPr>
                <w:sz w:val="20"/>
                <w:szCs w:val="20"/>
              </w:rPr>
              <w:t>Pravilnik unutarnjem redu upravnih tijela Grada Samobora (Službene vijesti Grada Samobora 3/22, 1/23, 2/23, 3/23)</w:t>
            </w:r>
          </w:p>
          <w:p w14:paraId="672EFB94" w14:textId="77777777" w:rsidR="00C22EFC" w:rsidRPr="001D4E16" w:rsidRDefault="00C22EFC" w:rsidP="00C22EFC">
            <w:pPr>
              <w:numPr>
                <w:ilvl w:val="0"/>
                <w:numId w:val="10"/>
              </w:numPr>
              <w:jc w:val="both"/>
              <w:rPr>
                <w:sz w:val="20"/>
                <w:szCs w:val="20"/>
              </w:rPr>
            </w:pPr>
            <w:r w:rsidRPr="001D4E16">
              <w:rPr>
                <w:sz w:val="20"/>
                <w:szCs w:val="20"/>
              </w:rPr>
              <w:t>Zakon o plaćama u lokalnoj i područnoj (regionalnoj) samoupravi (NN 28/10, 10/23)</w:t>
            </w:r>
          </w:p>
          <w:p w14:paraId="10763E53" w14:textId="77777777" w:rsidR="00C22EFC" w:rsidRPr="001D4E16" w:rsidRDefault="00C22EFC" w:rsidP="00C22EFC">
            <w:pPr>
              <w:numPr>
                <w:ilvl w:val="0"/>
                <w:numId w:val="10"/>
              </w:numPr>
              <w:rPr>
                <w:sz w:val="20"/>
                <w:szCs w:val="20"/>
              </w:rPr>
            </w:pPr>
            <w:r w:rsidRPr="001D4E16">
              <w:rPr>
                <w:sz w:val="20"/>
                <w:szCs w:val="20"/>
              </w:rPr>
              <w:t>Odluka o koeficijentima za obračun plaće službenika i namještenika Grada Samobora (Službene vijesti Grada Samobora 6/17)</w:t>
            </w:r>
          </w:p>
          <w:p w14:paraId="2341BCA9" w14:textId="77777777" w:rsidR="00C22EFC" w:rsidRPr="001D4E16" w:rsidRDefault="00C22EFC" w:rsidP="00C22EFC">
            <w:pPr>
              <w:numPr>
                <w:ilvl w:val="0"/>
                <w:numId w:val="10"/>
              </w:numPr>
              <w:rPr>
                <w:sz w:val="20"/>
                <w:szCs w:val="20"/>
              </w:rPr>
            </w:pPr>
            <w:r w:rsidRPr="001D4E16">
              <w:rPr>
                <w:sz w:val="20"/>
                <w:szCs w:val="20"/>
              </w:rPr>
              <w:t>Pravilnik o kriterijima za utvrđivanje natprosječnih rezultata u radu i načinu isplate dodatka za uspješnost na radu za službenike i namještenike Grada Samobora (Službene vijesti Grada Samobora 7/10)</w:t>
            </w:r>
          </w:p>
          <w:p w14:paraId="2BEF7650" w14:textId="77777777" w:rsidR="00C22EFC" w:rsidRPr="001D4E16" w:rsidRDefault="00C22EFC" w:rsidP="00C22EFC">
            <w:pPr>
              <w:numPr>
                <w:ilvl w:val="0"/>
                <w:numId w:val="10"/>
              </w:numPr>
              <w:jc w:val="both"/>
              <w:rPr>
                <w:sz w:val="20"/>
                <w:szCs w:val="20"/>
              </w:rPr>
            </w:pPr>
            <w:r w:rsidRPr="001D4E16">
              <w:rPr>
                <w:sz w:val="20"/>
                <w:szCs w:val="20"/>
              </w:rPr>
              <w:t>Zakon o obveznom zdravstvenom osiguranju (NN 80/13, 137/13 i 98/19)</w:t>
            </w:r>
          </w:p>
          <w:p w14:paraId="1C9AA984" w14:textId="77777777" w:rsidR="00C22EFC" w:rsidRPr="001D4E16" w:rsidRDefault="00C22EFC" w:rsidP="00C22EFC">
            <w:pPr>
              <w:numPr>
                <w:ilvl w:val="0"/>
                <w:numId w:val="10"/>
              </w:numPr>
              <w:jc w:val="both"/>
              <w:rPr>
                <w:sz w:val="20"/>
                <w:szCs w:val="20"/>
              </w:rPr>
            </w:pPr>
            <w:r w:rsidRPr="001D4E16">
              <w:rPr>
                <w:sz w:val="20"/>
                <w:szCs w:val="20"/>
              </w:rPr>
              <w:t xml:space="preserve">Zakon o mirovinskom osiguranju (NN 157/13, 151/14, 33/15, 93/15, 120/16, 18/18, 62/18, 115/18, 102/19 , 84/21 i 119/22) </w:t>
            </w:r>
          </w:p>
          <w:p w14:paraId="737787AD" w14:textId="7465E73F" w:rsidR="00C22EFC" w:rsidRPr="001D4E16" w:rsidRDefault="00C22EFC" w:rsidP="00C22EFC">
            <w:pPr>
              <w:numPr>
                <w:ilvl w:val="0"/>
                <w:numId w:val="10"/>
              </w:numPr>
              <w:rPr>
                <w:sz w:val="20"/>
                <w:szCs w:val="20"/>
              </w:rPr>
            </w:pPr>
            <w:r w:rsidRPr="001D4E16">
              <w:rPr>
                <w:sz w:val="20"/>
                <w:szCs w:val="20"/>
              </w:rPr>
              <w:t>Zakon o zaštiti na radu (NN 71/14, 118/14, 154/14, 94/18 i 96/18) te ostali materijalni zakoni i drugi propisi.</w:t>
            </w:r>
          </w:p>
        </w:tc>
      </w:tr>
      <w:tr w:rsidR="001D4E16" w:rsidRPr="001D4E16" w14:paraId="0592924F" w14:textId="77777777" w:rsidTr="00E20A20">
        <w:trPr>
          <w:trHeight w:val="576"/>
          <w:jc w:val="center"/>
        </w:trPr>
        <w:tc>
          <w:tcPr>
            <w:tcW w:w="10207" w:type="dxa"/>
            <w:gridSpan w:val="7"/>
            <w:shd w:val="clear" w:color="auto" w:fill="auto"/>
            <w:noWrap/>
            <w:vAlign w:val="center"/>
          </w:tcPr>
          <w:p w14:paraId="5F8600CF" w14:textId="77777777" w:rsidR="00C37323" w:rsidRPr="001D4E16" w:rsidRDefault="00C37323" w:rsidP="007E3F9C">
            <w:pPr>
              <w:rPr>
                <w:i/>
                <w:sz w:val="20"/>
                <w:szCs w:val="20"/>
              </w:rPr>
            </w:pPr>
            <w:r w:rsidRPr="001D4E16">
              <w:rPr>
                <w:b/>
                <w:bCs/>
                <w:iCs/>
                <w:sz w:val="20"/>
                <w:szCs w:val="20"/>
              </w:rPr>
              <w:t>Razvojna mjera</w:t>
            </w:r>
            <w:r w:rsidRPr="001D4E16">
              <w:rPr>
                <w:i/>
                <w:sz w:val="20"/>
                <w:szCs w:val="20"/>
              </w:rPr>
              <w:t xml:space="preserve"> (poveznica sa strateškim okvirom Provedbenog programa Grada Samobora za razdoblje 2021. – 2025.):</w:t>
            </w:r>
          </w:p>
          <w:p w14:paraId="32DA016E" w14:textId="77777777" w:rsidR="00C37323" w:rsidRPr="001D4E16" w:rsidRDefault="00C37323" w:rsidP="007E3F9C">
            <w:pPr>
              <w:rPr>
                <w:i/>
                <w:sz w:val="20"/>
                <w:szCs w:val="20"/>
              </w:rPr>
            </w:pPr>
            <w:r w:rsidRPr="001D4E16">
              <w:rPr>
                <w:i/>
                <w:sz w:val="20"/>
                <w:szCs w:val="20"/>
              </w:rPr>
              <w:t>13. Lokalna uprava i administracija</w:t>
            </w:r>
          </w:p>
          <w:p w14:paraId="7075B8F1" w14:textId="77777777" w:rsidR="00C37323" w:rsidRPr="001D4E16" w:rsidRDefault="00C37323" w:rsidP="007E3F9C">
            <w:pPr>
              <w:rPr>
                <w:i/>
                <w:sz w:val="20"/>
                <w:szCs w:val="20"/>
              </w:rPr>
            </w:pPr>
          </w:p>
          <w:p w14:paraId="6F44E98A" w14:textId="77777777" w:rsidR="00C37323" w:rsidRPr="001D4E16" w:rsidRDefault="00C37323" w:rsidP="007E3F9C">
            <w:pPr>
              <w:rPr>
                <w:iCs/>
                <w:sz w:val="20"/>
                <w:szCs w:val="20"/>
              </w:rPr>
            </w:pPr>
            <w:r w:rsidRPr="001D4E16">
              <w:rPr>
                <w:b/>
                <w:bCs/>
                <w:iCs/>
                <w:sz w:val="20"/>
                <w:szCs w:val="20"/>
              </w:rPr>
              <w:t>Pokazatelji rezultata</w:t>
            </w:r>
            <w:r w:rsidRPr="001D4E16">
              <w:rPr>
                <w:iCs/>
                <w:sz w:val="20"/>
                <w:szCs w:val="20"/>
              </w:rPr>
              <w:t>:</w:t>
            </w:r>
          </w:p>
          <w:p w14:paraId="41C033DE" w14:textId="77777777" w:rsidR="00C37323" w:rsidRPr="001D4E16" w:rsidRDefault="00C37323" w:rsidP="007E3F9C">
            <w:pPr>
              <w:jc w:val="both"/>
              <w:rPr>
                <w:i/>
                <w:sz w:val="20"/>
                <w:szCs w:val="20"/>
              </w:rPr>
            </w:pPr>
            <w:r w:rsidRPr="001D4E16">
              <w:rPr>
                <w:iCs/>
                <w:sz w:val="20"/>
                <w:szCs w:val="20"/>
              </w:rPr>
              <w:t xml:space="preserve">Sukladno Prilogu 1. Provedbenog programa Grada Samobora za razdoblje 2021. – 2025. </w:t>
            </w:r>
          </w:p>
        </w:tc>
      </w:tr>
      <w:tr w:rsidR="001D4E16" w:rsidRPr="001D4E16" w14:paraId="1CFEE103" w14:textId="77777777" w:rsidTr="00E20A20">
        <w:trPr>
          <w:trHeight w:val="300"/>
          <w:jc w:val="center"/>
        </w:trPr>
        <w:tc>
          <w:tcPr>
            <w:tcW w:w="10207" w:type="dxa"/>
            <w:gridSpan w:val="7"/>
            <w:shd w:val="clear" w:color="auto" w:fill="F2F2F2"/>
            <w:vAlign w:val="center"/>
            <w:hideMark/>
          </w:tcPr>
          <w:p w14:paraId="63039F30" w14:textId="18A87A5F" w:rsidR="00C37323" w:rsidRPr="001D4E16" w:rsidRDefault="00C37323" w:rsidP="007E3F9C">
            <w:pPr>
              <w:rPr>
                <w:b/>
                <w:bCs/>
                <w:sz w:val="20"/>
                <w:szCs w:val="20"/>
              </w:rPr>
            </w:pPr>
            <w:r w:rsidRPr="001D4E16">
              <w:rPr>
                <w:b/>
                <w:bCs/>
                <w:sz w:val="20"/>
                <w:szCs w:val="20"/>
              </w:rPr>
              <w:t xml:space="preserve">Naziv aktivnosti/projekta u Proračunu: </w:t>
            </w:r>
            <w:r w:rsidR="003816E3" w:rsidRPr="001D4E16">
              <w:rPr>
                <w:b/>
                <w:bCs/>
                <w:sz w:val="20"/>
                <w:szCs w:val="20"/>
              </w:rPr>
              <w:t>REDOVNA DJELATNOST GRADSKE UPRAVE</w:t>
            </w:r>
          </w:p>
        </w:tc>
      </w:tr>
      <w:tr w:rsidR="001D4E16" w:rsidRPr="001D4E16" w14:paraId="095A0DC2" w14:textId="77777777" w:rsidTr="00E20A20">
        <w:trPr>
          <w:trHeight w:val="251"/>
          <w:jc w:val="center"/>
        </w:trPr>
        <w:tc>
          <w:tcPr>
            <w:tcW w:w="6665" w:type="dxa"/>
            <w:gridSpan w:val="4"/>
            <w:vMerge w:val="restart"/>
            <w:shd w:val="clear" w:color="auto" w:fill="auto"/>
            <w:vAlign w:val="center"/>
            <w:hideMark/>
          </w:tcPr>
          <w:p w14:paraId="790AEB21" w14:textId="77777777" w:rsidR="004D3DFF" w:rsidRPr="001D4E16" w:rsidRDefault="004D3DFF" w:rsidP="004D3DFF">
            <w:pPr>
              <w:jc w:val="center"/>
              <w:rPr>
                <w:sz w:val="20"/>
                <w:szCs w:val="20"/>
              </w:rPr>
            </w:pPr>
            <w:r w:rsidRPr="001D4E16">
              <w:rPr>
                <w:sz w:val="20"/>
                <w:szCs w:val="20"/>
              </w:rPr>
              <w:t>Obrazloženje aktivnosti/projekta</w:t>
            </w:r>
          </w:p>
        </w:tc>
        <w:tc>
          <w:tcPr>
            <w:tcW w:w="3542" w:type="dxa"/>
            <w:gridSpan w:val="3"/>
            <w:shd w:val="clear" w:color="auto" w:fill="auto"/>
            <w:noWrap/>
            <w:vAlign w:val="center"/>
            <w:hideMark/>
          </w:tcPr>
          <w:p w14:paraId="32EB5649" w14:textId="666E421C" w:rsidR="004D3DFF" w:rsidRPr="001D4E16" w:rsidRDefault="004D3DFF" w:rsidP="004D3DFF">
            <w:pPr>
              <w:jc w:val="center"/>
              <w:rPr>
                <w:sz w:val="20"/>
                <w:szCs w:val="20"/>
              </w:rPr>
            </w:pPr>
            <w:r w:rsidRPr="001D4E16">
              <w:rPr>
                <w:sz w:val="20"/>
                <w:szCs w:val="20"/>
              </w:rPr>
              <w:t>Planirana sredstva</w:t>
            </w:r>
          </w:p>
        </w:tc>
      </w:tr>
      <w:tr w:rsidR="001D4E16" w:rsidRPr="001D4E16" w14:paraId="0B241385" w14:textId="77777777" w:rsidTr="00E20A20">
        <w:trPr>
          <w:trHeight w:val="207"/>
          <w:jc w:val="center"/>
        </w:trPr>
        <w:tc>
          <w:tcPr>
            <w:tcW w:w="6665" w:type="dxa"/>
            <w:gridSpan w:val="4"/>
            <w:vMerge/>
            <w:vAlign w:val="center"/>
            <w:hideMark/>
          </w:tcPr>
          <w:p w14:paraId="5ECE79C8" w14:textId="77777777" w:rsidR="00394F16" w:rsidRPr="001D4E16" w:rsidRDefault="00394F16" w:rsidP="00394F16">
            <w:pPr>
              <w:rPr>
                <w:sz w:val="20"/>
                <w:szCs w:val="20"/>
              </w:rPr>
            </w:pPr>
          </w:p>
        </w:tc>
        <w:tc>
          <w:tcPr>
            <w:tcW w:w="1134" w:type="dxa"/>
            <w:shd w:val="clear" w:color="auto" w:fill="auto"/>
            <w:noWrap/>
            <w:vAlign w:val="center"/>
            <w:hideMark/>
          </w:tcPr>
          <w:p w14:paraId="3222D13D" w14:textId="1DEDBA85" w:rsidR="00394F16" w:rsidRPr="001D4E16" w:rsidRDefault="00394F16" w:rsidP="00394F16">
            <w:pPr>
              <w:jc w:val="center"/>
              <w:rPr>
                <w:b/>
                <w:bCs/>
                <w:sz w:val="20"/>
                <w:szCs w:val="20"/>
              </w:rPr>
            </w:pPr>
            <w:r w:rsidRPr="001D4E16">
              <w:rPr>
                <w:sz w:val="20"/>
                <w:szCs w:val="20"/>
              </w:rPr>
              <w:t>2025.</w:t>
            </w:r>
          </w:p>
        </w:tc>
        <w:tc>
          <w:tcPr>
            <w:tcW w:w="1275" w:type="dxa"/>
            <w:shd w:val="clear" w:color="auto" w:fill="auto"/>
            <w:noWrap/>
            <w:vAlign w:val="center"/>
            <w:hideMark/>
          </w:tcPr>
          <w:p w14:paraId="7CC1D3FE" w14:textId="1A8ACEE1" w:rsidR="00394F16" w:rsidRPr="001D4E16" w:rsidRDefault="00394F16" w:rsidP="00394F16">
            <w:pPr>
              <w:jc w:val="center"/>
              <w:rPr>
                <w:b/>
                <w:bCs/>
                <w:sz w:val="20"/>
                <w:szCs w:val="20"/>
              </w:rPr>
            </w:pPr>
            <w:r w:rsidRPr="001D4E16">
              <w:rPr>
                <w:sz w:val="20"/>
                <w:szCs w:val="20"/>
              </w:rPr>
              <w:t>2026.</w:t>
            </w:r>
          </w:p>
        </w:tc>
        <w:tc>
          <w:tcPr>
            <w:tcW w:w="1133" w:type="dxa"/>
            <w:shd w:val="clear" w:color="auto" w:fill="auto"/>
            <w:noWrap/>
            <w:vAlign w:val="center"/>
            <w:hideMark/>
          </w:tcPr>
          <w:p w14:paraId="32EEB860" w14:textId="64DC8A82" w:rsidR="00394F16" w:rsidRPr="001D4E16" w:rsidRDefault="00394F16" w:rsidP="00394F16">
            <w:pPr>
              <w:jc w:val="center"/>
              <w:rPr>
                <w:b/>
                <w:bCs/>
                <w:sz w:val="20"/>
                <w:szCs w:val="20"/>
              </w:rPr>
            </w:pPr>
            <w:r w:rsidRPr="001D4E16">
              <w:rPr>
                <w:sz w:val="20"/>
                <w:szCs w:val="20"/>
              </w:rPr>
              <w:t>2027.</w:t>
            </w:r>
          </w:p>
        </w:tc>
      </w:tr>
      <w:tr w:rsidR="001D4E16" w:rsidRPr="001D4E16" w14:paraId="3569D038" w14:textId="77777777" w:rsidTr="00E20A20">
        <w:trPr>
          <w:trHeight w:val="695"/>
          <w:jc w:val="center"/>
        </w:trPr>
        <w:tc>
          <w:tcPr>
            <w:tcW w:w="6665" w:type="dxa"/>
            <w:gridSpan w:val="4"/>
            <w:shd w:val="clear" w:color="auto" w:fill="auto"/>
            <w:noWrap/>
            <w:vAlign w:val="center"/>
            <w:hideMark/>
          </w:tcPr>
          <w:p w14:paraId="35B85066" w14:textId="21701E20" w:rsidR="00C56978" w:rsidRPr="001D4E16" w:rsidRDefault="00C56978" w:rsidP="00C56978">
            <w:pPr>
              <w:jc w:val="both"/>
              <w:rPr>
                <w:iCs/>
                <w:sz w:val="20"/>
                <w:szCs w:val="20"/>
              </w:rPr>
            </w:pPr>
            <w:r w:rsidRPr="001D4E16">
              <w:rPr>
                <w:iCs/>
                <w:sz w:val="20"/>
                <w:szCs w:val="20"/>
              </w:rPr>
              <w:t>Redovita isplata plaća i ostalih naknada djelatnicima Grada Samobora i na taj način omogućavanje njihovog kvalitetnog rada. Također, planirana je edukacija djelatnika kao i mogućnosti školovanja na trošak poslodavca.</w:t>
            </w:r>
          </w:p>
          <w:p w14:paraId="725C6926" w14:textId="3C7D195E" w:rsidR="00FD1B91" w:rsidRPr="001D4E16" w:rsidRDefault="00FD1B91" w:rsidP="00C56978">
            <w:pPr>
              <w:jc w:val="both"/>
              <w:rPr>
                <w:iCs/>
                <w:sz w:val="20"/>
                <w:szCs w:val="20"/>
              </w:rPr>
            </w:pPr>
            <w:r w:rsidRPr="001D4E16">
              <w:rPr>
                <w:iCs/>
                <w:sz w:val="20"/>
                <w:szCs w:val="20"/>
              </w:rPr>
              <w:t>Osiguranje sredstava za rad i mjesta za rad službenika i namještenika, opskrba uredskim materijalom, sredstvima za čišćenje, vođenje brige o prijevoznim sredstvima, isplata po ugovorima o intelektualnim uslugama kada su iste potrebne za osobe izvan radnog odnosa, premije osiguranja, računalne usluge i sl., a sve u cilju kvalitetnog izvršenja povjerenih poslova te nesmetanog funkcioniranja gradske uprave.</w:t>
            </w:r>
          </w:p>
          <w:p w14:paraId="020D843A" w14:textId="7AF13716" w:rsidR="003816E3" w:rsidRPr="001D4E16" w:rsidRDefault="003816E3" w:rsidP="00C56978">
            <w:pPr>
              <w:jc w:val="both"/>
              <w:rPr>
                <w:i/>
                <w:iCs/>
                <w:sz w:val="20"/>
                <w:szCs w:val="20"/>
              </w:rPr>
            </w:pPr>
            <w:r w:rsidRPr="001D4E16">
              <w:rPr>
                <w:iCs/>
                <w:sz w:val="20"/>
                <w:szCs w:val="20"/>
              </w:rPr>
              <w:t>Naknade koje se isplaćuju građanstvu odnosno naknada učenicima i studentima u novcu za obavljanje stručne prakse u upravnim tijelima Grada.</w:t>
            </w:r>
          </w:p>
        </w:tc>
        <w:tc>
          <w:tcPr>
            <w:tcW w:w="1134" w:type="dxa"/>
            <w:shd w:val="clear" w:color="auto" w:fill="auto"/>
            <w:noWrap/>
            <w:vAlign w:val="center"/>
          </w:tcPr>
          <w:p w14:paraId="5B964D4E" w14:textId="0463C705" w:rsidR="00C56978" w:rsidRPr="001D4E16" w:rsidRDefault="00C56978" w:rsidP="00C56978">
            <w:pPr>
              <w:jc w:val="right"/>
              <w:rPr>
                <w:b/>
                <w:sz w:val="20"/>
                <w:szCs w:val="20"/>
              </w:rPr>
            </w:pPr>
          </w:p>
        </w:tc>
        <w:tc>
          <w:tcPr>
            <w:tcW w:w="1275" w:type="dxa"/>
            <w:shd w:val="clear" w:color="auto" w:fill="auto"/>
            <w:noWrap/>
            <w:vAlign w:val="center"/>
          </w:tcPr>
          <w:p w14:paraId="302097EF" w14:textId="3F142F34" w:rsidR="00C56978" w:rsidRPr="001D4E16" w:rsidRDefault="00C56978" w:rsidP="00C56978">
            <w:pPr>
              <w:jc w:val="right"/>
              <w:rPr>
                <w:b/>
                <w:sz w:val="20"/>
                <w:szCs w:val="20"/>
              </w:rPr>
            </w:pPr>
          </w:p>
        </w:tc>
        <w:tc>
          <w:tcPr>
            <w:tcW w:w="1133" w:type="dxa"/>
            <w:shd w:val="clear" w:color="auto" w:fill="auto"/>
            <w:noWrap/>
            <w:vAlign w:val="center"/>
          </w:tcPr>
          <w:p w14:paraId="6D717A32" w14:textId="7BBA8F30" w:rsidR="00C56978" w:rsidRPr="001D4E16" w:rsidRDefault="00C56978" w:rsidP="00C56978">
            <w:pPr>
              <w:jc w:val="right"/>
              <w:rPr>
                <w:b/>
                <w:sz w:val="20"/>
                <w:szCs w:val="20"/>
              </w:rPr>
            </w:pPr>
          </w:p>
        </w:tc>
      </w:tr>
      <w:tr w:rsidR="001D4E16" w:rsidRPr="001D4E16" w14:paraId="380B414F" w14:textId="77777777" w:rsidTr="00E20A20">
        <w:trPr>
          <w:trHeight w:val="416"/>
          <w:jc w:val="center"/>
        </w:trPr>
        <w:tc>
          <w:tcPr>
            <w:tcW w:w="2151" w:type="dxa"/>
            <w:shd w:val="clear" w:color="auto" w:fill="auto"/>
            <w:noWrap/>
            <w:vAlign w:val="center"/>
          </w:tcPr>
          <w:p w14:paraId="3765B828" w14:textId="77777777" w:rsidR="003816E3" w:rsidRPr="001D4E16" w:rsidRDefault="003816E3" w:rsidP="003816E3">
            <w:pPr>
              <w:rPr>
                <w:sz w:val="20"/>
                <w:szCs w:val="20"/>
              </w:rPr>
            </w:pPr>
            <w:r w:rsidRPr="001D4E16">
              <w:rPr>
                <w:rFonts w:eastAsia="Calibri"/>
                <w:b/>
                <w:bCs/>
                <w:sz w:val="20"/>
                <w:szCs w:val="20"/>
              </w:rPr>
              <w:lastRenderedPageBreak/>
              <w:t>Pokazatelj uspješnosti</w:t>
            </w:r>
          </w:p>
        </w:tc>
        <w:tc>
          <w:tcPr>
            <w:tcW w:w="2415" w:type="dxa"/>
            <w:shd w:val="clear" w:color="auto" w:fill="auto"/>
            <w:vAlign w:val="center"/>
          </w:tcPr>
          <w:p w14:paraId="545698C4" w14:textId="77777777" w:rsidR="003816E3" w:rsidRPr="001D4E16" w:rsidRDefault="003816E3" w:rsidP="003816E3">
            <w:pPr>
              <w:rPr>
                <w:sz w:val="20"/>
                <w:szCs w:val="20"/>
              </w:rPr>
            </w:pPr>
            <w:r w:rsidRPr="001D4E16">
              <w:rPr>
                <w:rFonts w:eastAsia="Calibri"/>
                <w:b/>
                <w:bCs/>
                <w:sz w:val="20"/>
                <w:szCs w:val="20"/>
              </w:rPr>
              <w:t>Definicija</w:t>
            </w:r>
          </w:p>
        </w:tc>
        <w:tc>
          <w:tcPr>
            <w:tcW w:w="992" w:type="dxa"/>
            <w:shd w:val="clear" w:color="auto" w:fill="auto"/>
            <w:vAlign w:val="center"/>
          </w:tcPr>
          <w:p w14:paraId="192F86ED" w14:textId="77777777" w:rsidR="003816E3" w:rsidRPr="001D4E16" w:rsidRDefault="003816E3" w:rsidP="003816E3">
            <w:pPr>
              <w:jc w:val="center"/>
              <w:rPr>
                <w:sz w:val="20"/>
                <w:szCs w:val="20"/>
              </w:rPr>
            </w:pPr>
            <w:r w:rsidRPr="001D4E16">
              <w:rPr>
                <w:rFonts w:eastAsia="Calibri"/>
                <w:b/>
                <w:bCs/>
                <w:sz w:val="20"/>
                <w:szCs w:val="20"/>
              </w:rPr>
              <w:t>Jedinica</w:t>
            </w:r>
          </w:p>
        </w:tc>
        <w:tc>
          <w:tcPr>
            <w:tcW w:w="1107" w:type="dxa"/>
            <w:shd w:val="clear" w:color="auto" w:fill="auto"/>
            <w:vAlign w:val="center"/>
          </w:tcPr>
          <w:p w14:paraId="4F57DEE7" w14:textId="3E9E3D8C" w:rsidR="003816E3" w:rsidRPr="001D4E16" w:rsidRDefault="003816E3" w:rsidP="003816E3">
            <w:pPr>
              <w:jc w:val="center"/>
              <w:rPr>
                <w:sz w:val="20"/>
                <w:szCs w:val="20"/>
              </w:rPr>
            </w:pPr>
            <w:r w:rsidRPr="001D4E16">
              <w:rPr>
                <w:rFonts w:eastAsia="Calibri"/>
                <w:b/>
                <w:bCs/>
                <w:sz w:val="20"/>
                <w:szCs w:val="20"/>
              </w:rPr>
              <w:t>Polazna vrijednost 2024.</w:t>
            </w:r>
          </w:p>
        </w:tc>
        <w:tc>
          <w:tcPr>
            <w:tcW w:w="1134" w:type="dxa"/>
            <w:shd w:val="clear" w:color="auto" w:fill="auto"/>
            <w:noWrap/>
            <w:vAlign w:val="center"/>
          </w:tcPr>
          <w:p w14:paraId="57878406" w14:textId="7978ECFE" w:rsidR="003816E3" w:rsidRPr="001D4E16" w:rsidRDefault="003816E3" w:rsidP="003816E3">
            <w:pPr>
              <w:keepNext/>
              <w:jc w:val="center"/>
              <w:outlineLvl w:val="6"/>
              <w:rPr>
                <w:b/>
                <w:sz w:val="20"/>
                <w:szCs w:val="20"/>
              </w:rPr>
            </w:pPr>
            <w:r w:rsidRPr="001D4E16">
              <w:rPr>
                <w:rFonts w:eastAsia="Calibri"/>
                <w:b/>
                <w:bCs/>
                <w:sz w:val="20"/>
                <w:szCs w:val="20"/>
              </w:rPr>
              <w:t>Ciljana vrijednost 2025.</w:t>
            </w:r>
          </w:p>
        </w:tc>
        <w:tc>
          <w:tcPr>
            <w:tcW w:w="1275" w:type="dxa"/>
            <w:shd w:val="clear" w:color="auto" w:fill="auto"/>
            <w:noWrap/>
            <w:vAlign w:val="center"/>
          </w:tcPr>
          <w:p w14:paraId="3A6A00DF" w14:textId="4B22371A" w:rsidR="003816E3" w:rsidRPr="001D4E16" w:rsidRDefault="003816E3" w:rsidP="003816E3">
            <w:pPr>
              <w:keepNext/>
              <w:jc w:val="center"/>
              <w:outlineLvl w:val="6"/>
              <w:rPr>
                <w:b/>
                <w:sz w:val="20"/>
                <w:szCs w:val="20"/>
              </w:rPr>
            </w:pPr>
            <w:r w:rsidRPr="001D4E16">
              <w:rPr>
                <w:rFonts w:eastAsia="Calibri"/>
                <w:b/>
                <w:bCs/>
                <w:sz w:val="20"/>
                <w:szCs w:val="20"/>
              </w:rPr>
              <w:t>Ciljana vrijednost 2026.</w:t>
            </w:r>
          </w:p>
        </w:tc>
        <w:tc>
          <w:tcPr>
            <w:tcW w:w="1133" w:type="dxa"/>
            <w:shd w:val="clear" w:color="auto" w:fill="auto"/>
            <w:noWrap/>
            <w:vAlign w:val="center"/>
          </w:tcPr>
          <w:p w14:paraId="751815DA" w14:textId="362A7241" w:rsidR="003816E3" w:rsidRPr="001D4E16" w:rsidRDefault="003816E3" w:rsidP="003816E3">
            <w:pPr>
              <w:keepNext/>
              <w:jc w:val="center"/>
              <w:outlineLvl w:val="6"/>
              <w:rPr>
                <w:b/>
                <w:sz w:val="20"/>
                <w:szCs w:val="20"/>
              </w:rPr>
            </w:pPr>
            <w:r w:rsidRPr="001D4E16">
              <w:rPr>
                <w:rFonts w:eastAsia="Calibri"/>
                <w:b/>
                <w:bCs/>
                <w:sz w:val="20"/>
                <w:szCs w:val="20"/>
              </w:rPr>
              <w:t>Ciljana vrijednost 2027.</w:t>
            </w:r>
          </w:p>
        </w:tc>
      </w:tr>
      <w:tr w:rsidR="001D4E16" w:rsidRPr="001D4E16" w14:paraId="5B0D8AC9" w14:textId="77777777" w:rsidTr="00E20A20">
        <w:trPr>
          <w:trHeight w:val="416"/>
          <w:jc w:val="center"/>
        </w:trPr>
        <w:tc>
          <w:tcPr>
            <w:tcW w:w="2151" w:type="dxa"/>
            <w:shd w:val="clear" w:color="auto" w:fill="auto"/>
            <w:noWrap/>
            <w:vAlign w:val="center"/>
          </w:tcPr>
          <w:p w14:paraId="22D549F2" w14:textId="7138FB92" w:rsidR="003711B9" w:rsidRPr="001D4E16" w:rsidRDefault="003711B9" w:rsidP="003711B9">
            <w:pPr>
              <w:rPr>
                <w:iCs/>
                <w:sz w:val="20"/>
                <w:szCs w:val="20"/>
              </w:rPr>
            </w:pPr>
            <w:r w:rsidRPr="001D4E16">
              <w:rPr>
                <w:iCs/>
                <w:sz w:val="20"/>
                <w:szCs w:val="20"/>
              </w:rPr>
              <w:t>Broj zaposlenika samoupravne jedinice koji su sudjelovali u dodatnim edukacijama i stručnim seminarima</w:t>
            </w:r>
          </w:p>
        </w:tc>
        <w:tc>
          <w:tcPr>
            <w:tcW w:w="2415" w:type="dxa"/>
            <w:shd w:val="clear" w:color="auto" w:fill="auto"/>
            <w:vAlign w:val="center"/>
          </w:tcPr>
          <w:p w14:paraId="6B827F03" w14:textId="5C349A4F" w:rsidR="003711B9" w:rsidRPr="001D4E16" w:rsidRDefault="003711B9" w:rsidP="003711B9">
            <w:pPr>
              <w:rPr>
                <w:iCs/>
                <w:sz w:val="20"/>
                <w:szCs w:val="20"/>
              </w:rPr>
            </w:pPr>
            <w:r w:rsidRPr="001D4E16">
              <w:rPr>
                <w:iCs/>
                <w:sz w:val="20"/>
                <w:szCs w:val="20"/>
              </w:rPr>
              <w:t>Broj zaposlenika samoupravne jedinice koji su sudjelovali u dodatnim edukacijama i stručnim seminarima (akt. 13.3. Jačanje kompetencija i unaprjeđenje sustava lokalne uprave, PPGS)</w:t>
            </w:r>
          </w:p>
        </w:tc>
        <w:tc>
          <w:tcPr>
            <w:tcW w:w="992" w:type="dxa"/>
            <w:shd w:val="clear" w:color="auto" w:fill="auto"/>
            <w:vAlign w:val="center"/>
          </w:tcPr>
          <w:p w14:paraId="084F757A" w14:textId="77777777" w:rsidR="003711B9" w:rsidRPr="001D4E16" w:rsidRDefault="003711B9" w:rsidP="003711B9">
            <w:pPr>
              <w:jc w:val="center"/>
              <w:rPr>
                <w:rFonts w:eastAsia="Calibri"/>
                <w:sz w:val="20"/>
                <w:szCs w:val="20"/>
                <w:lang w:eastAsia="en-US"/>
              </w:rPr>
            </w:pPr>
            <w:r w:rsidRPr="001D4E16">
              <w:rPr>
                <w:rFonts w:eastAsia="Calibri"/>
                <w:sz w:val="20"/>
                <w:szCs w:val="20"/>
                <w:lang w:eastAsia="en-US"/>
              </w:rPr>
              <w:t>Broj</w:t>
            </w:r>
          </w:p>
        </w:tc>
        <w:tc>
          <w:tcPr>
            <w:tcW w:w="1107" w:type="dxa"/>
            <w:shd w:val="clear" w:color="auto" w:fill="auto"/>
            <w:vAlign w:val="center"/>
          </w:tcPr>
          <w:p w14:paraId="6B5A85A3" w14:textId="79B541A3" w:rsidR="003711B9" w:rsidRPr="001D4E16" w:rsidRDefault="003711B9" w:rsidP="003711B9">
            <w:pPr>
              <w:jc w:val="center"/>
              <w:rPr>
                <w:rFonts w:eastAsia="Calibri"/>
                <w:sz w:val="20"/>
                <w:szCs w:val="20"/>
                <w:lang w:eastAsia="en-US"/>
              </w:rPr>
            </w:pPr>
          </w:p>
        </w:tc>
        <w:tc>
          <w:tcPr>
            <w:tcW w:w="1134" w:type="dxa"/>
            <w:shd w:val="clear" w:color="auto" w:fill="auto"/>
            <w:noWrap/>
            <w:vAlign w:val="center"/>
          </w:tcPr>
          <w:p w14:paraId="0AC5A086" w14:textId="279AD39F" w:rsidR="003711B9" w:rsidRPr="001D4E16" w:rsidRDefault="003711B9" w:rsidP="003711B9">
            <w:pPr>
              <w:jc w:val="center"/>
              <w:rPr>
                <w:rFonts w:eastAsia="Calibri"/>
                <w:sz w:val="20"/>
                <w:szCs w:val="20"/>
                <w:lang w:eastAsia="en-US"/>
              </w:rPr>
            </w:pPr>
          </w:p>
        </w:tc>
        <w:tc>
          <w:tcPr>
            <w:tcW w:w="1275" w:type="dxa"/>
            <w:shd w:val="clear" w:color="auto" w:fill="auto"/>
            <w:noWrap/>
            <w:vAlign w:val="center"/>
          </w:tcPr>
          <w:p w14:paraId="5AABF425" w14:textId="02663F66" w:rsidR="003711B9" w:rsidRPr="001D4E16" w:rsidRDefault="003711B9" w:rsidP="003711B9">
            <w:pPr>
              <w:jc w:val="center"/>
              <w:rPr>
                <w:rFonts w:eastAsia="Calibri"/>
                <w:sz w:val="20"/>
                <w:szCs w:val="20"/>
                <w:lang w:eastAsia="en-US"/>
              </w:rPr>
            </w:pPr>
          </w:p>
        </w:tc>
        <w:tc>
          <w:tcPr>
            <w:tcW w:w="1133" w:type="dxa"/>
            <w:shd w:val="clear" w:color="auto" w:fill="auto"/>
            <w:noWrap/>
            <w:vAlign w:val="center"/>
          </w:tcPr>
          <w:p w14:paraId="11C20384" w14:textId="02D6B83A" w:rsidR="003711B9" w:rsidRPr="001D4E16" w:rsidRDefault="003711B9" w:rsidP="003711B9">
            <w:pPr>
              <w:jc w:val="center"/>
              <w:rPr>
                <w:rFonts w:eastAsia="Calibri"/>
                <w:sz w:val="20"/>
                <w:szCs w:val="20"/>
                <w:lang w:eastAsia="en-US"/>
              </w:rPr>
            </w:pPr>
          </w:p>
        </w:tc>
      </w:tr>
      <w:tr w:rsidR="001D4E16" w:rsidRPr="001D4E16" w14:paraId="285C7533" w14:textId="77777777" w:rsidTr="009C3592">
        <w:trPr>
          <w:trHeight w:val="416"/>
          <w:jc w:val="center"/>
        </w:trPr>
        <w:tc>
          <w:tcPr>
            <w:tcW w:w="2151" w:type="dxa"/>
            <w:shd w:val="clear" w:color="auto" w:fill="auto"/>
            <w:noWrap/>
            <w:vAlign w:val="center"/>
          </w:tcPr>
          <w:p w14:paraId="3DEC733E" w14:textId="77777777" w:rsidR="003816E3" w:rsidRPr="001D4E16" w:rsidRDefault="003816E3" w:rsidP="009C3592">
            <w:pPr>
              <w:rPr>
                <w:iCs/>
                <w:sz w:val="20"/>
                <w:szCs w:val="20"/>
              </w:rPr>
            </w:pPr>
            <w:r w:rsidRPr="001D4E16">
              <w:rPr>
                <w:iCs/>
                <w:sz w:val="20"/>
                <w:szCs w:val="20"/>
              </w:rPr>
              <w:t>Broj naknada učenicima i studentima</w:t>
            </w:r>
          </w:p>
        </w:tc>
        <w:tc>
          <w:tcPr>
            <w:tcW w:w="2415" w:type="dxa"/>
            <w:shd w:val="clear" w:color="auto" w:fill="auto"/>
            <w:vAlign w:val="center"/>
          </w:tcPr>
          <w:p w14:paraId="330DD6AF" w14:textId="77777777" w:rsidR="003816E3" w:rsidRPr="001D4E16" w:rsidRDefault="003816E3" w:rsidP="009C3592">
            <w:pPr>
              <w:rPr>
                <w:iCs/>
                <w:sz w:val="20"/>
                <w:szCs w:val="20"/>
              </w:rPr>
            </w:pPr>
            <w:r w:rsidRPr="001D4E16">
              <w:rPr>
                <w:iCs/>
                <w:sz w:val="20"/>
                <w:szCs w:val="20"/>
              </w:rPr>
              <w:t>Broj naknada učenicima i studentima za obavljanje stručne prakse u upravnim tijelima Grada Samobora</w:t>
            </w:r>
          </w:p>
        </w:tc>
        <w:tc>
          <w:tcPr>
            <w:tcW w:w="992" w:type="dxa"/>
            <w:shd w:val="clear" w:color="auto" w:fill="auto"/>
            <w:vAlign w:val="center"/>
          </w:tcPr>
          <w:p w14:paraId="34F1C427" w14:textId="77777777" w:rsidR="003816E3" w:rsidRPr="001D4E16" w:rsidRDefault="003816E3" w:rsidP="009C3592">
            <w:pPr>
              <w:jc w:val="center"/>
              <w:rPr>
                <w:iCs/>
                <w:sz w:val="20"/>
                <w:szCs w:val="20"/>
              </w:rPr>
            </w:pPr>
            <w:r w:rsidRPr="001D4E16">
              <w:rPr>
                <w:iCs/>
                <w:sz w:val="20"/>
                <w:szCs w:val="20"/>
              </w:rPr>
              <w:t>Broj</w:t>
            </w:r>
          </w:p>
        </w:tc>
        <w:tc>
          <w:tcPr>
            <w:tcW w:w="1107" w:type="dxa"/>
            <w:shd w:val="clear" w:color="auto" w:fill="auto"/>
            <w:vAlign w:val="center"/>
          </w:tcPr>
          <w:p w14:paraId="39FED812" w14:textId="77777777" w:rsidR="003816E3" w:rsidRPr="001D4E16" w:rsidRDefault="003816E3" w:rsidP="009C3592">
            <w:pPr>
              <w:jc w:val="center"/>
              <w:rPr>
                <w:rFonts w:eastAsia="Calibri"/>
                <w:sz w:val="20"/>
                <w:szCs w:val="20"/>
                <w:lang w:eastAsia="en-US"/>
              </w:rPr>
            </w:pPr>
          </w:p>
        </w:tc>
        <w:tc>
          <w:tcPr>
            <w:tcW w:w="1134" w:type="dxa"/>
            <w:shd w:val="clear" w:color="auto" w:fill="auto"/>
            <w:noWrap/>
            <w:vAlign w:val="center"/>
          </w:tcPr>
          <w:p w14:paraId="00B40475" w14:textId="77777777" w:rsidR="003816E3" w:rsidRPr="001D4E16" w:rsidRDefault="003816E3" w:rsidP="009C3592">
            <w:pPr>
              <w:jc w:val="center"/>
              <w:rPr>
                <w:rFonts w:eastAsia="Calibri"/>
                <w:sz w:val="20"/>
                <w:szCs w:val="20"/>
                <w:lang w:eastAsia="en-US"/>
              </w:rPr>
            </w:pPr>
          </w:p>
        </w:tc>
        <w:tc>
          <w:tcPr>
            <w:tcW w:w="1275" w:type="dxa"/>
            <w:shd w:val="clear" w:color="auto" w:fill="auto"/>
            <w:noWrap/>
            <w:vAlign w:val="center"/>
          </w:tcPr>
          <w:p w14:paraId="151BAEC9" w14:textId="77777777" w:rsidR="003816E3" w:rsidRPr="001D4E16" w:rsidRDefault="003816E3" w:rsidP="009C3592">
            <w:pPr>
              <w:jc w:val="center"/>
              <w:rPr>
                <w:rFonts w:eastAsia="Calibri"/>
                <w:sz w:val="20"/>
                <w:szCs w:val="20"/>
                <w:lang w:eastAsia="en-US"/>
              </w:rPr>
            </w:pPr>
          </w:p>
        </w:tc>
        <w:tc>
          <w:tcPr>
            <w:tcW w:w="1133" w:type="dxa"/>
            <w:shd w:val="clear" w:color="auto" w:fill="auto"/>
            <w:noWrap/>
            <w:vAlign w:val="center"/>
          </w:tcPr>
          <w:p w14:paraId="620D03ED" w14:textId="77777777" w:rsidR="003816E3" w:rsidRPr="001D4E16" w:rsidRDefault="003816E3" w:rsidP="009C3592">
            <w:pPr>
              <w:jc w:val="center"/>
              <w:rPr>
                <w:rFonts w:eastAsia="Calibri"/>
                <w:sz w:val="20"/>
                <w:szCs w:val="20"/>
                <w:lang w:eastAsia="en-US"/>
              </w:rPr>
            </w:pPr>
          </w:p>
        </w:tc>
      </w:tr>
      <w:tr w:rsidR="001D4E16" w:rsidRPr="001D4E16" w14:paraId="2D811092" w14:textId="77777777" w:rsidTr="00E20A20">
        <w:trPr>
          <w:trHeight w:val="300"/>
          <w:jc w:val="center"/>
        </w:trPr>
        <w:tc>
          <w:tcPr>
            <w:tcW w:w="10207" w:type="dxa"/>
            <w:gridSpan w:val="7"/>
            <w:shd w:val="clear" w:color="auto" w:fill="F2F2F2"/>
            <w:vAlign w:val="center"/>
            <w:hideMark/>
          </w:tcPr>
          <w:p w14:paraId="5C57C082" w14:textId="77777777" w:rsidR="00C37323" w:rsidRPr="001D4E16" w:rsidRDefault="00C37323" w:rsidP="007E3F9C">
            <w:pPr>
              <w:rPr>
                <w:b/>
                <w:bCs/>
                <w:sz w:val="20"/>
                <w:szCs w:val="20"/>
              </w:rPr>
            </w:pPr>
            <w:r w:rsidRPr="001D4E16">
              <w:rPr>
                <w:b/>
                <w:bCs/>
                <w:sz w:val="20"/>
                <w:szCs w:val="20"/>
              </w:rPr>
              <w:t>Naziv aktivnosti/projekta u Proračunu: NAKNADE ČLANOVIMA RADNIH TIJELA GRADONAČELNICE</w:t>
            </w:r>
          </w:p>
        </w:tc>
      </w:tr>
      <w:tr w:rsidR="001D4E16" w:rsidRPr="001D4E16" w14:paraId="754820C3" w14:textId="77777777" w:rsidTr="00E20A20">
        <w:trPr>
          <w:trHeight w:val="251"/>
          <w:jc w:val="center"/>
        </w:trPr>
        <w:tc>
          <w:tcPr>
            <w:tcW w:w="6665" w:type="dxa"/>
            <w:gridSpan w:val="4"/>
            <w:vMerge w:val="restart"/>
            <w:shd w:val="clear" w:color="auto" w:fill="auto"/>
            <w:vAlign w:val="center"/>
            <w:hideMark/>
          </w:tcPr>
          <w:p w14:paraId="4B65869B" w14:textId="77777777" w:rsidR="004D3DFF" w:rsidRPr="001D4E16" w:rsidRDefault="004D3DFF" w:rsidP="004D3DFF">
            <w:pPr>
              <w:jc w:val="center"/>
              <w:rPr>
                <w:sz w:val="20"/>
                <w:szCs w:val="20"/>
              </w:rPr>
            </w:pPr>
            <w:r w:rsidRPr="001D4E16">
              <w:rPr>
                <w:sz w:val="20"/>
                <w:szCs w:val="20"/>
              </w:rPr>
              <w:t>Obrazloženje aktivnosti/projekta</w:t>
            </w:r>
          </w:p>
        </w:tc>
        <w:tc>
          <w:tcPr>
            <w:tcW w:w="3542" w:type="dxa"/>
            <w:gridSpan w:val="3"/>
            <w:shd w:val="clear" w:color="auto" w:fill="auto"/>
            <w:noWrap/>
            <w:vAlign w:val="center"/>
            <w:hideMark/>
          </w:tcPr>
          <w:p w14:paraId="10E9D2C9" w14:textId="2C71C8E4" w:rsidR="004D3DFF" w:rsidRPr="001D4E16" w:rsidRDefault="004D3DFF" w:rsidP="004D3DFF">
            <w:pPr>
              <w:jc w:val="center"/>
              <w:rPr>
                <w:sz w:val="20"/>
                <w:szCs w:val="20"/>
              </w:rPr>
            </w:pPr>
            <w:r w:rsidRPr="001D4E16">
              <w:rPr>
                <w:sz w:val="20"/>
                <w:szCs w:val="20"/>
              </w:rPr>
              <w:t>Planirana sredstva</w:t>
            </w:r>
          </w:p>
        </w:tc>
      </w:tr>
      <w:tr w:rsidR="001D4E16" w:rsidRPr="001D4E16" w14:paraId="13B81A37" w14:textId="77777777" w:rsidTr="00E20A20">
        <w:trPr>
          <w:trHeight w:val="207"/>
          <w:jc w:val="center"/>
        </w:trPr>
        <w:tc>
          <w:tcPr>
            <w:tcW w:w="6665" w:type="dxa"/>
            <w:gridSpan w:val="4"/>
            <w:vMerge/>
            <w:vAlign w:val="center"/>
            <w:hideMark/>
          </w:tcPr>
          <w:p w14:paraId="6B1DDE6F" w14:textId="77777777" w:rsidR="00394F16" w:rsidRPr="001D4E16" w:rsidRDefault="00394F16" w:rsidP="00394F16">
            <w:pPr>
              <w:rPr>
                <w:sz w:val="20"/>
                <w:szCs w:val="20"/>
              </w:rPr>
            </w:pPr>
          </w:p>
        </w:tc>
        <w:tc>
          <w:tcPr>
            <w:tcW w:w="1134" w:type="dxa"/>
            <w:shd w:val="clear" w:color="auto" w:fill="auto"/>
            <w:noWrap/>
            <w:vAlign w:val="center"/>
            <w:hideMark/>
          </w:tcPr>
          <w:p w14:paraId="73EB436E" w14:textId="5A6B82C6" w:rsidR="00394F16" w:rsidRPr="001D4E16" w:rsidRDefault="00394F16" w:rsidP="00394F16">
            <w:pPr>
              <w:jc w:val="center"/>
              <w:rPr>
                <w:sz w:val="20"/>
                <w:szCs w:val="20"/>
              </w:rPr>
            </w:pPr>
            <w:r w:rsidRPr="001D4E16">
              <w:rPr>
                <w:sz w:val="20"/>
                <w:szCs w:val="20"/>
              </w:rPr>
              <w:t>2025.</w:t>
            </w:r>
          </w:p>
        </w:tc>
        <w:tc>
          <w:tcPr>
            <w:tcW w:w="1275" w:type="dxa"/>
            <w:shd w:val="clear" w:color="auto" w:fill="auto"/>
            <w:noWrap/>
            <w:vAlign w:val="center"/>
            <w:hideMark/>
          </w:tcPr>
          <w:p w14:paraId="2386BD96" w14:textId="267E2611" w:rsidR="00394F16" w:rsidRPr="001D4E16" w:rsidRDefault="00394F16" w:rsidP="00394F16">
            <w:pPr>
              <w:jc w:val="center"/>
              <w:rPr>
                <w:sz w:val="20"/>
                <w:szCs w:val="20"/>
              </w:rPr>
            </w:pPr>
            <w:r w:rsidRPr="001D4E16">
              <w:rPr>
                <w:sz w:val="20"/>
                <w:szCs w:val="20"/>
              </w:rPr>
              <w:t>2026.</w:t>
            </w:r>
          </w:p>
        </w:tc>
        <w:tc>
          <w:tcPr>
            <w:tcW w:w="1133" w:type="dxa"/>
            <w:shd w:val="clear" w:color="auto" w:fill="auto"/>
            <w:noWrap/>
            <w:vAlign w:val="center"/>
            <w:hideMark/>
          </w:tcPr>
          <w:p w14:paraId="0323E941" w14:textId="6976C214" w:rsidR="00394F16" w:rsidRPr="001D4E16" w:rsidRDefault="00394F16" w:rsidP="00394F16">
            <w:pPr>
              <w:jc w:val="center"/>
              <w:rPr>
                <w:sz w:val="20"/>
                <w:szCs w:val="20"/>
              </w:rPr>
            </w:pPr>
            <w:r w:rsidRPr="001D4E16">
              <w:rPr>
                <w:sz w:val="20"/>
                <w:szCs w:val="20"/>
              </w:rPr>
              <w:t>2027.</w:t>
            </w:r>
          </w:p>
        </w:tc>
      </w:tr>
      <w:tr w:rsidR="001D4E16" w:rsidRPr="001D4E16" w14:paraId="2C1FDA67" w14:textId="77777777" w:rsidTr="006665FE">
        <w:trPr>
          <w:trHeight w:val="553"/>
          <w:jc w:val="center"/>
        </w:trPr>
        <w:tc>
          <w:tcPr>
            <w:tcW w:w="6665" w:type="dxa"/>
            <w:gridSpan w:val="4"/>
            <w:shd w:val="clear" w:color="auto" w:fill="auto"/>
            <w:noWrap/>
            <w:vAlign w:val="center"/>
            <w:hideMark/>
          </w:tcPr>
          <w:p w14:paraId="18D25AEB" w14:textId="51832222" w:rsidR="00E20A20" w:rsidRPr="001D4E16" w:rsidRDefault="00E20A20" w:rsidP="00E20A20">
            <w:pPr>
              <w:jc w:val="both"/>
              <w:rPr>
                <w:i/>
                <w:iCs/>
                <w:sz w:val="20"/>
                <w:szCs w:val="20"/>
              </w:rPr>
            </w:pPr>
            <w:r w:rsidRPr="001D4E16">
              <w:rPr>
                <w:iCs/>
                <w:sz w:val="20"/>
                <w:szCs w:val="20"/>
              </w:rPr>
              <w:t>Gradonačelnica, sukladno Statutu Grada Samobora, ima ovlasti imenovati radna tijela koja joj pomažu u obavljanju poslova izvršne vlasti. Navedeni rashodi obuhvaćaju troškove naknade članovima: Procjeniteljskog povjerenstva za područje Grada Samobora, Povjerenstva za stipendije, Povjerenstva za popis imovine, Povjerenstva za uvođenje u posjed poljoprivrednog zemljišta, Povjerenstva za godišnji popis imovine, potraživanja i obveza, Povjerenstva za ocjenu kvalitete programa/projekta, Kulturnog vijeća po sjednici te naknadu za rad Službeničkog suda.</w:t>
            </w:r>
          </w:p>
        </w:tc>
        <w:tc>
          <w:tcPr>
            <w:tcW w:w="1134" w:type="dxa"/>
            <w:shd w:val="clear" w:color="auto" w:fill="auto"/>
            <w:noWrap/>
            <w:vAlign w:val="center"/>
          </w:tcPr>
          <w:p w14:paraId="58F6B6EC" w14:textId="7397EA94" w:rsidR="00E20A20" w:rsidRPr="001D4E16" w:rsidRDefault="00E20A20" w:rsidP="00E20A20">
            <w:pPr>
              <w:jc w:val="right"/>
              <w:rPr>
                <w:b/>
                <w:sz w:val="20"/>
                <w:szCs w:val="20"/>
              </w:rPr>
            </w:pPr>
          </w:p>
        </w:tc>
        <w:tc>
          <w:tcPr>
            <w:tcW w:w="1275" w:type="dxa"/>
            <w:shd w:val="clear" w:color="auto" w:fill="auto"/>
            <w:noWrap/>
            <w:vAlign w:val="center"/>
          </w:tcPr>
          <w:p w14:paraId="0BD45581" w14:textId="054CEFCB" w:rsidR="00E20A20" w:rsidRPr="001D4E16" w:rsidRDefault="00E20A20" w:rsidP="00E20A20">
            <w:pPr>
              <w:jc w:val="right"/>
              <w:rPr>
                <w:b/>
                <w:sz w:val="20"/>
                <w:szCs w:val="20"/>
              </w:rPr>
            </w:pPr>
          </w:p>
        </w:tc>
        <w:tc>
          <w:tcPr>
            <w:tcW w:w="1133" w:type="dxa"/>
            <w:shd w:val="clear" w:color="auto" w:fill="auto"/>
            <w:noWrap/>
            <w:vAlign w:val="center"/>
          </w:tcPr>
          <w:p w14:paraId="6BE0DA33" w14:textId="0C005F19" w:rsidR="00E20A20" w:rsidRPr="001D4E16" w:rsidRDefault="00E20A20" w:rsidP="00E20A20">
            <w:pPr>
              <w:jc w:val="right"/>
              <w:rPr>
                <w:b/>
                <w:sz w:val="20"/>
                <w:szCs w:val="20"/>
              </w:rPr>
            </w:pPr>
          </w:p>
        </w:tc>
      </w:tr>
      <w:tr w:rsidR="001D4E16" w:rsidRPr="001D4E16" w14:paraId="52DBD7AB" w14:textId="77777777" w:rsidTr="00B51058">
        <w:trPr>
          <w:trHeight w:val="270"/>
          <w:jc w:val="center"/>
        </w:trPr>
        <w:tc>
          <w:tcPr>
            <w:tcW w:w="2151" w:type="dxa"/>
            <w:shd w:val="clear" w:color="auto" w:fill="auto"/>
            <w:noWrap/>
            <w:vAlign w:val="center"/>
          </w:tcPr>
          <w:p w14:paraId="5D0A6F44" w14:textId="77777777" w:rsidR="003816E3" w:rsidRPr="001D4E16" w:rsidRDefault="003816E3" w:rsidP="003816E3">
            <w:pPr>
              <w:rPr>
                <w:sz w:val="20"/>
                <w:szCs w:val="20"/>
              </w:rPr>
            </w:pPr>
            <w:r w:rsidRPr="001D4E16">
              <w:rPr>
                <w:rFonts w:eastAsia="Calibri"/>
                <w:b/>
                <w:bCs/>
                <w:sz w:val="20"/>
                <w:szCs w:val="20"/>
              </w:rPr>
              <w:t>Pokazatelj uspješnosti</w:t>
            </w:r>
          </w:p>
        </w:tc>
        <w:tc>
          <w:tcPr>
            <w:tcW w:w="2415" w:type="dxa"/>
            <w:shd w:val="clear" w:color="auto" w:fill="auto"/>
            <w:vAlign w:val="center"/>
          </w:tcPr>
          <w:p w14:paraId="745B7956" w14:textId="77777777" w:rsidR="003816E3" w:rsidRPr="001D4E16" w:rsidRDefault="003816E3" w:rsidP="003816E3">
            <w:pPr>
              <w:rPr>
                <w:sz w:val="20"/>
                <w:szCs w:val="20"/>
              </w:rPr>
            </w:pPr>
            <w:r w:rsidRPr="001D4E16">
              <w:rPr>
                <w:rFonts w:eastAsia="Calibri"/>
                <w:b/>
                <w:bCs/>
                <w:sz w:val="20"/>
                <w:szCs w:val="20"/>
              </w:rPr>
              <w:t>Definicija</w:t>
            </w:r>
          </w:p>
        </w:tc>
        <w:tc>
          <w:tcPr>
            <w:tcW w:w="992" w:type="dxa"/>
            <w:shd w:val="clear" w:color="auto" w:fill="auto"/>
            <w:vAlign w:val="center"/>
          </w:tcPr>
          <w:p w14:paraId="744ADF2F" w14:textId="77777777" w:rsidR="003816E3" w:rsidRPr="001D4E16" w:rsidRDefault="003816E3" w:rsidP="003816E3">
            <w:pPr>
              <w:jc w:val="center"/>
              <w:rPr>
                <w:sz w:val="20"/>
                <w:szCs w:val="20"/>
              </w:rPr>
            </w:pPr>
            <w:r w:rsidRPr="001D4E16">
              <w:rPr>
                <w:rFonts w:eastAsia="Calibri"/>
                <w:b/>
                <w:bCs/>
                <w:sz w:val="20"/>
                <w:szCs w:val="20"/>
              </w:rPr>
              <w:t>Jedinica</w:t>
            </w:r>
          </w:p>
        </w:tc>
        <w:tc>
          <w:tcPr>
            <w:tcW w:w="1107" w:type="dxa"/>
            <w:shd w:val="clear" w:color="auto" w:fill="auto"/>
            <w:vAlign w:val="center"/>
          </w:tcPr>
          <w:p w14:paraId="77611385" w14:textId="2144AF74" w:rsidR="003816E3" w:rsidRPr="001D4E16" w:rsidRDefault="003816E3" w:rsidP="003816E3">
            <w:pPr>
              <w:jc w:val="center"/>
              <w:rPr>
                <w:sz w:val="20"/>
                <w:szCs w:val="20"/>
              </w:rPr>
            </w:pPr>
            <w:r w:rsidRPr="001D4E16">
              <w:rPr>
                <w:rFonts w:eastAsia="Calibri"/>
                <w:b/>
                <w:bCs/>
                <w:sz w:val="20"/>
                <w:szCs w:val="20"/>
              </w:rPr>
              <w:t>Polazna vrijednost 2024.</w:t>
            </w:r>
          </w:p>
        </w:tc>
        <w:tc>
          <w:tcPr>
            <w:tcW w:w="1134" w:type="dxa"/>
            <w:shd w:val="clear" w:color="auto" w:fill="auto"/>
            <w:noWrap/>
            <w:vAlign w:val="center"/>
          </w:tcPr>
          <w:p w14:paraId="69D001E9" w14:textId="52339CDA" w:rsidR="003816E3" w:rsidRPr="001D4E16" w:rsidRDefault="003816E3" w:rsidP="003816E3">
            <w:pPr>
              <w:keepNext/>
              <w:jc w:val="center"/>
              <w:outlineLvl w:val="6"/>
              <w:rPr>
                <w:b/>
                <w:sz w:val="20"/>
                <w:szCs w:val="20"/>
              </w:rPr>
            </w:pPr>
            <w:r w:rsidRPr="001D4E16">
              <w:rPr>
                <w:rFonts w:eastAsia="Calibri"/>
                <w:b/>
                <w:bCs/>
                <w:sz w:val="20"/>
                <w:szCs w:val="20"/>
              </w:rPr>
              <w:t>Ciljana vrijednost 2025.</w:t>
            </w:r>
          </w:p>
        </w:tc>
        <w:tc>
          <w:tcPr>
            <w:tcW w:w="1275" w:type="dxa"/>
            <w:shd w:val="clear" w:color="auto" w:fill="auto"/>
            <w:noWrap/>
            <w:vAlign w:val="center"/>
          </w:tcPr>
          <w:p w14:paraId="793D2595" w14:textId="47E9B6B4" w:rsidR="003816E3" w:rsidRPr="001D4E16" w:rsidRDefault="003816E3" w:rsidP="003816E3">
            <w:pPr>
              <w:keepNext/>
              <w:jc w:val="center"/>
              <w:outlineLvl w:val="6"/>
              <w:rPr>
                <w:b/>
                <w:sz w:val="20"/>
                <w:szCs w:val="20"/>
              </w:rPr>
            </w:pPr>
            <w:r w:rsidRPr="001D4E16">
              <w:rPr>
                <w:rFonts w:eastAsia="Calibri"/>
                <w:b/>
                <w:bCs/>
                <w:sz w:val="20"/>
                <w:szCs w:val="20"/>
              </w:rPr>
              <w:t>Ciljana vrijednost 2026.</w:t>
            </w:r>
          </w:p>
        </w:tc>
        <w:tc>
          <w:tcPr>
            <w:tcW w:w="1133" w:type="dxa"/>
            <w:shd w:val="clear" w:color="auto" w:fill="auto"/>
            <w:noWrap/>
            <w:vAlign w:val="center"/>
          </w:tcPr>
          <w:p w14:paraId="2580A237" w14:textId="2FEDBCE3" w:rsidR="003816E3" w:rsidRPr="001D4E16" w:rsidRDefault="003816E3" w:rsidP="003816E3">
            <w:pPr>
              <w:keepNext/>
              <w:jc w:val="center"/>
              <w:outlineLvl w:val="6"/>
              <w:rPr>
                <w:b/>
                <w:sz w:val="20"/>
                <w:szCs w:val="20"/>
              </w:rPr>
            </w:pPr>
            <w:r w:rsidRPr="001D4E16">
              <w:rPr>
                <w:rFonts w:eastAsia="Calibri"/>
                <w:b/>
                <w:bCs/>
                <w:sz w:val="20"/>
                <w:szCs w:val="20"/>
              </w:rPr>
              <w:t>Ciljana vrijednost 2027.</w:t>
            </w:r>
          </w:p>
        </w:tc>
      </w:tr>
      <w:tr w:rsidR="001D4E16" w:rsidRPr="001D4E16" w14:paraId="71B0E99F" w14:textId="77777777" w:rsidTr="00E20A20">
        <w:trPr>
          <w:trHeight w:val="416"/>
          <w:jc w:val="center"/>
        </w:trPr>
        <w:tc>
          <w:tcPr>
            <w:tcW w:w="2151" w:type="dxa"/>
            <w:shd w:val="clear" w:color="auto" w:fill="auto"/>
            <w:noWrap/>
            <w:vAlign w:val="center"/>
          </w:tcPr>
          <w:p w14:paraId="56EDA418" w14:textId="77777777" w:rsidR="000367A8" w:rsidRPr="001D4E16" w:rsidRDefault="000367A8" w:rsidP="000367A8">
            <w:pPr>
              <w:rPr>
                <w:iCs/>
                <w:sz w:val="20"/>
                <w:szCs w:val="20"/>
              </w:rPr>
            </w:pPr>
            <w:r w:rsidRPr="001D4E16">
              <w:rPr>
                <w:iCs/>
                <w:sz w:val="20"/>
                <w:szCs w:val="20"/>
              </w:rPr>
              <w:t>Broj sjednica radnih tijela</w:t>
            </w:r>
          </w:p>
        </w:tc>
        <w:tc>
          <w:tcPr>
            <w:tcW w:w="2415" w:type="dxa"/>
            <w:shd w:val="clear" w:color="auto" w:fill="auto"/>
            <w:vAlign w:val="center"/>
          </w:tcPr>
          <w:p w14:paraId="75BD18EA" w14:textId="77777777" w:rsidR="000367A8" w:rsidRPr="001D4E16" w:rsidRDefault="000367A8" w:rsidP="000367A8">
            <w:pPr>
              <w:rPr>
                <w:iCs/>
                <w:sz w:val="20"/>
                <w:szCs w:val="20"/>
              </w:rPr>
            </w:pPr>
            <w:r w:rsidRPr="001D4E16">
              <w:rPr>
                <w:iCs/>
                <w:sz w:val="20"/>
                <w:szCs w:val="20"/>
              </w:rPr>
              <w:t>Održavanje redovnih sjednica navedenih radnih tijela</w:t>
            </w:r>
          </w:p>
        </w:tc>
        <w:tc>
          <w:tcPr>
            <w:tcW w:w="992" w:type="dxa"/>
            <w:shd w:val="clear" w:color="auto" w:fill="auto"/>
            <w:vAlign w:val="center"/>
          </w:tcPr>
          <w:p w14:paraId="7271ADEF" w14:textId="77777777" w:rsidR="000367A8" w:rsidRPr="001D4E16" w:rsidRDefault="000367A8" w:rsidP="000367A8">
            <w:pPr>
              <w:jc w:val="center"/>
              <w:rPr>
                <w:iCs/>
                <w:sz w:val="20"/>
                <w:szCs w:val="20"/>
              </w:rPr>
            </w:pPr>
            <w:r w:rsidRPr="001D4E16">
              <w:rPr>
                <w:iCs/>
                <w:sz w:val="20"/>
                <w:szCs w:val="20"/>
              </w:rPr>
              <w:t>Broj sjednica</w:t>
            </w:r>
          </w:p>
        </w:tc>
        <w:tc>
          <w:tcPr>
            <w:tcW w:w="1107" w:type="dxa"/>
            <w:shd w:val="clear" w:color="auto" w:fill="auto"/>
            <w:vAlign w:val="center"/>
          </w:tcPr>
          <w:p w14:paraId="0E2A9D71" w14:textId="39602E99" w:rsidR="000367A8" w:rsidRPr="001D4E16" w:rsidRDefault="000367A8" w:rsidP="000367A8">
            <w:pPr>
              <w:jc w:val="center"/>
              <w:rPr>
                <w:rFonts w:eastAsia="Calibri"/>
                <w:sz w:val="20"/>
                <w:szCs w:val="20"/>
                <w:lang w:eastAsia="en-US"/>
              </w:rPr>
            </w:pPr>
          </w:p>
        </w:tc>
        <w:tc>
          <w:tcPr>
            <w:tcW w:w="1134" w:type="dxa"/>
            <w:shd w:val="clear" w:color="auto" w:fill="auto"/>
            <w:noWrap/>
            <w:vAlign w:val="center"/>
          </w:tcPr>
          <w:p w14:paraId="13E6B605" w14:textId="4DF48A08" w:rsidR="000367A8" w:rsidRPr="001D4E16" w:rsidRDefault="000367A8" w:rsidP="000367A8">
            <w:pPr>
              <w:jc w:val="center"/>
              <w:rPr>
                <w:rFonts w:eastAsia="Calibri"/>
                <w:sz w:val="20"/>
                <w:szCs w:val="20"/>
                <w:lang w:eastAsia="en-US"/>
              </w:rPr>
            </w:pPr>
          </w:p>
        </w:tc>
        <w:tc>
          <w:tcPr>
            <w:tcW w:w="1275" w:type="dxa"/>
            <w:shd w:val="clear" w:color="auto" w:fill="auto"/>
            <w:noWrap/>
            <w:vAlign w:val="center"/>
          </w:tcPr>
          <w:p w14:paraId="14E1999D" w14:textId="2B6E9FC8" w:rsidR="000367A8" w:rsidRPr="001D4E16" w:rsidRDefault="000367A8" w:rsidP="000367A8">
            <w:pPr>
              <w:jc w:val="center"/>
              <w:rPr>
                <w:rFonts w:eastAsia="Calibri"/>
                <w:sz w:val="20"/>
                <w:szCs w:val="20"/>
                <w:lang w:eastAsia="en-US"/>
              </w:rPr>
            </w:pPr>
          </w:p>
        </w:tc>
        <w:tc>
          <w:tcPr>
            <w:tcW w:w="1133" w:type="dxa"/>
            <w:shd w:val="clear" w:color="auto" w:fill="auto"/>
            <w:noWrap/>
            <w:vAlign w:val="center"/>
          </w:tcPr>
          <w:p w14:paraId="2DCECD90" w14:textId="260F1392" w:rsidR="000367A8" w:rsidRPr="001D4E16" w:rsidRDefault="000367A8" w:rsidP="000367A8">
            <w:pPr>
              <w:jc w:val="center"/>
              <w:rPr>
                <w:rFonts w:eastAsia="Calibri"/>
                <w:sz w:val="20"/>
                <w:szCs w:val="20"/>
                <w:lang w:eastAsia="en-US"/>
              </w:rPr>
            </w:pPr>
          </w:p>
        </w:tc>
      </w:tr>
      <w:tr w:rsidR="001D4E16" w:rsidRPr="001D4E16" w14:paraId="660DA62E" w14:textId="77777777" w:rsidTr="009C3592">
        <w:trPr>
          <w:trHeight w:val="300"/>
          <w:jc w:val="center"/>
        </w:trPr>
        <w:tc>
          <w:tcPr>
            <w:tcW w:w="10207" w:type="dxa"/>
            <w:gridSpan w:val="7"/>
            <w:shd w:val="clear" w:color="auto" w:fill="F2F2F2"/>
            <w:vAlign w:val="center"/>
            <w:hideMark/>
          </w:tcPr>
          <w:p w14:paraId="1ADE87D5" w14:textId="77777777" w:rsidR="003816E3" w:rsidRPr="001D4E16" w:rsidRDefault="003816E3" w:rsidP="009C3592">
            <w:pPr>
              <w:rPr>
                <w:b/>
                <w:bCs/>
                <w:sz w:val="20"/>
                <w:szCs w:val="20"/>
              </w:rPr>
            </w:pPr>
            <w:r w:rsidRPr="001D4E16">
              <w:rPr>
                <w:b/>
                <w:bCs/>
                <w:sz w:val="20"/>
                <w:szCs w:val="20"/>
              </w:rPr>
              <w:t>Naziv kapitalni projekt u Proračunu: NABAVA OPREME I INFORMATIZACIJA</w:t>
            </w:r>
          </w:p>
        </w:tc>
      </w:tr>
      <w:tr w:rsidR="001D4E16" w:rsidRPr="001D4E16" w14:paraId="230A4AF2" w14:textId="77777777" w:rsidTr="009C3592">
        <w:trPr>
          <w:trHeight w:val="251"/>
          <w:jc w:val="center"/>
        </w:trPr>
        <w:tc>
          <w:tcPr>
            <w:tcW w:w="6665" w:type="dxa"/>
            <w:gridSpan w:val="4"/>
            <w:vMerge w:val="restart"/>
            <w:shd w:val="clear" w:color="auto" w:fill="auto"/>
            <w:vAlign w:val="center"/>
            <w:hideMark/>
          </w:tcPr>
          <w:p w14:paraId="34AD2E92" w14:textId="77777777" w:rsidR="003816E3" w:rsidRPr="001D4E16" w:rsidRDefault="003816E3" w:rsidP="009C3592">
            <w:pPr>
              <w:jc w:val="center"/>
              <w:rPr>
                <w:sz w:val="20"/>
                <w:szCs w:val="20"/>
              </w:rPr>
            </w:pPr>
            <w:r w:rsidRPr="001D4E16">
              <w:rPr>
                <w:sz w:val="20"/>
                <w:szCs w:val="20"/>
              </w:rPr>
              <w:t>Obrazloženje aktivnosti/projekta</w:t>
            </w:r>
          </w:p>
        </w:tc>
        <w:tc>
          <w:tcPr>
            <w:tcW w:w="3542" w:type="dxa"/>
            <w:gridSpan w:val="3"/>
            <w:shd w:val="clear" w:color="auto" w:fill="auto"/>
            <w:noWrap/>
            <w:vAlign w:val="center"/>
            <w:hideMark/>
          </w:tcPr>
          <w:p w14:paraId="72E0542E" w14:textId="77777777" w:rsidR="003816E3" w:rsidRPr="001D4E16" w:rsidRDefault="003816E3" w:rsidP="009C3592">
            <w:pPr>
              <w:jc w:val="center"/>
              <w:rPr>
                <w:sz w:val="20"/>
                <w:szCs w:val="20"/>
              </w:rPr>
            </w:pPr>
            <w:r w:rsidRPr="001D4E16">
              <w:rPr>
                <w:sz w:val="20"/>
                <w:szCs w:val="20"/>
              </w:rPr>
              <w:t>Planirana sredstva</w:t>
            </w:r>
          </w:p>
        </w:tc>
      </w:tr>
      <w:tr w:rsidR="001D4E16" w:rsidRPr="001D4E16" w14:paraId="12EF3A6F" w14:textId="77777777" w:rsidTr="009C3592">
        <w:trPr>
          <w:trHeight w:val="207"/>
          <w:jc w:val="center"/>
        </w:trPr>
        <w:tc>
          <w:tcPr>
            <w:tcW w:w="6665" w:type="dxa"/>
            <w:gridSpan w:val="4"/>
            <w:vMerge/>
            <w:vAlign w:val="center"/>
            <w:hideMark/>
          </w:tcPr>
          <w:p w14:paraId="5CE9DE7C" w14:textId="77777777" w:rsidR="003816E3" w:rsidRPr="001D4E16" w:rsidRDefault="003816E3" w:rsidP="003816E3">
            <w:pPr>
              <w:rPr>
                <w:sz w:val="20"/>
                <w:szCs w:val="20"/>
              </w:rPr>
            </w:pPr>
          </w:p>
        </w:tc>
        <w:tc>
          <w:tcPr>
            <w:tcW w:w="1134" w:type="dxa"/>
            <w:shd w:val="clear" w:color="auto" w:fill="auto"/>
            <w:noWrap/>
            <w:vAlign w:val="center"/>
            <w:hideMark/>
          </w:tcPr>
          <w:p w14:paraId="13091A35" w14:textId="662C033D" w:rsidR="003816E3" w:rsidRPr="001D4E16" w:rsidRDefault="003816E3" w:rsidP="003816E3">
            <w:pPr>
              <w:jc w:val="center"/>
              <w:rPr>
                <w:sz w:val="20"/>
                <w:szCs w:val="20"/>
              </w:rPr>
            </w:pPr>
            <w:r w:rsidRPr="001D4E16">
              <w:rPr>
                <w:sz w:val="20"/>
                <w:szCs w:val="20"/>
              </w:rPr>
              <w:t>2025.</w:t>
            </w:r>
          </w:p>
        </w:tc>
        <w:tc>
          <w:tcPr>
            <w:tcW w:w="1275" w:type="dxa"/>
            <w:shd w:val="clear" w:color="auto" w:fill="auto"/>
            <w:noWrap/>
            <w:vAlign w:val="center"/>
            <w:hideMark/>
          </w:tcPr>
          <w:p w14:paraId="5F3F30F4" w14:textId="2B5DBD56" w:rsidR="003816E3" w:rsidRPr="001D4E16" w:rsidRDefault="003816E3" w:rsidP="003816E3">
            <w:pPr>
              <w:jc w:val="center"/>
              <w:rPr>
                <w:sz w:val="20"/>
                <w:szCs w:val="20"/>
              </w:rPr>
            </w:pPr>
            <w:r w:rsidRPr="001D4E16">
              <w:rPr>
                <w:sz w:val="20"/>
                <w:szCs w:val="20"/>
              </w:rPr>
              <w:t>2026.</w:t>
            </w:r>
          </w:p>
        </w:tc>
        <w:tc>
          <w:tcPr>
            <w:tcW w:w="1133" w:type="dxa"/>
            <w:shd w:val="clear" w:color="auto" w:fill="auto"/>
            <w:noWrap/>
            <w:vAlign w:val="center"/>
            <w:hideMark/>
          </w:tcPr>
          <w:p w14:paraId="1645E858" w14:textId="055E560F" w:rsidR="003816E3" w:rsidRPr="001D4E16" w:rsidRDefault="003816E3" w:rsidP="003816E3">
            <w:pPr>
              <w:jc w:val="center"/>
              <w:rPr>
                <w:sz w:val="20"/>
                <w:szCs w:val="20"/>
              </w:rPr>
            </w:pPr>
            <w:r w:rsidRPr="001D4E16">
              <w:rPr>
                <w:sz w:val="20"/>
                <w:szCs w:val="20"/>
              </w:rPr>
              <w:t>2027.</w:t>
            </w:r>
          </w:p>
        </w:tc>
      </w:tr>
      <w:tr w:rsidR="001D4E16" w:rsidRPr="001D4E16" w14:paraId="005594BA" w14:textId="77777777" w:rsidTr="009C3592">
        <w:trPr>
          <w:trHeight w:val="412"/>
          <w:jc w:val="center"/>
        </w:trPr>
        <w:tc>
          <w:tcPr>
            <w:tcW w:w="6665" w:type="dxa"/>
            <w:gridSpan w:val="4"/>
            <w:shd w:val="clear" w:color="auto" w:fill="auto"/>
            <w:noWrap/>
            <w:vAlign w:val="center"/>
            <w:hideMark/>
          </w:tcPr>
          <w:p w14:paraId="7EA16C38" w14:textId="77777777" w:rsidR="003816E3" w:rsidRPr="001D4E16" w:rsidRDefault="003816E3" w:rsidP="009C3592">
            <w:pPr>
              <w:jc w:val="both"/>
              <w:rPr>
                <w:iCs/>
                <w:sz w:val="20"/>
                <w:szCs w:val="20"/>
              </w:rPr>
            </w:pPr>
            <w:r w:rsidRPr="001D4E16">
              <w:rPr>
                <w:iCs/>
                <w:sz w:val="20"/>
                <w:szCs w:val="20"/>
              </w:rPr>
              <w:t>Nabava informatičke opreme i programa - novih računala, potrebne informatičke opreme, nabava opreme za ostale namjene, licenci sa produljenim trajanjem i sl., potrebnih za redovan i nesmetan rad upravnih tijela Grada Samobora. Sredstva su povećana radi nabave novog vatrodojavnog sustava te klimatizacijskih uređaja za arhivu.</w:t>
            </w:r>
          </w:p>
        </w:tc>
        <w:tc>
          <w:tcPr>
            <w:tcW w:w="1134" w:type="dxa"/>
            <w:shd w:val="clear" w:color="auto" w:fill="auto"/>
            <w:noWrap/>
            <w:vAlign w:val="center"/>
          </w:tcPr>
          <w:p w14:paraId="11C18D84" w14:textId="791DEFF6" w:rsidR="003816E3" w:rsidRPr="001D4E16" w:rsidRDefault="003816E3" w:rsidP="009C3592">
            <w:pPr>
              <w:jc w:val="right"/>
              <w:rPr>
                <w:b/>
                <w:sz w:val="20"/>
                <w:szCs w:val="20"/>
              </w:rPr>
            </w:pPr>
          </w:p>
        </w:tc>
        <w:tc>
          <w:tcPr>
            <w:tcW w:w="1275" w:type="dxa"/>
            <w:shd w:val="clear" w:color="auto" w:fill="auto"/>
            <w:noWrap/>
            <w:vAlign w:val="center"/>
          </w:tcPr>
          <w:p w14:paraId="495ECD74" w14:textId="093609AD" w:rsidR="003816E3" w:rsidRPr="001D4E16" w:rsidRDefault="003816E3" w:rsidP="009C3592">
            <w:pPr>
              <w:jc w:val="right"/>
              <w:rPr>
                <w:b/>
                <w:sz w:val="20"/>
                <w:szCs w:val="20"/>
              </w:rPr>
            </w:pPr>
          </w:p>
        </w:tc>
        <w:tc>
          <w:tcPr>
            <w:tcW w:w="1133" w:type="dxa"/>
            <w:shd w:val="clear" w:color="auto" w:fill="auto"/>
            <w:noWrap/>
            <w:vAlign w:val="center"/>
          </w:tcPr>
          <w:p w14:paraId="54FCC670" w14:textId="6BDFF139" w:rsidR="003816E3" w:rsidRPr="001D4E16" w:rsidRDefault="003816E3" w:rsidP="009C3592">
            <w:pPr>
              <w:jc w:val="right"/>
              <w:rPr>
                <w:b/>
                <w:sz w:val="20"/>
                <w:szCs w:val="20"/>
              </w:rPr>
            </w:pPr>
          </w:p>
        </w:tc>
      </w:tr>
      <w:tr w:rsidR="001D4E16" w:rsidRPr="001D4E16" w14:paraId="572C06B0" w14:textId="77777777" w:rsidTr="009C3592">
        <w:trPr>
          <w:trHeight w:val="416"/>
          <w:jc w:val="center"/>
        </w:trPr>
        <w:tc>
          <w:tcPr>
            <w:tcW w:w="2151" w:type="dxa"/>
            <w:shd w:val="clear" w:color="auto" w:fill="auto"/>
            <w:noWrap/>
            <w:vAlign w:val="center"/>
          </w:tcPr>
          <w:p w14:paraId="6E375578" w14:textId="77777777" w:rsidR="003816E3" w:rsidRPr="001D4E16" w:rsidRDefault="003816E3" w:rsidP="003816E3">
            <w:pPr>
              <w:rPr>
                <w:sz w:val="20"/>
                <w:szCs w:val="20"/>
              </w:rPr>
            </w:pPr>
            <w:r w:rsidRPr="001D4E16">
              <w:rPr>
                <w:rFonts w:eastAsia="Calibri"/>
                <w:b/>
                <w:bCs/>
                <w:sz w:val="20"/>
                <w:szCs w:val="20"/>
              </w:rPr>
              <w:t>Pokazatelj uspješnosti</w:t>
            </w:r>
          </w:p>
        </w:tc>
        <w:tc>
          <w:tcPr>
            <w:tcW w:w="2415" w:type="dxa"/>
            <w:shd w:val="clear" w:color="auto" w:fill="auto"/>
            <w:vAlign w:val="center"/>
          </w:tcPr>
          <w:p w14:paraId="5BD6DBBF" w14:textId="77777777" w:rsidR="003816E3" w:rsidRPr="001D4E16" w:rsidRDefault="003816E3" w:rsidP="003816E3">
            <w:pPr>
              <w:rPr>
                <w:sz w:val="20"/>
                <w:szCs w:val="20"/>
              </w:rPr>
            </w:pPr>
            <w:r w:rsidRPr="001D4E16">
              <w:rPr>
                <w:rFonts w:eastAsia="Calibri"/>
                <w:b/>
                <w:bCs/>
                <w:sz w:val="20"/>
                <w:szCs w:val="20"/>
              </w:rPr>
              <w:t>Definicija</w:t>
            </w:r>
          </w:p>
        </w:tc>
        <w:tc>
          <w:tcPr>
            <w:tcW w:w="992" w:type="dxa"/>
            <w:shd w:val="clear" w:color="auto" w:fill="auto"/>
            <w:vAlign w:val="center"/>
          </w:tcPr>
          <w:p w14:paraId="5CB9200D" w14:textId="77777777" w:rsidR="003816E3" w:rsidRPr="001D4E16" w:rsidRDefault="003816E3" w:rsidP="003816E3">
            <w:pPr>
              <w:jc w:val="center"/>
              <w:rPr>
                <w:sz w:val="20"/>
                <w:szCs w:val="20"/>
              </w:rPr>
            </w:pPr>
            <w:r w:rsidRPr="001D4E16">
              <w:rPr>
                <w:rFonts w:eastAsia="Calibri"/>
                <w:b/>
                <w:bCs/>
                <w:sz w:val="20"/>
                <w:szCs w:val="20"/>
              </w:rPr>
              <w:t>Jedinica</w:t>
            </w:r>
          </w:p>
        </w:tc>
        <w:tc>
          <w:tcPr>
            <w:tcW w:w="1107" w:type="dxa"/>
            <w:shd w:val="clear" w:color="auto" w:fill="auto"/>
            <w:vAlign w:val="center"/>
          </w:tcPr>
          <w:p w14:paraId="450F819E" w14:textId="53EE46D7" w:rsidR="003816E3" w:rsidRPr="001D4E16" w:rsidRDefault="003816E3" w:rsidP="003816E3">
            <w:pPr>
              <w:jc w:val="center"/>
              <w:rPr>
                <w:sz w:val="20"/>
                <w:szCs w:val="20"/>
              </w:rPr>
            </w:pPr>
            <w:r w:rsidRPr="001D4E16">
              <w:rPr>
                <w:rFonts w:eastAsia="Calibri"/>
                <w:b/>
                <w:bCs/>
                <w:sz w:val="20"/>
                <w:szCs w:val="20"/>
              </w:rPr>
              <w:t>Polazna vrijednost 2024.</w:t>
            </w:r>
          </w:p>
        </w:tc>
        <w:tc>
          <w:tcPr>
            <w:tcW w:w="1134" w:type="dxa"/>
            <w:shd w:val="clear" w:color="auto" w:fill="auto"/>
            <w:noWrap/>
            <w:vAlign w:val="center"/>
          </w:tcPr>
          <w:p w14:paraId="7EEC5DA4" w14:textId="38938DA7" w:rsidR="003816E3" w:rsidRPr="001D4E16" w:rsidRDefault="003816E3" w:rsidP="003816E3">
            <w:pPr>
              <w:keepNext/>
              <w:jc w:val="center"/>
              <w:outlineLvl w:val="6"/>
              <w:rPr>
                <w:b/>
                <w:sz w:val="20"/>
                <w:szCs w:val="20"/>
              </w:rPr>
            </w:pPr>
            <w:r w:rsidRPr="001D4E16">
              <w:rPr>
                <w:rFonts w:eastAsia="Calibri"/>
                <w:b/>
                <w:bCs/>
                <w:sz w:val="20"/>
                <w:szCs w:val="20"/>
              </w:rPr>
              <w:t>Ciljana vrijednost 2025.</w:t>
            </w:r>
          </w:p>
        </w:tc>
        <w:tc>
          <w:tcPr>
            <w:tcW w:w="1275" w:type="dxa"/>
            <w:shd w:val="clear" w:color="auto" w:fill="auto"/>
            <w:noWrap/>
            <w:vAlign w:val="center"/>
          </w:tcPr>
          <w:p w14:paraId="4CD15536" w14:textId="21388E64" w:rsidR="003816E3" w:rsidRPr="001D4E16" w:rsidRDefault="003816E3" w:rsidP="003816E3">
            <w:pPr>
              <w:keepNext/>
              <w:jc w:val="center"/>
              <w:outlineLvl w:val="6"/>
              <w:rPr>
                <w:b/>
                <w:sz w:val="20"/>
                <w:szCs w:val="20"/>
              </w:rPr>
            </w:pPr>
            <w:r w:rsidRPr="001D4E16">
              <w:rPr>
                <w:rFonts w:eastAsia="Calibri"/>
                <w:b/>
                <w:bCs/>
                <w:sz w:val="20"/>
                <w:szCs w:val="20"/>
              </w:rPr>
              <w:t>Ciljana vrijednost 2026.</w:t>
            </w:r>
          </w:p>
        </w:tc>
        <w:tc>
          <w:tcPr>
            <w:tcW w:w="1133" w:type="dxa"/>
            <w:shd w:val="clear" w:color="auto" w:fill="auto"/>
            <w:noWrap/>
            <w:vAlign w:val="center"/>
          </w:tcPr>
          <w:p w14:paraId="15BEE38B" w14:textId="581B8563" w:rsidR="003816E3" w:rsidRPr="001D4E16" w:rsidRDefault="003816E3" w:rsidP="003816E3">
            <w:pPr>
              <w:keepNext/>
              <w:jc w:val="center"/>
              <w:outlineLvl w:val="6"/>
              <w:rPr>
                <w:b/>
                <w:sz w:val="20"/>
                <w:szCs w:val="20"/>
              </w:rPr>
            </w:pPr>
            <w:r w:rsidRPr="001D4E16">
              <w:rPr>
                <w:rFonts w:eastAsia="Calibri"/>
                <w:b/>
                <w:bCs/>
                <w:sz w:val="20"/>
                <w:szCs w:val="20"/>
              </w:rPr>
              <w:t>Ciljana vrijednost 2027.</w:t>
            </w:r>
          </w:p>
        </w:tc>
      </w:tr>
      <w:tr w:rsidR="001D4E16" w:rsidRPr="001D4E16" w14:paraId="78C9AC32" w14:textId="77777777" w:rsidTr="009C3592">
        <w:trPr>
          <w:trHeight w:val="416"/>
          <w:jc w:val="center"/>
        </w:trPr>
        <w:tc>
          <w:tcPr>
            <w:tcW w:w="2151" w:type="dxa"/>
            <w:shd w:val="clear" w:color="auto" w:fill="auto"/>
            <w:noWrap/>
            <w:vAlign w:val="center"/>
          </w:tcPr>
          <w:p w14:paraId="4F097ACF" w14:textId="77777777" w:rsidR="003816E3" w:rsidRPr="001D4E16" w:rsidRDefault="003816E3" w:rsidP="009C3592">
            <w:pPr>
              <w:rPr>
                <w:iCs/>
                <w:sz w:val="20"/>
                <w:szCs w:val="20"/>
              </w:rPr>
            </w:pPr>
            <w:r w:rsidRPr="001D4E16">
              <w:rPr>
                <w:iCs/>
                <w:sz w:val="20"/>
                <w:szCs w:val="20"/>
              </w:rPr>
              <w:t>Broj informatičke opreme</w:t>
            </w:r>
          </w:p>
        </w:tc>
        <w:tc>
          <w:tcPr>
            <w:tcW w:w="2415" w:type="dxa"/>
            <w:shd w:val="clear" w:color="auto" w:fill="auto"/>
            <w:vAlign w:val="center"/>
          </w:tcPr>
          <w:p w14:paraId="39B92E1E" w14:textId="77777777" w:rsidR="003816E3" w:rsidRPr="001D4E16" w:rsidRDefault="003816E3" w:rsidP="009C3592">
            <w:pPr>
              <w:rPr>
                <w:iCs/>
                <w:sz w:val="20"/>
                <w:szCs w:val="20"/>
              </w:rPr>
            </w:pPr>
            <w:r w:rsidRPr="001D4E16">
              <w:rPr>
                <w:iCs/>
                <w:sz w:val="20"/>
                <w:szCs w:val="20"/>
              </w:rPr>
              <w:t>Poboljšana informatička opremljenost -  nabava novih računala</w:t>
            </w:r>
          </w:p>
        </w:tc>
        <w:tc>
          <w:tcPr>
            <w:tcW w:w="992" w:type="dxa"/>
            <w:shd w:val="clear" w:color="auto" w:fill="auto"/>
            <w:vAlign w:val="center"/>
          </w:tcPr>
          <w:p w14:paraId="102B035A" w14:textId="77777777" w:rsidR="003816E3" w:rsidRPr="001D4E16" w:rsidRDefault="003816E3" w:rsidP="009C3592">
            <w:pPr>
              <w:jc w:val="center"/>
              <w:rPr>
                <w:iCs/>
                <w:sz w:val="20"/>
                <w:szCs w:val="20"/>
              </w:rPr>
            </w:pPr>
            <w:r w:rsidRPr="001D4E16">
              <w:rPr>
                <w:iCs/>
                <w:sz w:val="20"/>
                <w:szCs w:val="20"/>
              </w:rPr>
              <w:t>Broj</w:t>
            </w:r>
          </w:p>
        </w:tc>
        <w:tc>
          <w:tcPr>
            <w:tcW w:w="1107" w:type="dxa"/>
            <w:shd w:val="clear" w:color="auto" w:fill="auto"/>
            <w:vAlign w:val="center"/>
          </w:tcPr>
          <w:p w14:paraId="5D2C4DFD" w14:textId="13070587" w:rsidR="003816E3" w:rsidRPr="001D4E16" w:rsidRDefault="003816E3" w:rsidP="009C3592">
            <w:pPr>
              <w:jc w:val="center"/>
              <w:rPr>
                <w:rFonts w:eastAsia="Calibri"/>
                <w:sz w:val="20"/>
                <w:szCs w:val="20"/>
                <w:lang w:eastAsia="en-US"/>
              </w:rPr>
            </w:pPr>
          </w:p>
        </w:tc>
        <w:tc>
          <w:tcPr>
            <w:tcW w:w="1134" w:type="dxa"/>
            <w:shd w:val="clear" w:color="auto" w:fill="auto"/>
            <w:noWrap/>
            <w:vAlign w:val="center"/>
          </w:tcPr>
          <w:p w14:paraId="07B8C8E4" w14:textId="1D34F0CF" w:rsidR="003816E3" w:rsidRPr="001D4E16" w:rsidRDefault="003816E3" w:rsidP="009C3592">
            <w:pPr>
              <w:jc w:val="center"/>
              <w:rPr>
                <w:rFonts w:eastAsia="Calibri"/>
                <w:sz w:val="20"/>
                <w:szCs w:val="20"/>
                <w:lang w:eastAsia="en-US"/>
              </w:rPr>
            </w:pPr>
          </w:p>
        </w:tc>
        <w:tc>
          <w:tcPr>
            <w:tcW w:w="1275" w:type="dxa"/>
            <w:shd w:val="clear" w:color="auto" w:fill="auto"/>
            <w:noWrap/>
            <w:vAlign w:val="center"/>
          </w:tcPr>
          <w:p w14:paraId="56FF8E78" w14:textId="4B37228A" w:rsidR="003816E3" w:rsidRPr="001D4E16" w:rsidRDefault="003816E3" w:rsidP="009C3592">
            <w:pPr>
              <w:jc w:val="center"/>
              <w:rPr>
                <w:rFonts w:eastAsia="Calibri"/>
                <w:sz w:val="20"/>
                <w:szCs w:val="20"/>
                <w:lang w:eastAsia="en-US"/>
              </w:rPr>
            </w:pPr>
          </w:p>
        </w:tc>
        <w:tc>
          <w:tcPr>
            <w:tcW w:w="1133" w:type="dxa"/>
            <w:shd w:val="clear" w:color="auto" w:fill="auto"/>
            <w:noWrap/>
            <w:vAlign w:val="center"/>
          </w:tcPr>
          <w:p w14:paraId="250981EA" w14:textId="32D908E6" w:rsidR="003816E3" w:rsidRPr="001D4E16" w:rsidRDefault="003816E3" w:rsidP="009C3592">
            <w:pPr>
              <w:jc w:val="center"/>
              <w:rPr>
                <w:rFonts w:eastAsia="Calibri"/>
                <w:sz w:val="20"/>
                <w:szCs w:val="20"/>
                <w:lang w:eastAsia="en-US"/>
              </w:rPr>
            </w:pPr>
          </w:p>
        </w:tc>
      </w:tr>
      <w:tr w:rsidR="001D4E16" w:rsidRPr="001D4E16" w14:paraId="72893184" w14:textId="77777777" w:rsidTr="00E20A20">
        <w:trPr>
          <w:trHeight w:val="300"/>
          <w:jc w:val="center"/>
        </w:trPr>
        <w:tc>
          <w:tcPr>
            <w:tcW w:w="10207" w:type="dxa"/>
            <w:gridSpan w:val="7"/>
            <w:shd w:val="clear" w:color="auto" w:fill="F2F2F2"/>
            <w:vAlign w:val="center"/>
            <w:hideMark/>
          </w:tcPr>
          <w:p w14:paraId="688C89A3" w14:textId="77777777" w:rsidR="00C37323" w:rsidRPr="001D4E16" w:rsidRDefault="00C37323" w:rsidP="007E3F9C">
            <w:r w:rsidRPr="001D4E16">
              <w:rPr>
                <w:b/>
                <w:bCs/>
                <w:sz w:val="20"/>
                <w:szCs w:val="20"/>
              </w:rPr>
              <w:t>Naziv aktivnosti/projekta u Proračunu: OBVEZE PO SUDSKIM SPOROVIMA</w:t>
            </w:r>
          </w:p>
        </w:tc>
      </w:tr>
      <w:tr w:rsidR="001D4E16" w:rsidRPr="001D4E16" w14:paraId="2CE1CD00" w14:textId="77777777" w:rsidTr="00E20A20">
        <w:trPr>
          <w:trHeight w:val="251"/>
          <w:jc w:val="center"/>
        </w:trPr>
        <w:tc>
          <w:tcPr>
            <w:tcW w:w="6665" w:type="dxa"/>
            <w:gridSpan w:val="4"/>
            <w:vMerge w:val="restart"/>
            <w:shd w:val="clear" w:color="auto" w:fill="auto"/>
            <w:vAlign w:val="center"/>
            <w:hideMark/>
          </w:tcPr>
          <w:p w14:paraId="143D8619" w14:textId="77777777" w:rsidR="00C37323" w:rsidRPr="001D4E16" w:rsidRDefault="00C37323" w:rsidP="007E3F9C">
            <w:pPr>
              <w:jc w:val="center"/>
              <w:rPr>
                <w:sz w:val="20"/>
                <w:szCs w:val="20"/>
              </w:rPr>
            </w:pPr>
            <w:r w:rsidRPr="001D4E16">
              <w:rPr>
                <w:sz w:val="20"/>
                <w:szCs w:val="20"/>
              </w:rPr>
              <w:t>Obrazloženje aktivnosti/projekta</w:t>
            </w:r>
          </w:p>
        </w:tc>
        <w:tc>
          <w:tcPr>
            <w:tcW w:w="3542" w:type="dxa"/>
            <w:gridSpan w:val="3"/>
            <w:shd w:val="clear" w:color="auto" w:fill="auto"/>
            <w:noWrap/>
            <w:vAlign w:val="center"/>
            <w:hideMark/>
          </w:tcPr>
          <w:p w14:paraId="174E2B5A" w14:textId="7CCBF0D7" w:rsidR="00C37323" w:rsidRPr="001D4E16" w:rsidRDefault="00C37323" w:rsidP="007E3F9C">
            <w:pPr>
              <w:jc w:val="center"/>
              <w:rPr>
                <w:sz w:val="20"/>
                <w:szCs w:val="20"/>
              </w:rPr>
            </w:pPr>
            <w:r w:rsidRPr="001D4E16">
              <w:rPr>
                <w:sz w:val="20"/>
                <w:szCs w:val="20"/>
              </w:rPr>
              <w:t>Planirana sredstva</w:t>
            </w:r>
          </w:p>
        </w:tc>
      </w:tr>
      <w:tr w:rsidR="001D4E16" w:rsidRPr="001D4E16" w14:paraId="06DF7C75" w14:textId="77777777" w:rsidTr="00E20A20">
        <w:trPr>
          <w:trHeight w:val="207"/>
          <w:jc w:val="center"/>
        </w:trPr>
        <w:tc>
          <w:tcPr>
            <w:tcW w:w="6665" w:type="dxa"/>
            <w:gridSpan w:val="4"/>
            <w:vMerge/>
            <w:vAlign w:val="center"/>
            <w:hideMark/>
          </w:tcPr>
          <w:p w14:paraId="6D824067" w14:textId="77777777" w:rsidR="003816E3" w:rsidRPr="001D4E16" w:rsidRDefault="003816E3" w:rsidP="003816E3">
            <w:pPr>
              <w:rPr>
                <w:sz w:val="20"/>
                <w:szCs w:val="20"/>
              </w:rPr>
            </w:pPr>
          </w:p>
        </w:tc>
        <w:tc>
          <w:tcPr>
            <w:tcW w:w="1134" w:type="dxa"/>
            <w:shd w:val="clear" w:color="auto" w:fill="auto"/>
            <w:noWrap/>
            <w:vAlign w:val="center"/>
            <w:hideMark/>
          </w:tcPr>
          <w:p w14:paraId="38EDB398" w14:textId="76977185" w:rsidR="003816E3" w:rsidRPr="001D4E16" w:rsidRDefault="003816E3" w:rsidP="003816E3">
            <w:pPr>
              <w:jc w:val="center"/>
              <w:rPr>
                <w:sz w:val="20"/>
                <w:szCs w:val="20"/>
              </w:rPr>
            </w:pPr>
            <w:r w:rsidRPr="001D4E16">
              <w:rPr>
                <w:sz w:val="20"/>
                <w:szCs w:val="20"/>
              </w:rPr>
              <w:t>2025.</w:t>
            </w:r>
          </w:p>
        </w:tc>
        <w:tc>
          <w:tcPr>
            <w:tcW w:w="1275" w:type="dxa"/>
            <w:shd w:val="clear" w:color="auto" w:fill="auto"/>
            <w:noWrap/>
            <w:vAlign w:val="center"/>
            <w:hideMark/>
          </w:tcPr>
          <w:p w14:paraId="120F9195" w14:textId="12BD3AB5" w:rsidR="003816E3" w:rsidRPr="001D4E16" w:rsidRDefault="003816E3" w:rsidP="003816E3">
            <w:pPr>
              <w:jc w:val="center"/>
              <w:rPr>
                <w:sz w:val="20"/>
                <w:szCs w:val="20"/>
              </w:rPr>
            </w:pPr>
            <w:r w:rsidRPr="001D4E16">
              <w:rPr>
                <w:sz w:val="20"/>
                <w:szCs w:val="20"/>
              </w:rPr>
              <w:t>2026.</w:t>
            </w:r>
          </w:p>
        </w:tc>
        <w:tc>
          <w:tcPr>
            <w:tcW w:w="1133" w:type="dxa"/>
            <w:shd w:val="clear" w:color="auto" w:fill="auto"/>
            <w:noWrap/>
            <w:vAlign w:val="center"/>
            <w:hideMark/>
          </w:tcPr>
          <w:p w14:paraId="7A50BFEA" w14:textId="115544D8" w:rsidR="003816E3" w:rsidRPr="001D4E16" w:rsidRDefault="003816E3" w:rsidP="003816E3">
            <w:pPr>
              <w:jc w:val="center"/>
              <w:rPr>
                <w:sz w:val="20"/>
                <w:szCs w:val="20"/>
              </w:rPr>
            </w:pPr>
            <w:r w:rsidRPr="001D4E16">
              <w:rPr>
                <w:sz w:val="20"/>
                <w:szCs w:val="20"/>
              </w:rPr>
              <w:t>2027.</w:t>
            </w:r>
          </w:p>
        </w:tc>
      </w:tr>
      <w:tr w:rsidR="001D4E16" w:rsidRPr="001D4E16" w14:paraId="28D7CA13" w14:textId="77777777" w:rsidTr="00E20A20">
        <w:trPr>
          <w:trHeight w:val="772"/>
          <w:jc w:val="center"/>
        </w:trPr>
        <w:tc>
          <w:tcPr>
            <w:tcW w:w="6665" w:type="dxa"/>
            <w:gridSpan w:val="4"/>
            <w:shd w:val="clear" w:color="auto" w:fill="auto"/>
            <w:noWrap/>
            <w:vAlign w:val="center"/>
          </w:tcPr>
          <w:p w14:paraId="46B63F23" w14:textId="63872168" w:rsidR="0079227D" w:rsidRPr="001D4E16" w:rsidRDefault="0079227D" w:rsidP="0079227D">
            <w:pPr>
              <w:jc w:val="both"/>
              <w:rPr>
                <w:iCs/>
                <w:sz w:val="20"/>
                <w:szCs w:val="20"/>
              </w:rPr>
            </w:pPr>
            <w:r w:rsidRPr="001D4E16">
              <w:rPr>
                <w:iCs/>
                <w:sz w:val="20"/>
                <w:szCs w:val="20"/>
              </w:rPr>
              <w:t>Sredstva unutar navedene aktivnosti planirana su za slučaj eventualnih troškova temeljem sudskih presuda, a koji se troškovi odnose na naknadu štete trećim osobama, zakonske zatezne kamate te troškove sudskih postupaka. Procjena je napravljena okvirno temeljem sudskih postupaka koji su u tijeku. Troškovi sudskih postupaka dobrim dijelom su vezani za visinu boda sukladno Tarifi o nagradama i naknadi za rad odvjetnika.</w:t>
            </w:r>
          </w:p>
        </w:tc>
        <w:tc>
          <w:tcPr>
            <w:tcW w:w="1134" w:type="dxa"/>
            <w:shd w:val="clear" w:color="auto" w:fill="auto"/>
            <w:noWrap/>
            <w:vAlign w:val="center"/>
          </w:tcPr>
          <w:p w14:paraId="58A1091D" w14:textId="73728D0B" w:rsidR="0079227D" w:rsidRPr="001D4E16" w:rsidRDefault="0079227D" w:rsidP="0079227D">
            <w:pPr>
              <w:jc w:val="right"/>
              <w:rPr>
                <w:b/>
                <w:sz w:val="20"/>
                <w:szCs w:val="20"/>
              </w:rPr>
            </w:pPr>
          </w:p>
        </w:tc>
        <w:tc>
          <w:tcPr>
            <w:tcW w:w="1275" w:type="dxa"/>
            <w:shd w:val="clear" w:color="auto" w:fill="auto"/>
            <w:noWrap/>
            <w:vAlign w:val="center"/>
          </w:tcPr>
          <w:p w14:paraId="34E790DA" w14:textId="3201359D" w:rsidR="0079227D" w:rsidRPr="001D4E16" w:rsidRDefault="0079227D" w:rsidP="0079227D">
            <w:pPr>
              <w:jc w:val="right"/>
              <w:rPr>
                <w:b/>
                <w:sz w:val="20"/>
                <w:szCs w:val="20"/>
              </w:rPr>
            </w:pPr>
          </w:p>
        </w:tc>
        <w:tc>
          <w:tcPr>
            <w:tcW w:w="1133" w:type="dxa"/>
            <w:shd w:val="clear" w:color="auto" w:fill="auto"/>
            <w:noWrap/>
            <w:vAlign w:val="center"/>
          </w:tcPr>
          <w:p w14:paraId="32ACC394" w14:textId="0F6BB4BB" w:rsidR="0079227D" w:rsidRPr="001D4E16" w:rsidRDefault="0079227D" w:rsidP="0079227D">
            <w:pPr>
              <w:jc w:val="right"/>
              <w:rPr>
                <w:b/>
                <w:sz w:val="20"/>
                <w:szCs w:val="20"/>
              </w:rPr>
            </w:pPr>
          </w:p>
        </w:tc>
      </w:tr>
      <w:tr w:rsidR="001D4E16" w:rsidRPr="001D4E16" w14:paraId="13036806" w14:textId="77777777" w:rsidTr="00E20A20">
        <w:trPr>
          <w:trHeight w:val="416"/>
          <w:jc w:val="center"/>
        </w:trPr>
        <w:tc>
          <w:tcPr>
            <w:tcW w:w="2151" w:type="dxa"/>
            <w:shd w:val="clear" w:color="auto" w:fill="auto"/>
            <w:noWrap/>
            <w:vAlign w:val="center"/>
          </w:tcPr>
          <w:p w14:paraId="7970156A" w14:textId="77777777" w:rsidR="003816E3" w:rsidRPr="001D4E16" w:rsidRDefault="003816E3" w:rsidP="003816E3">
            <w:pPr>
              <w:rPr>
                <w:sz w:val="20"/>
                <w:szCs w:val="20"/>
              </w:rPr>
            </w:pPr>
            <w:r w:rsidRPr="001D4E16">
              <w:rPr>
                <w:rFonts w:eastAsia="Calibri"/>
                <w:b/>
                <w:bCs/>
                <w:sz w:val="20"/>
                <w:szCs w:val="20"/>
              </w:rPr>
              <w:t>Pokazatelj uspješnosti</w:t>
            </w:r>
          </w:p>
        </w:tc>
        <w:tc>
          <w:tcPr>
            <w:tcW w:w="2415" w:type="dxa"/>
            <w:shd w:val="clear" w:color="auto" w:fill="auto"/>
            <w:vAlign w:val="center"/>
          </w:tcPr>
          <w:p w14:paraId="5BF26D88" w14:textId="77777777" w:rsidR="003816E3" w:rsidRPr="001D4E16" w:rsidRDefault="003816E3" w:rsidP="003816E3">
            <w:pPr>
              <w:rPr>
                <w:sz w:val="20"/>
                <w:szCs w:val="20"/>
              </w:rPr>
            </w:pPr>
            <w:r w:rsidRPr="001D4E16">
              <w:rPr>
                <w:rFonts w:eastAsia="Calibri"/>
                <w:b/>
                <w:bCs/>
                <w:sz w:val="20"/>
                <w:szCs w:val="20"/>
              </w:rPr>
              <w:t>Definicija</w:t>
            </w:r>
          </w:p>
        </w:tc>
        <w:tc>
          <w:tcPr>
            <w:tcW w:w="992" w:type="dxa"/>
            <w:shd w:val="clear" w:color="auto" w:fill="auto"/>
            <w:vAlign w:val="center"/>
          </w:tcPr>
          <w:p w14:paraId="7E60D524" w14:textId="77777777" w:rsidR="003816E3" w:rsidRPr="001D4E16" w:rsidRDefault="003816E3" w:rsidP="003816E3">
            <w:pPr>
              <w:jc w:val="center"/>
              <w:rPr>
                <w:sz w:val="20"/>
                <w:szCs w:val="20"/>
              </w:rPr>
            </w:pPr>
            <w:r w:rsidRPr="001D4E16">
              <w:rPr>
                <w:rFonts w:eastAsia="Calibri"/>
                <w:b/>
                <w:bCs/>
                <w:sz w:val="20"/>
                <w:szCs w:val="20"/>
              </w:rPr>
              <w:t>Jedinica</w:t>
            </w:r>
          </w:p>
        </w:tc>
        <w:tc>
          <w:tcPr>
            <w:tcW w:w="1107" w:type="dxa"/>
            <w:shd w:val="clear" w:color="auto" w:fill="auto"/>
            <w:vAlign w:val="center"/>
          </w:tcPr>
          <w:p w14:paraId="63DDC501" w14:textId="59407866" w:rsidR="003816E3" w:rsidRPr="001D4E16" w:rsidRDefault="003816E3" w:rsidP="003816E3">
            <w:pPr>
              <w:jc w:val="center"/>
              <w:rPr>
                <w:sz w:val="20"/>
                <w:szCs w:val="20"/>
              </w:rPr>
            </w:pPr>
            <w:r w:rsidRPr="001D4E16">
              <w:rPr>
                <w:rFonts w:eastAsia="Calibri"/>
                <w:b/>
                <w:bCs/>
                <w:sz w:val="20"/>
                <w:szCs w:val="20"/>
              </w:rPr>
              <w:t>Polazna vrijednost 2024.</w:t>
            </w:r>
          </w:p>
        </w:tc>
        <w:tc>
          <w:tcPr>
            <w:tcW w:w="1134" w:type="dxa"/>
            <w:shd w:val="clear" w:color="auto" w:fill="auto"/>
            <w:noWrap/>
            <w:vAlign w:val="center"/>
          </w:tcPr>
          <w:p w14:paraId="7F691B00" w14:textId="562DEEEA" w:rsidR="003816E3" w:rsidRPr="001D4E16" w:rsidRDefault="003816E3" w:rsidP="003816E3">
            <w:pPr>
              <w:keepNext/>
              <w:jc w:val="center"/>
              <w:outlineLvl w:val="6"/>
              <w:rPr>
                <w:b/>
                <w:sz w:val="20"/>
                <w:szCs w:val="20"/>
              </w:rPr>
            </w:pPr>
            <w:r w:rsidRPr="001D4E16">
              <w:rPr>
                <w:rFonts w:eastAsia="Calibri"/>
                <w:b/>
                <w:bCs/>
                <w:sz w:val="20"/>
                <w:szCs w:val="20"/>
              </w:rPr>
              <w:t>Ciljana vrijednost 2025.</w:t>
            </w:r>
          </w:p>
        </w:tc>
        <w:tc>
          <w:tcPr>
            <w:tcW w:w="1275" w:type="dxa"/>
            <w:shd w:val="clear" w:color="auto" w:fill="auto"/>
            <w:noWrap/>
            <w:vAlign w:val="center"/>
          </w:tcPr>
          <w:p w14:paraId="26147AB0" w14:textId="3D5C3367" w:rsidR="003816E3" w:rsidRPr="001D4E16" w:rsidRDefault="003816E3" w:rsidP="003816E3">
            <w:pPr>
              <w:keepNext/>
              <w:jc w:val="center"/>
              <w:outlineLvl w:val="6"/>
              <w:rPr>
                <w:b/>
                <w:sz w:val="20"/>
                <w:szCs w:val="20"/>
              </w:rPr>
            </w:pPr>
            <w:r w:rsidRPr="001D4E16">
              <w:rPr>
                <w:rFonts w:eastAsia="Calibri"/>
                <w:b/>
                <w:bCs/>
                <w:sz w:val="20"/>
                <w:szCs w:val="20"/>
              </w:rPr>
              <w:t>Ciljana vrijednost 2026.</w:t>
            </w:r>
          </w:p>
        </w:tc>
        <w:tc>
          <w:tcPr>
            <w:tcW w:w="1133" w:type="dxa"/>
            <w:shd w:val="clear" w:color="auto" w:fill="auto"/>
            <w:noWrap/>
            <w:vAlign w:val="center"/>
          </w:tcPr>
          <w:p w14:paraId="53B2F239" w14:textId="6FDA2CB4" w:rsidR="003816E3" w:rsidRPr="001D4E16" w:rsidRDefault="003816E3" w:rsidP="003816E3">
            <w:pPr>
              <w:keepNext/>
              <w:jc w:val="center"/>
              <w:outlineLvl w:val="6"/>
              <w:rPr>
                <w:b/>
                <w:sz w:val="20"/>
                <w:szCs w:val="20"/>
              </w:rPr>
            </w:pPr>
            <w:r w:rsidRPr="001D4E16">
              <w:rPr>
                <w:rFonts w:eastAsia="Calibri"/>
                <w:b/>
                <w:bCs/>
                <w:sz w:val="20"/>
                <w:szCs w:val="20"/>
              </w:rPr>
              <w:t>Ciljana vrijednost 2027.</w:t>
            </w:r>
          </w:p>
        </w:tc>
      </w:tr>
      <w:tr w:rsidR="001D4E16" w:rsidRPr="001D4E16" w14:paraId="36443EA1" w14:textId="77777777" w:rsidTr="00E20A20">
        <w:trPr>
          <w:trHeight w:val="416"/>
          <w:jc w:val="center"/>
        </w:trPr>
        <w:tc>
          <w:tcPr>
            <w:tcW w:w="2151" w:type="dxa"/>
            <w:shd w:val="clear" w:color="auto" w:fill="auto"/>
            <w:noWrap/>
            <w:vAlign w:val="center"/>
          </w:tcPr>
          <w:p w14:paraId="04BA7690" w14:textId="77777777" w:rsidR="00C37323" w:rsidRPr="001D4E16" w:rsidRDefault="00C37323" w:rsidP="007E3F9C">
            <w:pPr>
              <w:rPr>
                <w:iCs/>
                <w:sz w:val="20"/>
                <w:szCs w:val="20"/>
              </w:rPr>
            </w:pPr>
            <w:r w:rsidRPr="001D4E16">
              <w:rPr>
                <w:iCs/>
                <w:sz w:val="20"/>
                <w:szCs w:val="20"/>
              </w:rPr>
              <w:lastRenderedPageBreak/>
              <w:t>Postotak izvršenja</w:t>
            </w:r>
          </w:p>
        </w:tc>
        <w:tc>
          <w:tcPr>
            <w:tcW w:w="2415" w:type="dxa"/>
            <w:shd w:val="clear" w:color="auto" w:fill="auto"/>
            <w:vAlign w:val="center"/>
          </w:tcPr>
          <w:p w14:paraId="006337A0" w14:textId="77777777" w:rsidR="00C37323" w:rsidRPr="001D4E16" w:rsidRDefault="00C37323" w:rsidP="007E3F9C">
            <w:pPr>
              <w:rPr>
                <w:iCs/>
                <w:sz w:val="20"/>
                <w:szCs w:val="20"/>
              </w:rPr>
            </w:pPr>
            <w:r w:rsidRPr="001D4E16">
              <w:rPr>
                <w:iCs/>
                <w:sz w:val="20"/>
                <w:szCs w:val="20"/>
              </w:rPr>
              <w:t>Postotak izvršenja pravomoćnih sudskih presuda</w:t>
            </w:r>
          </w:p>
        </w:tc>
        <w:tc>
          <w:tcPr>
            <w:tcW w:w="992" w:type="dxa"/>
            <w:shd w:val="clear" w:color="auto" w:fill="auto"/>
            <w:vAlign w:val="center"/>
          </w:tcPr>
          <w:p w14:paraId="7959A946" w14:textId="77777777" w:rsidR="00C37323" w:rsidRPr="001D4E16" w:rsidRDefault="00C37323" w:rsidP="007E3F9C">
            <w:pPr>
              <w:jc w:val="center"/>
              <w:rPr>
                <w:iCs/>
                <w:sz w:val="20"/>
                <w:szCs w:val="20"/>
              </w:rPr>
            </w:pPr>
            <w:r w:rsidRPr="001D4E16">
              <w:rPr>
                <w:iCs/>
                <w:sz w:val="20"/>
                <w:szCs w:val="20"/>
              </w:rPr>
              <w:t>Postotak</w:t>
            </w:r>
          </w:p>
        </w:tc>
        <w:tc>
          <w:tcPr>
            <w:tcW w:w="1107" w:type="dxa"/>
            <w:shd w:val="clear" w:color="auto" w:fill="auto"/>
            <w:vAlign w:val="center"/>
          </w:tcPr>
          <w:p w14:paraId="7FBFCC73" w14:textId="7961B5FE" w:rsidR="00C37323" w:rsidRPr="001D4E16" w:rsidRDefault="00C37323" w:rsidP="007E3F9C">
            <w:pPr>
              <w:jc w:val="center"/>
              <w:rPr>
                <w:rFonts w:eastAsia="Calibri"/>
                <w:sz w:val="20"/>
                <w:szCs w:val="20"/>
                <w:lang w:eastAsia="en-US"/>
              </w:rPr>
            </w:pPr>
          </w:p>
        </w:tc>
        <w:tc>
          <w:tcPr>
            <w:tcW w:w="1134" w:type="dxa"/>
            <w:shd w:val="clear" w:color="auto" w:fill="auto"/>
            <w:noWrap/>
            <w:vAlign w:val="center"/>
          </w:tcPr>
          <w:p w14:paraId="7C136743" w14:textId="7CA24C9A" w:rsidR="00C37323" w:rsidRPr="001D4E16" w:rsidRDefault="00C37323" w:rsidP="007E3F9C">
            <w:pPr>
              <w:jc w:val="center"/>
              <w:rPr>
                <w:rFonts w:eastAsia="Calibri"/>
                <w:sz w:val="20"/>
                <w:szCs w:val="20"/>
                <w:lang w:eastAsia="en-US"/>
              </w:rPr>
            </w:pPr>
          </w:p>
        </w:tc>
        <w:tc>
          <w:tcPr>
            <w:tcW w:w="1275" w:type="dxa"/>
            <w:shd w:val="clear" w:color="auto" w:fill="auto"/>
            <w:noWrap/>
            <w:vAlign w:val="center"/>
          </w:tcPr>
          <w:p w14:paraId="0F6D6F8D" w14:textId="02010826" w:rsidR="00C37323" w:rsidRPr="001D4E16" w:rsidRDefault="00C37323" w:rsidP="007E3F9C">
            <w:pPr>
              <w:jc w:val="center"/>
              <w:rPr>
                <w:rFonts w:eastAsia="Calibri"/>
                <w:sz w:val="20"/>
                <w:szCs w:val="20"/>
                <w:lang w:eastAsia="en-US"/>
              </w:rPr>
            </w:pPr>
          </w:p>
        </w:tc>
        <w:tc>
          <w:tcPr>
            <w:tcW w:w="1133" w:type="dxa"/>
            <w:shd w:val="clear" w:color="auto" w:fill="auto"/>
            <w:noWrap/>
            <w:vAlign w:val="center"/>
          </w:tcPr>
          <w:p w14:paraId="745D3196" w14:textId="0C99C401" w:rsidR="00C37323" w:rsidRPr="001D4E16" w:rsidRDefault="00C37323" w:rsidP="007E3F9C">
            <w:pPr>
              <w:jc w:val="center"/>
              <w:rPr>
                <w:rFonts w:eastAsia="Calibri"/>
                <w:sz w:val="20"/>
                <w:szCs w:val="20"/>
                <w:lang w:eastAsia="en-US"/>
              </w:rPr>
            </w:pPr>
          </w:p>
        </w:tc>
      </w:tr>
      <w:tr w:rsidR="001D4E16" w:rsidRPr="001D4E16" w14:paraId="508A329A" w14:textId="77777777" w:rsidTr="00E20A20">
        <w:trPr>
          <w:trHeight w:val="300"/>
          <w:jc w:val="center"/>
        </w:trPr>
        <w:tc>
          <w:tcPr>
            <w:tcW w:w="10207" w:type="dxa"/>
            <w:gridSpan w:val="7"/>
            <w:shd w:val="clear" w:color="auto" w:fill="F2F2F2"/>
            <w:vAlign w:val="center"/>
            <w:hideMark/>
          </w:tcPr>
          <w:p w14:paraId="0B04C1C4" w14:textId="6BE02AD5" w:rsidR="00C37323" w:rsidRPr="001D4E16" w:rsidRDefault="00C37323" w:rsidP="007E3F9C">
            <w:pPr>
              <w:rPr>
                <w:b/>
                <w:bCs/>
                <w:sz w:val="20"/>
                <w:szCs w:val="20"/>
              </w:rPr>
            </w:pPr>
            <w:r w:rsidRPr="001D4E16">
              <w:rPr>
                <w:b/>
                <w:bCs/>
                <w:sz w:val="20"/>
                <w:szCs w:val="20"/>
              </w:rPr>
              <w:t>Naziv aktivnosti/projekta u Proračunu: TD ENERGOMETAN – ZAJAM ZA RAZVOJ PLINSKE MREŽE</w:t>
            </w:r>
          </w:p>
        </w:tc>
      </w:tr>
      <w:tr w:rsidR="001D4E16" w:rsidRPr="001D4E16" w14:paraId="532A51E8" w14:textId="77777777" w:rsidTr="00E20A20">
        <w:trPr>
          <w:trHeight w:val="251"/>
          <w:jc w:val="center"/>
        </w:trPr>
        <w:tc>
          <w:tcPr>
            <w:tcW w:w="6665" w:type="dxa"/>
            <w:gridSpan w:val="4"/>
            <w:vMerge w:val="restart"/>
            <w:shd w:val="clear" w:color="auto" w:fill="auto"/>
            <w:vAlign w:val="center"/>
            <w:hideMark/>
          </w:tcPr>
          <w:p w14:paraId="60C412D6" w14:textId="77777777" w:rsidR="00C37323" w:rsidRPr="001D4E16" w:rsidRDefault="00C37323" w:rsidP="007E3F9C">
            <w:pPr>
              <w:jc w:val="center"/>
              <w:rPr>
                <w:sz w:val="20"/>
                <w:szCs w:val="20"/>
              </w:rPr>
            </w:pPr>
            <w:r w:rsidRPr="001D4E16">
              <w:rPr>
                <w:sz w:val="20"/>
                <w:szCs w:val="20"/>
              </w:rPr>
              <w:t>Obrazloženje aktivnosti/projekta</w:t>
            </w:r>
          </w:p>
        </w:tc>
        <w:tc>
          <w:tcPr>
            <w:tcW w:w="3542" w:type="dxa"/>
            <w:gridSpan w:val="3"/>
            <w:shd w:val="clear" w:color="auto" w:fill="auto"/>
            <w:noWrap/>
            <w:vAlign w:val="center"/>
            <w:hideMark/>
          </w:tcPr>
          <w:p w14:paraId="5D13943A" w14:textId="10B2329E" w:rsidR="00C37323" w:rsidRPr="001D4E16" w:rsidRDefault="00C37323" w:rsidP="007E3F9C">
            <w:pPr>
              <w:jc w:val="center"/>
              <w:rPr>
                <w:sz w:val="20"/>
                <w:szCs w:val="20"/>
              </w:rPr>
            </w:pPr>
            <w:r w:rsidRPr="001D4E16">
              <w:rPr>
                <w:sz w:val="20"/>
                <w:szCs w:val="20"/>
              </w:rPr>
              <w:t>Planirana sredstva</w:t>
            </w:r>
          </w:p>
        </w:tc>
      </w:tr>
      <w:tr w:rsidR="001D4E16" w:rsidRPr="001D4E16" w14:paraId="08D2930C" w14:textId="77777777" w:rsidTr="00E20A20">
        <w:trPr>
          <w:trHeight w:val="207"/>
          <w:jc w:val="center"/>
        </w:trPr>
        <w:tc>
          <w:tcPr>
            <w:tcW w:w="6665" w:type="dxa"/>
            <w:gridSpan w:val="4"/>
            <w:vMerge/>
            <w:vAlign w:val="center"/>
            <w:hideMark/>
          </w:tcPr>
          <w:p w14:paraId="19950D25" w14:textId="77777777" w:rsidR="003816E3" w:rsidRPr="001D4E16" w:rsidRDefault="003816E3" w:rsidP="003816E3">
            <w:pPr>
              <w:rPr>
                <w:sz w:val="20"/>
                <w:szCs w:val="20"/>
              </w:rPr>
            </w:pPr>
          </w:p>
        </w:tc>
        <w:tc>
          <w:tcPr>
            <w:tcW w:w="1134" w:type="dxa"/>
            <w:shd w:val="clear" w:color="auto" w:fill="auto"/>
            <w:noWrap/>
            <w:vAlign w:val="center"/>
            <w:hideMark/>
          </w:tcPr>
          <w:p w14:paraId="06261272" w14:textId="62C7E570" w:rsidR="003816E3" w:rsidRPr="001D4E16" w:rsidRDefault="003816E3" w:rsidP="003816E3">
            <w:pPr>
              <w:jc w:val="center"/>
              <w:rPr>
                <w:sz w:val="20"/>
                <w:szCs w:val="20"/>
              </w:rPr>
            </w:pPr>
            <w:r w:rsidRPr="001D4E16">
              <w:rPr>
                <w:sz w:val="20"/>
                <w:szCs w:val="20"/>
              </w:rPr>
              <w:t>2025.</w:t>
            </w:r>
          </w:p>
        </w:tc>
        <w:tc>
          <w:tcPr>
            <w:tcW w:w="1275" w:type="dxa"/>
            <w:shd w:val="clear" w:color="auto" w:fill="auto"/>
            <w:noWrap/>
            <w:vAlign w:val="center"/>
            <w:hideMark/>
          </w:tcPr>
          <w:p w14:paraId="7D9E5642" w14:textId="5D9D9E0B" w:rsidR="003816E3" w:rsidRPr="001D4E16" w:rsidRDefault="003816E3" w:rsidP="003816E3">
            <w:pPr>
              <w:jc w:val="center"/>
              <w:rPr>
                <w:sz w:val="20"/>
                <w:szCs w:val="20"/>
              </w:rPr>
            </w:pPr>
            <w:r w:rsidRPr="001D4E16">
              <w:rPr>
                <w:sz w:val="20"/>
                <w:szCs w:val="20"/>
              </w:rPr>
              <w:t>2026.</w:t>
            </w:r>
          </w:p>
        </w:tc>
        <w:tc>
          <w:tcPr>
            <w:tcW w:w="1133" w:type="dxa"/>
            <w:shd w:val="clear" w:color="auto" w:fill="auto"/>
            <w:noWrap/>
            <w:vAlign w:val="center"/>
            <w:hideMark/>
          </w:tcPr>
          <w:p w14:paraId="3E6020AE" w14:textId="590AD962" w:rsidR="003816E3" w:rsidRPr="001D4E16" w:rsidRDefault="003816E3" w:rsidP="003816E3">
            <w:pPr>
              <w:jc w:val="center"/>
              <w:rPr>
                <w:sz w:val="20"/>
                <w:szCs w:val="20"/>
              </w:rPr>
            </w:pPr>
            <w:r w:rsidRPr="001D4E16">
              <w:rPr>
                <w:sz w:val="20"/>
                <w:szCs w:val="20"/>
              </w:rPr>
              <w:t>2027.</w:t>
            </w:r>
          </w:p>
        </w:tc>
      </w:tr>
      <w:tr w:rsidR="001D4E16" w:rsidRPr="001D4E16" w14:paraId="73A8FE8D" w14:textId="77777777" w:rsidTr="006665FE">
        <w:trPr>
          <w:trHeight w:val="76"/>
          <w:jc w:val="center"/>
        </w:trPr>
        <w:tc>
          <w:tcPr>
            <w:tcW w:w="6665" w:type="dxa"/>
            <w:gridSpan w:val="4"/>
            <w:shd w:val="clear" w:color="auto" w:fill="auto"/>
            <w:noWrap/>
            <w:vAlign w:val="center"/>
            <w:hideMark/>
          </w:tcPr>
          <w:p w14:paraId="115FF30D" w14:textId="77777777" w:rsidR="00C37323" w:rsidRPr="001D4E16" w:rsidRDefault="00C37323" w:rsidP="007E3F9C">
            <w:pPr>
              <w:jc w:val="both"/>
              <w:rPr>
                <w:sz w:val="20"/>
                <w:szCs w:val="20"/>
              </w:rPr>
            </w:pPr>
            <w:r w:rsidRPr="001D4E16">
              <w:rPr>
                <w:iCs/>
                <w:sz w:val="20"/>
                <w:szCs w:val="20"/>
              </w:rPr>
              <w:t>Grad Samobor i trgovačko društvo Energo metan d.o.o. sklopili su Ugovor o ovlaštenju za obavljanje poslova na priključenju za opskrbu plinom KLASA: 363-01/02-01/15 URBROJ: 238-11-07-02-1 od 22.02.2002. godine te Aneks Ugovora u ožujku 2010. godine. Sukladno Ugovoru, obveznici uplaćuju naknadu za priključenje na plinsku mrežu i iznos za financiranje izgradnje plinske mreže na žiro-račun TD Energo metan d.o.o., iako su ta novčana sredstva u konačnici prihod Grada Samobora. Ugovoreno je da su uplaćena sredstva, do povećanja udjela u temeljnom kapitalu, zajam Grada dan društvu sa namjenom izgradnje plinske mreže na koji to društvo plaća kamatu. Iznosi su predloženi temeljem očekivanih preostalih uplata naknada.</w:t>
            </w:r>
          </w:p>
        </w:tc>
        <w:tc>
          <w:tcPr>
            <w:tcW w:w="1134" w:type="dxa"/>
            <w:shd w:val="clear" w:color="auto" w:fill="auto"/>
            <w:noWrap/>
            <w:vAlign w:val="center"/>
          </w:tcPr>
          <w:p w14:paraId="28FBFC56" w14:textId="3DB9A876" w:rsidR="00C37323" w:rsidRPr="001D4E16" w:rsidRDefault="00C37323" w:rsidP="007E3F9C">
            <w:pPr>
              <w:jc w:val="right"/>
              <w:rPr>
                <w:b/>
                <w:sz w:val="20"/>
                <w:szCs w:val="20"/>
              </w:rPr>
            </w:pPr>
          </w:p>
        </w:tc>
        <w:tc>
          <w:tcPr>
            <w:tcW w:w="1275" w:type="dxa"/>
            <w:shd w:val="clear" w:color="auto" w:fill="auto"/>
            <w:noWrap/>
            <w:vAlign w:val="center"/>
          </w:tcPr>
          <w:p w14:paraId="660C3513" w14:textId="09D4A48F" w:rsidR="00C37323" w:rsidRPr="001D4E16" w:rsidRDefault="00C37323" w:rsidP="007E3F9C">
            <w:pPr>
              <w:jc w:val="right"/>
              <w:rPr>
                <w:b/>
                <w:sz w:val="20"/>
                <w:szCs w:val="20"/>
              </w:rPr>
            </w:pPr>
          </w:p>
        </w:tc>
        <w:tc>
          <w:tcPr>
            <w:tcW w:w="1133" w:type="dxa"/>
            <w:shd w:val="clear" w:color="auto" w:fill="auto"/>
            <w:noWrap/>
            <w:vAlign w:val="center"/>
          </w:tcPr>
          <w:p w14:paraId="7D5CFED4" w14:textId="348FC065" w:rsidR="00C37323" w:rsidRPr="001D4E16" w:rsidRDefault="00C37323" w:rsidP="007E3F9C">
            <w:pPr>
              <w:jc w:val="right"/>
              <w:rPr>
                <w:b/>
                <w:sz w:val="20"/>
                <w:szCs w:val="20"/>
              </w:rPr>
            </w:pPr>
          </w:p>
        </w:tc>
      </w:tr>
      <w:tr w:rsidR="001D4E16" w:rsidRPr="001D4E16" w14:paraId="1D288C24" w14:textId="77777777" w:rsidTr="00E20A20">
        <w:trPr>
          <w:trHeight w:val="300"/>
          <w:jc w:val="center"/>
        </w:trPr>
        <w:tc>
          <w:tcPr>
            <w:tcW w:w="10207" w:type="dxa"/>
            <w:gridSpan w:val="7"/>
            <w:shd w:val="clear" w:color="auto" w:fill="F2F2F2"/>
            <w:vAlign w:val="center"/>
            <w:hideMark/>
          </w:tcPr>
          <w:p w14:paraId="353A6B06" w14:textId="77777777" w:rsidR="00C37323" w:rsidRPr="001D4E16" w:rsidRDefault="00C37323" w:rsidP="007E3F9C">
            <w:pPr>
              <w:rPr>
                <w:b/>
                <w:bCs/>
                <w:sz w:val="20"/>
                <w:szCs w:val="20"/>
              </w:rPr>
            </w:pPr>
            <w:bookmarkStart w:id="1" w:name="_Hlk87269519"/>
            <w:r w:rsidRPr="001D4E16">
              <w:rPr>
                <w:b/>
                <w:bCs/>
                <w:sz w:val="20"/>
                <w:szCs w:val="20"/>
              </w:rPr>
              <w:t>Naziv aktivnosti/projekta u Proračunu: OPERATIVNI LEASING OSOBNIH AUTOMOBILA</w:t>
            </w:r>
          </w:p>
        </w:tc>
      </w:tr>
      <w:tr w:rsidR="001D4E16" w:rsidRPr="001D4E16" w14:paraId="32344B9A" w14:textId="77777777" w:rsidTr="00E20A20">
        <w:trPr>
          <w:trHeight w:val="251"/>
          <w:jc w:val="center"/>
        </w:trPr>
        <w:tc>
          <w:tcPr>
            <w:tcW w:w="6665" w:type="dxa"/>
            <w:gridSpan w:val="4"/>
            <w:vMerge w:val="restart"/>
            <w:shd w:val="clear" w:color="auto" w:fill="auto"/>
            <w:vAlign w:val="center"/>
            <w:hideMark/>
          </w:tcPr>
          <w:p w14:paraId="3794F514" w14:textId="77777777" w:rsidR="00C37323" w:rsidRPr="001D4E16" w:rsidRDefault="00C37323" w:rsidP="007E3F9C">
            <w:pPr>
              <w:jc w:val="center"/>
              <w:rPr>
                <w:sz w:val="20"/>
                <w:szCs w:val="20"/>
              </w:rPr>
            </w:pPr>
            <w:r w:rsidRPr="001D4E16">
              <w:rPr>
                <w:sz w:val="20"/>
                <w:szCs w:val="20"/>
              </w:rPr>
              <w:t>Obrazloženje aktivnosti/projekta</w:t>
            </w:r>
          </w:p>
        </w:tc>
        <w:tc>
          <w:tcPr>
            <w:tcW w:w="3542" w:type="dxa"/>
            <w:gridSpan w:val="3"/>
            <w:shd w:val="clear" w:color="auto" w:fill="auto"/>
            <w:noWrap/>
            <w:vAlign w:val="center"/>
            <w:hideMark/>
          </w:tcPr>
          <w:p w14:paraId="688ADC5A" w14:textId="6775B7D8" w:rsidR="00C37323" w:rsidRPr="001D4E16" w:rsidRDefault="00C37323" w:rsidP="007E3F9C">
            <w:pPr>
              <w:jc w:val="center"/>
              <w:rPr>
                <w:sz w:val="20"/>
                <w:szCs w:val="20"/>
              </w:rPr>
            </w:pPr>
            <w:r w:rsidRPr="001D4E16">
              <w:rPr>
                <w:sz w:val="20"/>
                <w:szCs w:val="20"/>
              </w:rPr>
              <w:t>Planirana sredstva</w:t>
            </w:r>
          </w:p>
        </w:tc>
      </w:tr>
      <w:tr w:rsidR="001D4E16" w:rsidRPr="001D4E16" w14:paraId="730DC983" w14:textId="77777777" w:rsidTr="00E20A20">
        <w:trPr>
          <w:trHeight w:val="207"/>
          <w:jc w:val="center"/>
        </w:trPr>
        <w:tc>
          <w:tcPr>
            <w:tcW w:w="6665" w:type="dxa"/>
            <w:gridSpan w:val="4"/>
            <w:vMerge/>
            <w:vAlign w:val="center"/>
            <w:hideMark/>
          </w:tcPr>
          <w:p w14:paraId="1B4523CC" w14:textId="77777777" w:rsidR="003816E3" w:rsidRPr="001D4E16" w:rsidRDefault="003816E3" w:rsidP="003816E3">
            <w:pPr>
              <w:rPr>
                <w:sz w:val="20"/>
                <w:szCs w:val="20"/>
              </w:rPr>
            </w:pPr>
          </w:p>
        </w:tc>
        <w:tc>
          <w:tcPr>
            <w:tcW w:w="1134" w:type="dxa"/>
            <w:shd w:val="clear" w:color="auto" w:fill="auto"/>
            <w:noWrap/>
            <w:vAlign w:val="center"/>
            <w:hideMark/>
          </w:tcPr>
          <w:p w14:paraId="467AFC36" w14:textId="55AE97E7" w:rsidR="003816E3" w:rsidRPr="001D4E16" w:rsidRDefault="003816E3" w:rsidP="003816E3">
            <w:pPr>
              <w:jc w:val="center"/>
              <w:rPr>
                <w:sz w:val="20"/>
                <w:szCs w:val="20"/>
              </w:rPr>
            </w:pPr>
            <w:r w:rsidRPr="001D4E16">
              <w:rPr>
                <w:sz w:val="20"/>
                <w:szCs w:val="20"/>
              </w:rPr>
              <w:t>2025.</w:t>
            </w:r>
          </w:p>
        </w:tc>
        <w:tc>
          <w:tcPr>
            <w:tcW w:w="1275" w:type="dxa"/>
            <w:shd w:val="clear" w:color="auto" w:fill="auto"/>
            <w:noWrap/>
            <w:vAlign w:val="center"/>
            <w:hideMark/>
          </w:tcPr>
          <w:p w14:paraId="772A78CF" w14:textId="5EA40B7D" w:rsidR="003816E3" w:rsidRPr="001D4E16" w:rsidRDefault="003816E3" w:rsidP="003816E3">
            <w:pPr>
              <w:jc w:val="center"/>
              <w:rPr>
                <w:sz w:val="20"/>
                <w:szCs w:val="20"/>
              </w:rPr>
            </w:pPr>
            <w:r w:rsidRPr="001D4E16">
              <w:rPr>
                <w:sz w:val="20"/>
                <w:szCs w:val="20"/>
              </w:rPr>
              <w:t>2026.</w:t>
            </w:r>
          </w:p>
        </w:tc>
        <w:tc>
          <w:tcPr>
            <w:tcW w:w="1133" w:type="dxa"/>
            <w:shd w:val="clear" w:color="auto" w:fill="auto"/>
            <w:noWrap/>
            <w:vAlign w:val="center"/>
            <w:hideMark/>
          </w:tcPr>
          <w:p w14:paraId="33698B32" w14:textId="46BE5FBB" w:rsidR="003816E3" w:rsidRPr="001D4E16" w:rsidRDefault="003816E3" w:rsidP="003816E3">
            <w:pPr>
              <w:jc w:val="center"/>
              <w:rPr>
                <w:sz w:val="20"/>
                <w:szCs w:val="20"/>
              </w:rPr>
            </w:pPr>
            <w:r w:rsidRPr="001D4E16">
              <w:rPr>
                <w:sz w:val="20"/>
                <w:szCs w:val="20"/>
              </w:rPr>
              <w:t>2027.</w:t>
            </w:r>
          </w:p>
        </w:tc>
      </w:tr>
      <w:tr w:rsidR="001D4E16" w:rsidRPr="001D4E16" w14:paraId="7BB6BC10" w14:textId="77777777" w:rsidTr="00E20A20">
        <w:trPr>
          <w:trHeight w:val="708"/>
          <w:jc w:val="center"/>
        </w:trPr>
        <w:tc>
          <w:tcPr>
            <w:tcW w:w="6665" w:type="dxa"/>
            <w:gridSpan w:val="4"/>
            <w:shd w:val="clear" w:color="auto" w:fill="auto"/>
            <w:noWrap/>
            <w:vAlign w:val="center"/>
            <w:hideMark/>
          </w:tcPr>
          <w:p w14:paraId="72F8AA50" w14:textId="346F1C22" w:rsidR="00C37323" w:rsidRPr="001D4E16" w:rsidRDefault="00C37323" w:rsidP="007E3F9C">
            <w:pPr>
              <w:jc w:val="both"/>
              <w:rPr>
                <w:iCs/>
                <w:sz w:val="20"/>
                <w:szCs w:val="20"/>
              </w:rPr>
            </w:pPr>
            <w:r w:rsidRPr="001D4E16">
              <w:rPr>
                <w:iCs/>
                <w:sz w:val="20"/>
                <w:szCs w:val="20"/>
              </w:rPr>
              <w:t>Rashodi u ovoj aktivnosti planirani su za plaćanje operativnog leasinga za najam osobnih automobila, a isti su planirani sukladno otplatnim planovima leasing kuća za najam postojećih automobila te</w:t>
            </w:r>
            <w:r w:rsidR="00B73601" w:rsidRPr="001D4E16">
              <w:rPr>
                <w:iCs/>
                <w:sz w:val="20"/>
                <w:szCs w:val="20"/>
              </w:rPr>
              <w:t xml:space="preserve"> </w:t>
            </w:r>
            <w:r w:rsidR="00B748A3" w:rsidRPr="001D4E16">
              <w:rPr>
                <w:iCs/>
                <w:sz w:val="20"/>
                <w:szCs w:val="20"/>
              </w:rPr>
              <w:t xml:space="preserve">za nabavu </w:t>
            </w:r>
            <w:r w:rsidR="00B73601" w:rsidRPr="001D4E16">
              <w:rPr>
                <w:iCs/>
                <w:sz w:val="20"/>
                <w:szCs w:val="20"/>
              </w:rPr>
              <w:t>dva</w:t>
            </w:r>
            <w:r w:rsidR="00B748A3" w:rsidRPr="001D4E16">
              <w:rPr>
                <w:iCs/>
                <w:sz w:val="20"/>
                <w:szCs w:val="20"/>
              </w:rPr>
              <w:t xml:space="preserve"> nova</w:t>
            </w:r>
            <w:r w:rsidR="00B73601" w:rsidRPr="001D4E16">
              <w:rPr>
                <w:iCs/>
                <w:sz w:val="20"/>
                <w:szCs w:val="20"/>
              </w:rPr>
              <w:t xml:space="preserve"> automobila</w:t>
            </w:r>
            <w:r w:rsidRPr="001D4E16">
              <w:rPr>
                <w:iCs/>
                <w:sz w:val="20"/>
                <w:szCs w:val="20"/>
              </w:rPr>
              <w:t>. Vozila se koriste u upravnim tijelima.</w:t>
            </w:r>
          </w:p>
        </w:tc>
        <w:tc>
          <w:tcPr>
            <w:tcW w:w="1134" w:type="dxa"/>
            <w:shd w:val="clear" w:color="auto" w:fill="auto"/>
            <w:noWrap/>
            <w:vAlign w:val="center"/>
          </w:tcPr>
          <w:p w14:paraId="48AAA57D" w14:textId="7631E695" w:rsidR="00C37323" w:rsidRPr="001D4E16" w:rsidRDefault="00C37323" w:rsidP="007E3F9C">
            <w:pPr>
              <w:jc w:val="right"/>
              <w:rPr>
                <w:b/>
                <w:sz w:val="20"/>
                <w:szCs w:val="20"/>
              </w:rPr>
            </w:pPr>
          </w:p>
        </w:tc>
        <w:tc>
          <w:tcPr>
            <w:tcW w:w="1275" w:type="dxa"/>
            <w:shd w:val="clear" w:color="auto" w:fill="auto"/>
            <w:noWrap/>
            <w:vAlign w:val="center"/>
          </w:tcPr>
          <w:p w14:paraId="559B91F0" w14:textId="02E71589" w:rsidR="00C37323" w:rsidRPr="001D4E16" w:rsidRDefault="00C37323" w:rsidP="007E3F9C">
            <w:pPr>
              <w:jc w:val="right"/>
              <w:rPr>
                <w:b/>
                <w:sz w:val="20"/>
                <w:szCs w:val="20"/>
              </w:rPr>
            </w:pPr>
          </w:p>
        </w:tc>
        <w:tc>
          <w:tcPr>
            <w:tcW w:w="1133" w:type="dxa"/>
            <w:shd w:val="clear" w:color="auto" w:fill="auto"/>
            <w:noWrap/>
            <w:vAlign w:val="center"/>
          </w:tcPr>
          <w:p w14:paraId="4C3A82BF" w14:textId="106B63FA" w:rsidR="00C37323" w:rsidRPr="001D4E16" w:rsidRDefault="00C37323" w:rsidP="007E3F9C">
            <w:pPr>
              <w:jc w:val="right"/>
              <w:rPr>
                <w:b/>
                <w:sz w:val="20"/>
                <w:szCs w:val="20"/>
              </w:rPr>
            </w:pPr>
          </w:p>
        </w:tc>
      </w:tr>
      <w:bookmarkEnd w:id="1"/>
      <w:tr w:rsidR="001D4E16" w:rsidRPr="001D4E16" w14:paraId="0953E684" w14:textId="77777777" w:rsidTr="00E20A20">
        <w:trPr>
          <w:trHeight w:val="266"/>
          <w:jc w:val="center"/>
        </w:trPr>
        <w:tc>
          <w:tcPr>
            <w:tcW w:w="10207" w:type="dxa"/>
            <w:gridSpan w:val="7"/>
            <w:shd w:val="clear" w:color="auto" w:fill="D9D9D9"/>
            <w:noWrap/>
            <w:vAlign w:val="center"/>
            <w:hideMark/>
          </w:tcPr>
          <w:p w14:paraId="2C59BA7C" w14:textId="77777777" w:rsidR="00C37323" w:rsidRPr="001D4E16" w:rsidRDefault="00C37323" w:rsidP="007E3F9C">
            <w:pPr>
              <w:rPr>
                <w:b/>
                <w:bCs/>
                <w:iCs/>
              </w:rPr>
            </w:pPr>
            <w:r w:rsidRPr="001D4E16">
              <w:rPr>
                <w:b/>
                <w:bCs/>
                <w:iCs/>
              </w:rPr>
              <w:t>Program: SUBVENCIJE TRGOVAČKIM DRUŠTVIMA</w:t>
            </w:r>
          </w:p>
        </w:tc>
      </w:tr>
      <w:tr w:rsidR="001D4E16" w:rsidRPr="001D4E16" w14:paraId="7BAD50BB" w14:textId="77777777" w:rsidTr="00E20A20">
        <w:trPr>
          <w:trHeight w:val="484"/>
          <w:jc w:val="center"/>
        </w:trPr>
        <w:tc>
          <w:tcPr>
            <w:tcW w:w="10207" w:type="dxa"/>
            <w:gridSpan w:val="7"/>
            <w:shd w:val="clear" w:color="auto" w:fill="auto"/>
            <w:noWrap/>
            <w:vAlign w:val="center"/>
          </w:tcPr>
          <w:p w14:paraId="72BF03A8" w14:textId="77777777" w:rsidR="00C37323" w:rsidRPr="001D4E16" w:rsidRDefault="00C37323" w:rsidP="007E3F9C">
            <w:pPr>
              <w:rPr>
                <w:sz w:val="20"/>
                <w:szCs w:val="20"/>
              </w:rPr>
            </w:pPr>
            <w:r w:rsidRPr="001D4E16">
              <w:rPr>
                <w:sz w:val="20"/>
                <w:szCs w:val="20"/>
              </w:rPr>
              <w:t xml:space="preserve">Zakonske i druge pravne osnove programa: </w:t>
            </w:r>
          </w:p>
          <w:p w14:paraId="24FC3C98" w14:textId="77777777" w:rsidR="00C37323" w:rsidRPr="001D4E16" w:rsidRDefault="00C37323" w:rsidP="00047253">
            <w:pPr>
              <w:pStyle w:val="ListParagraph"/>
              <w:numPr>
                <w:ilvl w:val="0"/>
                <w:numId w:val="10"/>
              </w:numPr>
              <w:spacing w:line="276" w:lineRule="auto"/>
              <w:rPr>
                <w:sz w:val="20"/>
                <w:szCs w:val="20"/>
              </w:rPr>
            </w:pPr>
            <w:r w:rsidRPr="001D4E16">
              <w:rPr>
                <w:sz w:val="20"/>
                <w:szCs w:val="20"/>
              </w:rPr>
              <w:t>Ugovorne obveze</w:t>
            </w:r>
          </w:p>
        </w:tc>
      </w:tr>
      <w:tr w:rsidR="001D4E16" w:rsidRPr="001D4E16" w14:paraId="08890433" w14:textId="77777777" w:rsidTr="00E20A20">
        <w:trPr>
          <w:trHeight w:val="576"/>
          <w:jc w:val="center"/>
        </w:trPr>
        <w:tc>
          <w:tcPr>
            <w:tcW w:w="10207" w:type="dxa"/>
            <w:gridSpan w:val="7"/>
            <w:shd w:val="clear" w:color="auto" w:fill="auto"/>
            <w:noWrap/>
            <w:vAlign w:val="center"/>
            <w:hideMark/>
          </w:tcPr>
          <w:p w14:paraId="42FF1B02" w14:textId="77777777" w:rsidR="00C37323" w:rsidRPr="001D4E16" w:rsidRDefault="00C37323" w:rsidP="007E3F9C">
            <w:pPr>
              <w:rPr>
                <w:i/>
                <w:sz w:val="20"/>
                <w:szCs w:val="20"/>
              </w:rPr>
            </w:pPr>
            <w:r w:rsidRPr="001D4E16">
              <w:rPr>
                <w:b/>
                <w:bCs/>
                <w:iCs/>
                <w:sz w:val="20"/>
                <w:szCs w:val="20"/>
              </w:rPr>
              <w:t>Razvojna mjera</w:t>
            </w:r>
            <w:r w:rsidRPr="001D4E16">
              <w:rPr>
                <w:i/>
                <w:sz w:val="20"/>
                <w:szCs w:val="20"/>
              </w:rPr>
              <w:t xml:space="preserve"> (poveznica sa strateškim okvirom Provedbenog programa Grada Samobora za razdoblje 2021. – 2025.):</w:t>
            </w:r>
          </w:p>
          <w:p w14:paraId="4FBBE5FB" w14:textId="77777777" w:rsidR="00C37323" w:rsidRPr="001D4E16" w:rsidRDefault="00C37323" w:rsidP="007E3F9C">
            <w:pPr>
              <w:rPr>
                <w:i/>
                <w:sz w:val="20"/>
                <w:szCs w:val="20"/>
              </w:rPr>
            </w:pPr>
            <w:r w:rsidRPr="001D4E16">
              <w:rPr>
                <w:i/>
                <w:sz w:val="20"/>
                <w:szCs w:val="20"/>
              </w:rPr>
              <w:t>1. Uređenje naselja i stanovanje</w:t>
            </w:r>
          </w:p>
          <w:p w14:paraId="7672A83F" w14:textId="77777777" w:rsidR="00C37323" w:rsidRPr="001D4E16" w:rsidRDefault="00C37323" w:rsidP="007E3F9C">
            <w:pPr>
              <w:rPr>
                <w:b/>
                <w:bCs/>
                <w:iCs/>
                <w:sz w:val="20"/>
                <w:szCs w:val="20"/>
              </w:rPr>
            </w:pPr>
          </w:p>
          <w:p w14:paraId="27AD5F77" w14:textId="77777777" w:rsidR="00C37323" w:rsidRPr="001D4E16" w:rsidRDefault="00C37323" w:rsidP="007E3F9C">
            <w:pPr>
              <w:rPr>
                <w:iCs/>
                <w:sz w:val="20"/>
                <w:szCs w:val="20"/>
              </w:rPr>
            </w:pPr>
            <w:r w:rsidRPr="001D4E16">
              <w:rPr>
                <w:b/>
                <w:bCs/>
                <w:iCs/>
                <w:sz w:val="20"/>
                <w:szCs w:val="20"/>
              </w:rPr>
              <w:t>Pokazatelji rezultata</w:t>
            </w:r>
            <w:r w:rsidRPr="001D4E16">
              <w:rPr>
                <w:iCs/>
                <w:sz w:val="20"/>
                <w:szCs w:val="20"/>
              </w:rPr>
              <w:t>:</w:t>
            </w:r>
          </w:p>
          <w:p w14:paraId="41342555" w14:textId="77777777" w:rsidR="00C37323" w:rsidRPr="001D4E16" w:rsidRDefault="00C37323" w:rsidP="007E3F9C">
            <w:pPr>
              <w:rPr>
                <w:iCs/>
                <w:sz w:val="20"/>
                <w:szCs w:val="20"/>
                <w:highlight w:val="yellow"/>
              </w:rPr>
            </w:pPr>
            <w:r w:rsidRPr="001D4E16">
              <w:rPr>
                <w:iCs/>
                <w:sz w:val="20"/>
                <w:szCs w:val="20"/>
              </w:rPr>
              <w:t>Sukladno Prilogu 1. Provedbenog programa Grada Samobora za razdoblje 2021. – 2025.</w:t>
            </w:r>
          </w:p>
        </w:tc>
      </w:tr>
      <w:tr w:rsidR="001D4E16" w:rsidRPr="001D4E16" w14:paraId="4F79037B" w14:textId="77777777" w:rsidTr="00E20A20">
        <w:trPr>
          <w:trHeight w:val="300"/>
          <w:jc w:val="center"/>
        </w:trPr>
        <w:tc>
          <w:tcPr>
            <w:tcW w:w="10207" w:type="dxa"/>
            <w:gridSpan w:val="7"/>
            <w:shd w:val="clear" w:color="auto" w:fill="F2F2F2"/>
            <w:vAlign w:val="center"/>
            <w:hideMark/>
          </w:tcPr>
          <w:p w14:paraId="0B72D599" w14:textId="77777777" w:rsidR="00C37323" w:rsidRPr="001D4E16" w:rsidRDefault="00C37323" w:rsidP="007E3F9C">
            <w:pPr>
              <w:rPr>
                <w:b/>
                <w:bCs/>
                <w:sz w:val="20"/>
                <w:szCs w:val="20"/>
              </w:rPr>
            </w:pPr>
            <w:r w:rsidRPr="001D4E16">
              <w:rPr>
                <w:b/>
                <w:bCs/>
                <w:sz w:val="20"/>
                <w:szCs w:val="20"/>
              </w:rPr>
              <w:t xml:space="preserve">Naziv </w:t>
            </w:r>
            <w:r w:rsidRPr="001D4E16">
              <w:rPr>
                <w:b/>
                <w:bCs/>
                <w:iCs/>
                <w:sz w:val="20"/>
                <w:szCs w:val="20"/>
              </w:rPr>
              <w:t>aktivnosti</w:t>
            </w:r>
            <w:r w:rsidRPr="001D4E16">
              <w:rPr>
                <w:b/>
                <w:bCs/>
                <w:sz w:val="20"/>
                <w:szCs w:val="20"/>
              </w:rPr>
              <w:t>/projekta u Proračunu: SUBVENCIJE HRVATSKOJ POŠTI  ZA RAD POŠTANSKOG UREDA U SV. MARTINU</w:t>
            </w:r>
          </w:p>
        </w:tc>
      </w:tr>
      <w:tr w:rsidR="001D4E16" w:rsidRPr="001D4E16" w14:paraId="122CF1C0" w14:textId="77777777" w:rsidTr="00E20A20">
        <w:trPr>
          <w:trHeight w:val="251"/>
          <w:jc w:val="center"/>
        </w:trPr>
        <w:tc>
          <w:tcPr>
            <w:tcW w:w="6665" w:type="dxa"/>
            <w:gridSpan w:val="4"/>
            <w:vMerge w:val="restart"/>
            <w:shd w:val="clear" w:color="auto" w:fill="auto"/>
            <w:vAlign w:val="center"/>
            <w:hideMark/>
          </w:tcPr>
          <w:p w14:paraId="708768A9" w14:textId="77777777" w:rsidR="00C37323" w:rsidRPr="001D4E16" w:rsidRDefault="00C37323" w:rsidP="007E3F9C">
            <w:pPr>
              <w:jc w:val="center"/>
              <w:rPr>
                <w:sz w:val="20"/>
                <w:szCs w:val="20"/>
              </w:rPr>
            </w:pPr>
            <w:r w:rsidRPr="001D4E16">
              <w:rPr>
                <w:sz w:val="20"/>
                <w:szCs w:val="20"/>
              </w:rPr>
              <w:t>Obrazloženje aktivnosti/projekta</w:t>
            </w:r>
          </w:p>
        </w:tc>
        <w:tc>
          <w:tcPr>
            <w:tcW w:w="3542" w:type="dxa"/>
            <w:gridSpan w:val="3"/>
            <w:shd w:val="clear" w:color="auto" w:fill="auto"/>
            <w:noWrap/>
            <w:vAlign w:val="center"/>
            <w:hideMark/>
          </w:tcPr>
          <w:p w14:paraId="15C71994" w14:textId="27E90E10" w:rsidR="00C37323" w:rsidRPr="001D4E16" w:rsidRDefault="00C37323" w:rsidP="007E3F9C">
            <w:pPr>
              <w:jc w:val="center"/>
              <w:rPr>
                <w:sz w:val="20"/>
                <w:szCs w:val="20"/>
              </w:rPr>
            </w:pPr>
            <w:r w:rsidRPr="001D4E16">
              <w:rPr>
                <w:sz w:val="20"/>
                <w:szCs w:val="20"/>
              </w:rPr>
              <w:t>Planirana sredstva</w:t>
            </w:r>
          </w:p>
        </w:tc>
      </w:tr>
      <w:tr w:rsidR="001D4E16" w:rsidRPr="001D4E16" w14:paraId="59FDC604" w14:textId="77777777" w:rsidTr="00E20A20">
        <w:trPr>
          <w:trHeight w:val="207"/>
          <w:jc w:val="center"/>
        </w:trPr>
        <w:tc>
          <w:tcPr>
            <w:tcW w:w="6665" w:type="dxa"/>
            <w:gridSpan w:val="4"/>
            <w:vMerge/>
            <w:vAlign w:val="center"/>
            <w:hideMark/>
          </w:tcPr>
          <w:p w14:paraId="614301F4" w14:textId="77777777" w:rsidR="003816E3" w:rsidRPr="001D4E16" w:rsidRDefault="003816E3" w:rsidP="003816E3">
            <w:pPr>
              <w:rPr>
                <w:sz w:val="20"/>
                <w:szCs w:val="20"/>
              </w:rPr>
            </w:pPr>
          </w:p>
        </w:tc>
        <w:tc>
          <w:tcPr>
            <w:tcW w:w="1134" w:type="dxa"/>
            <w:shd w:val="clear" w:color="auto" w:fill="auto"/>
            <w:noWrap/>
            <w:vAlign w:val="center"/>
            <w:hideMark/>
          </w:tcPr>
          <w:p w14:paraId="62AED81D" w14:textId="40ED4D76" w:rsidR="003816E3" w:rsidRPr="001D4E16" w:rsidRDefault="003816E3" w:rsidP="003816E3">
            <w:pPr>
              <w:jc w:val="center"/>
              <w:rPr>
                <w:sz w:val="20"/>
                <w:szCs w:val="20"/>
              </w:rPr>
            </w:pPr>
            <w:r w:rsidRPr="001D4E16">
              <w:rPr>
                <w:sz w:val="20"/>
                <w:szCs w:val="20"/>
              </w:rPr>
              <w:t>2025.</w:t>
            </w:r>
          </w:p>
        </w:tc>
        <w:tc>
          <w:tcPr>
            <w:tcW w:w="1275" w:type="dxa"/>
            <w:shd w:val="clear" w:color="auto" w:fill="auto"/>
            <w:noWrap/>
            <w:vAlign w:val="center"/>
            <w:hideMark/>
          </w:tcPr>
          <w:p w14:paraId="68A5AEA5" w14:textId="199D30D4" w:rsidR="003816E3" w:rsidRPr="001D4E16" w:rsidRDefault="003816E3" w:rsidP="003816E3">
            <w:pPr>
              <w:jc w:val="center"/>
              <w:rPr>
                <w:sz w:val="20"/>
                <w:szCs w:val="20"/>
              </w:rPr>
            </w:pPr>
            <w:r w:rsidRPr="001D4E16">
              <w:rPr>
                <w:sz w:val="20"/>
                <w:szCs w:val="20"/>
              </w:rPr>
              <w:t>2026.</w:t>
            </w:r>
          </w:p>
        </w:tc>
        <w:tc>
          <w:tcPr>
            <w:tcW w:w="1133" w:type="dxa"/>
            <w:shd w:val="clear" w:color="auto" w:fill="auto"/>
            <w:noWrap/>
            <w:vAlign w:val="center"/>
            <w:hideMark/>
          </w:tcPr>
          <w:p w14:paraId="3729CF2D" w14:textId="102DD634" w:rsidR="003816E3" w:rsidRPr="001D4E16" w:rsidRDefault="003816E3" w:rsidP="003816E3">
            <w:pPr>
              <w:jc w:val="center"/>
              <w:rPr>
                <w:sz w:val="20"/>
                <w:szCs w:val="20"/>
              </w:rPr>
            </w:pPr>
            <w:r w:rsidRPr="001D4E16">
              <w:rPr>
                <w:sz w:val="20"/>
                <w:szCs w:val="20"/>
              </w:rPr>
              <w:t>2027.</w:t>
            </w:r>
          </w:p>
        </w:tc>
      </w:tr>
      <w:tr w:rsidR="001D4E16" w:rsidRPr="001D4E16" w14:paraId="559847E6" w14:textId="77777777" w:rsidTr="00E20A20">
        <w:trPr>
          <w:trHeight w:val="708"/>
          <w:jc w:val="center"/>
        </w:trPr>
        <w:tc>
          <w:tcPr>
            <w:tcW w:w="6665" w:type="dxa"/>
            <w:gridSpan w:val="4"/>
            <w:shd w:val="clear" w:color="auto" w:fill="auto"/>
            <w:noWrap/>
            <w:vAlign w:val="center"/>
            <w:hideMark/>
          </w:tcPr>
          <w:p w14:paraId="77A26B08" w14:textId="77777777" w:rsidR="00C37323" w:rsidRPr="001D4E16" w:rsidRDefault="00C37323" w:rsidP="007E3F9C">
            <w:pPr>
              <w:jc w:val="both"/>
              <w:rPr>
                <w:sz w:val="20"/>
                <w:szCs w:val="20"/>
              </w:rPr>
            </w:pPr>
            <w:r w:rsidRPr="001D4E16">
              <w:rPr>
                <w:iCs/>
                <w:sz w:val="20"/>
                <w:szCs w:val="20"/>
              </w:rPr>
              <w:t>Grad Samobor je s Hrvatskom poštom potpisao Sporazum o sufinanciranju rada poštanskog ureda kojim se Grad obvezuje sufinancirati ukupno iskazani gubitak u poslovanju poštanskog ureda. Rashodi su planirani za omogućavanje kontinuiranog daljnjeg rada poštanskog ureda u Sv. Martinu pod Okićem i isplaćuju se Hrvatskoj pošti za pokriće manjka navedenog poštanskog ureda.</w:t>
            </w:r>
          </w:p>
        </w:tc>
        <w:tc>
          <w:tcPr>
            <w:tcW w:w="1134" w:type="dxa"/>
            <w:shd w:val="clear" w:color="auto" w:fill="auto"/>
            <w:noWrap/>
            <w:vAlign w:val="center"/>
          </w:tcPr>
          <w:p w14:paraId="2CF0FB1B" w14:textId="0D9519D7" w:rsidR="00C37323" w:rsidRPr="001D4E16" w:rsidRDefault="00C37323" w:rsidP="007E3F9C">
            <w:pPr>
              <w:jc w:val="right"/>
              <w:rPr>
                <w:b/>
                <w:sz w:val="20"/>
                <w:szCs w:val="20"/>
              </w:rPr>
            </w:pPr>
          </w:p>
        </w:tc>
        <w:tc>
          <w:tcPr>
            <w:tcW w:w="1275" w:type="dxa"/>
            <w:shd w:val="clear" w:color="auto" w:fill="auto"/>
            <w:noWrap/>
            <w:vAlign w:val="center"/>
          </w:tcPr>
          <w:p w14:paraId="33DE158C" w14:textId="31867076" w:rsidR="00C37323" w:rsidRPr="001D4E16" w:rsidRDefault="00C37323" w:rsidP="007E3F9C">
            <w:pPr>
              <w:jc w:val="right"/>
              <w:rPr>
                <w:b/>
                <w:sz w:val="20"/>
                <w:szCs w:val="20"/>
              </w:rPr>
            </w:pPr>
          </w:p>
        </w:tc>
        <w:tc>
          <w:tcPr>
            <w:tcW w:w="1133" w:type="dxa"/>
            <w:shd w:val="clear" w:color="auto" w:fill="auto"/>
            <w:noWrap/>
            <w:vAlign w:val="center"/>
          </w:tcPr>
          <w:p w14:paraId="69ED746C" w14:textId="497F3E50" w:rsidR="00C37323" w:rsidRPr="001D4E16" w:rsidRDefault="00C37323" w:rsidP="007E3F9C">
            <w:pPr>
              <w:jc w:val="right"/>
              <w:rPr>
                <w:b/>
                <w:sz w:val="20"/>
                <w:szCs w:val="20"/>
              </w:rPr>
            </w:pPr>
          </w:p>
        </w:tc>
      </w:tr>
      <w:tr w:rsidR="001D4E16" w:rsidRPr="001D4E16" w14:paraId="1A3C0CA7" w14:textId="77777777" w:rsidTr="00E20A20">
        <w:trPr>
          <w:trHeight w:val="266"/>
          <w:jc w:val="center"/>
        </w:trPr>
        <w:tc>
          <w:tcPr>
            <w:tcW w:w="10207" w:type="dxa"/>
            <w:gridSpan w:val="7"/>
            <w:shd w:val="clear" w:color="auto" w:fill="D9D9D9"/>
            <w:noWrap/>
            <w:vAlign w:val="center"/>
            <w:hideMark/>
          </w:tcPr>
          <w:p w14:paraId="4E0B1546" w14:textId="77777777" w:rsidR="00C37323" w:rsidRPr="001D4E16" w:rsidRDefault="00C37323" w:rsidP="007E3F9C">
            <w:pPr>
              <w:rPr>
                <w:b/>
                <w:bCs/>
                <w:iCs/>
              </w:rPr>
            </w:pPr>
            <w:r w:rsidRPr="001D4E16">
              <w:rPr>
                <w:b/>
                <w:bCs/>
                <w:iCs/>
              </w:rPr>
              <w:t>Program: PRORAČUNSKA ZALIHA</w:t>
            </w:r>
          </w:p>
        </w:tc>
      </w:tr>
      <w:tr w:rsidR="001D4E16" w:rsidRPr="001D4E16" w14:paraId="1143341A" w14:textId="77777777" w:rsidTr="00E20A20">
        <w:trPr>
          <w:trHeight w:val="478"/>
          <w:jc w:val="center"/>
        </w:trPr>
        <w:tc>
          <w:tcPr>
            <w:tcW w:w="10207" w:type="dxa"/>
            <w:gridSpan w:val="7"/>
            <w:shd w:val="clear" w:color="auto" w:fill="auto"/>
            <w:noWrap/>
            <w:vAlign w:val="center"/>
          </w:tcPr>
          <w:p w14:paraId="0CBE1D91" w14:textId="77777777" w:rsidR="00C37323" w:rsidRPr="001D4E16" w:rsidRDefault="00C37323" w:rsidP="007E3F9C">
            <w:pPr>
              <w:jc w:val="both"/>
              <w:rPr>
                <w:sz w:val="20"/>
                <w:szCs w:val="20"/>
              </w:rPr>
            </w:pPr>
            <w:r w:rsidRPr="001D4E16">
              <w:rPr>
                <w:sz w:val="20"/>
                <w:szCs w:val="20"/>
              </w:rPr>
              <w:t xml:space="preserve">Zakonske i druge pravne osnove programa: </w:t>
            </w:r>
          </w:p>
          <w:p w14:paraId="7480EE4F" w14:textId="77777777" w:rsidR="00C37323" w:rsidRPr="001D4E16" w:rsidRDefault="00C37323" w:rsidP="00047253">
            <w:pPr>
              <w:numPr>
                <w:ilvl w:val="0"/>
                <w:numId w:val="11"/>
              </w:numPr>
              <w:jc w:val="both"/>
              <w:rPr>
                <w:sz w:val="20"/>
                <w:szCs w:val="20"/>
              </w:rPr>
            </w:pPr>
            <w:r w:rsidRPr="001D4E16">
              <w:rPr>
                <w:sz w:val="20"/>
                <w:szCs w:val="20"/>
              </w:rPr>
              <w:t>Zakon o proračunu (NN 144/21)</w:t>
            </w:r>
          </w:p>
        </w:tc>
      </w:tr>
      <w:tr w:rsidR="001D4E16" w:rsidRPr="001D4E16" w14:paraId="6E0FC7C0" w14:textId="77777777" w:rsidTr="00E20A20">
        <w:trPr>
          <w:trHeight w:val="576"/>
          <w:jc w:val="center"/>
        </w:trPr>
        <w:tc>
          <w:tcPr>
            <w:tcW w:w="10207" w:type="dxa"/>
            <w:gridSpan w:val="7"/>
            <w:shd w:val="clear" w:color="auto" w:fill="auto"/>
            <w:noWrap/>
            <w:vAlign w:val="center"/>
            <w:hideMark/>
          </w:tcPr>
          <w:p w14:paraId="5A329665" w14:textId="77777777" w:rsidR="00C37323" w:rsidRPr="001D4E16" w:rsidRDefault="00C37323" w:rsidP="007E3F9C">
            <w:pPr>
              <w:rPr>
                <w:i/>
                <w:sz w:val="20"/>
                <w:szCs w:val="20"/>
              </w:rPr>
            </w:pPr>
            <w:r w:rsidRPr="001D4E16">
              <w:rPr>
                <w:b/>
                <w:bCs/>
                <w:iCs/>
                <w:sz w:val="20"/>
                <w:szCs w:val="20"/>
              </w:rPr>
              <w:t>Razvojna mjera</w:t>
            </w:r>
            <w:r w:rsidRPr="001D4E16">
              <w:rPr>
                <w:i/>
                <w:sz w:val="20"/>
                <w:szCs w:val="20"/>
              </w:rPr>
              <w:t xml:space="preserve"> (poveznica sa strateškim okvirom Provedbenog programa Grada Samobora za razdoblje 2021. – 2025.):</w:t>
            </w:r>
          </w:p>
          <w:p w14:paraId="61C08F6F" w14:textId="77777777" w:rsidR="00C37323" w:rsidRPr="001D4E16" w:rsidRDefault="00C37323" w:rsidP="007E3F9C">
            <w:pPr>
              <w:rPr>
                <w:i/>
                <w:sz w:val="20"/>
                <w:szCs w:val="20"/>
              </w:rPr>
            </w:pPr>
            <w:r w:rsidRPr="001D4E16">
              <w:rPr>
                <w:i/>
                <w:sz w:val="20"/>
                <w:szCs w:val="20"/>
              </w:rPr>
              <w:t>13. Lokalna uprava i administracija</w:t>
            </w:r>
          </w:p>
          <w:p w14:paraId="334B80FF" w14:textId="77777777" w:rsidR="00C37323" w:rsidRPr="001D4E16" w:rsidRDefault="00C37323" w:rsidP="007E3F9C">
            <w:pPr>
              <w:rPr>
                <w:b/>
                <w:bCs/>
                <w:iCs/>
                <w:sz w:val="20"/>
                <w:szCs w:val="20"/>
              </w:rPr>
            </w:pPr>
          </w:p>
          <w:p w14:paraId="72A09126" w14:textId="77777777" w:rsidR="00C37323" w:rsidRPr="001D4E16" w:rsidRDefault="00C37323" w:rsidP="007E3F9C">
            <w:pPr>
              <w:rPr>
                <w:iCs/>
                <w:sz w:val="20"/>
                <w:szCs w:val="20"/>
              </w:rPr>
            </w:pPr>
            <w:r w:rsidRPr="001D4E16">
              <w:rPr>
                <w:b/>
                <w:bCs/>
                <w:iCs/>
                <w:sz w:val="20"/>
                <w:szCs w:val="20"/>
              </w:rPr>
              <w:t>Pokazatelji rezultata</w:t>
            </w:r>
            <w:r w:rsidRPr="001D4E16">
              <w:rPr>
                <w:iCs/>
                <w:sz w:val="20"/>
                <w:szCs w:val="20"/>
              </w:rPr>
              <w:t>:</w:t>
            </w:r>
          </w:p>
          <w:p w14:paraId="14ED48D5" w14:textId="77777777" w:rsidR="00C37323" w:rsidRPr="001D4E16" w:rsidRDefault="00C37323" w:rsidP="007E3F9C">
            <w:pPr>
              <w:rPr>
                <w:iCs/>
                <w:sz w:val="20"/>
                <w:szCs w:val="20"/>
                <w:highlight w:val="yellow"/>
              </w:rPr>
            </w:pPr>
            <w:r w:rsidRPr="001D4E16">
              <w:rPr>
                <w:iCs/>
                <w:sz w:val="20"/>
                <w:szCs w:val="20"/>
              </w:rPr>
              <w:t>Sukladno Prilogu 1. Provedbenog programa Grada Samobora za razdoblje 2021. – 2025.</w:t>
            </w:r>
          </w:p>
        </w:tc>
      </w:tr>
      <w:tr w:rsidR="001D4E16" w:rsidRPr="001D4E16" w14:paraId="35B954A9" w14:textId="77777777" w:rsidTr="00E20A20">
        <w:trPr>
          <w:trHeight w:val="300"/>
          <w:jc w:val="center"/>
        </w:trPr>
        <w:tc>
          <w:tcPr>
            <w:tcW w:w="10207" w:type="dxa"/>
            <w:gridSpan w:val="7"/>
            <w:shd w:val="clear" w:color="auto" w:fill="F2F2F2"/>
            <w:vAlign w:val="center"/>
            <w:hideMark/>
          </w:tcPr>
          <w:p w14:paraId="6E6F0FAD" w14:textId="77777777" w:rsidR="00C37323" w:rsidRPr="001D4E16" w:rsidRDefault="00C37323" w:rsidP="007E3F9C">
            <w:pPr>
              <w:rPr>
                <w:b/>
                <w:bCs/>
                <w:sz w:val="20"/>
                <w:szCs w:val="20"/>
              </w:rPr>
            </w:pPr>
            <w:r w:rsidRPr="001D4E16">
              <w:rPr>
                <w:b/>
                <w:bCs/>
                <w:sz w:val="20"/>
                <w:szCs w:val="20"/>
              </w:rPr>
              <w:t>Naziv aktivnosti/projekta u Proračunu: PRORAČUNSKA ZALIHA</w:t>
            </w:r>
          </w:p>
        </w:tc>
      </w:tr>
      <w:tr w:rsidR="001D4E16" w:rsidRPr="001D4E16" w14:paraId="75840EEC" w14:textId="77777777" w:rsidTr="00E20A20">
        <w:trPr>
          <w:trHeight w:val="251"/>
          <w:jc w:val="center"/>
        </w:trPr>
        <w:tc>
          <w:tcPr>
            <w:tcW w:w="6665" w:type="dxa"/>
            <w:gridSpan w:val="4"/>
            <w:vMerge w:val="restart"/>
            <w:shd w:val="clear" w:color="auto" w:fill="auto"/>
            <w:vAlign w:val="center"/>
            <w:hideMark/>
          </w:tcPr>
          <w:p w14:paraId="21F1B821" w14:textId="77777777" w:rsidR="00C37323" w:rsidRPr="001D4E16" w:rsidRDefault="00C37323" w:rsidP="007E3F9C">
            <w:pPr>
              <w:jc w:val="center"/>
              <w:rPr>
                <w:sz w:val="20"/>
                <w:szCs w:val="20"/>
              </w:rPr>
            </w:pPr>
            <w:r w:rsidRPr="001D4E16">
              <w:rPr>
                <w:sz w:val="20"/>
                <w:szCs w:val="20"/>
              </w:rPr>
              <w:t>Obrazloženje aktivnosti/projekta</w:t>
            </w:r>
          </w:p>
        </w:tc>
        <w:tc>
          <w:tcPr>
            <w:tcW w:w="3542" w:type="dxa"/>
            <w:gridSpan w:val="3"/>
            <w:shd w:val="clear" w:color="auto" w:fill="auto"/>
            <w:noWrap/>
            <w:vAlign w:val="center"/>
            <w:hideMark/>
          </w:tcPr>
          <w:p w14:paraId="51319092" w14:textId="2155CFCD" w:rsidR="00C37323" w:rsidRPr="001D4E16" w:rsidRDefault="00C37323" w:rsidP="007E3F9C">
            <w:pPr>
              <w:jc w:val="center"/>
              <w:rPr>
                <w:sz w:val="20"/>
                <w:szCs w:val="20"/>
              </w:rPr>
            </w:pPr>
            <w:r w:rsidRPr="001D4E16">
              <w:rPr>
                <w:sz w:val="20"/>
                <w:szCs w:val="20"/>
              </w:rPr>
              <w:t>Planirana sredstva</w:t>
            </w:r>
          </w:p>
        </w:tc>
      </w:tr>
      <w:tr w:rsidR="001D4E16" w:rsidRPr="001D4E16" w14:paraId="6C176053" w14:textId="77777777" w:rsidTr="00E20A20">
        <w:trPr>
          <w:trHeight w:val="207"/>
          <w:jc w:val="center"/>
        </w:trPr>
        <w:tc>
          <w:tcPr>
            <w:tcW w:w="6665" w:type="dxa"/>
            <w:gridSpan w:val="4"/>
            <w:vMerge/>
            <w:vAlign w:val="center"/>
            <w:hideMark/>
          </w:tcPr>
          <w:p w14:paraId="663D646D" w14:textId="77777777" w:rsidR="003816E3" w:rsidRPr="001D4E16" w:rsidRDefault="003816E3" w:rsidP="003816E3">
            <w:pPr>
              <w:rPr>
                <w:sz w:val="20"/>
                <w:szCs w:val="20"/>
              </w:rPr>
            </w:pPr>
          </w:p>
        </w:tc>
        <w:tc>
          <w:tcPr>
            <w:tcW w:w="1134" w:type="dxa"/>
            <w:shd w:val="clear" w:color="auto" w:fill="auto"/>
            <w:noWrap/>
            <w:vAlign w:val="center"/>
            <w:hideMark/>
          </w:tcPr>
          <w:p w14:paraId="5C428AA1" w14:textId="0DF922AE" w:rsidR="003816E3" w:rsidRPr="001D4E16" w:rsidRDefault="003816E3" w:rsidP="003816E3">
            <w:pPr>
              <w:jc w:val="center"/>
              <w:rPr>
                <w:sz w:val="20"/>
                <w:szCs w:val="20"/>
              </w:rPr>
            </w:pPr>
            <w:r w:rsidRPr="001D4E16">
              <w:rPr>
                <w:sz w:val="20"/>
                <w:szCs w:val="20"/>
              </w:rPr>
              <w:t>2025.</w:t>
            </w:r>
          </w:p>
        </w:tc>
        <w:tc>
          <w:tcPr>
            <w:tcW w:w="1275" w:type="dxa"/>
            <w:shd w:val="clear" w:color="auto" w:fill="auto"/>
            <w:noWrap/>
            <w:vAlign w:val="center"/>
            <w:hideMark/>
          </w:tcPr>
          <w:p w14:paraId="7FCD24F1" w14:textId="00C0D5CF" w:rsidR="003816E3" w:rsidRPr="001D4E16" w:rsidRDefault="003816E3" w:rsidP="003816E3">
            <w:pPr>
              <w:jc w:val="center"/>
              <w:rPr>
                <w:sz w:val="20"/>
                <w:szCs w:val="20"/>
              </w:rPr>
            </w:pPr>
            <w:r w:rsidRPr="001D4E16">
              <w:rPr>
                <w:sz w:val="20"/>
                <w:szCs w:val="20"/>
              </w:rPr>
              <w:t>2026.</w:t>
            </w:r>
          </w:p>
        </w:tc>
        <w:tc>
          <w:tcPr>
            <w:tcW w:w="1133" w:type="dxa"/>
            <w:shd w:val="clear" w:color="auto" w:fill="auto"/>
            <w:noWrap/>
            <w:vAlign w:val="center"/>
            <w:hideMark/>
          </w:tcPr>
          <w:p w14:paraId="7C0F2550" w14:textId="5662BAA2" w:rsidR="003816E3" w:rsidRPr="001D4E16" w:rsidRDefault="003816E3" w:rsidP="003816E3">
            <w:pPr>
              <w:jc w:val="center"/>
              <w:rPr>
                <w:sz w:val="20"/>
                <w:szCs w:val="20"/>
              </w:rPr>
            </w:pPr>
            <w:r w:rsidRPr="001D4E16">
              <w:rPr>
                <w:sz w:val="20"/>
                <w:szCs w:val="20"/>
              </w:rPr>
              <w:t>2027.</w:t>
            </w:r>
          </w:p>
        </w:tc>
      </w:tr>
      <w:tr w:rsidR="001D4E16" w:rsidRPr="001D4E16" w14:paraId="49DF84EE" w14:textId="77777777" w:rsidTr="00735824">
        <w:trPr>
          <w:trHeight w:val="128"/>
          <w:jc w:val="center"/>
        </w:trPr>
        <w:tc>
          <w:tcPr>
            <w:tcW w:w="6665" w:type="dxa"/>
            <w:gridSpan w:val="4"/>
            <w:shd w:val="clear" w:color="auto" w:fill="auto"/>
            <w:noWrap/>
            <w:vAlign w:val="center"/>
            <w:hideMark/>
          </w:tcPr>
          <w:p w14:paraId="57D75081" w14:textId="77777777" w:rsidR="00C37323" w:rsidRPr="001D4E16" w:rsidRDefault="00C37323" w:rsidP="007E3F9C">
            <w:pPr>
              <w:jc w:val="both"/>
              <w:rPr>
                <w:sz w:val="20"/>
                <w:szCs w:val="20"/>
              </w:rPr>
            </w:pPr>
            <w:r w:rsidRPr="001D4E16">
              <w:rPr>
                <w:iCs/>
                <w:sz w:val="20"/>
                <w:szCs w:val="20"/>
              </w:rPr>
              <w:t>Sredstva proračunske zalihe koriste se za financiranje rashoda nastalih pri otklanjanju posljedica elementarnih nepogoda, epidemija, ekoloških i ostalih nepredvidivih nesreća odnosno izvanrednih događaja tijekom godine. Sredstva proračunske zalihe sukladno članku 65. Zakona o proračunu (NN 144/21) mogu iznositi najviše 0,50 posto planiranih općih prihoda proračuna tekuće godine bez primitaka.</w:t>
            </w:r>
          </w:p>
        </w:tc>
        <w:tc>
          <w:tcPr>
            <w:tcW w:w="1134" w:type="dxa"/>
            <w:shd w:val="clear" w:color="auto" w:fill="auto"/>
            <w:noWrap/>
            <w:vAlign w:val="center"/>
          </w:tcPr>
          <w:p w14:paraId="7A38448B" w14:textId="4E9E107F" w:rsidR="00C37323" w:rsidRPr="001D4E16" w:rsidRDefault="00C37323" w:rsidP="007E3F9C">
            <w:pPr>
              <w:jc w:val="right"/>
              <w:rPr>
                <w:b/>
                <w:sz w:val="20"/>
                <w:szCs w:val="20"/>
              </w:rPr>
            </w:pPr>
          </w:p>
        </w:tc>
        <w:tc>
          <w:tcPr>
            <w:tcW w:w="1275" w:type="dxa"/>
            <w:shd w:val="clear" w:color="auto" w:fill="auto"/>
            <w:noWrap/>
            <w:vAlign w:val="center"/>
          </w:tcPr>
          <w:p w14:paraId="5BAA86F9" w14:textId="785ACE02" w:rsidR="00C37323" w:rsidRPr="001D4E16" w:rsidRDefault="00C37323" w:rsidP="007E3F9C">
            <w:pPr>
              <w:jc w:val="right"/>
              <w:rPr>
                <w:b/>
                <w:sz w:val="20"/>
                <w:szCs w:val="20"/>
              </w:rPr>
            </w:pPr>
          </w:p>
        </w:tc>
        <w:tc>
          <w:tcPr>
            <w:tcW w:w="1133" w:type="dxa"/>
            <w:shd w:val="clear" w:color="auto" w:fill="auto"/>
            <w:noWrap/>
            <w:vAlign w:val="center"/>
          </w:tcPr>
          <w:p w14:paraId="3808EFAD" w14:textId="249EBA38" w:rsidR="00C37323" w:rsidRPr="001D4E16" w:rsidRDefault="00C37323" w:rsidP="007E3F9C">
            <w:pPr>
              <w:jc w:val="right"/>
              <w:rPr>
                <w:b/>
                <w:sz w:val="20"/>
                <w:szCs w:val="20"/>
              </w:rPr>
            </w:pPr>
          </w:p>
        </w:tc>
      </w:tr>
    </w:tbl>
    <w:p w14:paraId="3A9DA198" w14:textId="3BBC5B42" w:rsidR="00D44C2F" w:rsidRPr="001D4E16" w:rsidRDefault="00D44C2F">
      <w:pPr>
        <w:spacing w:after="200" w:line="276" w:lineRule="auto"/>
        <w:rPr>
          <w:rFonts w:eastAsiaTheme="minorHAnsi"/>
          <w:sz w:val="22"/>
          <w:szCs w:val="22"/>
          <w:lang w:eastAsia="en-US"/>
        </w:rPr>
      </w:pPr>
      <w:bookmarkStart w:id="2" w:name="_Toc459707127"/>
    </w:p>
    <w:p w14:paraId="22F5C0E6" w14:textId="5718A3DF" w:rsidR="00D44C2F" w:rsidRPr="001D4E16" w:rsidRDefault="00D44C2F" w:rsidP="00D44C2F">
      <w:pPr>
        <w:autoSpaceDE w:val="0"/>
        <w:autoSpaceDN w:val="0"/>
        <w:adjustRightInd w:val="0"/>
        <w:ind w:firstLine="708"/>
        <w:jc w:val="center"/>
        <w:rPr>
          <w:rFonts w:eastAsiaTheme="minorHAnsi"/>
          <w:b/>
          <w:bCs/>
          <w:lang w:eastAsia="en-US"/>
        </w:rPr>
      </w:pPr>
      <w:r w:rsidRPr="001D4E16">
        <w:rPr>
          <w:rFonts w:eastAsiaTheme="minorHAnsi"/>
          <w:b/>
          <w:bCs/>
          <w:lang w:eastAsia="en-US"/>
        </w:rPr>
        <w:lastRenderedPageBreak/>
        <w:t xml:space="preserve">Članak </w:t>
      </w:r>
      <w:r w:rsidR="00D56F7E" w:rsidRPr="001D4E16">
        <w:rPr>
          <w:rFonts w:eastAsiaTheme="minorHAnsi"/>
          <w:b/>
          <w:bCs/>
          <w:lang w:eastAsia="en-US"/>
        </w:rPr>
        <w:t>16</w:t>
      </w:r>
      <w:r w:rsidRPr="001D4E16">
        <w:rPr>
          <w:rFonts w:eastAsiaTheme="minorHAnsi"/>
          <w:b/>
          <w:bCs/>
          <w:lang w:eastAsia="en-US"/>
        </w:rPr>
        <w:t>.</w:t>
      </w:r>
    </w:p>
    <w:p w14:paraId="6A78BCB6" w14:textId="77777777" w:rsidR="006665FE" w:rsidRPr="001D4E16" w:rsidRDefault="006665FE" w:rsidP="006665FE">
      <w:pPr>
        <w:jc w:val="both"/>
        <w:rPr>
          <w:rFonts w:eastAsiaTheme="minorHAnsi"/>
          <w:sz w:val="22"/>
          <w:szCs w:val="22"/>
          <w:lang w:eastAsia="en-US"/>
        </w:rPr>
      </w:pPr>
    </w:p>
    <w:p w14:paraId="062E56D0" w14:textId="77777777" w:rsidR="00B45186" w:rsidRPr="001D4E16" w:rsidRDefault="00047253" w:rsidP="00B45186">
      <w:pPr>
        <w:ind w:left="2268" w:hanging="2268"/>
        <w:jc w:val="center"/>
        <w:rPr>
          <w:b/>
        </w:rPr>
      </w:pPr>
      <w:r w:rsidRPr="001D4E16">
        <w:rPr>
          <w:b/>
        </w:rPr>
        <w:t>UPRAVNI ODJEL ZA GOSPODARSTVO, RAZVOJ</w:t>
      </w:r>
    </w:p>
    <w:p w14:paraId="49898635" w14:textId="3AC51000" w:rsidR="00047253" w:rsidRPr="001D4E16" w:rsidRDefault="00047253" w:rsidP="00B45186">
      <w:pPr>
        <w:ind w:left="2268" w:hanging="2268"/>
        <w:jc w:val="center"/>
        <w:rPr>
          <w:bCs/>
        </w:rPr>
      </w:pPr>
      <w:r w:rsidRPr="001D4E16">
        <w:rPr>
          <w:b/>
        </w:rPr>
        <w:t>I</w:t>
      </w:r>
      <w:r w:rsidRPr="001D4E16">
        <w:rPr>
          <w:rStyle w:val="Strong"/>
          <w:bCs w:val="0"/>
        </w:rPr>
        <w:t xml:space="preserve"> PROJEKTE EUROPSKE UNIJE</w:t>
      </w:r>
    </w:p>
    <w:p w14:paraId="3BEE8A7A" w14:textId="77777777" w:rsidR="00047253" w:rsidRPr="001D4E16" w:rsidRDefault="00047253" w:rsidP="00047253">
      <w:pPr>
        <w:rPr>
          <w:b/>
        </w:rPr>
      </w:pPr>
    </w:p>
    <w:p w14:paraId="51DA5B30" w14:textId="77777777" w:rsidR="005A3375" w:rsidRPr="001D4E16" w:rsidRDefault="005A3375" w:rsidP="005A3375">
      <w:pPr>
        <w:pStyle w:val="paragraph"/>
        <w:spacing w:before="0" w:beforeAutospacing="0" w:after="0" w:afterAutospacing="0"/>
        <w:ind w:firstLine="705"/>
        <w:jc w:val="both"/>
        <w:textAlignment w:val="baseline"/>
        <w:rPr>
          <w:rStyle w:val="normaltextrun"/>
          <w:rFonts w:eastAsiaTheme="majorEastAsia"/>
        </w:rPr>
      </w:pPr>
      <w:r w:rsidRPr="001D4E16">
        <w:rPr>
          <w:rStyle w:val="normaltextrun"/>
          <w:rFonts w:eastAsiaTheme="majorEastAsia"/>
        </w:rPr>
        <w:t>Upravni odjel za gospodarstvo, razvoj i projekte Europske unije</w:t>
      </w:r>
      <w:r w:rsidRPr="001D4E16">
        <w:rPr>
          <w:rStyle w:val="normaltextrun"/>
          <w:rFonts w:eastAsiaTheme="majorEastAsia"/>
          <w:b/>
          <w:bCs/>
        </w:rPr>
        <w:t xml:space="preserve"> </w:t>
      </w:r>
      <w:r w:rsidRPr="001D4E16">
        <w:rPr>
          <w:rStyle w:val="normaltextrun"/>
          <w:rFonts w:eastAsiaTheme="majorEastAsia"/>
        </w:rPr>
        <w:t>obavlja poslove koji se odnose na gospodarstvo i poduzetništvo (obrti i trgovačka društva), poslove koji se odnose na razvoj i strateško planiranje, priprema projektno - tehničku dokumentaciju za kapitalne investicije od interesa za Grad Samobor i provodi nadzor nad realizacijom istih, poslove koji se odnose na rad, turizam i ugostiteljstvo, trgovinu, zaštitu potrošača, rudarstvo, poljoprivredu i šumarstvo, zdravstvenu zaštitu bilja i veterinarstvo, prati stanje u gospodarstvu na području grada Samobora, poslove civilne zaštite i vatrogastva, upravne i stručne poslove iz područja energetike te surađuje s nadležnim tijelima. Obavlja poslove vezane uz savjetovanja i dodjelu potpora u poljoprivredi i gospodarstvu te provođenje Programa raspolaganju poljoprivrednim zemljištem u vlasništvu RH. Provodi Javne natječaje vezane uz razvoj turizma na području grada Samobora.</w:t>
      </w:r>
    </w:p>
    <w:p w14:paraId="40E92FC8" w14:textId="77777777" w:rsidR="005A3375" w:rsidRPr="001D4E16" w:rsidRDefault="005A3375" w:rsidP="005A3375">
      <w:pPr>
        <w:pStyle w:val="paragraph"/>
        <w:spacing w:before="0" w:beforeAutospacing="0" w:after="0" w:afterAutospacing="0"/>
        <w:ind w:firstLine="705"/>
        <w:jc w:val="both"/>
        <w:textAlignment w:val="baseline"/>
        <w:rPr>
          <w:rStyle w:val="normaltextrun"/>
          <w:rFonts w:eastAsiaTheme="majorEastAsia"/>
        </w:rPr>
      </w:pPr>
      <w:r w:rsidRPr="001D4E16">
        <w:rPr>
          <w:rStyle w:val="normaltextrun"/>
          <w:rFonts w:eastAsiaTheme="majorEastAsia"/>
        </w:rPr>
        <w:t>Upravni odjel priprema i predlaže razvojne projekte za sufinanciranje iz fondova EU i ostalih međunarodnih ili nacionalnih fondova te u tu svrhu surađuje i koordinira s drugim tijelima i institucijama na području grada Samobora, Zagrebačke županije i Republike Hrvatske u cilju prijave i provođenja predloženih razvojnih projekata i vodi evidenciju o međunarodnim i EU projektima na području grada Samobora.</w:t>
      </w:r>
    </w:p>
    <w:p w14:paraId="4CDAE259" w14:textId="77777777" w:rsidR="005A3375" w:rsidRPr="001D4E16" w:rsidRDefault="005A3375" w:rsidP="005A3375">
      <w:pPr>
        <w:pStyle w:val="paragraph"/>
        <w:spacing w:before="0" w:beforeAutospacing="0" w:after="0" w:afterAutospacing="0"/>
        <w:ind w:firstLine="705"/>
        <w:jc w:val="both"/>
        <w:textAlignment w:val="baseline"/>
        <w:rPr>
          <w:rStyle w:val="normaltextrun"/>
          <w:rFonts w:eastAsiaTheme="majorEastAsia"/>
        </w:rPr>
      </w:pPr>
      <w:r w:rsidRPr="001D4E16">
        <w:rPr>
          <w:rStyle w:val="normaltextrun"/>
          <w:rFonts w:eastAsiaTheme="majorEastAsia"/>
        </w:rPr>
        <w:t>Upravni odjel obavlja poslove vezane uz prostorno uređenje, a koji obuhvaćaju pripremu akata u vezi donošenja prostornih planova, praćenje ostvarenja dokumenata prostornog uređenja, uređenje građevinskog zemljišta, izradu izvješća o stanju u prostoru te vođenje dokumentacije o prostoru, obavlja geodetske poslove u dijelu vođenja katastra vodova, vodi izvornu evidenciju naselja, ulica i kućnih brojeva, određuje kućne brojeve te poslove vezane uz uspostavu i razvitak informatičkih sustava u prostoru (GIS – Geo informacijski sustav) i praćenje funkcioniranja sustava.</w:t>
      </w:r>
    </w:p>
    <w:p w14:paraId="042A503F" w14:textId="77777777" w:rsidR="005A3375" w:rsidRPr="001D4E16" w:rsidRDefault="005A3375" w:rsidP="005A3375">
      <w:pPr>
        <w:pStyle w:val="paragraph"/>
        <w:spacing w:before="0" w:beforeAutospacing="0" w:after="0" w:afterAutospacing="0"/>
        <w:ind w:firstLine="705"/>
        <w:jc w:val="both"/>
        <w:textAlignment w:val="baseline"/>
        <w:rPr>
          <w:rStyle w:val="normaltextrun"/>
          <w:rFonts w:eastAsiaTheme="majorEastAsia"/>
        </w:rPr>
      </w:pPr>
      <w:r w:rsidRPr="001D4E16">
        <w:rPr>
          <w:rStyle w:val="normaltextrun"/>
          <w:rFonts w:eastAsiaTheme="majorEastAsia"/>
        </w:rPr>
        <w:t>Upravni odjel obavlja stambene poslove, vodi brigu o opskrbi toplinskom energijom, obavlja poslove zaštite okoliša, poslove zaštite graditeljske baštine koja obuhvaća koordinaciju aktivnosti u vezi zaštite graditeljske baštine, izradu programa te ostale dokumentacije i akata u vezi planiranja i provođenja zaštite objekata i prostornih cjelina. Upravni odjel brine o provođenju Provedbenog program Grada Samobora, predlaže njegove izmjene i dopune, pokreće i provodi postupak donošenja novog Strateškog programa u suradnji s ostalim upravnim tijelima, priprema i provodi godišnje programe gospodarenja stambenim i poslovnim fondom Grada Samobora.</w:t>
      </w:r>
    </w:p>
    <w:p w14:paraId="6655212E" w14:textId="77777777" w:rsidR="005A3375" w:rsidRPr="001D4E16" w:rsidRDefault="005A3375" w:rsidP="005A3375">
      <w:pPr>
        <w:pStyle w:val="paragraph"/>
        <w:spacing w:before="0" w:beforeAutospacing="0" w:after="0" w:afterAutospacing="0"/>
        <w:ind w:firstLine="705"/>
        <w:jc w:val="both"/>
        <w:textAlignment w:val="baseline"/>
        <w:rPr>
          <w:rStyle w:val="normaltextrun"/>
          <w:rFonts w:eastAsiaTheme="majorEastAsia"/>
        </w:rPr>
      </w:pPr>
      <w:r w:rsidRPr="001D4E16">
        <w:rPr>
          <w:rStyle w:val="normaltextrun"/>
          <w:rFonts w:eastAsiaTheme="majorEastAsia"/>
        </w:rPr>
        <w:t>Upravni odjel obavlja poslove upravljanja gradskom imovinom i vodi registar imovine, vodi brigu o održavanju gradske imovine, obavlja imovinsko - pravne poslove vezane uz gradsku imovinu te obavlja poslove pravnog zastupanja Grada Samobora iz svog djelokruga.</w:t>
      </w:r>
    </w:p>
    <w:p w14:paraId="6AE6C690" w14:textId="77777777" w:rsidR="005A3375" w:rsidRPr="001D4E16" w:rsidRDefault="005A3375" w:rsidP="005A3375">
      <w:pPr>
        <w:pStyle w:val="paragraph"/>
        <w:spacing w:before="0" w:beforeAutospacing="0" w:after="0" w:afterAutospacing="0"/>
        <w:ind w:firstLine="705"/>
        <w:jc w:val="both"/>
        <w:textAlignment w:val="baseline"/>
        <w:rPr>
          <w:rStyle w:val="normaltextrun"/>
          <w:rFonts w:eastAsiaTheme="majorEastAsia"/>
        </w:rPr>
      </w:pPr>
      <w:r w:rsidRPr="001D4E16">
        <w:rPr>
          <w:rStyle w:val="normaltextrun"/>
          <w:rFonts w:eastAsiaTheme="majorEastAsia"/>
        </w:rPr>
        <w:t>Upravni odjel obavlja poslove utvrđivanja obveze plaćanja, razreza i naplate komunalnog doprinosa, komunalne naknade i spomeničke rente. Upravni odjel obavlja poslove vezane uz dodjelu koncesija, poslove davanja u zakup te provodi postupke prisilne naplate dospjelih obveza iz djelokruga Upravnog odjela.</w:t>
      </w:r>
    </w:p>
    <w:p w14:paraId="325C6EE2" w14:textId="77777777" w:rsidR="005A3375" w:rsidRPr="001D4E16" w:rsidRDefault="005A3375" w:rsidP="005A3375">
      <w:pPr>
        <w:pStyle w:val="paragraph"/>
        <w:spacing w:before="0" w:beforeAutospacing="0" w:after="0" w:afterAutospacing="0"/>
        <w:ind w:firstLine="705"/>
        <w:jc w:val="both"/>
        <w:textAlignment w:val="baseline"/>
        <w:rPr>
          <w:rStyle w:val="normaltextrun"/>
          <w:rFonts w:eastAsiaTheme="majorEastAsia"/>
        </w:rPr>
      </w:pPr>
      <w:r w:rsidRPr="001D4E16">
        <w:rPr>
          <w:rStyle w:val="normaltextrun"/>
          <w:rFonts w:eastAsiaTheme="majorEastAsia"/>
        </w:rPr>
        <w:t>Upravni odjel poduzima aktivnosti na jačanju i poticanju gospodarskog razvoja i poduzetničkih aktivnosti i privlačenju inozemnih i domaćih ulagača, promicanju gospodarskog napretka te poboljšanju uvjeta privređivanja otvaranjem gospodarskih zona i aktivnom promidžbom.</w:t>
      </w:r>
    </w:p>
    <w:p w14:paraId="1F16B596" w14:textId="77777777" w:rsidR="005A3375" w:rsidRPr="001D4E16" w:rsidRDefault="005A3375" w:rsidP="005A3375">
      <w:pPr>
        <w:pStyle w:val="paragraph"/>
        <w:spacing w:before="0" w:beforeAutospacing="0" w:after="0" w:afterAutospacing="0"/>
        <w:ind w:firstLine="705"/>
        <w:jc w:val="both"/>
        <w:textAlignment w:val="baseline"/>
        <w:rPr>
          <w:rStyle w:val="normaltextrun"/>
          <w:rFonts w:eastAsiaTheme="majorEastAsia"/>
        </w:rPr>
      </w:pPr>
      <w:r w:rsidRPr="001D4E16">
        <w:rPr>
          <w:rStyle w:val="normaltextrun"/>
          <w:rFonts w:eastAsiaTheme="majorEastAsia"/>
        </w:rPr>
        <w:t>U realizaciji navedenih aktivnosti, Upravni odjel organizira i provodi savjetovanja u vezi s poslovanjem i upravljanjem, organizira stručne seminare i poduke poduzetnika te prikuplja i daje informacije o razvoju gospodarstva na području grada Samobora.</w:t>
      </w:r>
    </w:p>
    <w:p w14:paraId="4540FB08" w14:textId="77777777" w:rsidR="005A3375" w:rsidRPr="001D4E16" w:rsidRDefault="005A3375" w:rsidP="005A3375">
      <w:pPr>
        <w:pStyle w:val="paragraph"/>
        <w:spacing w:before="0" w:beforeAutospacing="0" w:after="0" w:afterAutospacing="0"/>
        <w:ind w:firstLine="705"/>
        <w:jc w:val="both"/>
        <w:textAlignment w:val="baseline"/>
        <w:rPr>
          <w:rStyle w:val="normaltextrun"/>
          <w:rFonts w:eastAsiaTheme="majorEastAsia"/>
        </w:rPr>
      </w:pPr>
      <w:r w:rsidRPr="001D4E16">
        <w:rPr>
          <w:rStyle w:val="normaltextrun"/>
          <w:rFonts w:eastAsiaTheme="majorEastAsia"/>
        </w:rPr>
        <w:lastRenderedPageBreak/>
        <w:t>Upravni odjel obavlja poslove koji se odnose na komunalno gospodarstvo, a nisu izrijekom navedeni u djelokrugu poslova Upravnog odjela za komunalne djelatnosti, obavlja stručne i administrativno - tehničke poslove za Odbor za gospodarstvo, poduzetništvo, obrtništvo i ulaganja, Odbor za poljoprivredu i šumarstvo, Odbor za turizam i ugostiteljstvo, Odbor za zaštitu okoliša i prostorno uređenje, Gospodarski savjet te ostale poslove koji mu se stavljeni u nadležnost. Upravni odjel nadzire i usklađuje rad trgovačkih društava kojima je povjereno obavljanje djelatnosti iz djelokruga odjela.</w:t>
      </w:r>
    </w:p>
    <w:p w14:paraId="1CADC9DD" w14:textId="77777777" w:rsidR="00872879" w:rsidRPr="001D4E16" w:rsidRDefault="00872879" w:rsidP="00047253">
      <w:pPr>
        <w:pStyle w:val="paragraph"/>
        <w:spacing w:before="0" w:beforeAutospacing="0" w:after="0" w:afterAutospacing="0"/>
        <w:ind w:firstLine="705"/>
        <w:jc w:val="both"/>
        <w:textAlignment w:val="baseline"/>
        <w:rPr>
          <w:rStyle w:val="normaltextrun"/>
          <w:rFonts w:eastAsiaTheme="majorEastAsia"/>
        </w:rPr>
      </w:pPr>
    </w:p>
    <w:tbl>
      <w:tblPr>
        <w:tblpPr w:leftFromText="180" w:rightFromText="180" w:vertAnchor="text" w:tblpXSpec="center" w:tblpY="1"/>
        <w:tblOverlap w:val="neve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8"/>
        <w:gridCol w:w="1136"/>
        <w:gridCol w:w="1136"/>
        <w:gridCol w:w="1136"/>
      </w:tblGrid>
      <w:tr w:rsidR="001D4E16" w:rsidRPr="001D4E16" w14:paraId="0DC5AEBC" w14:textId="77777777" w:rsidTr="0049145E">
        <w:trPr>
          <w:trHeight w:val="510"/>
          <w:jc w:val="center"/>
        </w:trPr>
        <w:tc>
          <w:tcPr>
            <w:tcW w:w="6798" w:type="dxa"/>
            <w:shd w:val="clear" w:color="auto" w:fill="auto"/>
            <w:vAlign w:val="center"/>
            <w:hideMark/>
          </w:tcPr>
          <w:p w14:paraId="7E02F547" w14:textId="77777777" w:rsidR="00877F6F" w:rsidRPr="001D4E16" w:rsidRDefault="00877F6F" w:rsidP="00877F6F">
            <w:pPr>
              <w:jc w:val="center"/>
              <w:rPr>
                <w:b/>
                <w:bCs/>
                <w:sz w:val="20"/>
                <w:szCs w:val="20"/>
              </w:rPr>
            </w:pPr>
            <w:r w:rsidRPr="001D4E16">
              <w:rPr>
                <w:b/>
                <w:bCs/>
                <w:sz w:val="20"/>
                <w:szCs w:val="20"/>
              </w:rPr>
              <w:t>Naziv programa iz Proračuna</w:t>
            </w:r>
          </w:p>
        </w:tc>
        <w:tc>
          <w:tcPr>
            <w:tcW w:w="1136" w:type="dxa"/>
            <w:shd w:val="clear" w:color="auto" w:fill="auto"/>
            <w:noWrap/>
            <w:vAlign w:val="center"/>
            <w:hideMark/>
          </w:tcPr>
          <w:p w14:paraId="5288964F" w14:textId="712ADF51" w:rsidR="00877F6F" w:rsidRPr="001D4E16" w:rsidRDefault="00877F6F" w:rsidP="00877F6F">
            <w:pPr>
              <w:jc w:val="center"/>
              <w:rPr>
                <w:b/>
                <w:bCs/>
                <w:sz w:val="20"/>
                <w:szCs w:val="20"/>
              </w:rPr>
            </w:pPr>
            <w:r w:rsidRPr="001D4E16">
              <w:rPr>
                <w:b/>
                <w:bCs/>
                <w:sz w:val="20"/>
                <w:szCs w:val="20"/>
              </w:rPr>
              <w:t>Plan 2025.</w:t>
            </w:r>
          </w:p>
        </w:tc>
        <w:tc>
          <w:tcPr>
            <w:tcW w:w="1136" w:type="dxa"/>
            <w:shd w:val="clear" w:color="auto" w:fill="auto"/>
            <w:vAlign w:val="center"/>
            <w:hideMark/>
          </w:tcPr>
          <w:p w14:paraId="5CFB35BB" w14:textId="11153C9E" w:rsidR="00877F6F" w:rsidRPr="001D4E16" w:rsidRDefault="00877F6F" w:rsidP="00877F6F">
            <w:pPr>
              <w:jc w:val="center"/>
              <w:rPr>
                <w:b/>
                <w:bCs/>
                <w:sz w:val="20"/>
                <w:szCs w:val="20"/>
              </w:rPr>
            </w:pPr>
            <w:r w:rsidRPr="001D4E16">
              <w:rPr>
                <w:b/>
                <w:bCs/>
                <w:sz w:val="20"/>
                <w:szCs w:val="20"/>
              </w:rPr>
              <w:t>Projekcija 2026.</w:t>
            </w:r>
          </w:p>
        </w:tc>
        <w:tc>
          <w:tcPr>
            <w:tcW w:w="1136" w:type="dxa"/>
            <w:shd w:val="clear" w:color="auto" w:fill="auto"/>
            <w:vAlign w:val="center"/>
            <w:hideMark/>
          </w:tcPr>
          <w:p w14:paraId="2C492964" w14:textId="398BF450" w:rsidR="00877F6F" w:rsidRPr="001D4E16" w:rsidRDefault="00877F6F" w:rsidP="00877F6F">
            <w:pPr>
              <w:jc w:val="center"/>
              <w:rPr>
                <w:b/>
                <w:bCs/>
                <w:sz w:val="20"/>
                <w:szCs w:val="20"/>
              </w:rPr>
            </w:pPr>
            <w:r w:rsidRPr="001D4E16">
              <w:rPr>
                <w:b/>
                <w:bCs/>
                <w:sz w:val="20"/>
                <w:szCs w:val="20"/>
              </w:rPr>
              <w:t>Projekcija 2027.</w:t>
            </w:r>
          </w:p>
        </w:tc>
      </w:tr>
      <w:tr w:rsidR="001D4E16" w:rsidRPr="001D4E16" w14:paraId="710ED73B" w14:textId="77777777" w:rsidTr="00877F6F">
        <w:trPr>
          <w:trHeight w:val="510"/>
          <w:jc w:val="center"/>
        </w:trPr>
        <w:tc>
          <w:tcPr>
            <w:tcW w:w="6798" w:type="dxa"/>
            <w:shd w:val="clear" w:color="000000" w:fill="D0CECE"/>
            <w:vAlign w:val="center"/>
            <w:hideMark/>
          </w:tcPr>
          <w:p w14:paraId="73CD07C2" w14:textId="77777777" w:rsidR="00510FC8" w:rsidRPr="001D4E16" w:rsidRDefault="00510FC8" w:rsidP="00510FC8">
            <w:pPr>
              <w:rPr>
                <w:b/>
                <w:bCs/>
                <w:sz w:val="20"/>
                <w:szCs w:val="20"/>
              </w:rPr>
            </w:pPr>
            <w:r w:rsidRPr="001D4E16">
              <w:rPr>
                <w:b/>
                <w:bCs/>
                <w:sz w:val="20"/>
                <w:szCs w:val="20"/>
              </w:rPr>
              <w:t>Razdjel 003 UPRAVNI ODJEL ZA GOSPODARSTVO, RAZVOJ I PROJEKTE EUROPSKE UNIJE</w:t>
            </w:r>
          </w:p>
        </w:tc>
        <w:tc>
          <w:tcPr>
            <w:tcW w:w="1136" w:type="dxa"/>
            <w:shd w:val="clear" w:color="000000" w:fill="D0CECE"/>
            <w:noWrap/>
            <w:vAlign w:val="center"/>
          </w:tcPr>
          <w:p w14:paraId="1BAF96CA" w14:textId="3FB81925" w:rsidR="00510FC8" w:rsidRPr="001D4E16" w:rsidRDefault="00510FC8" w:rsidP="00510FC8">
            <w:pPr>
              <w:jc w:val="right"/>
              <w:rPr>
                <w:b/>
                <w:bCs/>
                <w:sz w:val="20"/>
                <w:szCs w:val="20"/>
              </w:rPr>
            </w:pPr>
          </w:p>
        </w:tc>
        <w:tc>
          <w:tcPr>
            <w:tcW w:w="1136" w:type="dxa"/>
            <w:shd w:val="clear" w:color="000000" w:fill="D0CECE"/>
            <w:noWrap/>
            <w:vAlign w:val="center"/>
          </w:tcPr>
          <w:p w14:paraId="3A3879DB" w14:textId="528126BE" w:rsidR="00510FC8" w:rsidRPr="001D4E16" w:rsidRDefault="00510FC8" w:rsidP="00510FC8">
            <w:pPr>
              <w:jc w:val="right"/>
              <w:rPr>
                <w:b/>
                <w:bCs/>
                <w:sz w:val="20"/>
                <w:szCs w:val="20"/>
              </w:rPr>
            </w:pPr>
          </w:p>
        </w:tc>
        <w:tc>
          <w:tcPr>
            <w:tcW w:w="1136" w:type="dxa"/>
            <w:shd w:val="clear" w:color="000000" w:fill="D0CECE"/>
            <w:noWrap/>
            <w:vAlign w:val="center"/>
          </w:tcPr>
          <w:p w14:paraId="23A7A26C" w14:textId="47B3A9AD" w:rsidR="00510FC8" w:rsidRPr="001D4E16" w:rsidRDefault="00510FC8" w:rsidP="00510FC8">
            <w:pPr>
              <w:jc w:val="right"/>
              <w:rPr>
                <w:b/>
                <w:bCs/>
                <w:sz w:val="20"/>
                <w:szCs w:val="20"/>
              </w:rPr>
            </w:pPr>
          </w:p>
        </w:tc>
      </w:tr>
      <w:tr w:rsidR="001D4E16" w:rsidRPr="001D4E16" w14:paraId="71B2D660" w14:textId="77777777" w:rsidTr="00877F6F">
        <w:trPr>
          <w:trHeight w:val="510"/>
          <w:jc w:val="center"/>
        </w:trPr>
        <w:tc>
          <w:tcPr>
            <w:tcW w:w="6798" w:type="dxa"/>
            <w:shd w:val="clear" w:color="000000" w:fill="E7E6E6"/>
            <w:vAlign w:val="center"/>
            <w:hideMark/>
          </w:tcPr>
          <w:p w14:paraId="6163F602" w14:textId="77777777" w:rsidR="00510FC8" w:rsidRPr="001D4E16" w:rsidRDefault="00510FC8" w:rsidP="00510FC8">
            <w:pPr>
              <w:rPr>
                <w:b/>
                <w:bCs/>
                <w:sz w:val="20"/>
                <w:szCs w:val="20"/>
              </w:rPr>
            </w:pPr>
            <w:r w:rsidRPr="001D4E16">
              <w:rPr>
                <w:b/>
                <w:bCs/>
                <w:sz w:val="20"/>
                <w:szCs w:val="20"/>
              </w:rPr>
              <w:t>Glava 00320 UPRAVNI ODJEL ZA GOSPODARSTVO, RAZVOJ I PROJEKTE EUROPSKE UNIJE</w:t>
            </w:r>
          </w:p>
        </w:tc>
        <w:tc>
          <w:tcPr>
            <w:tcW w:w="1136" w:type="dxa"/>
            <w:shd w:val="clear" w:color="000000" w:fill="E7E6E6"/>
            <w:noWrap/>
            <w:vAlign w:val="center"/>
          </w:tcPr>
          <w:p w14:paraId="52E18311" w14:textId="0CE54309" w:rsidR="00510FC8" w:rsidRPr="001D4E16" w:rsidRDefault="00510FC8" w:rsidP="00510FC8">
            <w:pPr>
              <w:jc w:val="right"/>
              <w:rPr>
                <w:b/>
                <w:bCs/>
                <w:sz w:val="20"/>
                <w:szCs w:val="20"/>
              </w:rPr>
            </w:pPr>
          </w:p>
        </w:tc>
        <w:tc>
          <w:tcPr>
            <w:tcW w:w="1136" w:type="dxa"/>
            <w:shd w:val="clear" w:color="000000" w:fill="E7E6E6"/>
            <w:noWrap/>
            <w:vAlign w:val="center"/>
          </w:tcPr>
          <w:p w14:paraId="306E02EF" w14:textId="4537E8A8" w:rsidR="00510FC8" w:rsidRPr="001D4E16" w:rsidRDefault="00510FC8" w:rsidP="00510FC8">
            <w:pPr>
              <w:jc w:val="right"/>
              <w:rPr>
                <w:b/>
                <w:bCs/>
                <w:sz w:val="20"/>
                <w:szCs w:val="20"/>
              </w:rPr>
            </w:pPr>
          </w:p>
        </w:tc>
        <w:tc>
          <w:tcPr>
            <w:tcW w:w="1136" w:type="dxa"/>
            <w:shd w:val="clear" w:color="000000" w:fill="E7E6E6"/>
            <w:noWrap/>
            <w:vAlign w:val="center"/>
          </w:tcPr>
          <w:p w14:paraId="077369E9" w14:textId="14A97D48" w:rsidR="00510FC8" w:rsidRPr="001D4E16" w:rsidRDefault="00510FC8" w:rsidP="00510FC8">
            <w:pPr>
              <w:jc w:val="right"/>
              <w:rPr>
                <w:b/>
                <w:bCs/>
                <w:sz w:val="20"/>
                <w:szCs w:val="20"/>
              </w:rPr>
            </w:pPr>
          </w:p>
        </w:tc>
      </w:tr>
      <w:tr w:rsidR="001D4E16" w:rsidRPr="001D4E16" w14:paraId="057621A1" w14:textId="77777777" w:rsidTr="00877F6F">
        <w:trPr>
          <w:trHeight w:val="255"/>
          <w:jc w:val="center"/>
        </w:trPr>
        <w:tc>
          <w:tcPr>
            <w:tcW w:w="6798" w:type="dxa"/>
            <w:shd w:val="clear" w:color="auto" w:fill="auto"/>
            <w:vAlign w:val="center"/>
            <w:hideMark/>
          </w:tcPr>
          <w:p w14:paraId="74D70CB2" w14:textId="77777777" w:rsidR="00510FC8" w:rsidRPr="001D4E16" w:rsidRDefault="00510FC8" w:rsidP="00510FC8">
            <w:pPr>
              <w:rPr>
                <w:sz w:val="20"/>
                <w:szCs w:val="20"/>
              </w:rPr>
            </w:pPr>
            <w:r w:rsidRPr="001D4E16">
              <w:rPr>
                <w:sz w:val="20"/>
                <w:szCs w:val="20"/>
              </w:rPr>
              <w:t>Program 3030 GOSPODARSKI RAZVOJ</w:t>
            </w:r>
          </w:p>
        </w:tc>
        <w:tc>
          <w:tcPr>
            <w:tcW w:w="1136" w:type="dxa"/>
            <w:shd w:val="clear" w:color="auto" w:fill="auto"/>
            <w:noWrap/>
            <w:vAlign w:val="center"/>
          </w:tcPr>
          <w:p w14:paraId="790EF130" w14:textId="28F97DEC" w:rsidR="00510FC8" w:rsidRPr="001D4E16" w:rsidRDefault="00510FC8" w:rsidP="00510FC8">
            <w:pPr>
              <w:jc w:val="right"/>
              <w:rPr>
                <w:sz w:val="20"/>
                <w:szCs w:val="20"/>
              </w:rPr>
            </w:pPr>
          </w:p>
        </w:tc>
        <w:tc>
          <w:tcPr>
            <w:tcW w:w="1136" w:type="dxa"/>
            <w:shd w:val="clear" w:color="auto" w:fill="auto"/>
            <w:noWrap/>
            <w:vAlign w:val="center"/>
          </w:tcPr>
          <w:p w14:paraId="4D47A743" w14:textId="6505C23D" w:rsidR="00510FC8" w:rsidRPr="001D4E16" w:rsidRDefault="00510FC8" w:rsidP="00510FC8">
            <w:pPr>
              <w:jc w:val="right"/>
              <w:rPr>
                <w:sz w:val="20"/>
                <w:szCs w:val="20"/>
              </w:rPr>
            </w:pPr>
          </w:p>
        </w:tc>
        <w:tc>
          <w:tcPr>
            <w:tcW w:w="1136" w:type="dxa"/>
            <w:shd w:val="clear" w:color="auto" w:fill="auto"/>
            <w:noWrap/>
            <w:vAlign w:val="center"/>
          </w:tcPr>
          <w:p w14:paraId="50E893AD" w14:textId="5249671E" w:rsidR="00510FC8" w:rsidRPr="001D4E16" w:rsidRDefault="00510FC8" w:rsidP="00510FC8">
            <w:pPr>
              <w:jc w:val="right"/>
              <w:rPr>
                <w:sz w:val="20"/>
                <w:szCs w:val="20"/>
              </w:rPr>
            </w:pPr>
          </w:p>
        </w:tc>
      </w:tr>
      <w:tr w:rsidR="001D4E16" w:rsidRPr="001D4E16" w14:paraId="6AA16D01" w14:textId="77777777" w:rsidTr="00877F6F">
        <w:trPr>
          <w:trHeight w:val="255"/>
          <w:jc w:val="center"/>
        </w:trPr>
        <w:tc>
          <w:tcPr>
            <w:tcW w:w="6798" w:type="dxa"/>
            <w:shd w:val="clear" w:color="auto" w:fill="auto"/>
            <w:vAlign w:val="center"/>
            <w:hideMark/>
          </w:tcPr>
          <w:p w14:paraId="1FF4BF6F" w14:textId="77777777" w:rsidR="00510FC8" w:rsidRPr="001D4E16" w:rsidRDefault="00510FC8" w:rsidP="00510FC8">
            <w:pPr>
              <w:rPr>
                <w:sz w:val="20"/>
                <w:szCs w:val="20"/>
              </w:rPr>
            </w:pPr>
            <w:r w:rsidRPr="001D4E16">
              <w:rPr>
                <w:sz w:val="20"/>
                <w:szCs w:val="20"/>
              </w:rPr>
              <w:t>Program 3032 EU PROJEKTI</w:t>
            </w:r>
          </w:p>
        </w:tc>
        <w:tc>
          <w:tcPr>
            <w:tcW w:w="1136" w:type="dxa"/>
            <w:shd w:val="clear" w:color="auto" w:fill="auto"/>
            <w:noWrap/>
            <w:vAlign w:val="center"/>
          </w:tcPr>
          <w:p w14:paraId="0B60C3AB" w14:textId="7559539E" w:rsidR="00510FC8" w:rsidRPr="001D4E16" w:rsidRDefault="00510FC8" w:rsidP="00510FC8">
            <w:pPr>
              <w:jc w:val="right"/>
              <w:rPr>
                <w:sz w:val="20"/>
                <w:szCs w:val="20"/>
              </w:rPr>
            </w:pPr>
          </w:p>
        </w:tc>
        <w:tc>
          <w:tcPr>
            <w:tcW w:w="1136" w:type="dxa"/>
            <w:shd w:val="clear" w:color="auto" w:fill="auto"/>
            <w:noWrap/>
            <w:vAlign w:val="center"/>
          </w:tcPr>
          <w:p w14:paraId="1A3F2F65" w14:textId="3F06723D" w:rsidR="00510FC8" w:rsidRPr="001D4E16" w:rsidRDefault="00510FC8" w:rsidP="00510FC8">
            <w:pPr>
              <w:jc w:val="right"/>
              <w:rPr>
                <w:sz w:val="20"/>
                <w:szCs w:val="20"/>
              </w:rPr>
            </w:pPr>
          </w:p>
        </w:tc>
        <w:tc>
          <w:tcPr>
            <w:tcW w:w="1136" w:type="dxa"/>
            <w:shd w:val="clear" w:color="auto" w:fill="auto"/>
            <w:noWrap/>
            <w:vAlign w:val="center"/>
          </w:tcPr>
          <w:p w14:paraId="0509F8FB" w14:textId="06607F75" w:rsidR="00510FC8" w:rsidRPr="001D4E16" w:rsidRDefault="00510FC8" w:rsidP="00510FC8">
            <w:pPr>
              <w:jc w:val="right"/>
              <w:rPr>
                <w:sz w:val="20"/>
                <w:szCs w:val="20"/>
              </w:rPr>
            </w:pPr>
          </w:p>
        </w:tc>
      </w:tr>
      <w:tr w:rsidR="001D4E16" w:rsidRPr="001D4E16" w14:paraId="10AF1E1D" w14:textId="77777777" w:rsidTr="00877F6F">
        <w:trPr>
          <w:trHeight w:val="255"/>
          <w:jc w:val="center"/>
        </w:trPr>
        <w:tc>
          <w:tcPr>
            <w:tcW w:w="6798" w:type="dxa"/>
            <w:shd w:val="clear" w:color="auto" w:fill="auto"/>
            <w:vAlign w:val="center"/>
            <w:hideMark/>
          </w:tcPr>
          <w:p w14:paraId="4DDFA591" w14:textId="77777777" w:rsidR="00510FC8" w:rsidRPr="001D4E16" w:rsidRDefault="00510FC8" w:rsidP="00510FC8">
            <w:pPr>
              <w:rPr>
                <w:sz w:val="20"/>
                <w:szCs w:val="20"/>
              </w:rPr>
            </w:pPr>
            <w:r w:rsidRPr="001D4E16">
              <w:rPr>
                <w:sz w:val="20"/>
                <w:szCs w:val="20"/>
              </w:rPr>
              <w:t>Program 3035 ZAŠTITA OD POŽARA I CIVILNA ZAŠTITA</w:t>
            </w:r>
          </w:p>
        </w:tc>
        <w:tc>
          <w:tcPr>
            <w:tcW w:w="1136" w:type="dxa"/>
            <w:shd w:val="clear" w:color="auto" w:fill="auto"/>
            <w:noWrap/>
            <w:vAlign w:val="center"/>
          </w:tcPr>
          <w:p w14:paraId="17DF7C3A" w14:textId="311CCC44" w:rsidR="00510FC8" w:rsidRPr="001D4E16" w:rsidRDefault="00510FC8" w:rsidP="00510FC8">
            <w:pPr>
              <w:jc w:val="right"/>
              <w:rPr>
                <w:sz w:val="20"/>
                <w:szCs w:val="20"/>
              </w:rPr>
            </w:pPr>
          </w:p>
        </w:tc>
        <w:tc>
          <w:tcPr>
            <w:tcW w:w="1136" w:type="dxa"/>
            <w:shd w:val="clear" w:color="auto" w:fill="auto"/>
            <w:noWrap/>
            <w:vAlign w:val="center"/>
          </w:tcPr>
          <w:p w14:paraId="73AD7AA9" w14:textId="67FEB2C3" w:rsidR="00510FC8" w:rsidRPr="001D4E16" w:rsidRDefault="00510FC8" w:rsidP="00510FC8">
            <w:pPr>
              <w:jc w:val="right"/>
              <w:rPr>
                <w:sz w:val="20"/>
                <w:szCs w:val="20"/>
              </w:rPr>
            </w:pPr>
          </w:p>
        </w:tc>
        <w:tc>
          <w:tcPr>
            <w:tcW w:w="1136" w:type="dxa"/>
            <w:shd w:val="clear" w:color="auto" w:fill="auto"/>
            <w:noWrap/>
            <w:vAlign w:val="center"/>
          </w:tcPr>
          <w:p w14:paraId="61478B12" w14:textId="7EE9BCD8" w:rsidR="00510FC8" w:rsidRPr="001D4E16" w:rsidRDefault="00510FC8" w:rsidP="00510FC8">
            <w:pPr>
              <w:jc w:val="right"/>
              <w:rPr>
                <w:sz w:val="20"/>
                <w:szCs w:val="20"/>
              </w:rPr>
            </w:pPr>
          </w:p>
        </w:tc>
      </w:tr>
      <w:tr w:rsidR="001D4E16" w:rsidRPr="001D4E16" w14:paraId="6C90106A" w14:textId="77777777" w:rsidTr="00877F6F">
        <w:trPr>
          <w:trHeight w:val="255"/>
          <w:jc w:val="center"/>
        </w:trPr>
        <w:tc>
          <w:tcPr>
            <w:tcW w:w="6798" w:type="dxa"/>
            <w:shd w:val="clear" w:color="auto" w:fill="auto"/>
            <w:vAlign w:val="center"/>
            <w:hideMark/>
          </w:tcPr>
          <w:p w14:paraId="2922F995" w14:textId="77777777" w:rsidR="00510FC8" w:rsidRPr="001D4E16" w:rsidRDefault="00510FC8" w:rsidP="00510FC8">
            <w:pPr>
              <w:rPr>
                <w:sz w:val="20"/>
                <w:szCs w:val="20"/>
              </w:rPr>
            </w:pPr>
            <w:r w:rsidRPr="001D4E16">
              <w:rPr>
                <w:sz w:val="20"/>
                <w:szCs w:val="20"/>
              </w:rPr>
              <w:t>Program 6012 GOSPODARENJE STAMBENIM I  POSLOVNIM FONDOM</w:t>
            </w:r>
          </w:p>
        </w:tc>
        <w:tc>
          <w:tcPr>
            <w:tcW w:w="1136" w:type="dxa"/>
            <w:shd w:val="clear" w:color="auto" w:fill="auto"/>
            <w:noWrap/>
            <w:vAlign w:val="center"/>
          </w:tcPr>
          <w:p w14:paraId="3DCD81B3" w14:textId="1890052D" w:rsidR="00510FC8" w:rsidRPr="001D4E16" w:rsidRDefault="00510FC8" w:rsidP="00510FC8">
            <w:pPr>
              <w:jc w:val="right"/>
              <w:rPr>
                <w:sz w:val="20"/>
                <w:szCs w:val="20"/>
              </w:rPr>
            </w:pPr>
          </w:p>
        </w:tc>
        <w:tc>
          <w:tcPr>
            <w:tcW w:w="1136" w:type="dxa"/>
            <w:shd w:val="clear" w:color="auto" w:fill="auto"/>
            <w:noWrap/>
            <w:vAlign w:val="center"/>
          </w:tcPr>
          <w:p w14:paraId="0FF58F31" w14:textId="61B930BF" w:rsidR="00510FC8" w:rsidRPr="001D4E16" w:rsidRDefault="00510FC8" w:rsidP="00510FC8">
            <w:pPr>
              <w:jc w:val="right"/>
              <w:rPr>
                <w:sz w:val="20"/>
                <w:szCs w:val="20"/>
              </w:rPr>
            </w:pPr>
          </w:p>
        </w:tc>
        <w:tc>
          <w:tcPr>
            <w:tcW w:w="1136" w:type="dxa"/>
            <w:shd w:val="clear" w:color="auto" w:fill="auto"/>
            <w:noWrap/>
            <w:vAlign w:val="center"/>
          </w:tcPr>
          <w:p w14:paraId="5A82F223" w14:textId="38D515FC" w:rsidR="00510FC8" w:rsidRPr="001D4E16" w:rsidRDefault="00510FC8" w:rsidP="00510FC8">
            <w:pPr>
              <w:jc w:val="right"/>
              <w:rPr>
                <w:sz w:val="20"/>
                <w:szCs w:val="20"/>
              </w:rPr>
            </w:pPr>
          </w:p>
        </w:tc>
      </w:tr>
      <w:tr w:rsidR="001D4E16" w:rsidRPr="001D4E16" w14:paraId="2E8BAE40" w14:textId="77777777" w:rsidTr="00877F6F">
        <w:trPr>
          <w:trHeight w:val="255"/>
          <w:jc w:val="center"/>
        </w:trPr>
        <w:tc>
          <w:tcPr>
            <w:tcW w:w="6798" w:type="dxa"/>
            <w:shd w:val="clear" w:color="auto" w:fill="auto"/>
            <w:vAlign w:val="center"/>
            <w:hideMark/>
          </w:tcPr>
          <w:p w14:paraId="6DD29B54" w14:textId="77777777" w:rsidR="00510FC8" w:rsidRPr="001D4E16" w:rsidRDefault="00510FC8" w:rsidP="00510FC8">
            <w:pPr>
              <w:rPr>
                <w:sz w:val="20"/>
                <w:szCs w:val="20"/>
              </w:rPr>
            </w:pPr>
            <w:r w:rsidRPr="001D4E16">
              <w:rPr>
                <w:sz w:val="20"/>
                <w:szCs w:val="20"/>
              </w:rPr>
              <w:t>Program 6040 OTKUP ZEMLJIŠTA</w:t>
            </w:r>
          </w:p>
        </w:tc>
        <w:tc>
          <w:tcPr>
            <w:tcW w:w="1136" w:type="dxa"/>
            <w:shd w:val="clear" w:color="auto" w:fill="auto"/>
            <w:noWrap/>
            <w:vAlign w:val="center"/>
          </w:tcPr>
          <w:p w14:paraId="439DEA37" w14:textId="0030F55E" w:rsidR="00510FC8" w:rsidRPr="001D4E16" w:rsidRDefault="00510FC8" w:rsidP="00510FC8">
            <w:pPr>
              <w:jc w:val="right"/>
              <w:rPr>
                <w:sz w:val="20"/>
                <w:szCs w:val="20"/>
              </w:rPr>
            </w:pPr>
          </w:p>
        </w:tc>
        <w:tc>
          <w:tcPr>
            <w:tcW w:w="1136" w:type="dxa"/>
            <w:shd w:val="clear" w:color="auto" w:fill="auto"/>
            <w:noWrap/>
            <w:vAlign w:val="center"/>
          </w:tcPr>
          <w:p w14:paraId="1C2F0DD5" w14:textId="2EE0C6A2" w:rsidR="00510FC8" w:rsidRPr="001D4E16" w:rsidRDefault="00510FC8" w:rsidP="00510FC8">
            <w:pPr>
              <w:jc w:val="right"/>
              <w:rPr>
                <w:sz w:val="20"/>
                <w:szCs w:val="20"/>
              </w:rPr>
            </w:pPr>
          </w:p>
        </w:tc>
        <w:tc>
          <w:tcPr>
            <w:tcW w:w="1136" w:type="dxa"/>
            <w:shd w:val="clear" w:color="auto" w:fill="auto"/>
            <w:noWrap/>
            <w:vAlign w:val="center"/>
          </w:tcPr>
          <w:p w14:paraId="543273A7" w14:textId="68235780" w:rsidR="00510FC8" w:rsidRPr="001D4E16" w:rsidRDefault="00510FC8" w:rsidP="00510FC8">
            <w:pPr>
              <w:jc w:val="right"/>
              <w:rPr>
                <w:sz w:val="20"/>
                <w:szCs w:val="20"/>
              </w:rPr>
            </w:pPr>
          </w:p>
        </w:tc>
      </w:tr>
      <w:tr w:rsidR="001D4E16" w:rsidRPr="001D4E16" w14:paraId="53F905EF" w14:textId="77777777" w:rsidTr="00877F6F">
        <w:trPr>
          <w:trHeight w:val="255"/>
          <w:jc w:val="center"/>
        </w:trPr>
        <w:tc>
          <w:tcPr>
            <w:tcW w:w="6798" w:type="dxa"/>
            <w:shd w:val="clear" w:color="auto" w:fill="auto"/>
            <w:vAlign w:val="center"/>
            <w:hideMark/>
          </w:tcPr>
          <w:p w14:paraId="3FA8AC42" w14:textId="77777777" w:rsidR="00510FC8" w:rsidRPr="001D4E16" w:rsidRDefault="00510FC8" w:rsidP="00510FC8">
            <w:pPr>
              <w:rPr>
                <w:sz w:val="20"/>
                <w:szCs w:val="20"/>
              </w:rPr>
            </w:pPr>
            <w:r w:rsidRPr="001D4E16">
              <w:rPr>
                <w:sz w:val="20"/>
                <w:szCs w:val="20"/>
              </w:rPr>
              <w:t>Program 6050 OSTALI KOMUNALNI POSLOVI</w:t>
            </w:r>
          </w:p>
        </w:tc>
        <w:tc>
          <w:tcPr>
            <w:tcW w:w="1136" w:type="dxa"/>
            <w:shd w:val="clear" w:color="auto" w:fill="auto"/>
            <w:noWrap/>
            <w:vAlign w:val="center"/>
          </w:tcPr>
          <w:p w14:paraId="44E5461B" w14:textId="37BDF6FC" w:rsidR="00510FC8" w:rsidRPr="001D4E16" w:rsidRDefault="00510FC8" w:rsidP="00510FC8">
            <w:pPr>
              <w:jc w:val="right"/>
              <w:rPr>
                <w:sz w:val="20"/>
                <w:szCs w:val="20"/>
              </w:rPr>
            </w:pPr>
          </w:p>
        </w:tc>
        <w:tc>
          <w:tcPr>
            <w:tcW w:w="1136" w:type="dxa"/>
            <w:shd w:val="clear" w:color="auto" w:fill="auto"/>
            <w:noWrap/>
            <w:vAlign w:val="center"/>
          </w:tcPr>
          <w:p w14:paraId="2ABF4364" w14:textId="0648F3CF" w:rsidR="00510FC8" w:rsidRPr="001D4E16" w:rsidRDefault="00510FC8" w:rsidP="00510FC8">
            <w:pPr>
              <w:jc w:val="right"/>
              <w:rPr>
                <w:sz w:val="20"/>
                <w:szCs w:val="20"/>
              </w:rPr>
            </w:pPr>
          </w:p>
        </w:tc>
        <w:tc>
          <w:tcPr>
            <w:tcW w:w="1136" w:type="dxa"/>
            <w:shd w:val="clear" w:color="auto" w:fill="auto"/>
            <w:noWrap/>
            <w:vAlign w:val="center"/>
          </w:tcPr>
          <w:p w14:paraId="0689150B" w14:textId="7141D9AF" w:rsidR="00510FC8" w:rsidRPr="001D4E16" w:rsidRDefault="00510FC8" w:rsidP="00510FC8">
            <w:pPr>
              <w:jc w:val="right"/>
              <w:rPr>
                <w:sz w:val="20"/>
                <w:szCs w:val="20"/>
              </w:rPr>
            </w:pPr>
          </w:p>
        </w:tc>
      </w:tr>
      <w:tr w:rsidR="001D4E16" w:rsidRPr="001D4E16" w14:paraId="2F28AFB6" w14:textId="77777777" w:rsidTr="00877F6F">
        <w:trPr>
          <w:trHeight w:val="255"/>
          <w:jc w:val="center"/>
        </w:trPr>
        <w:tc>
          <w:tcPr>
            <w:tcW w:w="6798" w:type="dxa"/>
            <w:shd w:val="clear" w:color="auto" w:fill="auto"/>
            <w:vAlign w:val="center"/>
            <w:hideMark/>
          </w:tcPr>
          <w:p w14:paraId="136591D8" w14:textId="77777777" w:rsidR="00510FC8" w:rsidRPr="001D4E16" w:rsidRDefault="00510FC8" w:rsidP="00510FC8">
            <w:pPr>
              <w:rPr>
                <w:sz w:val="20"/>
                <w:szCs w:val="20"/>
              </w:rPr>
            </w:pPr>
            <w:r w:rsidRPr="001D4E16">
              <w:rPr>
                <w:sz w:val="20"/>
                <w:szCs w:val="20"/>
              </w:rPr>
              <w:t>Program 6055 IZGRADNJA I ODRŽAVANJE STAMBENIH OBJEKATA</w:t>
            </w:r>
          </w:p>
        </w:tc>
        <w:tc>
          <w:tcPr>
            <w:tcW w:w="1136" w:type="dxa"/>
            <w:shd w:val="clear" w:color="auto" w:fill="auto"/>
            <w:noWrap/>
            <w:vAlign w:val="center"/>
          </w:tcPr>
          <w:p w14:paraId="3A98D426" w14:textId="35A50A76" w:rsidR="00510FC8" w:rsidRPr="001D4E16" w:rsidRDefault="00510FC8" w:rsidP="00510FC8">
            <w:pPr>
              <w:jc w:val="right"/>
              <w:rPr>
                <w:sz w:val="20"/>
                <w:szCs w:val="20"/>
              </w:rPr>
            </w:pPr>
          </w:p>
        </w:tc>
        <w:tc>
          <w:tcPr>
            <w:tcW w:w="1136" w:type="dxa"/>
            <w:shd w:val="clear" w:color="auto" w:fill="auto"/>
            <w:noWrap/>
            <w:vAlign w:val="center"/>
          </w:tcPr>
          <w:p w14:paraId="140F96FD" w14:textId="0AF00964" w:rsidR="00510FC8" w:rsidRPr="001D4E16" w:rsidRDefault="00510FC8" w:rsidP="00510FC8">
            <w:pPr>
              <w:jc w:val="right"/>
              <w:rPr>
                <w:sz w:val="20"/>
                <w:szCs w:val="20"/>
              </w:rPr>
            </w:pPr>
          </w:p>
        </w:tc>
        <w:tc>
          <w:tcPr>
            <w:tcW w:w="1136" w:type="dxa"/>
            <w:shd w:val="clear" w:color="auto" w:fill="auto"/>
            <w:noWrap/>
            <w:vAlign w:val="center"/>
          </w:tcPr>
          <w:p w14:paraId="352031F1" w14:textId="0DB8F086" w:rsidR="00510FC8" w:rsidRPr="001D4E16" w:rsidRDefault="00510FC8" w:rsidP="00510FC8">
            <w:pPr>
              <w:jc w:val="right"/>
              <w:rPr>
                <w:sz w:val="20"/>
                <w:szCs w:val="20"/>
              </w:rPr>
            </w:pPr>
          </w:p>
        </w:tc>
      </w:tr>
      <w:tr w:rsidR="001D4E16" w:rsidRPr="001D4E16" w14:paraId="480B1368" w14:textId="77777777" w:rsidTr="00877F6F">
        <w:trPr>
          <w:trHeight w:val="255"/>
          <w:jc w:val="center"/>
        </w:trPr>
        <w:tc>
          <w:tcPr>
            <w:tcW w:w="6798" w:type="dxa"/>
            <w:shd w:val="clear" w:color="auto" w:fill="auto"/>
            <w:vAlign w:val="center"/>
            <w:hideMark/>
          </w:tcPr>
          <w:p w14:paraId="46E9A5B2" w14:textId="77777777" w:rsidR="00510FC8" w:rsidRPr="001D4E16" w:rsidRDefault="00510FC8" w:rsidP="00510FC8">
            <w:pPr>
              <w:rPr>
                <w:sz w:val="20"/>
                <w:szCs w:val="20"/>
              </w:rPr>
            </w:pPr>
            <w:r w:rsidRPr="001D4E16">
              <w:rPr>
                <w:sz w:val="20"/>
                <w:szCs w:val="20"/>
              </w:rPr>
              <w:t>Program 6060 PRIPREMA PROJEKTNE DOKUMENTACIJE</w:t>
            </w:r>
          </w:p>
        </w:tc>
        <w:tc>
          <w:tcPr>
            <w:tcW w:w="1136" w:type="dxa"/>
            <w:shd w:val="clear" w:color="auto" w:fill="auto"/>
            <w:noWrap/>
            <w:vAlign w:val="center"/>
          </w:tcPr>
          <w:p w14:paraId="0C866992" w14:textId="68977E39" w:rsidR="00510FC8" w:rsidRPr="001D4E16" w:rsidRDefault="00510FC8" w:rsidP="00510FC8">
            <w:pPr>
              <w:jc w:val="right"/>
              <w:rPr>
                <w:sz w:val="20"/>
                <w:szCs w:val="20"/>
              </w:rPr>
            </w:pPr>
          </w:p>
        </w:tc>
        <w:tc>
          <w:tcPr>
            <w:tcW w:w="1136" w:type="dxa"/>
            <w:shd w:val="clear" w:color="auto" w:fill="auto"/>
            <w:noWrap/>
            <w:vAlign w:val="center"/>
          </w:tcPr>
          <w:p w14:paraId="1B8CB998" w14:textId="66446304" w:rsidR="00510FC8" w:rsidRPr="001D4E16" w:rsidRDefault="00510FC8" w:rsidP="00510FC8">
            <w:pPr>
              <w:jc w:val="right"/>
              <w:rPr>
                <w:sz w:val="20"/>
                <w:szCs w:val="20"/>
              </w:rPr>
            </w:pPr>
          </w:p>
        </w:tc>
        <w:tc>
          <w:tcPr>
            <w:tcW w:w="1136" w:type="dxa"/>
            <w:shd w:val="clear" w:color="auto" w:fill="auto"/>
            <w:noWrap/>
            <w:vAlign w:val="center"/>
          </w:tcPr>
          <w:p w14:paraId="00B8AE80" w14:textId="178F0F23" w:rsidR="00510FC8" w:rsidRPr="001D4E16" w:rsidRDefault="00510FC8" w:rsidP="00510FC8">
            <w:pPr>
              <w:jc w:val="right"/>
              <w:rPr>
                <w:sz w:val="20"/>
                <w:szCs w:val="20"/>
              </w:rPr>
            </w:pPr>
          </w:p>
        </w:tc>
      </w:tr>
      <w:tr w:rsidR="001D4E16" w:rsidRPr="001D4E16" w14:paraId="21AD2713" w14:textId="77777777" w:rsidTr="00877F6F">
        <w:trPr>
          <w:trHeight w:val="255"/>
          <w:jc w:val="center"/>
        </w:trPr>
        <w:tc>
          <w:tcPr>
            <w:tcW w:w="6798" w:type="dxa"/>
            <w:shd w:val="clear" w:color="auto" w:fill="auto"/>
            <w:vAlign w:val="center"/>
            <w:hideMark/>
          </w:tcPr>
          <w:p w14:paraId="6BF44B61" w14:textId="77777777" w:rsidR="00510FC8" w:rsidRPr="001D4E16" w:rsidRDefault="00510FC8" w:rsidP="00510FC8">
            <w:pPr>
              <w:rPr>
                <w:sz w:val="20"/>
                <w:szCs w:val="20"/>
              </w:rPr>
            </w:pPr>
            <w:r w:rsidRPr="001D4E16">
              <w:rPr>
                <w:sz w:val="20"/>
                <w:szCs w:val="20"/>
              </w:rPr>
              <w:t>Program 7030 PROSTORNI PLANOVI</w:t>
            </w:r>
          </w:p>
        </w:tc>
        <w:tc>
          <w:tcPr>
            <w:tcW w:w="1136" w:type="dxa"/>
            <w:shd w:val="clear" w:color="auto" w:fill="auto"/>
            <w:noWrap/>
            <w:vAlign w:val="center"/>
          </w:tcPr>
          <w:p w14:paraId="15FCC24D" w14:textId="39493D00" w:rsidR="00510FC8" w:rsidRPr="001D4E16" w:rsidRDefault="00510FC8" w:rsidP="00510FC8">
            <w:pPr>
              <w:jc w:val="right"/>
              <w:rPr>
                <w:sz w:val="20"/>
                <w:szCs w:val="20"/>
              </w:rPr>
            </w:pPr>
          </w:p>
        </w:tc>
        <w:tc>
          <w:tcPr>
            <w:tcW w:w="1136" w:type="dxa"/>
            <w:shd w:val="clear" w:color="auto" w:fill="auto"/>
            <w:noWrap/>
            <w:vAlign w:val="center"/>
          </w:tcPr>
          <w:p w14:paraId="1CB6B368" w14:textId="184F67AE" w:rsidR="00510FC8" w:rsidRPr="001D4E16" w:rsidRDefault="00510FC8" w:rsidP="00510FC8">
            <w:pPr>
              <w:jc w:val="right"/>
              <w:rPr>
                <w:sz w:val="20"/>
                <w:szCs w:val="20"/>
              </w:rPr>
            </w:pPr>
          </w:p>
        </w:tc>
        <w:tc>
          <w:tcPr>
            <w:tcW w:w="1136" w:type="dxa"/>
            <w:shd w:val="clear" w:color="auto" w:fill="auto"/>
            <w:noWrap/>
            <w:vAlign w:val="center"/>
          </w:tcPr>
          <w:p w14:paraId="280D4F6F" w14:textId="16D22E85" w:rsidR="00510FC8" w:rsidRPr="001D4E16" w:rsidRDefault="00510FC8" w:rsidP="00510FC8">
            <w:pPr>
              <w:jc w:val="right"/>
              <w:rPr>
                <w:sz w:val="20"/>
                <w:szCs w:val="20"/>
              </w:rPr>
            </w:pPr>
          </w:p>
        </w:tc>
      </w:tr>
      <w:tr w:rsidR="001D4E16" w:rsidRPr="001D4E16" w14:paraId="66BB3CFD" w14:textId="77777777" w:rsidTr="00877F6F">
        <w:trPr>
          <w:trHeight w:val="255"/>
          <w:jc w:val="center"/>
        </w:trPr>
        <w:tc>
          <w:tcPr>
            <w:tcW w:w="6798" w:type="dxa"/>
            <w:shd w:val="clear" w:color="auto" w:fill="auto"/>
            <w:vAlign w:val="center"/>
            <w:hideMark/>
          </w:tcPr>
          <w:p w14:paraId="0AC0BDE7" w14:textId="77777777" w:rsidR="00510FC8" w:rsidRPr="001D4E16" w:rsidRDefault="00510FC8" w:rsidP="00510FC8">
            <w:pPr>
              <w:rPr>
                <w:sz w:val="20"/>
                <w:szCs w:val="20"/>
              </w:rPr>
            </w:pPr>
            <w:r w:rsidRPr="001D4E16">
              <w:rPr>
                <w:sz w:val="20"/>
                <w:szCs w:val="20"/>
              </w:rPr>
              <w:t>Program 7050 IZRADA STRATEŠKIH DOKUMENATA GRADA SAMOBORA</w:t>
            </w:r>
          </w:p>
        </w:tc>
        <w:tc>
          <w:tcPr>
            <w:tcW w:w="1136" w:type="dxa"/>
            <w:shd w:val="clear" w:color="auto" w:fill="auto"/>
            <w:noWrap/>
            <w:vAlign w:val="center"/>
          </w:tcPr>
          <w:p w14:paraId="1F41EAA9" w14:textId="498002A8" w:rsidR="00510FC8" w:rsidRPr="001D4E16" w:rsidRDefault="00510FC8" w:rsidP="00510FC8">
            <w:pPr>
              <w:jc w:val="right"/>
              <w:rPr>
                <w:sz w:val="20"/>
                <w:szCs w:val="20"/>
              </w:rPr>
            </w:pPr>
          </w:p>
        </w:tc>
        <w:tc>
          <w:tcPr>
            <w:tcW w:w="1136" w:type="dxa"/>
            <w:shd w:val="clear" w:color="auto" w:fill="auto"/>
            <w:noWrap/>
            <w:vAlign w:val="center"/>
          </w:tcPr>
          <w:p w14:paraId="3ED42186" w14:textId="67D3F58D" w:rsidR="00510FC8" w:rsidRPr="001D4E16" w:rsidRDefault="00510FC8" w:rsidP="00510FC8">
            <w:pPr>
              <w:jc w:val="right"/>
              <w:rPr>
                <w:sz w:val="20"/>
                <w:szCs w:val="20"/>
              </w:rPr>
            </w:pPr>
          </w:p>
        </w:tc>
        <w:tc>
          <w:tcPr>
            <w:tcW w:w="1136" w:type="dxa"/>
            <w:shd w:val="clear" w:color="auto" w:fill="auto"/>
            <w:noWrap/>
            <w:vAlign w:val="center"/>
          </w:tcPr>
          <w:p w14:paraId="6B16DA22" w14:textId="49B60B15" w:rsidR="00510FC8" w:rsidRPr="001D4E16" w:rsidRDefault="00510FC8" w:rsidP="00510FC8">
            <w:pPr>
              <w:jc w:val="right"/>
              <w:rPr>
                <w:sz w:val="20"/>
                <w:szCs w:val="20"/>
              </w:rPr>
            </w:pPr>
          </w:p>
        </w:tc>
      </w:tr>
      <w:tr w:rsidR="001D4E16" w:rsidRPr="001D4E16" w14:paraId="1AF8A324" w14:textId="77777777" w:rsidTr="00877F6F">
        <w:trPr>
          <w:trHeight w:val="255"/>
          <w:jc w:val="center"/>
        </w:trPr>
        <w:tc>
          <w:tcPr>
            <w:tcW w:w="6798" w:type="dxa"/>
            <w:shd w:val="clear" w:color="000000" w:fill="E7E6E6"/>
            <w:vAlign w:val="center"/>
            <w:hideMark/>
          </w:tcPr>
          <w:p w14:paraId="381FB2D1" w14:textId="77777777" w:rsidR="00872879" w:rsidRPr="001D4E16" w:rsidRDefault="00872879" w:rsidP="00872879">
            <w:pPr>
              <w:rPr>
                <w:b/>
                <w:bCs/>
                <w:sz w:val="20"/>
                <w:szCs w:val="20"/>
              </w:rPr>
            </w:pPr>
            <w:r w:rsidRPr="001D4E16">
              <w:rPr>
                <w:b/>
                <w:bCs/>
                <w:sz w:val="20"/>
                <w:szCs w:val="20"/>
              </w:rPr>
              <w:t>Glava 00330 JAVNA VATROGASNA POSTROJBA GRADA SAMOBORA</w:t>
            </w:r>
          </w:p>
        </w:tc>
        <w:tc>
          <w:tcPr>
            <w:tcW w:w="1136" w:type="dxa"/>
            <w:shd w:val="clear" w:color="000000" w:fill="E7E6E6"/>
            <w:noWrap/>
            <w:vAlign w:val="center"/>
          </w:tcPr>
          <w:p w14:paraId="331BCDE6" w14:textId="660539C1" w:rsidR="00872879" w:rsidRPr="001D4E16" w:rsidRDefault="00872879" w:rsidP="00872879">
            <w:pPr>
              <w:jc w:val="right"/>
              <w:rPr>
                <w:b/>
                <w:bCs/>
                <w:sz w:val="20"/>
                <w:szCs w:val="20"/>
              </w:rPr>
            </w:pPr>
          </w:p>
        </w:tc>
        <w:tc>
          <w:tcPr>
            <w:tcW w:w="1136" w:type="dxa"/>
            <w:shd w:val="clear" w:color="000000" w:fill="E7E6E6"/>
            <w:noWrap/>
            <w:vAlign w:val="center"/>
          </w:tcPr>
          <w:p w14:paraId="4CB6BF74" w14:textId="508DABD0" w:rsidR="00872879" w:rsidRPr="001D4E16" w:rsidRDefault="00872879" w:rsidP="00872879">
            <w:pPr>
              <w:jc w:val="right"/>
              <w:rPr>
                <w:b/>
                <w:bCs/>
                <w:sz w:val="20"/>
                <w:szCs w:val="20"/>
              </w:rPr>
            </w:pPr>
          </w:p>
        </w:tc>
        <w:tc>
          <w:tcPr>
            <w:tcW w:w="1136" w:type="dxa"/>
            <w:shd w:val="clear" w:color="000000" w:fill="E7E6E6"/>
            <w:noWrap/>
            <w:vAlign w:val="center"/>
          </w:tcPr>
          <w:p w14:paraId="19DBA93F" w14:textId="4EF2B81A" w:rsidR="00872879" w:rsidRPr="001D4E16" w:rsidRDefault="00872879" w:rsidP="00872879">
            <w:pPr>
              <w:jc w:val="right"/>
              <w:rPr>
                <w:b/>
                <w:bCs/>
                <w:sz w:val="20"/>
                <w:szCs w:val="20"/>
              </w:rPr>
            </w:pPr>
          </w:p>
        </w:tc>
      </w:tr>
      <w:tr w:rsidR="001D4E16" w:rsidRPr="001D4E16" w14:paraId="1DF353EC" w14:textId="77777777" w:rsidTr="00877F6F">
        <w:trPr>
          <w:trHeight w:val="255"/>
          <w:jc w:val="center"/>
        </w:trPr>
        <w:tc>
          <w:tcPr>
            <w:tcW w:w="6798" w:type="dxa"/>
            <w:shd w:val="clear" w:color="auto" w:fill="auto"/>
            <w:noWrap/>
            <w:vAlign w:val="center"/>
            <w:hideMark/>
          </w:tcPr>
          <w:p w14:paraId="4F9759F8" w14:textId="77777777" w:rsidR="00872879" w:rsidRPr="001D4E16" w:rsidRDefault="00872879" w:rsidP="00872879">
            <w:pPr>
              <w:rPr>
                <w:b/>
                <w:bCs/>
                <w:sz w:val="20"/>
                <w:szCs w:val="20"/>
              </w:rPr>
            </w:pPr>
            <w:r w:rsidRPr="001D4E16">
              <w:rPr>
                <w:b/>
                <w:bCs/>
                <w:sz w:val="20"/>
                <w:szCs w:val="20"/>
              </w:rPr>
              <w:t>27126 Javna vatrogasna postrojba Grada Samobora</w:t>
            </w:r>
          </w:p>
        </w:tc>
        <w:tc>
          <w:tcPr>
            <w:tcW w:w="1136" w:type="dxa"/>
            <w:shd w:val="clear" w:color="auto" w:fill="auto"/>
            <w:noWrap/>
            <w:vAlign w:val="center"/>
          </w:tcPr>
          <w:p w14:paraId="7C635A47" w14:textId="5991B38D" w:rsidR="00872879" w:rsidRPr="001D4E16" w:rsidRDefault="00872879" w:rsidP="00872879">
            <w:pPr>
              <w:jc w:val="right"/>
              <w:rPr>
                <w:b/>
                <w:bCs/>
                <w:sz w:val="20"/>
                <w:szCs w:val="20"/>
              </w:rPr>
            </w:pPr>
          </w:p>
        </w:tc>
        <w:tc>
          <w:tcPr>
            <w:tcW w:w="1136" w:type="dxa"/>
            <w:shd w:val="clear" w:color="auto" w:fill="auto"/>
            <w:noWrap/>
            <w:vAlign w:val="center"/>
          </w:tcPr>
          <w:p w14:paraId="0A8B582C" w14:textId="2BFB0F96" w:rsidR="00872879" w:rsidRPr="001D4E16" w:rsidRDefault="00872879" w:rsidP="00872879">
            <w:pPr>
              <w:jc w:val="right"/>
              <w:rPr>
                <w:b/>
                <w:bCs/>
                <w:sz w:val="20"/>
                <w:szCs w:val="20"/>
              </w:rPr>
            </w:pPr>
          </w:p>
        </w:tc>
        <w:tc>
          <w:tcPr>
            <w:tcW w:w="1136" w:type="dxa"/>
            <w:shd w:val="clear" w:color="auto" w:fill="auto"/>
            <w:noWrap/>
            <w:vAlign w:val="center"/>
          </w:tcPr>
          <w:p w14:paraId="1EC2458F" w14:textId="7185903B" w:rsidR="00872879" w:rsidRPr="001D4E16" w:rsidRDefault="00872879" w:rsidP="00872879">
            <w:pPr>
              <w:jc w:val="right"/>
              <w:rPr>
                <w:b/>
                <w:bCs/>
                <w:sz w:val="20"/>
                <w:szCs w:val="20"/>
              </w:rPr>
            </w:pPr>
          </w:p>
        </w:tc>
      </w:tr>
      <w:tr w:rsidR="001D4E16" w:rsidRPr="001D4E16" w14:paraId="0E2E8319" w14:textId="77777777" w:rsidTr="00877F6F">
        <w:trPr>
          <w:trHeight w:val="255"/>
          <w:jc w:val="center"/>
        </w:trPr>
        <w:tc>
          <w:tcPr>
            <w:tcW w:w="6798" w:type="dxa"/>
            <w:shd w:val="clear" w:color="auto" w:fill="auto"/>
            <w:noWrap/>
            <w:vAlign w:val="center"/>
            <w:hideMark/>
          </w:tcPr>
          <w:p w14:paraId="1AE73777" w14:textId="77777777" w:rsidR="00872879" w:rsidRPr="001D4E16" w:rsidRDefault="00872879" w:rsidP="00872879">
            <w:pPr>
              <w:rPr>
                <w:sz w:val="20"/>
                <w:szCs w:val="20"/>
              </w:rPr>
            </w:pPr>
            <w:r w:rsidRPr="001D4E16">
              <w:rPr>
                <w:sz w:val="20"/>
                <w:szCs w:val="20"/>
              </w:rPr>
              <w:t>Program 3035 ZAŠTITA OD POŽARA I CIVILNA ZAŠTITA</w:t>
            </w:r>
          </w:p>
        </w:tc>
        <w:tc>
          <w:tcPr>
            <w:tcW w:w="1136" w:type="dxa"/>
            <w:shd w:val="clear" w:color="auto" w:fill="auto"/>
            <w:noWrap/>
            <w:vAlign w:val="center"/>
          </w:tcPr>
          <w:p w14:paraId="33478295" w14:textId="5A1CD2BB" w:rsidR="00872879" w:rsidRPr="001D4E16" w:rsidRDefault="00872879" w:rsidP="00872879">
            <w:pPr>
              <w:jc w:val="right"/>
              <w:rPr>
                <w:sz w:val="20"/>
                <w:szCs w:val="20"/>
              </w:rPr>
            </w:pPr>
          </w:p>
        </w:tc>
        <w:tc>
          <w:tcPr>
            <w:tcW w:w="1136" w:type="dxa"/>
            <w:shd w:val="clear" w:color="auto" w:fill="auto"/>
            <w:noWrap/>
            <w:vAlign w:val="center"/>
          </w:tcPr>
          <w:p w14:paraId="59696A5D" w14:textId="72419C79" w:rsidR="00872879" w:rsidRPr="001D4E16" w:rsidRDefault="00872879" w:rsidP="00872879">
            <w:pPr>
              <w:jc w:val="right"/>
              <w:rPr>
                <w:sz w:val="20"/>
                <w:szCs w:val="20"/>
              </w:rPr>
            </w:pPr>
          </w:p>
        </w:tc>
        <w:tc>
          <w:tcPr>
            <w:tcW w:w="1136" w:type="dxa"/>
            <w:shd w:val="clear" w:color="auto" w:fill="auto"/>
            <w:noWrap/>
            <w:vAlign w:val="center"/>
          </w:tcPr>
          <w:p w14:paraId="3C2262A1" w14:textId="45A1FBB1" w:rsidR="00872879" w:rsidRPr="001D4E16" w:rsidRDefault="00872879" w:rsidP="00872879">
            <w:pPr>
              <w:jc w:val="right"/>
              <w:rPr>
                <w:sz w:val="20"/>
                <w:szCs w:val="20"/>
              </w:rPr>
            </w:pPr>
          </w:p>
        </w:tc>
      </w:tr>
    </w:tbl>
    <w:p w14:paraId="2C1F8E8C" w14:textId="77777777" w:rsidR="005B0CAC" w:rsidRPr="001D4E16" w:rsidRDefault="005B0CAC" w:rsidP="001551F2">
      <w:pPr>
        <w:pStyle w:val="NoSpacing"/>
        <w:jc w:val="both"/>
        <w:rPr>
          <w:lang w:val="hr-HR"/>
        </w:rPr>
      </w:pPr>
    </w:p>
    <w:p w14:paraId="11809478" w14:textId="0582B98B" w:rsidR="001551F2" w:rsidRPr="001D4E16" w:rsidRDefault="001551F2" w:rsidP="001551F2">
      <w:pPr>
        <w:jc w:val="both"/>
        <w:rPr>
          <w:rFonts w:eastAsiaTheme="minorHAnsi"/>
          <w:b/>
          <w:bCs/>
          <w:szCs w:val="22"/>
          <w:lang w:eastAsia="en-US"/>
        </w:rPr>
      </w:pPr>
      <w:r w:rsidRPr="001D4E16">
        <w:rPr>
          <w:rFonts w:eastAsiaTheme="minorHAnsi"/>
          <w:b/>
          <w:bCs/>
          <w:szCs w:val="22"/>
          <w:lang w:eastAsia="en-US"/>
        </w:rPr>
        <w:t>RAZDJEL 003 UPRAVNI ODJEL ZA GOSPODARSTVO, RAZVOJ I PROJEKTE EUROPSKE UNIJE</w:t>
      </w:r>
    </w:p>
    <w:p w14:paraId="4B77A717" w14:textId="77777777" w:rsidR="001551F2" w:rsidRPr="001D4E16" w:rsidRDefault="001551F2" w:rsidP="00047253">
      <w:pPr>
        <w:jc w:val="both"/>
        <w:rPr>
          <w:rFonts w:eastAsiaTheme="minorHAnsi"/>
          <w:b/>
          <w:bCs/>
          <w:szCs w:val="22"/>
          <w:lang w:eastAsia="en-US"/>
        </w:rPr>
      </w:pPr>
    </w:p>
    <w:p w14:paraId="221A8EA1" w14:textId="0314AE84" w:rsidR="00047253" w:rsidRPr="001D4E16" w:rsidRDefault="00047253" w:rsidP="00047253">
      <w:pPr>
        <w:jc w:val="both"/>
        <w:rPr>
          <w:rFonts w:eastAsiaTheme="minorHAnsi"/>
          <w:b/>
          <w:bCs/>
          <w:szCs w:val="22"/>
          <w:lang w:eastAsia="en-US"/>
        </w:rPr>
      </w:pPr>
      <w:r w:rsidRPr="001D4E16">
        <w:rPr>
          <w:rFonts w:eastAsiaTheme="minorHAnsi"/>
          <w:b/>
          <w:bCs/>
          <w:szCs w:val="22"/>
          <w:lang w:eastAsia="en-US"/>
        </w:rPr>
        <w:t>GLAVA 00320 UPRAVNI ODJEL ZA GOSPODARSTVO, RAZVOJ I PROJEKTE EUROPSKE UNIJE</w:t>
      </w:r>
    </w:p>
    <w:p w14:paraId="6FDE74AD" w14:textId="77777777" w:rsidR="00047253" w:rsidRPr="001D4E16" w:rsidRDefault="00047253" w:rsidP="00047253">
      <w:pPr>
        <w:jc w:val="both"/>
        <w:rPr>
          <w:rFonts w:eastAsiaTheme="minorHAnsi"/>
          <w:b/>
          <w:bCs/>
          <w:szCs w:val="22"/>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142"/>
        <w:gridCol w:w="141"/>
        <w:gridCol w:w="142"/>
        <w:gridCol w:w="142"/>
        <w:gridCol w:w="425"/>
        <w:gridCol w:w="992"/>
        <w:gridCol w:w="284"/>
        <w:gridCol w:w="142"/>
        <w:gridCol w:w="141"/>
        <w:gridCol w:w="284"/>
        <w:gridCol w:w="425"/>
        <w:gridCol w:w="142"/>
        <w:gridCol w:w="142"/>
        <w:gridCol w:w="315"/>
        <w:gridCol w:w="1100"/>
        <w:gridCol w:w="1235"/>
        <w:gridCol w:w="1319"/>
        <w:gridCol w:w="1274"/>
      </w:tblGrid>
      <w:tr w:rsidR="001D4E16" w:rsidRPr="001D4E16" w14:paraId="45C93D33" w14:textId="77777777" w:rsidTr="007E3F9C">
        <w:trPr>
          <w:trHeight w:val="270"/>
          <w:jc w:val="center"/>
        </w:trPr>
        <w:tc>
          <w:tcPr>
            <w:tcW w:w="10206" w:type="dxa"/>
            <w:gridSpan w:val="19"/>
            <w:shd w:val="clear" w:color="auto" w:fill="D9D9D9" w:themeFill="background1" w:themeFillShade="D9"/>
            <w:vAlign w:val="center"/>
          </w:tcPr>
          <w:p w14:paraId="738B65B1" w14:textId="77777777" w:rsidR="00047253" w:rsidRPr="001D4E16" w:rsidRDefault="00047253" w:rsidP="007E3F9C">
            <w:pPr>
              <w:rPr>
                <w:b/>
                <w:bCs/>
              </w:rPr>
            </w:pPr>
            <w:r w:rsidRPr="001D4E16">
              <w:rPr>
                <w:b/>
                <w:bCs/>
              </w:rPr>
              <w:t xml:space="preserve">Program GOSPODARSKI RAZVOJ </w:t>
            </w:r>
          </w:p>
        </w:tc>
      </w:tr>
      <w:tr w:rsidR="001D4E16" w:rsidRPr="001D4E16" w14:paraId="5CD32494" w14:textId="77777777" w:rsidTr="004D7A09">
        <w:trPr>
          <w:trHeight w:val="270"/>
          <w:jc w:val="center"/>
        </w:trPr>
        <w:tc>
          <w:tcPr>
            <w:tcW w:w="10206" w:type="dxa"/>
            <w:gridSpan w:val="19"/>
            <w:vAlign w:val="center"/>
          </w:tcPr>
          <w:p w14:paraId="5A902695" w14:textId="77777777" w:rsidR="0014015C" w:rsidRPr="001D4E16" w:rsidRDefault="0014015C" w:rsidP="0014015C">
            <w:pPr>
              <w:jc w:val="both"/>
              <w:rPr>
                <w:sz w:val="20"/>
                <w:szCs w:val="20"/>
              </w:rPr>
            </w:pPr>
            <w:r w:rsidRPr="001D4E16">
              <w:rPr>
                <w:sz w:val="20"/>
                <w:szCs w:val="20"/>
              </w:rPr>
              <w:t xml:space="preserve">Zakonske i druge pravne osnove programa: </w:t>
            </w:r>
          </w:p>
          <w:p w14:paraId="672511C5" w14:textId="77777777" w:rsidR="0014015C" w:rsidRPr="001D4E16" w:rsidRDefault="0014015C" w:rsidP="0014015C">
            <w:pPr>
              <w:pStyle w:val="ListParagraph"/>
              <w:numPr>
                <w:ilvl w:val="0"/>
                <w:numId w:val="20"/>
              </w:numPr>
              <w:rPr>
                <w:rFonts w:asciiTheme="minorHAnsi" w:eastAsiaTheme="minorEastAsia" w:hAnsiTheme="minorHAnsi" w:cstheme="minorBidi"/>
                <w:sz w:val="20"/>
                <w:szCs w:val="20"/>
              </w:rPr>
            </w:pPr>
            <w:r w:rsidRPr="001D4E16">
              <w:rPr>
                <w:sz w:val="20"/>
                <w:szCs w:val="20"/>
              </w:rPr>
              <w:t xml:space="preserve">Zakon o poticanju razvoja malog gospodarstva (NN 29/02, 63/07, 53/12, 56/13 i 121/16), </w:t>
            </w:r>
          </w:p>
          <w:p w14:paraId="1427A522" w14:textId="77777777" w:rsidR="0014015C" w:rsidRPr="001D4E16" w:rsidRDefault="0014015C" w:rsidP="0014015C">
            <w:pPr>
              <w:pStyle w:val="ListParagraph"/>
              <w:numPr>
                <w:ilvl w:val="0"/>
                <w:numId w:val="20"/>
              </w:numPr>
              <w:rPr>
                <w:rFonts w:asciiTheme="minorHAnsi" w:eastAsiaTheme="minorEastAsia" w:hAnsiTheme="minorHAnsi" w:cstheme="minorBidi"/>
                <w:sz w:val="20"/>
                <w:szCs w:val="20"/>
              </w:rPr>
            </w:pPr>
            <w:r w:rsidRPr="001D4E16">
              <w:rPr>
                <w:sz w:val="20"/>
                <w:szCs w:val="20"/>
              </w:rPr>
              <w:t xml:space="preserve">Zakon o turističkim zajednicama i promicanju hrvatskog turizma (NN 52/19 i 42/20), </w:t>
            </w:r>
          </w:p>
          <w:p w14:paraId="4FF6D8C6" w14:textId="77777777" w:rsidR="0014015C" w:rsidRPr="001D4E16" w:rsidRDefault="0014015C" w:rsidP="0014015C">
            <w:pPr>
              <w:pStyle w:val="ListParagraph"/>
              <w:numPr>
                <w:ilvl w:val="0"/>
                <w:numId w:val="20"/>
              </w:numPr>
              <w:rPr>
                <w:rFonts w:asciiTheme="minorHAnsi" w:eastAsiaTheme="minorEastAsia" w:hAnsiTheme="minorHAnsi" w:cstheme="minorBidi"/>
                <w:sz w:val="20"/>
                <w:szCs w:val="20"/>
              </w:rPr>
            </w:pPr>
            <w:r w:rsidRPr="001D4E16">
              <w:rPr>
                <w:sz w:val="20"/>
                <w:szCs w:val="20"/>
              </w:rPr>
              <w:t>Statut Grada Samobora (Službene vijesti Grada Samobora br. 2/21 - pročišćeni tekst),</w:t>
            </w:r>
          </w:p>
          <w:p w14:paraId="4BE71273" w14:textId="77777777" w:rsidR="0014015C" w:rsidRPr="001D4E16" w:rsidRDefault="0014015C" w:rsidP="0014015C">
            <w:pPr>
              <w:pStyle w:val="ListParagraph"/>
              <w:numPr>
                <w:ilvl w:val="0"/>
                <w:numId w:val="20"/>
              </w:numPr>
              <w:rPr>
                <w:rFonts w:asciiTheme="minorHAnsi" w:eastAsiaTheme="minorEastAsia" w:hAnsiTheme="minorHAnsi" w:cstheme="minorBidi"/>
                <w:sz w:val="20"/>
                <w:szCs w:val="20"/>
              </w:rPr>
            </w:pPr>
            <w:r w:rsidRPr="001D4E16">
              <w:rPr>
                <w:sz w:val="20"/>
                <w:szCs w:val="20"/>
              </w:rPr>
              <w:t>Zakon o državnim potporama (NN 47/14 i 69/17),</w:t>
            </w:r>
          </w:p>
          <w:p w14:paraId="7ABB9C8B" w14:textId="77777777" w:rsidR="0014015C" w:rsidRPr="001D4E16" w:rsidRDefault="0014015C" w:rsidP="0014015C">
            <w:pPr>
              <w:pStyle w:val="ListParagraph"/>
              <w:numPr>
                <w:ilvl w:val="0"/>
                <w:numId w:val="20"/>
              </w:numPr>
              <w:rPr>
                <w:rFonts w:eastAsiaTheme="minorEastAsia"/>
                <w:sz w:val="20"/>
                <w:szCs w:val="20"/>
              </w:rPr>
            </w:pPr>
            <w:r w:rsidRPr="001D4E16">
              <w:rPr>
                <w:sz w:val="20"/>
                <w:szCs w:val="20"/>
              </w:rPr>
              <w:t>Zakon o poljoprivredi (NN 118/18, 42/20, 127/20, 52/21 i 152/22),</w:t>
            </w:r>
          </w:p>
          <w:p w14:paraId="0A716760" w14:textId="77777777" w:rsidR="0014015C" w:rsidRPr="001D4E16" w:rsidRDefault="0014015C" w:rsidP="0014015C">
            <w:pPr>
              <w:pStyle w:val="ListParagraph"/>
              <w:numPr>
                <w:ilvl w:val="0"/>
                <w:numId w:val="20"/>
              </w:numPr>
              <w:ind w:left="714" w:hanging="357"/>
              <w:rPr>
                <w:rFonts w:asciiTheme="minorHAnsi" w:eastAsiaTheme="minorEastAsia" w:hAnsiTheme="minorHAnsi" w:cstheme="minorBidi"/>
                <w:sz w:val="20"/>
                <w:szCs w:val="20"/>
              </w:rPr>
            </w:pPr>
            <w:r w:rsidRPr="001D4E16">
              <w:rPr>
                <w:sz w:val="20"/>
                <w:szCs w:val="20"/>
              </w:rPr>
              <w:t>Zakon o zaštiti potrošača (NN 19/22 i 59/23),</w:t>
            </w:r>
          </w:p>
          <w:p w14:paraId="3B97907D" w14:textId="77777777" w:rsidR="0014015C" w:rsidRPr="001D4E16" w:rsidRDefault="0014015C" w:rsidP="0014015C">
            <w:pPr>
              <w:pStyle w:val="ListParagraph"/>
              <w:numPr>
                <w:ilvl w:val="0"/>
                <w:numId w:val="20"/>
              </w:numPr>
              <w:ind w:left="714" w:hanging="357"/>
              <w:rPr>
                <w:rFonts w:asciiTheme="minorHAnsi" w:eastAsiaTheme="minorEastAsia" w:hAnsiTheme="minorHAnsi" w:cstheme="minorBidi"/>
                <w:sz w:val="20"/>
                <w:szCs w:val="20"/>
              </w:rPr>
            </w:pPr>
            <w:r w:rsidRPr="001D4E16">
              <w:rPr>
                <w:sz w:val="20"/>
                <w:szCs w:val="20"/>
              </w:rPr>
              <w:t>Zakon o veterinarstvu (NN 82/13, 148/13, 115/18, 52/21, 83/22 i 152/22),</w:t>
            </w:r>
          </w:p>
          <w:p w14:paraId="343E8077" w14:textId="408ED13E" w:rsidR="00047253" w:rsidRPr="001D4E16" w:rsidRDefault="0014015C" w:rsidP="0014015C">
            <w:pPr>
              <w:pStyle w:val="ListParagraph"/>
              <w:numPr>
                <w:ilvl w:val="0"/>
                <w:numId w:val="20"/>
              </w:numPr>
              <w:ind w:left="714" w:hanging="357"/>
              <w:rPr>
                <w:rFonts w:asciiTheme="minorHAnsi" w:eastAsiaTheme="minorEastAsia" w:hAnsiTheme="minorHAnsi" w:cstheme="minorBidi"/>
                <w:sz w:val="20"/>
                <w:szCs w:val="20"/>
              </w:rPr>
            </w:pPr>
            <w:r w:rsidRPr="001D4E16">
              <w:rPr>
                <w:sz w:val="20"/>
                <w:szCs w:val="20"/>
              </w:rPr>
              <w:t>Zakon o zaštiti životinja (NN 102/17 i 32/19).</w:t>
            </w:r>
          </w:p>
        </w:tc>
      </w:tr>
      <w:tr w:rsidR="001D4E16" w:rsidRPr="001D4E16" w14:paraId="4FB50B40" w14:textId="77777777" w:rsidTr="001C4BDB">
        <w:trPr>
          <w:trHeight w:val="270"/>
          <w:jc w:val="center"/>
        </w:trPr>
        <w:tc>
          <w:tcPr>
            <w:tcW w:w="10206" w:type="dxa"/>
            <w:gridSpan w:val="19"/>
            <w:vAlign w:val="center"/>
          </w:tcPr>
          <w:p w14:paraId="2B2F2951" w14:textId="77777777" w:rsidR="00047253" w:rsidRPr="001D4E16" w:rsidRDefault="00047253" w:rsidP="007E3F9C">
            <w:pPr>
              <w:rPr>
                <w:b/>
                <w:bCs/>
                <w:i/>
                <w:iCs/>
                <w:sz w:val="20"/>
                <w:szCs w:val="20"/>
              </w:rPr>
            </w:pPr>
            <w:r w:rsidRPr="001D4E16">
              <w:rPr>
                <w:b/>
                <w:bCs/>
                <w:sz w:val="20"/>
                <w:szCs w:val="20"/>
              </w:rPr>
              <w:t>Razvojna mjera</w:t>
            </w:r>
            <w:r w:rsidRPr="001D4E16">
              <w:rPr>
                <w:b/>
                <w:bCs/>
                <w:i/>
                <w:iCs/>
                <w:sz w:val="20"/>
                <w:szCs w:val="20"/>
              </w:rPr>
              <w:t xml:space="preserve">: </w:t>
            </w:r>
            <w:r w:rsidRPr="001D4E16">
              <w:rPr>
                <w:i/>
                <w:iCs/>
                <w:sz w:val="20"/>
                <w:szCs w:val="20"/>
              </w:rPr>
              <w:t>(poveznica sa strateškim okvirom Provedbenog programa Grada Samobora za razdoblje 2021. – 2025.):</w:t>
            </w:r>
          </w:p>
          <w:p w14:paraId="4B50E350" w14:textId="77777777" w:rsidR="00047253" w:rsidRPr="001D4E16" w:rsidRDefault="00047253" w:rsidP="007E3F9C">
            <w:pPr>
              <w:rPr>
                <w:i/>
                <w:iCs/>
                <w:sz w:val="20"/>
                <w:szCs w:val="20"/>
              </w:rPr>
            </w:pPr>
            <w:r w:rsidRPr="001D4E16">
              <w:rPr>
                <w:i/>
                <w:iCs/>
                <w:sz w:val="20"/>
                <w:szCs w:val="20"/>
              </w:rPr>
              <w:t>12. Gospodarski razvoj</w:t>
            </w:r>
          </w:p>
          <w:p w14:paraId="792D5A90" w14:textId="77777777" w:rsidR="00047253" w:rsidRPr="001D4E16" w:rsidRDefault="00047253" w:rsidP="007E3F9C"/>
          <w:p w14:paraId="5BF832BB" w14:textId="77777777" w:rsidR="00047253" w:rsidRPr="001D4E16" w:rsidRDefault="00047253" w:rsidP="007E3F9C">
            <w:pPr>
              <w:rPr>
                <w:b/>
                <w:bCs/>
                <w:sz w:val="20"/>
                <w:szCs w:val="20"/>
              </w:rPr>
            </w:pPr>
            <w:r w:rsidRPr="001D4E16">
              <w:rPr>
                <w:b/>
                <w:bCs/>
                <w:sz w:val="20"/>
                <w:szCs w:val="20"/>
              </w:rPr>
              <w:t>Pokazatelji rezultata:</w:t>
            </w:r>
          </w:p>
          <w:p w14:paraId="5BBF29D7" w14:textId="77777777" w:rsidR="00047253" w:rsidRPr="001D4E16" w:rsidRDefault="00047253" w:rsidP="007E3F9C">
            <w:pPr>
              <w:rPr>
                <w:sz w:val="20"/>
                <w:szCs w:val="20"/>
              </w:rPr>
            </w:pPr>
            <w:r w:rsidRPr="001D4E16">
              <w:rPr>
                <w:sz w:val="20"/>
                <w:szCs w:val="20"/>
              </w:rPr>
              <w:t>Sukladno Prilogu 1. Provedbenog programa Grada Samobora za razdoblje 2021. – 2025.</w:t>
            </w:r>
          </w:p>
        </w:tc>
      </w:tr>
      <w:tr w:rsidR="001D4E16" w:rsidRPr="001D4E16" w14:paraId="3A533341" w14:textId="77777777" w:rsidTr="007E3F9C">
        <w:trPr>
          <w:trHeight w:val="300"/>
          <w:jc w:val="center"/>
        </w:trPr>
        <w:tc>
          <w:tcPr>
            <w:tcW w:w="10206" w:type="dxa"/>
            <w:gridSpan w:val="19"/>
            <w:shd w:val="clear" w:color="auto" w:fill="F2F2F2" w:themeFill="background1" w:themeFillShade="F2"/>
            <w:vAlign w:val="center"/>
          </w:tcPr>
          <w:p w14:paraId="6F7D7089" w14:textId="77777777" w:rsidR="00047253" w:rsidRPr="001D4E16" w:rsidRDefault="00047253" w:rsidP="007E3F9C">
            <w:pPr>
              <w:rPr>
                <w:b/>
                <w:bCs/>
                <w:sz w:val="20"/>
                <w:szCs w:val="20"/>
              </w:rPr>
            </w:pPr>
            <w:r w:rsidRPr="001D4E16">
              <w:rPr>
                <w:b/>
                <w:bCs/>
                <w:sz w:val="20"/>
                <w:szCs w:val="20"/>
              </w:rPr>
              <w:t>Naziv aktivnosti/projekta u Proračunu: POTICANJE GOSPODARSKOG RAZVOJA</w:t>
            </w:r>
          </w:p>
        </w:tc>
      </w:tr>
      <w:tr w:rsidR="001D4E16" w:rsidRPr="001D4E16" w14:paraId="7BFB1EB0" w14:textId="77777777" w:rsidTr="007E3F9C">
        <w:trPr>
          <w:trHeight w:val="255"/>
          <w:jc w:val="center"/>
        </w:trPr>
        <w:tc>
          <w:tcPr>
            <w:tcW w:w="6378" w:type="dxa"/>
            <w:gridSpan w:val="16"/>
            <w:vMerge w:val="restart"/>
            <w:vAlign w:val="center"/>
          </w:tcPr>
          <w:p w14:paraId="24E20547" w14:textId="77777777" w:rsidR="0044277D" w:rsidRPr="001D4E16" w:rsidRDefault="0044277D" w:rsidP="0044277D">
            <w:pPr>
              <w:jc w:val="center"/>
              <w:rPr>
                <w:sz w:val="20"/>
                <w:szCs w:val="20"/>
              </w:rPr>
            </w:pPr>
            <w:r w:rsidRPr="001D4E16">
              <w:rPr>
                <w:sz w:val="20"/>
                <w:szCs w:val="20"/>
              </w:rPr>
              <w:t>Obrazloženje aktivnosti/projekta</w:t>
            </w:r>
          </w:p>
        </w:tc>
        <w:tc>
          <w:tcPr>
            <w:tcW w:w="3828" w:type="dxa"/>
            <w:gridSpan w:val="3"/>
            <w:vAlign w:val="center"/>
          </w:tcPr>
          <w:p w14:paraId="0DF14545" w14:textId="551F43E1" w:rsidR="0044277D" w:rsidRPr="001D4E16" w:rsidRDefault="0044277D" w:rsidP="0044277D">
            <w:pPr>
              <w:jc w:val="center"/>
              <w:rPr>
                <w:sz w:val="20"/>
                <w:szCs w:val="20"/>
              </w:rPr>
            </w:pPr>
            <w:r w:rsidRPr="001D4E16">
              <w:rPr>
                <w:sz w:val="20"/>
                <w:szCs w:val="20"/>
              </w:rPr>
              <w:t>Planirana sredstva</w:t>
            </w:r>
          </w:p>
        </w:tc>
      </w:tr>
      <w:tr w:rsidR="001D4E16" w:rsidRPr="001D4E16" w14:paraId="5F98CC85" w14:textId="77777777" w:rsidTr="007C7CA9">
        <w:trPr>
          <w:trHeight w:val="210"/>
          <w:jc w:val="center"/>
        </w:trPr>
        <w:tc>
          <w:tcPr>
            <w:tcW w:w="6378" w:type="dxa"/>
            <w:gridSpan w:val="16"/>
            <w:vMerge/>
            <w:vAlign w:val="center"/>
          </w:tcPr>
          <w:p w14:paraId="6BD52FBC" w14:textId="77777777" w:rsidR="0010559F" w:rsidRPr="001D4E16" w:rsidRDefault="0010559F" w:rsidP="0010559F"/>
        </w:tc>
        <w:tc>
          <w:tcPr>
            <w:tcW w:w="1235" w:type="dxa"/>
            <w:vAlign w:val="center"/>
          </w:tcPr>
          <w:p w14:paraId="6C952B6A" w14:textId="316CFCAD" w:rsidR="0010559F" w:rsidRPr="001D4E16" w:rsidRDefault="0010559F" w:rsidP="0010559F">
            <w:pPr>
              <w:jc w:val="center"/>
              <w:rPr>
                <w:sz w:val="20"/>
                <w:szCs w:val="20"/>
              </w:rPr>
            </w:pPr>
            <w:r w:rsidRPr="001D4E16">
              <w:rPr>
                <w:sz w:val="20"/>
                <w:szCs w:val="20"/>
              </w:rPr>
              <w:t>202</w:t>
            </w:r>
            <w:r w:rsidR="00877F6F" w:rsidRPr="001D4E16">
              <w:rPr>
                <w:sz w:val="20"/>
                <w:szCs w:val="20"/>
              </w:rPr>
              <w:t>5</w:t>
            </w:r>
            <w:r w:rsidRPr="001D4E16">
              <w:rPr>
                <w:sz w:val="20"/>
                <w:szCs w:val="20"/>
              </w:rPr>
              <w:t>.</w:t>
            </w:r>
          </w:p>
        </w:tc>
        <w:tc>
          <w:tcPr>
            <w:tcW w:w="1319" w:type="dxa"/>
            <w:vAlign w:val="center"/>
          </w:tcPr>
          <w:p w14:paraId="31AF85E8" w14:textId="01B501D2" w:rsidR="0010559F" w:rsidRPr="001D4E16" w:rsidRDefault="0010559F" w:rsidP="0010559F">
            <w:pPr>
              <w:jc w:val="center"/>
              <w:rPr>
                <w:sz w:val="20"/>
                <w:szCs w:val="20"/>
              </w:rPr>
            </w:pPr>
            <w:r w:rsidRPr="001D4E16">
              <w:rPr>
                <w:sz w:val="20"/>
                <w:szCs w:val="20"/>
              </w:rPr>
              <w:t>202</w:t>
            </w:r>
            <w:r w:rsidR="00877F6F" w:rsidRPr="001D4E16">
              <w:rPr>
                <w:sz w:val="20"/>
                <w:szCs w:val="20"/>
              </w:rPr>
              <w:t>6</w:t>
            </w:r>
            <w:r w:rsidRPr="001D4E16">
              <w:rPr>
                <w:sz w:val="20"/>
                <w:szCs w:val="20"/>
              </w:rPr>
              <w:t>.</w:t>
            </w:r>
          </w:p>
        </w:tc>
        <w:tc>
          <w:tcPr>
            <w:tcW w:w="1274" w:type="dxa"/>
            <w:vAlign w:val="center"/>
          </w:tcPr>
          <w:p w14:paraId="35B0ED9F" w14:textId="41474F4F" w:rsidR="0010559F" w:rsidRPr="001D4E16" w:rsidRDefault="0010559F" w:rsidP="0010559F">
            <w:pPr>
              <w:jc w:val="center"/>
              <w:rPr>
                <w:sz w:val="20"/>
                <w:szCs w:val="20"/>
              </w:rPr>
            </w:pPr>
            <w:r w:rsidRPr="001D4E16">
              <w:rPr>
                <w:sz w:val="20"/>
                <w:szCs w:val="20"/>
              </w:rPr>
              <w:t>202</w:t>
            </w:r>
            <w:r w:rsidR="00877F6F" w:rsidRPr="001D4E16">
              <w:rPr>
                <w:sz w:val="20"/>
                <w:szCs w:val="20"/>
              </w:rPr>
              <w:t>7</w:t>
            </w:r>
            <w:r w:rsidRPr="001D4E16">
              <w:rPr>
                <w:sz w:val="20"/>
                <w:szCs w:val="20"/>
              </w:rPr>
              <w:t>.</w:t>
            </w:r>
          </w:p>
        </w:tc>
      </w:tr>
      <w:tr w:rsidR="001D4E16" w:rsidRPr="001D4E16" w14:paraId="7DDF8F55" w14:textId="77777777" w:rsidTr="0014015C">
        <w:trPr>
          <w:trHeight w:val="270"/>
          <w:jc w:val="center"/>
        </w:trPr>
        <w:tc>
          <w:tcPr>
            <w:tcW w:w="6378" w:type="dxa"/>
            <w:gridSpan w:val="16"/>
            <w:vAlign w:val="center"/>
          </w:tcPr>
          <w:p w14:paraId="03EAE968" w14:textId="3281A011" w:rsidR="0014015C" w:rsidRPr="001D4E16" w:rsidRDefault="0014015C" w:rsidP="0014015C">
            <w:pPr>
              <w:jc w:val="both"/>
              <w:rPr>
                <w:sz w:val="20"/>
                <w:szCs w:val="20"/>
              </w:rPr>
            </w:pPr>
            <w:r w:rsidRPr="001D4E16">
              <w:rPr>
                <w:sz w:val="20"/>
                <w:szCs w:val="20"/>
              </w:rPr>
              <w:lastRenderedPageBreak/>
              <w:t xml:space="preserve">Aktivnosti pod nazivom Poticanje gospodarskog razvoja koje se nalazi unutar gore navedenog programa Gospodarski razvoj odnose se na financiranje odnosno sufinanciranje različitih mjera poticanja razvoja poduzetništva, dodjelu potpora za poduzetničke aktivnosti koje doprinose jačanju poduzetničke konkurentnosti i potporu radu institucija, potpore kapitalnim ulaganjima u smislu subvencioniranja dijela troškova kod kapitalnih ulaganja gospodarskih subjekata malog i srednjeg poduzetništva. Nadalje, odnose se na poticanje zapošljavanja na području grada Samobora u privatnom sektoru odnosno otvaranju novih radnih mjesta, a posredno i poticanju konkurentnosti grada Samobora na domaćem i inozemnom tržištu. Zatim, potpore očuvanju tradicijskih i umjetničkih obrta, kao i povezivanju tradicionalnih znanja sa suvremenim tehnologijama kako bi finalni obrtnički proizvodi bili konkurentniji na tržištu. Razvoj novih tehnologija i inovacija potiče se u obliku potpora za promicanje, istraživanje i razvoj novih tehnologija i inovacija u malom gospodarstvu kao i potpora Udruženju obrtnika grada Samobora za provođenje vlastitih aktivnosti, a čime se opet posredno podupire i potiče obrtništvo na području grada Samobora te se potiče rad Udruge za zaštitu potrošača grada Samobora. Također se potiče Poduzetnički centar Samobor d.o.o. koji upravlja poduzetničkim inkubatorom Mali </w:t>
            </w:r>
            <w:proofErr w:type="spellStart"/>
            <w:r w:rsidRPr="001D4E16">
              <w:rPr>
                <w:sz w:val="20"/>
                <w:szCs w:val="20"/>
              </w:rPr>
              <w:t>tehnopolis</w:t>
            </w:r>
            <w:proofErr w:type="spellEnd"/>
            <w:r w:rsidRPr="001D4E16">
              <w:rPr>
                <w:sz w:val="20"/>
                <w:szCs w:val="20"/>
              </w:rPr>
              <w:t xml:space="preserve"> Samobor (MTS), ali se potiču i zakupnici poslovnih prostora u samom MTS- u kroz subvencioniranje cijene zakupnine. Uvedena je i nova mjera sufinanciranja edukacija potrošača kroz rad Udruge za zaštitu potrošača grada Samobora.</w:t>
            </w:r>
          </w:p>
        </w:tc>
        <w:tc>
          <w:tcPr>
            <w:tcW w:w="1235" w:type="dxa"/>
            <w:vAlign w:val="center"/>
          </w:tcPr>
          <w:p w14:paraId="6608DB26" w14:textId="27BD1074" w:rsidR="0014015C" w:rsidRPr="001D4E16" w:rsidRDefault="0014015C" w:rsidP="0014015C">
            <w:pPr>
              <w:jc w:val="right"/>
              <w:rPr>
                <w:b/>
                <w:bCs/>
                <w:sz w:val="20"/>
                <w:szCs w:val="20"/>
              </w:rPr>
            </w:pPr>
          </w:p>
        </w:tc>
        <w:tc>
          <w:tcPr>
            <w:tcW w:w="1319" w:type="dxa"/>
            <w:vAlign w:val="center"/>
          </w:tcPr>
          <w:p w14:paraId="7CCC2CA0" w14:textId="7275AEBA" w:rsidR="0014015C" w:rsidRPr="001D4E16" w:rsidRDefault="0014015C" w:rsidP="0014015C">
            <w:pPr>
              <w:jc w:val="right"/>
              <w:rPr>
                <w:b/>
                <w:bCs/>
                <w:sz w:val="20"/>
                <w:szCs w:val="20"/>
              </w:rPr>
            </w:pPr>
          </w:p>
        </w:tc>
        <w:tc>
          <w:tcPr>
            <w:tcW w:w="1274" w:type="dxa"/>
            <w:vAlign w:val="center"/>
          </w:tcPr>
          <w:p w14:paraId="3FD8DE93" w14:textId="67BA55AD" w:rsidR="0014015C" w:rsidRPr="001D4E16" w:rsidRDefault="0014015C" w:rsidP="0014015C">
            <w:pPr>
              <w:jc w:val="right"/>
              <w:rPr>
                <w:b/>
                <w:bCs/>
                <w:sz w:val="20"/>
                <w:szCs w:val="20"/>
              </w:rPr>
            </w:pPr>
          </w:p>
        </w:tc>
      </w:tr>
      <w:tr w:rsidR="001D4E16" w:rsidRPr="001D4E16" w14:paraId="6FF54A49" w14:textId="77777777" w:rsidTr="00041821">
        <w:trPr>
          <w:trHeight w:val="555"/>
          <w:jc w:val="center"/>
        </w:trPr>
        <w:tc>
          <w:tcPr>
            <w:tcW w:w="1702" w:type="dxa"/>
            <w:gridSpan w:val="3"/>
            <w:vAlign w:val="center"/>
          </w:tcPr>
          <w:p w14:paraId="048A993B" w14:textId="77777777" w:rsidR="00B5046A" w:rsidRPr="001D4E16" w:rsidRDefault="00B5046A" w:rsidP="00B5046A">
            <w:pPr>
              <w:rPr>
                <w:rFonts w:eastAsia="Calibri"/>
                <w:b/>
                <w:bCs/>
                <w:sz w:val="20"/>
                <w:szCs w:val="20"/>
              </w:rPr>
            </w:pPr>
            <w:r w:rsidRPr="001D4E16">
              <w:rPr>
                <w:rFonts w:eastAsia="Calibri"/>
                <w:b/>
                <w:bCs/>
                <w:sz w:val="20"/>
                <w:szCs w:val="20"/>
              </w:rPr>
              <w:t>Pokazatelj uspješnosti</w:t>
            </w:r>
          </w:p>
        </w:tc>
        <w:tc>
          <w:tcPr>
            <w:tcW w:w="2552" w:type="dxa"/>
            <w:gridSpan w:val="8"/>
            <w:vAlign w:val="center"/>
          </w:tcPr>
          <w:p w14:paraId="54252EE5" w14:textId="77777777" w:rsidR="00B5046A" w:rsidRPr="001D4E16" w:rsidRDefault="00B5046A" w:rsidP="00B5046A">
            <w:pPr>
              <w:rPr>
                <w:sz w:val="20"/>
                <w:szCs w:val="20"/>
              </w:rPr>
            </w:pPr>
            <w:r w:rsidRPr="001D4E16">
              <w:rPr>
                <w:rFonts w:eastAsia="Calibri"/>
                <w:b/>
                <w:bCs/>
                <w:sz w:val="20"/>
                <w:szCs w:val="20"/>
              </w:rPr>
              <w:t>Definicija</w:t>
            </w:r>
          </w:p>
        </w:tc>
        <w:tc>
          <w:tcPr>
            <w:tcW w:w="1024" w:type="dxa"/>
            <w:gridSpan w:val="4"/>
            <w:vAlign w:val="center"/>
          </w:tcPr>
          <w:p w14:paraId="3184E574" w14:textId="77777777" w:rsidR="00B5046A" w:rsidRPr="001D4E16" w:rsidRDefault="00B5046A" w:rsidP="00B5046A">
            <w:pPr>
              <w:jc w:val="center"/>
              <w:rPr>
                <w:sz w:val="20"/>
                <w:szCs w:val="20"/>
              </w:rPr>
            </w:pPr>
            <w:r w:rsidRPr="001D4E16">
              <w:rPr>
                <w:rFonts w:eastAsia="Calibri"/>
                <w:b/>
                <w:bCs/>
                <w:sz w:val="20"/>
                <w:szCs w:val="20"/>
              </w:rPr>
              <w:t>Jedinica</w:t>
            </w:r>
          </w:p>
        </w:tc>
        <w:tc>
          <w:tcPr>
            <w:tcW w:w="1100" w:type="dxa"/>
            <w:vAlign w:val="center"/>
          </w:tcPr>
          <w:p w14:paraId="526359F2" w14:textId="29907519" w:rsidR="00B5046A" w:rsidRPr="001D4E16" w:rsidRDefault="00B5046A" w:rsidP="00B5046A">
            <w:pPr>
              <w:jc w:val="center"/>
              <w:rPr>
                <w:sz w:val="20"/>
                <w:szCs w:val="20"/>
              </w:rPr>
            </w:pPr>
            <w:r w:rsidRPr="001D4E16">
              <w:rPr>
                <w:rFonts w:eastAsia="Calibri"/>
                <w:b/>
                <w:bCs/>
                <w:sz w:val="20"/>
                <w:szCs w:val="20"/>
              </w:rPr>
              <w:t>Polazna vrijednost 202</w:t>
            </w:r>
            <w:r w:rsidR="00877F6F" w:rsidRPr="001D4E16">
              <w:rPr>
                <w:rFonts w:eastAsia="Calibri"/>
                <w:b/>
                <w:bCs/>
                <w:sz w:val="20"/>
                <w:szCs w:val="20"/>
              </w:rPr>
              <w:t>4</w:t>
            </w:r>
            <w:r w:rsidRPr="001D4E16">
              <w:rPr>
                <w:rFonts w:eastAsia="Calibri"/>
                <w:b/>
                <w:bCs/>
                <w:sz w:val="20"/>
                <w:szCs w:val="20"/>
              </w:rPr>
              <w:t>.</w:t>
            </w:r>
          </w:p>
        </w:tc>
        <w:tc>
          <w:tcPr>
            <w:tcW w:w="1235" w:type="dxa"/>
            <w:vAlign w:val="center"/>
          </w:tcPr>
          <w:p w14:paraId="39C25CB8" w14:textId="7A9A0425" w:rsidR="00B5046A" w:rsidRPr="001D4E16" w:rsidRDefault="00B5046A" w:rsidP="00B5046A">
            <w:pPr>
              <w:keepNext/>
              <w:jc w:val="center"/>
              <w:outlineLvl w:val="6"/>
              <w:rPr>
                <w:b/>
                <w:bCs/>
                <w:sz w:val="20"/>
                <w:szCs w:val="20"/>
              </w:rPr>
            </w:pPr>
            <w:r w:rsidRPr="001D4E16">
              <w:rPr>
                <w:rFonts w:eastAsia="Calibri"/>
                <w:b/>
                <w:bCs/>
                <w:sz w:val="20"/>
                <w:szCs w:val="20"/>
              </w:rPr>
              <w:t>Ciljana vrijednost 202</w:t>
            </w:r>
            <w:r w:rsidR="00877F6F" w:rsidRPr="001D4E16">
              <w:rPr>
                <w:rFonts w:eastAsia="Calibri"/>
                <w:b/>
                <w:bCs/>
                <w:sz w:val="20"/>
                <w:szCs w:val="20"/>
              </w:rPr>
              <w:t>5</w:t>
            </w:r>
            <w:r w:rsidRPr="001D4E16">
              <w:rPr>
                <w:rFonts w:eastAsia="Calibri"/>
                <w:b/>
                <w:bCs/>
                <w:sz w:val="20"/>
                <w:szCs w:val="20"/>
              </w:rPr>
              <w:t>.</w:t>
            </w:r>
          </w:p>
        </w:tc>
        <w:tc>
          <w:tcPr>
            <w:tcW w:w="1319" w:type="dxa"/>
            <w:vAlign w:val="center"/>
          </w:tcPr>
          <w:p w14:paraId="75A394E3" w14:textId="2417BDB1" w:rsidR="00B5046A" w:rsidRPr="001D4E16" w:rsidRDefault="00B5046A" w:rsidP="00B5046A">
            <w:pPr>
              <w:keepNext/>
              <w:jc w:val="center"/>
              <w:outlineLvl w:val="6"/>
              <w:rPr>
                <w:b/>
                <w:bCs/>
                <w:sz w:val="20"/>
                <w:szCs w:val="20"/>
              </w:rPr>
            </w:pPr>
            <w:r w:rsidRPr="001D4E16">
              <w:rPr>
                <w:rFonts w:eastAsia="Calibri"/>
                <w:b/>
                <w:bCs/>
                <w:sz w:val="20"/>
                <w:szCs w:val="20"/>
              </w:rPr>
              <w:t>Ciljana vrijednost 202</w:t>
            </w:r>
            <w:r w:rsidR="00877F6F" w:rsidRPr="001D4E16">
              <w:rPr>
                <w:rFonts w:eastAsia="Calibri"/>
                <w:b/>
                <w:bCs/>
                <w:sz w:val="20"/>
                <w:szCs w:val="20"/>
              </w:rPr>
              <w:t>6</w:t>
            </w:r>
            <w:r w:rsidRPr="001D4E16">
              <w:rPr>
                <w:rFonts w:eastAsia="Calibri"/>
                <w:b/>
                <w:bCs/>
                <w:sz w:val="20"/>
                <w:szCs w:val="20"/>
              </w:rPr>
              <w:t>.</w:t>
            </w:r>
          </w:p>
        </w:tc>
        <w:tc>
          <w:tcPr>
            <w:tcW w:w="1274" w:type="dxa"/>
            <w:vAlign w:val="center"/>
          </w:tcPr>
          <w:p w14:paraId="03E7D57A" w14:textId="2EAD3FB2" w:rsidR="00B5046A" w:rsidRPr="001D4E16" w:rsidRDefault="00B5046A" w:rsidP="00B5046A">
            <w:pPr>
              <w:keepNext/>
              <w:jc w:val="center"/>
              <w:outlineLvl w:val="6"/>
              <w:rPr>
                <w:b/>
                <w:bCs/>
                <w:sz w:val="20"/>
                <w:szCs w:val="20"/>
              </w:rPr>
            </w:pPr>
            <w:r w:rsidRPr="001D4E16">
              <w:rPr>
                <w:rFonts w:eastAsia="Calibri"/>
                <w:b/>
                <w:bCs/>
                <w:sz w:val="20"/>
                <w:szCs w:val="20"/>
              </w:rPr>
              <w:t>Ciljana vrijednost 202</w:t>
            </w:r>
            <w:r w:rsidR="00877F6F" w:rsidRPr="001D4E16">
              <w:rPr>
                <w:rFonts w:eastAsia="Calibri"/>
                <w:b/>
                <w:bCs/>
                <w:sz w:val="20"/>
                <w:szCs w:val="20"/>
              </w:rPr>
              <w:t>7</w:t>
            </w:r>
            <w:r w:rsidRPr="001D4E16">
              <w:rPr>
                <w:rFonts w:eastAsia="Calibri"/>
                <w:b/>
                <w:bCs/>
                <w:sz w:val="20"/>
                <w:szCs w:val="20"/>
              </w:rPr>
              <w:t>.</w:t>
            </w:r>
          </w:p>
        </w:tc>
      </w:tr>
      <w:tr w:rsidR="001D4E16" w:rsidRPr="001D4E16" w14:paraId="4E0548D0" w14:textId="77777777" w:rsidTr="00041821">
        <w:trPr>
          <w:trHeight w:val="555"/>
          <w:jc w:val="center"/>
        </w:trPr>
        <w:tc>
          <w:tcPr>
            <w:tcW w:w="1702" w:type="dxa"/>
            <w:gridSpan w:val="3"/>
            <w:vAlign w:val="center"/>
          </w:tcPr>
          <w:p w14:paraId="302FCFBA" w14:textId="31E2C948" w:rsidR="0014015C" w:rsidRPr="001D4E16" w:rsidRDefault="0014015C" w:rsidP="0014015C">
            <w:pPr>
              <w:rPr>
                <w:rFonts w:eastAsia="Calibri"/>
                <w:sz w:val="20"/>
                <w:szCs w:val="20"/>
                <w:lang w:eastAsia="en-US"/>
              </w:rPr>
            </w:pPr>
            <w:r w:rsidRPr="001D4E16">
              <w:rPr>
                <w:rFonts w:eastAsia="Calibri"/>
                <w:sz w:val="20"/>
                <w:szCs w:val="20"/>
                <w:lang w:eastAsia="en-US"/>
              </w:rPr>
              <w:t>Ukupan broj nezaposlenih</w:t>
            </w:r>
          </w:p>
        </w:tc>
        <w:tc>
          <w:tcPr>
            <w:tcW w:w="2552" w:type="dxa"/>
            <w:gridSpan w:val="8"/>
            <w:vAlign w:val="center"/>
          </w:tcPr>
          <w:p w14:paraId="3540DA21" w14:textId="0364E7DA" w:rsidR="0014015C" w:rsidRPr="001D4E16" w:rsidRDefault="0014015C" w:rsidP="0014015C">
            <w:pPr>
              <w:rPr>
                <w:rFonts w:eastAsia="Calibri"/>
                <w:sz w:val="20"/>
                <w:szCs w:val="20"/>
                <w:lang w:eastAsia="en-US"/>
              </w:rPr>
            </w:pPr>
            <w:r w:rsidRPr="001D4E16">
              <w:rPr>
                <w:rFonts w:eastAsia="Calibri"/>
                <w:sz w:val="20"/>
                <w:szCs w:val="20"/>
                <w:lang w:eastAsia="en-US"/>
              </w:rPr>
              <w:t>Ukupan broj nezaposlenih (akt. 12.1. Poticanje razvoja gospodarstva, PPGS)</w:t>
            </w:r>
          </w:p>
        </w:tc>
        <w:tc>
          <w:tcPr>
            <w:tcW w:w="1024" w:type="dxa"/>
            <w:gridSpan w:val="4"/>
            <w:vAlign w:val="center"/>
          </w:tcPr>
          <w:p w14:paraId="13FCE960" w14:textId="35B3BBAE" w:rsidR="0014015C" w:rsidRPr="001D4E16" w:rsidRDefault="0014015C" w:rsidP="0014015C">
            <w:pPr>
              <w:jc w:val="center"/>
              <w:rPr>
                <w:rFonts w:eastAsia="Calibri"/>
                <w:sz w:val="20"/>
                <w:szCs w:val="20"/>
                <w:lang w:eastAsia="en-US"/>
              </w:rPr>
            </w:pPr>
            <w:r w:rsidRPr="001D4E16">
              <w:rPr>
                <w:rFonts w:eastAsia="Calibri"/>
                <w:sz w:val="20"/>
                <w:szCs w:val="20"/>
                <w:lang w:eastAsia="en-US"/>
              </w:rPr>
              <w:t>Broj</w:t>
            </w:r>
          </w:p>
        </w:tc>
        <w:tc>
          <w:tcPr>
            <w:tcW w:w="1100" w:type="dxa"/>
            <w:vAlign w:val="center"/>
          </w:tcPr>
          <w:p w14:paraId="6891C2FE" w14:textId="305BC142" w:rsidR="0014015C" w:rsidRPr="001D4E16" w:rsidRDefault="0014015C" w:rsidP="0014015C">
            <w:pPr>
              <w:jc w:val="center"/>
              <w:rPr>
                <w:rFonts w:eastAsia="Calibri"/>
                <w:sz w:val="20"/>
                <w:szCs w:val="20"/>
                <w:lang w:eastAsia="en-US"/>
              </w:rPr>
            </w:pPr>
          </w:p>
        </w:tc>
        <w:tc>
          <w:tcPr>
            <w:tcW w:w="1235" w:type="dxa"/>
            <w:vAlign w:val="center"/>
          </w:tcPr>
          <w:p w14:paraId="3AF2702D" w14:textId="75148C6A" w:rsidR="0014015C" w:rsidRPr="001D4E16" w:rsidRDefault="0014015C" w:rsidP="0014015C">
            <w:pPr>
              <w:jc w:val="center"/>
              <w:rPr>
                <w:rFonts w:eastAsia="Calibri"/>
                <w:sz w:val="20"/>
                <w:szCs w:val="20"/>
                <w:lang w:eastAsia="en-US"/>
              </w:rPr>
            </w:pPr>
          </w:p>
        </w:tc>
        <w:tc>
          <w:tcPr>
            <w:tcW w:w="1319" w:type="dxa"/>
            <w:vAlign w:val="center"/>
          </w:tcPr>
          <w:p w14:paraId="01C64964" w14:textId="63094121" w:rsidR="0014015C" w:rsidRPr="001D4E16" w:rsidRDefault="0014015C" w:rsidP="0014015C">
            <w:pPr>
              <w:jc w:val="center"/>
              <w:rPr>
                <w:rFonts w:eastAsia="Calibri"/>
                <w:sz w:val="20"/>
                <w:szCs w:val="20"/>
                <w:lang w:eastAsia="en-US"/>
              </w:rPr>
            </w:pPr>
          </w:p>
        </w:tc>
        <w:tc>
          <w:tcPr>
            <w:tcW w:w="1274" w:type="dxa"/>
            <w:vAlign w:val="center"/>
          </w:tcPr>
          <w:p w14:paraId="2EFA290B" w14:textId="47715CFD" w:rsidR="0014015C" w:rsidRPr="001D4E16" w:rsidRDefault="0014015C" w:rsidP="0014015C">
            <w:pPr>
              <w:jc w:val="center"/>
              <w:rPr>
                <w:rFonts w:eastAsia="Calibri"/>
                <w:sz w:val="20"/>
                <w:szCs w:val="20"/>
                <w:lang w:eastAsia="en-US"/>
              </w:rPr>
            </w:pPr>
          </w:p>
        </w:tc>
      </w:tr>
      <w:tr w:rsidR="001D4E16" w:rsidRPr="001D4E16" w14:paraId="0E213862" w14:textId="77777777" w:rsidTr="00041821">
        <w:trPr>
          <w:trHeight w:val="555"/>
          <w:jc w:val="center"/>
        </w:trPr>
        <w:tc>
          <w:tcPr>
            <w:tcW w:w="1702" w:type="dxa"/>
            <w:gridSpan w:val="3"/>
            <w:vAlign w:val="center"/>
          </w:tcPr>
          <w:p w14:paraId="3F95EC88" w14:textId="77777777" w:rsidR="0014015C" w:rsidRPr="001D4E16" w:rsidRDefault="0014015C" w:rsidP="0014015C">
            <w:pPr>
              <w:rPr>
                <w:rFonts w:eastAsia="Calibri"/>
                <w:sz w:val="20"/>
                <w:szCs w:val="20"/>
                <w:lang w:eastAsia="en-US"/>
              </w:rPr>
            </w:pPr>
            <w:r w:rsidRPr="001D4E16">
              <w:rPr>
                <w:rFonts w:eastAsia="Calibri"/>
                <w:sz w:val="20"/>
                <w:szCs w:val="20"/>
                <w:lang w:eastAsia="en-US"/>
              </w:rPr>
              <w:t>Broj</w:t>
            </w:r>
          </w:p>
          <w:p w14:paraId="759FE197" w14:textId="77777777" w:rsidR="0014015C" w:rsidRPr="001D4E16" w:rsidRDefault="0014015C" w:rsidP="0014015C">
            <w:pPr>
              <w:rPr>
                <w:rFonts w:eastAsia="Calibri"/>
                <w:sz w:val="20"/>
                <w:szCs w:val="20"/>
                <w:lang w:eastAsia="en-US"/>
              </w:rPr>
            </w:pPr>
            <w:r w:rsidRPr="001D4E16">
              <w:rPr>
                <w:rFonts w:eastAsia="Calibri"/>
                <w:sz w:val="20"/>
                <w:szCs w:val="20"/>
                <w:lang w:eastAsia="en-US"/>
              </w:rPr>
              <w:t>dodijeljenih</w:t>
            </w:r>
          </w:p>
          <w:p w14:paraId="119E42F0" w14:textId="77777777" w:rsidR="0014015C" w:rsidRPr="001D4E16" w:rsidRDefault="0014015C" w:rsidP="0014015C">
            <w:pPr>
              <w:rPr>
                <w:rFonts w:eastAsia="Calibri"/>
                <w:sz w:val="20"/>
                <w:szCs w:val="20"/>
                <w:lang w:eastAsia="en-US"/>
              </w:rPr>
            </w:pPr>
            <w:r w:rsidRPr="001D4E16">
              <w:rPr>
                <w:rFonts w:eastAsia="Calibri"/>
                <w:sz w:val="20"/>
                <w:szCs w:val="20"/>
                <w:lang w:eastAsia="en-US"/>
              </w:rPr>
              <w:t>potpora zakupnicima poslovnih prostora (poduzetnicima i</w:t>
            </w:r>
          </w:p>
          <w:p w14:paraId="599745A7" w14:textId="7F7AA602" w:rsidR="0014015C" w:rsidRPr="001D4E16" w:rsidRDefault="0014015C" w:rsidP="0014015C">
            <w:pPr>
              <w:rPr>
                <w:rFonts w:eastAsia="Calibri"/>
                <w:sz w:val="20"/>
                <w:szCs w:val="20"/>
                <w:lang w:eastAsia="en-US"/>
              </w:rPr>
            </w:pPr>
            <w:r w:rsidRPr="001D4E16">
              <w:rPr>
                <w:rFonts w:eastAsia="Calibri"/>
                <w:sz w:val="20"/>
                <w:szCs w:val="20"/>
                <w:lang w:eastAsia="en-US"/>
              </w:rPr>
              <w:t xml:space="preserve">obrtnicima) inkubiranim u Malom </w:t>
            </w:r>
            <w:proofErr w:type="spellStart"/>
            <w:r w:rsidRPr="001D4E16">
              <w:rPr>
                <w:rFonts w:eastAsia="Calibri"/>
                <w:sz w:val="20"/>
                <w:szCs w:val="20"/>
                <w:lang w:eastAsia="en-US"/>
              </w:rPr>
              <w:t>tehnopolisu</w:t>
            </w:r>
            <w:proofErr w:type="spellEnd"/>
            <w:r w:rsidRPr="001D4E16">
              <w:rPr>
                <w:rFonts w:eastAsia="Calibri"/>
                <w:sz w:val="20"/>
                <w:szCs w:val="20"/>
                <w:lang w:eastAsia="en-US"/>
              </w:rPr>
              <w:t xml:space="preserve"> Samobor</w:t>
            </w:r>
          </w:p>
        </w:tc>
        <w:tc>
          <w:tcPr>
            <w:tcW w:w="2552" w:type="dxa"/>
            <w:gridSpan w:val="8"/>
            <w:vAlign w:val="center"/>
          </w:tcPr>
          <w:p w14:paraId="1B57FE66" w14:textId="667ACA61" w:rsidR="0014015C" w:rsidRPr="001D4E16" w:rsidRDefault="0014015C" w:rsidP="0014015C">
            <w:pPr>
              <w:rPr>
                <w:rFonts w:eastAsia="Calibri"/>
                <w:sz w:val="20"/>
                <w:szCs w:val="20"/>
                <w:lang w:eastAsia="en-US"/>
              </w:rPr>
            </w:pPr>
            <w:r w:rsidRPr="001D4E16">
              <w:rPr>
                <w:rFonts w:eastAsia="Calibri"/>
                <w:sz w:val="20"/>
                <w:szCs w:val="20"/>
                <w:lang w:eastAsia="en-US"/>
              </w:rPr>
              <w:t>Broj dodijeljenih potpora poduzetnicima i obrtnicima kojima će se stvoriti pozitivno okruženje za nastavak novih i razvoj postojećih gospodarskih subjekata, njihovo stabilno i uspješno poslovanje (akt. 12.3. Subvencije poduzetnicima i poljoprivrednicima, PPGS)</w:t>
            </w:r>
          </w:p>
        </w:tc>
        <w:tc>
          <w:tcPr>
            <w:tcW w:w="1024" w:type="dxa"/>
            <w:gridSpan w:val="4"/>
            <w:vAlign w:val="center"/>
          </w:tcPr>
          <w:p w14:paraId="19C743A8" w14:textId="5D444821" w:rsidR="0014015C" w:rsidRPr="001D4E16" w:rsidRDefault="0014015C" w:rsidP="0014015C">
            <w:pPr>
              <w:jc w:val="center"/>
              <w:rPr>
                <w:rFonts w:eastAsia="Calibri"/>
                <w:sz w:val="20"/>
                <w:szCs w:val="20"/>
                <w:lang w:eastAsia="en-US"/>
              </w:rPr>
            </w:pPr>
            <w:r w:rsidRPr="001D4E16">
              <w:rPr>
                <w:rFonts w:eastAsia="Calibri"/>
                <w:sz w:val="20"/>
                <w:szCs w:val="20"/>
                <w:lang w:eastAsia="en-US"/>
              </w:rPr>
              <w:t>Broj</w:t>
            </w:r>
          </w:p>
        </w:tc>
        <w:tc>
          <w:tcPr>
            <w:tcW w:w="1100" w:type="dxa"/>
            <w:vAlign w:val="center"/>
          </w:tcPr>
          <w:p w14:paraId="0C7B4B24" w14:textId="2B5F2609" w:rsidR="0014015C" w:rsidRPr="001D4E16" w:rsidRDefault="0014015C" w:rsidP="0014015C">
            <w:pPr>
              <w:jc w:val="center"/>
              <w:rPr>
                <w:rFonts w:eastAsia="Calibri"/>
                <w:sz w:val="20"/>
                <w:szCs w:val="20"/>
                <w:lang w:eastAsia="en-US"/>
              </w:rPr>
            </w:pPr>
          </w:p>
        </w:tc>
        <w:tc>
          <w:tcPr>
            <w:tcW w:w="1235" w:type="dxa"/>
            <w:vAlign w:val="center"/>
          </w:tcPr>
          <w:p w14:paraId="70FE6603" w14:textId="0B6135F1" w:rsidR="0014015C" w:rsidRPr="001D4E16" w:rsidRDefault="0014015C" w:rsidP="0014015C">
            <w:pPr>
              <w:jc w:val="center"/>
              <w:rPr>
                <w:rFonts w:eastAsia="Calibri"/>
                <w:sz w:val="20"/>
                <w:szCs w:val="20"/>
                <w:lang w:eastAsia="en-US"/>
              </w:rPr>
            </w:pPr>
          </w:p>
        </w:tc>
        <w:tc>
          <w:tcPr>
            <w:tcW w:w="1319" w:type="dxa"/>
            <w:vAlign w:val="center"/>
          </w:tcPr>
          <w:p w14:paraId="6A9C7B4C" w14:textId="06D097EE" w:rsidR="0014015C" w:rsidRPr="001D4E16" w:rsidRDefault="0014015C" w:rsidP="0014015C">
            <w:pPr>
              <w:jc w:val="center"/>
              <w:rPr>
                <w:rFonts w:eastAsia="Calibri"/>
                <w:sz w:val="20"/>
                <w:szCs w:val="20"/>
                <w:lang w:eastAsia="en-US"/>
              </w:rPr>
            </w:pPr>
          </w:p>
        </w:tc>
        <w:tc>
          <w:tcPr>
            <w:tcW w:w="1274" w:type="dxa"/>
            <w:vAlign w:val="center"/>
          </w:tcPr>
          <w:p w14:paraId="1032F658" w14:textId="4B11D977" w:rsidR="0014015C" w:rsidRPr="001D4E16" w:rsidRDefault="0014015C" w:rsidP="0014015C">
            <w:pPr>
              <w:jc w:val="center"/>
              <w:rPr>
                <w:rFonts w:eastAsia="Calibri"/>
                <w:sz w:val="20"/>
                <w:szCs w:val="20"/>
                <w:lang w:eastAsia="en-US"/>
              </w:rPr>
            </w:pPr>
          </w:p>
        </w:tc>
      </w:tr>
      <w:tr w:rsidR="001D4E16" w:rsidRPr="001D4E16" w14:paraId="6CF25FFE" w14:textId="77777777" w:rsidTr="00041821">
        <w:trPr>
          <w:trHeight w:val="555"/>
          <w:jc w:val="center"/>
        </w:trPr>
        <w:tc>
          <w:tcPr>
            <w:tcW w:w="1702" w:type="dxa"/>
            <w:gridSpan w:val="3"/>
            <w:vAlign w:val="center"/>
          </w:tcPr>
          <w:p w14:paraId="2B7CB3BC" w14:textId="303F752B" w:rsidR="0014015C" w:rsidRPr="001D4E16" w:rsidRDefault="0014015C" w:rsidP="0014015C">
            <w:pPr>
              <w:rPr>
                <w:rFonts w:eastAsia="Calibri"/>
                <w:sz w:val="20"/>
                <w:szCs w:val="20"/>
                <w:lang w:eastAsia="en-US"/>
              </w:rPr>
            </w:pPr>
            <w:r w:rsidRPr="001D4E16">
              <w:rPr>
                <w:rFonts w:eastAsia="Calibri"/>
                <w:sz w:val="20"/>
                <w:szCs w:val="20"/>
                <w:lang w:eastAsia="en-US"/>
              </w:rPr>
              <w:t>Broj poduzetničkih inkubatora</w:t>
            </w:r>
          </w:p>
        </w:tc>
        <w:tc>
          <w:tcPr>
            <w:tcW w:w="2552" w:type="dxa"/>
            <w:gridSpan w:val="8"/>
            <w:vAlign w:val="center"/>
          </w:tcPr>
          <w:p w14:paraId="6A080C9C" w14:textId="51FB591F" w:rsidR="0014015C" w:rsidRPr="001D4E16" w:rsidRDefault="0014015C" w:rsidP="0014015C">
            <w:pPr>
              <w:rPr>
                <w:rFonts w:eastAsia="Calibri"/>
                <w:sz w:val="20"/>
                <w:szCs w:val="20"/>
                <w:lang w:eastAsia="en-US"/>
              </w:rPr>
            </w:pPr>
            <w:r w:rsidRPr="001D4E16">
              <w:rPr>
                <w:rFonts w:eastAsia="Calibri"/>
                <w:sz w:val="20"/>
                <w:szCs w:val="20"/>
                <w:lang w:eastAsia="en-US"/>
              </w:rPr>
              <w:t>Broj poduzetničkih inkubatora (akt. 12.6. Razvoj poduzetničke infrastrukture, PPGS)</w:t>
            </w:r>
          </w:p>
        </w:tc>
        <w:tc>
          <w:tcPr>
            <w:tcW w:w="1024" w:type="dxa"/>
            <w:gridSpan w:val="4"/>
            <w:vAlign w:val="center"/>
          </w:tcPr>
          <w:p w14:paraId="51D8AA4B" w14:textId="5DC42D18" w:rsidR="0014015C" w:rsidRPr="001D4E16" w:rsidRDefault="0014015C" w:rsidP="0014015C">
            <w:pPr>
              <w:jc w:val="center"/>
              <w:rPr>
                <w:rFonts w:eastAsia="Calibri"/>
                <w:sz w:val="20"/>
                <w:szCs w:val="20"/>
                <w:lang w:eastAsia="en-US"/>
              </w:rPr>
            </w:pPr>
            <w:r w:rsidRPr="001D4E16">
              <w:rPr>
                <w:rFonts w:eastAsia="Calibri"/>
                <w:sz w:val="20"/>
                <w:szCs w:val="20"/>
                <w:lang w:eastAsia="en-US"/>
              </w:rPr>
              <w:t>Broj</w:t>
            </w:r>
          </w:p>
        </w:tc>
        <w:tc>
          <w:tcPr>
            <w:tcW w:w="1100" w:type="dxa"/>
            <w:vAlign w:val="center"/>
          </w:tcPr>
          <w:p w14:paraId="0009CF20" w14:textId="1F5376F0" w:rsidR="0014015C" w:rsidRPr="001D4E16" w:rsidRDefault="0014015C" w:rsidP="0014015C">
            <w:pPr>
              <w:jc w:val="center"/>
              <w:rPr>
                <w:rFonts w:eastAsia="Calibri"/>
                <w:sz w:val="20"/>
                <w:szCs w:val="20"/>
                <w:lang w:eastAsia="en-US"/>
              </w:rPr>
            </w:pPr>
          </w:p>
        </w:tc>
        <w:tc>
          <w:tcPr>
            <w:tcW w:w="1235" w:type="dxa"/>
            <w:vAlign w:val="center"/>
          </w:tcPr>
          <w:p w14:paraId="135BA3DE" w14:textId="157AB3E1" w:rsidR="0014015C" w:rsidRPr="001D4E16" w:rsidRDefault="0014015C" w:rsidP="0014015C">
            <w:pPr>
              <w:jc w:val="center"/>
              <w:rPr>
                <w:rFonts w:eastAsia="Calibri"/>
                <w:sz w:val="20"/>
                <w:szCs w:val="20"/>
                <w:lang w:eastAsia="en-US"/>
              </w:rPr>
            </w:pPr>
          </w:p>
        </w:tc>
        <w:tc>
          <w:tcPr>
            <w:tcW w:w="1319" w:type="dxa"/>
            <w:vAlign w:val="center"/>
          </w:tcPr>
          <w:p w14:paraId="3DAA39B1" w14:textId="2D72502E" w:rsidR="0014015C" w:rsidRPr="001D4E16" w:rsidRDefault="0014015C" w:rsidP="0014015C">
            <w:pPr>
              <w:jc w:val="center"/>
              <w:rPr>
                <w:rFonts w:eastAsia="Calibri"/>
                <w:sz w:val="20"/>
                <w:szCs w:val="20"/>
                <w:lang w:eastAsia="en-US"/>
              </w:rPr>
            </w:pPr>
          </w:p>
        </w:tc>
        <w:tc>
          <w:tcPr>
            <w:tcW w:w="1274" w:type="dxa"/>
            <w:vAlign w:val="center"/>
          </w:tcPr>
          <w:p w14:paraId="46740BB8" w14:textId="7C42E5AE" w:rsidR="0014015C" w:rsidRPr="001D4E16" w:rsidRDefault="0014015C" w:rsidP="0014015C">
            <w:pPr>
              <w:jc w:val="center"/>
              <w:rPr>
                <w:rFonts w:eastAsia="Calibri"/>
                <w:sz w:val="20"/>
                <w:szCs w:val="20"/>
                <w:lang w:eastAsia="en-US"/>
              </w:rPr>
            </w:pPr>
          </w:p>
        </w:tc>
      </w:tr>
      <w:tr w:rsidR="001D4E16" w:rsidRPr="001D4E16" w14:paraId="3BC09D55" w14:textId="77777777" w:rsidTr="00041821">
        <w:trPr>
          <w:trHeight w:val="555"/>
          <w:jc w:val="center"/>
        </w:trPr>
        <w:tc>
          <w:tcPr>
            <w:tcW w:w="1702" w:type="dxa"/>
            <w:gridSpan w:val="3"/>
            <w:vAlign w:val="center"/>
          </w:tcPr>
          <w:p w14:paraId="29597E6C" w14:textId="0C84CCDC" w:rsidR="0014015C" w:rsidRPr="001D4E16" w:rsidRDefault="0014015C" w:rsidP="0014015C">
            <w:pPr>
              <w:rPr>
                <w:rFonts w:eastAsia="Calibri"/>
                <w:sz w:val="20"/>
                <w:szCs w:val="20"/>
                <w:lang w:eastAsia="en-US"/>
              </w:rPr>
            </w:pPr>
            <w:r w:rsidRPr="001D4E16">
              <w:rPr>
                <w:rFonts w:eastAsia="Calibri"/>
                <w:sz w:val="20"/>
                <w:szCs w:val="20"/>
                <w:lang w:eastAsia="en-US"/>
              </w:rPr>
              <w:t>Podizanje razine samozapošljavanja kod osoba mlađih od 30 godina kroz provođenje mjere potpora za (samo)zapošljavanje na području grada Samobora</w:t>
            </w:r>
          </w:p>
        </w:tc>
        <w:tc>
          <w:tcPr>
            <w:tcW w:w="2552" w:type="dxa"/>
            <w:gridSpan w:val="8"/>
            <w:vAlign w:val="center"/>
          </w:tcPr>
          <w:p w14:paraId="6953C57B" w14:textId="577F087F" w:rsidR="0014015C" w:rsidRPr="001D4E16" w:rsidRDefault="0014015C" w:rsidP="0014015C">
            <w:pPr>
              <w:rPr>
                <w:rFonts w:eastAsia="Calibri"/>
                <w:sz w:val="20"/>
                <w:szCs w:val="20"/>
                <w:lang w:eastAsia="en-US"/>
              </w:rPr>
            </w:pPr>
            <w:r w:rsidRPr="001D4E16">
              <w:rPr>
                <w:rFonts w:eastAsia="Calibri"/>
                <w:sz w:val="20"/>
                <w:szCs w:val="20"/>
                <w:lang w:eastAsia="en-US"/>
              </w:rPr>
              <w:t>Kroz provedbu mjere potpora za zapošljavanje na području grada Samobora nastoji se povećati postotak samo zapošljavanja osoba mlađih od 30 godina na način da se dodatnim financijskim sredstvima posebno potiče samozapošljavanje mladih.</w:t>
            </w:r>
          </w:p>
        </w:tc>
        <w:tc>
          <w:tcPr>
            <w:tcW w:w="1024" w:type="dxa"/>
            <w:gridSpan w:val="4"/>
            <w:vAlign w:val="center"/>
          </w:tcPr>
          <w:p w14:paraId="4DCBEE21" w14:textId="28E89E6B" w:rsidR="0014015C" w:rsidRPr="001D4E16" w:rsidRDefault="0014015C" w:rsidP="0014015C">
            <w:pPr>
              <w:jc w:val="center"/>
              <w:rPr>
                <w:rFonts w:eastAsia="Calibri"/>
                <w:sz w:val="20"/>
                <w:szCs w:val="20"/>
                <w:lang w:eastAsia="en-US"/>
              </w:rPr>
            </w:pPr>
            <w:r w:rsidRPr="001D4E16">
              <w:rPr>
                <w:rFonts w:eastAsia="Calibri"/>
                <w:sz w:val="20"/>
                <w:szCs w:val="20"/>
                <w:lang w:eastAsia="en-US"/>
              </w:rPr>
              <w:t>Broj samozaposlenih osoba mlađih od 30 godina</w:t>
            </w:r>
          </w:p>
        </w:tc>
        <w:tc>
          <w:tcPr>
            <w:tcW w:w="1100" w:type="dxa"/>
            <w:vAlign w:val="center"/>
          </w:tcPr>
          <w:p w14:paraId="237B37CA" w14:textId="725DAEEB" w:rsidR="0014015C" w:rsidRPr="001D4E16" w:rsidRDefault="0014015C" w:rsidP="0014015C">
            <w:pPr>
              <w:jc w:val="center"/>
              <w:rPr>
                <w:rFonts w:eastAsia="Calibri"/>
                <w:sz w:val="20"/>
                <w:szCs w:val="20"/>
                <w:lang w:eastAsia="en-US"/>
              </w:rPr>
            </w:pPr>
          </w:p>
        </w:tc>
        <w:tc>
          <w:tcPr>
            <w:tcW w:w="1235" w:type="dxa"/>
            <w:vAlign w:val="center"/>
          </w:tcPr>
          <w:p w14:paraId="49180504" w14:textId="2B262B73" w:rsidR="0014015C" w:rsidRPr="001D4E16" w:rsidRDefault="0014015C" w:rsidP="0014015C">
            <w:pPr>
              <w:jc w:val="center"/>
              <w:rPr>
                <w:rFonts w:eastAsia="Calibri"/>
                <w:sz w:val="20"/>
                <w:szCs w:val="20"/>
                <w:lang w:eastAsia="en-US"/>
              </w:rPr>
            </w:pPr>
          </w:p>
        </w:tc>
        <w:tc>
          <w:tcPr>
            <w:tcW w:w="1319" w:type="dxa"/>
            <w:vAlign w:val="center"/>
          </w:tcPr>
          <w:p w14:paraId="398552FB" w14:textId="7708E42B" w:rsidR="0014015C" w:rsidRPr="001D4E16" w:rsidRDefault="0014015C" w:rsidP="0014015C">
            <w:pPr>
              <w:jc w:val="center"/>
              <w:rPr>
                <w:rFonts w:eastAsia="Calibri"/>
                <w:sz w:val="20"/>
                <w:szCs w:val="20"/>
                <w:lang w:eastAsia="en-US"/>
              </w:rPr>
            </w:pPr>
          </w:p>
        </w:tc>
        <w:tc>
          <w:tcPr>
            <w:tcW w:w="1274" w:type="dxa"/>
            <w:vAlign w:val="center"/>
          </w:tcPr>
          <w:p w14:paraId="4ACD2992" w14:textId="60069181" w:rsidR="0014015C" w:rsidRPr="001D4E16" w:rsidRDefault="0014015C" w:rsidP="0014015C">
            <w:pPr>
              <w:jc w:val="center"/>
              <w:rPr>
                <w:rFonts w:eastAsia="Calibri"/>
                <w:sz w:val="20"/>
                <w:szCs w:val="20"/>
                <w:lang w:eastAsia="en-US"/>
              </w:rPr>
            </w:pPr>
          </w:p>
        </w:tc>
      </w:tr>
      <w:tr w:rsidR="001D4E16" w:rsidRPr="001D4E16" w14:paraId="7EA0213F" w14:textId="77777777" w:rsidTr="007E3F9C">
        <w:trPr>
          <w:trHeight w:val="300"/>
          <w:jc w:val="center"/>
        </w:trPr>
        <w:tc>
          <w:tcPr>
            <w:tcW w:w="10206" w:type="dxa"/>
            <w:gridSpan w:val="19"/>
            <w:shd w:val="clear" w:color="auto" w:fill="F2F2F2" w:themeFill="background1" w:themeFillShade="F2"/>
            <w:vAlign w:val="center"/>
          </w:tcPr>
          <w:p w14:paraId="676090CE" w14:textId="77777777" w:rsidR="0044277D" w:rsidRPr="001D4E16" w:rsidRDefault="0044277D" w:rsidP="0044277D">
            <w:pPr>
              <w:rPr>
                <w:b/>
                <w:bCs/>
                <w:sz w:val="20"/>
                <w:szCs w:val="20"/>
              </w:rPr>
            </w:pPr>
            <w:r w:rsidRPr="001D4E16">
              <w:rPr>
                <w:b/>
                <w:bCs/>
                <w:sz w:val="20"/>
                <w:szCs w:val="20"/>
              </w:rPr>
              <w:t>Naziv aktivnosti/projekta u Proračunu:</w:t>
            </w:r>
            <w:r w:rsidRPr="001D4E16">
              <w:rPr>
                <w:sz w:val="20"/>
                <w:szCs w:val="20"/>
              </w:rPr>
              <w:t xml:space="preserve"> </w:t>
            </w:r>
            <w:r w:rsidRPr="001D4E16">
              <w:rPr>
                <w:b/>
                <w:bCs/>
                <w:sz w:val="20"/>
                <w:szCs w:val="20"/>
              </w:rPr>
              <w:t>RAZVOJ TURIZMA</w:t>
            </w:r>
          </w:p>
        </w:tc>
      </w:tr>
      <w:tr w:rsidR="001D4E16" w:rsidRPr="001D4E16" w14:paraId="5278113A" w14:textId="77777777" w:rsidTr="007E3F9C">
        <w:trPr>
          <w:trHeight w:val="255"/>
          <w:jc w:val="center"/>
        </w:trPr>
        <w:tc>
          <w:tcPr>
            <w:tcW w:w="6378" w:type="dxa"/>
            <w:gridSpan w:val="16"/>
            <w:vMerge w:val="restart"/>
            <w:vAlign w:val="center"/>
          </w:tcPr>
          <w:p w14:paraId="60287C19" w14:textId="77777777" w:rsidR="0044277D" w:rsidRPr="001D4E16" w:rsidRDefault="0044277D" w:rsidP="0044277D">
            <w:pPr>
              <w:jc w:val="center"/>
              <w:rPr>
                <w:sz w:val="20"/>
                <w:szCs w:val="20"/>
              </w:rPr>
            </w:pPr>
            <w:r w:rsidRPr="001D4E16">
              <w:rPr>
                <w:sz w:val="20"/>
                <w:szCs w:val="20"/>
              </w:rPr>
              <w:t>Obrazloženje aktivnosti/projekta</w:t>
            </w:r>
          </w:p>
        </w:tc>
        <w:tc>
          <w:tcPr>
            <w:tcW w:w="3828" w:type="dxa"/>
            <w:gridSpan w:val="3"/>
            <w:vAlign w:val="center"/>
          </w:tcPr>
          <w:p w14:paraId="0C2DC1FF" w14:textId="263639E6" w:rsidR="0044277D" w:rsidRPr="001D4E16" w:rsidRDefault="0044277D" w:rsidP="0044277D">
            <w:pPr>
              <w:jc w:val="center"/>
              <w:rPr>
                <w:sz w:val="20"/>
                <w:szCs w:val="20"/>
              </w:rPr>
            </w:pPr>
            <w:r w:rsidRPr="001D4E16">
              <w:rPr>
                <w:sz w:val="20"/>
                <w:szCs w:val="20"/>
              </w:rPr>
              <w:t>Planirana sredstva</w:t>
            </w:r>
          </w:p>
        </w:tc>
      </w:tr>
      <w:tr w:rsidR="001D4E16" w:rsidRPr="001D4E16" w14:paraId="3C571F39" w14:textId="77777777" w:rsidTr="007C7CA9">
        <w:trPr>
          <w:trHeight w:val="210"/>
          <w:jc w:val="center"/>
        </w:trPr>
        <w:tc>
          <w:tcPr>
            <w:tcW w:w="6378" w:type="dxa"/>
            <w:gridSpan w:val="16"/>
            <w:vMerge/>
            <w:vAlign w:val="center"/>
          </w:tcPr>
          <w:p w14:paraId="6339C3BF" w14:textId="77777777" w:rsidR="00D56F7E" w:rsidRPr="001D4E16" w:rsidRDefault="00D56F7E" w:rsidP="00D56F7E"/>
        </w:tc>
        <w:tc>
          <w:tcPr>
            <w:tcW w:w="1235" w:type="dxa"/>
            <w:vAlign w:val="center"/>
          </w:tcPr>
          <w:p w14:paraId="3A1762E2" w14:textId="26143980" w:rsidR="00D56F7E" w:rsidRPr="001D4E16" w:rsidRDefault="00D56F7E" w:rsidP="00D56F7E">
            <w:pPr>
              <w:jc w:val="center"/>
              <w:rPr>
                <w:sz w:val="20"/>
                <w:szCs w:val="20"/>
              </w:rPr>
            </w:pPr>
            <w:r w:rsidRPr="001D4E16">
              <w:rPr>
                <w:sz w:val="20"/>
                <w:szCs w:val="20"/>
              </w:rPr>
              <w:t>2025.</w:t>
            </w:r>
          </w:p>
        </w:tc>
        <w:tc>
          <w:tcPr>
            <w:tcW w:w="1319" w:type="dxa"/>
            <w:vAlign w:val="center"/>
          </w:tcPr>
          <w:p w14:paraId="2E39528B" w14:textId="0FF9DA44" w:rsidR="00D56F7E" w:rsidRPr="001D4E16" w:rsidRDefault="00D56F7E" w:rsidP="00D56F7E">
            <w:pPr>
              <w:jc w:val="center"/>
              <w:rPr>
                <w:sz w:val="20"/>
                <w:szCs w:val="20"/>
              </w:rPr>
            </w:pPr>
            <w:r w:rsidRPr="001D4E16">
              <w:rPr>
                <w:sz w:val="20"/>
                <w:szCs w:val="20"/>
              </w:rPr>
              <w:t>2026.</w:t>
            </w:r>
          </w:p>
        </w:tc>
        <w:tc>
          <w:tcPr>
            <w:tcW w:w="1274" w:type="dxa"/>
            <w:vAlign w:val="center"/>
          </w:tcPr>
          <w:p w14:paraId="68205B30" w14:textId="00CAA3D5" w:rsidR="00D56F7E" w:rsidRPr="001D4E16" w:rsidRDefault="00D56F7E" w:rsidP="00D56F7E">
            <w:pPr>
              <w:jc w:val="center"/>
              <w:rPr>
                <w:sz w:val="20"/>
                <w:szCs w:val="20"/>
              </w:rPr>
            </w:pPr>
            <w:r w:rsidRPr="001D4E16">
              <w:rPr>
                <w:sz w:val="20"/>
                <w:szCs w:val="20"/>
              </w:rPr>
              <w:t>2027.</w:t>
            </w:r>
          </w:p>
        </w:tc>
      </w:tr>
      <w:tr w:rsidR="001D4E16" w:rsidRPr="001D4E16" w14:paraId="2D33F653" w14:textId="77777777" w:rsidTr="007C7CA9">
        <w:trPr>
          <w:trHeight w:val="695"/>
          <w:jc w:val="center"/>
        </w:trPr>
        <w:tc>
          <w:tcPr>
            <w:tcW w:w="6378" w:type="dxa"/>
            <w:gridSpan w:val="16"/>
            <w:shd w:val="clear" w:color="auto" w:fill="FFFFFF" w:themeFill="background1"/>
            <w:vAlign w:val="center"/>
          </w:tcPr>
          <w:p w14:paraId="75559EED" w14:textId="608C88DB" w:rsidR="00A10D97" w:rsidRPr="001D4E16" w:rsidRDefault="00A10D97" w:rsidP="00A10D97">
            <w:pPr>
              <w:jc w:val="both"/>
            </w:pPr>
            <w:r w:rsidRPr="001D4E16">
              <w:rPr>
                <w:sz w:val="20"/>
                <w:szCs w:val="20"/>
              </w:rPr>
              <w:lastRenderedPageBreak/>
              <w:t>Aktivnosti unutar Razvoja turizma u okviru programa Gospodarski razvoj odnose se na poticanje turističkih manifestacija, projekata te svih aktivnosti i subjekata vezanih uz rad na razvoju turizma i ukupne turističke ponude u gradu Samoboru. Unutar ove proračunske aktivnosti planiraju se sredstva za realizaciju projekata, razvoj turističke infrastrukture te održavanje različitih manifestacija na području grada Samobora, a koje su od turističkog, povijesnog, sportskog i drugog značaja za grad Samobor.</w:t>
            </w:r>
          </w:p>
        </w:tc>
        <w:tc>
          <w:tcPr>
            <w:tcW w:w="1235" w:type="dxa"/>
            <w:shd w:val="clear" w:color="auto" w:fill="FFFFFF" w:themeFill="background1"/>
            <w:vAlign w:val="center"/>
          </w:tcPr>
          <w:p w14:paraId="70BEE667" w14:textId="7FF27ACD" w:rsidR="00A10D97" w:rsidRPr="001D4E16" w:rsidRDefault="00A10D97" w:rsidP="00A10D97">
            <w:pPr>
              <w:jc w:val="right"/>
              <w:rPr>
                <w:b/>
                <w:sz w:val="20"/>
                <w:szCs w:val="20"/>
              </w:rPr>
            </w:pPr>
          </w:p>
        </w:tc>
        <w:tc>
          <w:tcPr>
            <w:tcW w:w="1319" w:type="dxa"/>
            <w:shd w:val="clear" w:color="auto" w:fill="FFFFFF" w:themeFill="background1"/>
            <w:vAlign w:val="center"/>
          </w:tcPr>
          <w:p w14:paraId="6699E471" w14:textId="71AC7431" w:rsidR="00A10D97" w:rsidRPr="001D4E16" w:rsidRDefault="00A10D97" w:rsidP="00A10D97">
            <w:pPr>
              <w:jc w:val="right"/>
              <w:rPr>
                <w:b/>
                <w:sz w:val="20"/>
                <w:szCs w:val="20"/>
              </w:rPr>
            </w:pPr>
          </w:p>
        </w:tc>
        <w:tc>
          <w:tcPr>
            <w:tcW w:w="1274" w:type="dxa"/>
            <w:shd w:val="clear" w:color="auto" w:fill="FFFFFF" w:themeFill="background1"/>
            <w:vAlign w:val="center"/>
          </w:tcPr>
          <w:p w14:paraId="38DDB9F6" w14:textId="78FBDF25" w:rsidR="00A10D97" w:rsidRPr="001D4E16" w:rsidRDefault="00A10D97" w:rsidP="00A10D97">
            <w:pPr>
              <w:jc w:val="right"/>
              <w:rPr>
                <w:b/>
                <w:sz w:val="20"/>
                <w:szCs w:val="20"/>
              </w:rPr>
            </w:pPr>
          </w:p>
        </w:tc>
      </w:tr>
      <w:tr w:rsidR="001D4E16" w:rsidRPr="001D4E16" w14:paraId="777237D7" w14:textId="77777777" w:rsidTr="00643116">
        <w:trPr>
          <w:trHeight w:val="555"/>
          <w:jc w:val="center"/>
        </w:trPr>
        <w:tc>
          <w:tcPr>
            <w:tcW w:w="1702" w:type="dxa"/>
            <w:gridSpan w:val="3"/>
            <w:shd w:val="clear" w:color="auto" w:fill="FFFFFF" w:themeFill="background1"/>
            <w:vAlign w:val="center"/>
          </w:tcPr>
          <w:p w14:paraId="3D7D8D78" w14:textId="77777777" w:rsidR="00453C31" w:rsidRPr="001D4E16" w:rsidRDefault="00453C31" w:rsidP="00453C31">
            <w:pPr>
              <w:rPr>
                <w:rFonts w:eastAsia="Calibri"/>
                <w:b/>
                <w:bCs/>
                <w:sz w:val="20"/>
                <w:szCs w:val="20"/>
              </w:rPr>
            </w:pPr>
            <w:r w:rsidRPr="001D4E16">
              <w:rPr>
                <w:rFonts w:eastAsia="Calibri"/>
                <w:b/>
                <w:bCs/>
                <w:sz w:val="20"/>
                <w:szCs w:val="20"/>
              </w:rPr>
              <w:t>Pokazatelj uspješnosti</w:t>
            </w:r>
          </w:p>
        </w:tc>
        <w:tc>
          <w:tcPr>
            <w:tcW w:w="2552" w:type="dxa"/>
            <w:gridSpan w:val="8"/>
            <w:shd w:val="clear" w:color="auto" w:fill="FFFFFF" w:themeFill="background1"/>
            <w:vAlign w:val="center"/>
          </w:tcPr>
          <w:p w14:paraId="14A8FABB" w14:textId="77777777" w:rsidR="00453C31" w:rsidRPr="001D4E16" w:rsidRDefault="00453C31" w:rsidP="00453C31">
            <w:pPr>
              <w:rPr>
                <w:sz w:val="20"/>
                <w:szCs w:val="20"/>
              </w:rPr>
            </w:pPr>
            <w:r w:rsidRPr="001D4E16">
              <w:rPr>
                <w:rFonts w:eastAsia="Calibri"/>
                <w:b/>
                <w:bCs/>
                <w:sz w:val="20"/>
                <w:szCs w:val="20"/>
              </w:rPr>
              <w:t>Definicija</w:t>
            </w:r>
          </w:p>
        </w:tc>
        <w:tc>
          <w:tcPr>
            <w:tcW w:w="1024" w:type="dxa"/>
            <w:gridSpan w:val="4"/>
            <w:shd w:val="clear" w:color="auto" w:fill="FFFFFF" w:themeFill="background1"/>
            <w:vAlign w:val="center"/>
          </w:tcPr>
          <w:p w14:paraId="31A78C03" w14:textId="77777777" w:rsidR="00453C31" w:rsidRPr="001D4E16" w:rsidRDefault="00453C31" w:rsidP="00453C31">
            <w:pPr>
              <w:jc w:val="center"/>
              <w:rPr>
                <w:sz w:val="20"/>
                <w:szCs w:val="20"/>
              </w:rPr>
            </w:pPr>
            <w:r w:rsidRPr="001D4E16">
              <w:rPr>
                <w:rFonts w:eastAsia="Calibri"/>
                <w:b/>
                <w:bCs/>
                <w:sz w:val="20"/>
                <w:szCs w:val="20"/>
              </w:rPr>
              <w:t>Jedinica</w:t>
            </w:r>
          </w:p>
        </w:tc>
        <w:tc>
          <w:tcPr>
            <w:tcW w:w="1100" w:type="dxa"/>
            <w:shd w:val="clear" w:color="auto" w:fill="FFFFFF" w:themeFill="background1"/>
            <w:vAlign w:val="center"/>
          </w:tcPr>
          <w:p w14:paraId="03B30BC9" w14:textId="01D2B2B4" w:rsidR="00453C31" w:rsidRPr="001D4E16" w:rsidRDefault="00453C31" w:rsidP="00453C31">
            <w:pPr>
              <w:jc w:val="center"/>
              <w:rPr>
                <w:sz w:val="20"/>
                <w:szCs w:val="20"/>
              </w:rPr>
            </w:pPr>
            <w:r w:rsidRPr="001D4E16">
              <w:rPr>
                <w:rFonts w:eastAsia="Calibri"/>
                <w:b/>
                <w:bCs/>
                <w:sz w:val="20"/>
                <w:szCs w:val="20"/>
              </w:rPr>
              <w:t>Polazna vrijednost 2024.</w:t>
            </w:r>
          </w:p>
        </w:tc>
        <w:tc>
          <w:tcPr>
            <w:tcW w:w="1235" w:type="dxa"/>
            <w:shd w:val="clear" w:color="auto" w:fill="FFFFFF" w:themeFill="background1"/>
            <w:vAlign w:val="center"/>
          </w:tcPr>
          <w:p w14:paraId="214A7E46" w14:textId="269E0CD3" w:rsidR="00453C31" w:rsidRPr="001D4E16" w:rsidRDefault="00453C31" w:rsidP="00453C31">
            <w:pPr>
              <w:keepNext/>
              <w:jc w:val="center"/>
              <w:outlineLvl w:val="6"/>
              <w:rPr>
                <w:b/>
                <w:bCs/>
                <w:sz w:val="20"/>
                <w:szCs w:val="20"/>
              </w:rPr>
            </w:pPr>
            <w:r w:rsidRPr="001D4E16">
              <w:rPr>
                <w:rFonts w:eastAsia="Calibri"/>
                <w:b/>
                <w:bCs/>
                <w:sz w:val="20"/>
                <w:szCs w:val="20"/>
              </w:rPr>
              <w:t>Ciljana vrijednost 2025.</w:t>
            </w:r>
          </w:p>
        </w:tc>
        <w:tc>
          <w:tcPr>
            <w:tcW w:w="1319" w:type="dxa"/>
            <w:shd w:val="clear" w:color="auto" w:fill="FFFFFF" w:themeFill="background1"/>
            <w:vAlign w:val="center"/>
          </w:tcPr>
          <w:p w14:paraId="0D693877" w14:textId="0558A606" w:rsidR="00453C31" w:rsidRPr="001D4E16" w:rsidRDefault="00453C31" w:rsidP="00453C31">
            <w:pPr>
              <w:keepNext/>
              <w:jc w:val="center"/>
              <w:outlineLvl w:val="6"/>
              <w:rPr>
                <w:b/>
                <w:bCs/>
                <w:sz w:val="20"/>
                <w:szCs w:val="20"/>
              </w:rPr>
            </w:pPr>
            <w:r w:rsidRPr="001D4E16">
              <w:rPr>
                <w:rFonts w:eastAsia="Calibri"/>
                <w:b/>
                <w:bCs/>
                <w:sz w:val="20"/>
                <w:szCs w:val="20"/>
              </w:rPr>
              <w:t>Ciljana vrijednost 2026.</w:t>
            </w:r>
          </w:p>
        </w:tc>
        <w:tc>
          <w:tcPr>
            <w:tcW w:w="1274" w:type="dxa"/>
            <w:shd w:val="clear" w:color="auto" w:fill="FFFFFF" w:themeFill="background1"/>
            <w:vAlign w:val="center"/>
          </w:tcPr>
          <w:p w14:paraId="7EB16B67" w14:textId="7230028F" w:rsidR="00453C31" w:rsidRPr="001D4E16" w:rsidRDefault="00453C31" w:rsidP="00453C31">
            <w:pPr>
              <w:keepNext/>
              <w:jc w:val="center"/>
              <w:outlineLvl w:val="6"/>
              <w:rPr>
                <w:b/>
                <w:bCs/>
                <w:sz w:val="20"/>
                <w:szCs w:val="20"/>
              </w:rPr>
            </w:pPr>
            <w:r w:rsidRPr="001D4E16">
              <w:rPr>
                <w:rFonts w:eastAsia="Calibri"/>
                <w:b/>
                <w:bCs/>
                <w:sz w:val="20"/>
                <w:szCs w:val="20"/>
              </w:rPr>
              <w:t>Ciljana vrijednost 2027.</w:t>
            </w:r>
          </w:p>
        </w:tc>
      </w:tr>
      <w:tr w:rsidR="001D4E16" w:rsidRPr="001D4E16" w14:paraId="35C52BF1" w14:textId="77777777" w:rsidTr="00643116">
        <w:trPr>
          <w:trHeight w:val="555"/>
          <w:jc w:val="center"/>
        </w:trPr>
        <w:tc>
          <w:tcPr>
            <w:tcW w:w="1702" w:type="dxa"/>
            <w:gridSpan w:val="3"/>
            <w:shd w:val="clear" w:color="auto" w:fill="FFFFFF" w:themeFill="background1"/>
            <w:vAlign w:val="center"/>
          </w:tcPr>
          <w:p w14:paraId="73D522D2" w14:textId="77777777" w:rsidR="0044277D" w:rsidRPr="001D4E16" w:rsidRDefault="0044277D" w:rsidP="0044277D">
            <w:pPr>
              <w:rPr>
                <w:rFonts w:eastAsia="Calibri"/>
                <w:sz w:val="20"/>
                <w:szCs w:val="20"/>
                <w:lang w:eastAsia="en-US"/>
              </w:rPr>
            </w:pPr>
            <w:r w:rsidRPr="001D4E16">
              <w:rPr>
                <w:rFonts w:eastAsia="Calibri"/>
                <w:sz w:val="20"/>
                <w:szCs w:val="20"/>
                <w:lang w:eastAsia="en-US"/>
              </w:rPr>
              <w:t xml:space="preserve">Broj posjetitelja Samoborskog fašnika </w:t>
            </w:r>
          </w:p>
        </w:tc>
        <w:tc>
          <w:tcPr>
            <w:tcW w:w="2552" w:type="dxa"/>
            <w:gridSpan w:val="8"/>
            <w:shd w:val="clear" w:color="auto" w:fill="FFFFFF" w:themeFill="background1"/>
            <w:vAlign w:val="center"/>
          </w:tcPr>
          <w:p w14:paraId="52A5CBE6" w14:textId="77777777" w:rsidR="0044277D" w:rsidRPr="001D4E16" w:rsidRDefault="0044277D" w:rsidP="0044277D">
            <w:pPr>
              <w:rPr>
                <w:rFonts w:eastAsia="Calibri"/>
                <w:sz w:val="20"/>
                <w:szCs w:val="20"/>
                <w:lang w:eastAsia="en-US"/>
              </w:rPr>
            </w:pPr>
            <w:r w:rsidRPr="001D4E16">
              <w:rPr>
                <w:rFonts w:eastAsia="Calibri"/>
                <w:sz w:val="20"/>
                <w:szCs w:val="20"/>
                <w:lang w:eastAsia="en-US"/>
              </w:rPr>
              <w:t>Kroz financijske potpore nastoje se obogatiti  turistički sadržaji, i sve aktivnosti vezane uz razvoj turizma</w:t>
            </w:r>
          </w:p>
        </w:tc>
        <w:tc>
          <w:tcPr>
            <w:tcW w:w="1024" w:type="dxa"/>
            <w:gridSpan w:val="4"/>
            <w:shd w:val="clear" w:color="auto" w:fill="FFFFFF" w:themeFill="background1"/>
            <w:vAlign w:val="center"/>
          </w:tcPr>
          <w:p w14:paraId="3D8C08E7" w14:textId="77777777" w:rsidR="0044277D" w:rsidRPr="001D4E16" w:rsidRDefault="0044277D" w:rsidP="0044277D">
            <w:pPr>
              <w:jc w:val="center"/>
              <w:rPr>
                <w:rFonts w:eastAsia="Calibri"/>
                <w:sz w:val="20"/>
                <w:szCs w:val="20"/>
                <w:lang w:eastAsia="en-US"/>
              </w:rPr>
            </w:pPr>
            <w:r w:rsidRPr="001D4E16">
              <w:rPr>
                <w:rFonts w:eastAsia="Calibri"/>
                <w:sz w:val="20"/>
                <w:szCs w:val="20"/>
                <w:lang w:eastAsia="en-US"/>
              </w:rPr>
              <w:t>Broj posjetitelja</w:t>
            </w:r>
          </w:p>
        </w:tc>
        <w:tc>
          <w:tcPr>
            <w:tcW w:w="1100" w:type="dxa"/>
            <w:shd w:val="clear" w:color="auto" w:fill="FFFFFF" w:themeFill="background1"/>
            <w:vAlign w:val="center"/>
          </w:tcPr>
          <w:p w14:paraId="403E514C" w14:textId="0E8F8349" w:rsidR="0044277D" w:rsidRPr="001D4E16" w:rsidRDefault="0044277D" w:rsidP="0044277D">
            <w:pPr>
              <w:jc w:val="center"/>
              <w:rPr>
                <w:rFonts w:eastAsia="Calibri"/>
                <w:sz w:val="20"/>
                <w:szCs w:val="20"/>
                <w:lang w:eastAsia="en-US"/>
              </w:rPr>
            </w:pPr>
          </w:p>
        </w:tc>
        <w:tc>
          <w:tcPr>
            <w:tcW w:w="1235" w:type="dxa"/>
            <w:shd w:val="clear" w:color="auto" w:fill="FFFFFF" w:themeFill="background1"/>
            <w:vAlign w:val="center"/>
          </w:tcPr>
          <w:p w14:paraId="31C1A01C" w14:textId="1335B5E3" w:rsidR="0044277D" w:rsidRPr="001D4E16" w:rsidRDefault="0044277D" w:rsidP="0044277D">
            <w:pPr>
              <w:jc w:val="right"/>
              <w:rPr>
                <w:rFonts w:eastAsia="Calibri"/>
                <w:sz w:val="20"/>
                <w:szCs w:val="20"/>
                <w:lang w:eastAsia="en-US"/>
              </w:rPr>
            </w:pPr>
          </w:p>
        </w:tc>
        <w:tc>
          <w:tcPr>
            <w:tcW w:w="1319" w:type="dxa"/>
            <w:shd w:val="clear" w:color="auto" w:fill="FFFFFF" w:themeFill="background1"/>
            <w:vAlign w:val="center"/>
          </w:tcPr>
          <w:p w14:paraId="6C28214B" w14:textId="29328C1B" w:rsidR="0044277D" w:rsidRPr="001D4E16" w:rsidRDefault="0044277D" w:rsidP="0044277D">
            <w:pPr>
              <w:jc w:val="center"/>
              <w:rPr>
                <w:rFonts w:eastAsia="Calibri"/>
                <w:sz w:val="20"/>
                <w:szCs w:val="20"/>
                <w:lang w:eastAsia="en-US"/>
              </w:rPr>
            </w:pPr>
          </w:p>
        </w:tc>
        <w:tc>
          <w:tcPr>
            <w:tcW w:w="1274" w:type="dxa"/>
            <w:shd w:val="clear" w:color="auto" w:fill="FFFFFF" w:themeFill="background1"/>
            <w:vAlign w:val="center"/>
          </w:tcPr>
          <w:p w14:paraId="5A923341" w14:textId="36DF2245" w:rsidR="0044277D" w:rsidRPr="001D4E16" w:rsidRDefault="0044277D" w:rsidP="0044277D">
            <w:pPr>
              <w:jc w:val="center"/>
              <w:rPr>
                <w:rFonts w:eastAsia="Calibri"/>
                <w:sz w:val="20"/>
                <w:szCs w:val="20"/>
                <w:lang w:eastAsia="en-US"/>
              </w:rPr>
            </w:pPr>
          </w:p>
        </w:tc>
      </w:tr>
      <w:tr w:rsidR="001D4E16" w:rsidRPr="001D4E16" w14:paraId="545D3EDB" w14:textId="77777777" w:rsidTr="00643116">
        <w:trPr>
          <w:trHeight w:val="555"/>
          <w:jc w:val="center"/>
        </w:trPr>
        <w:tc>
          <w:tcPr>
            <w:tcW w:w="1702" w:type="dxa"/>
            <w:gridSpan w:val="3"/>
            <w:shd w:val="clear" w:color="auto" w:fill="FFFFFF" w:themeFill="background1"/>
            <w:vAlign w:val="center"/>
          </w:tcPr>
          <w:p w14:paraId="68338288" w14:textId="77777777" w:rsidR="0044277D" w:rsidRPr="001D4E16" w:rsidRDefault="0044277D" w:rsidP="0044277D">
            <w:pPr>
              <w:rPr>
                <w:rFonts w:eastAsia="Calibri"/>
                <w:sz w:val="20"/>
                <w:szCs w:val="20"/>
                <w:lang w:eastAsia="en-US"/>
              </w:rPr>
            </w:pPr>
            <w:r w:rsidRPr="001D4E16">
              <w:rPr>
                <w:rFonts w:eastAsia="Calibri"/>
                <w:sz w:val="20"/>
                <w:szCs w:val="20"/>
                <w:lang w:eastAsia="en-US"/>
              </w:rPr>
              <w:t>Broj organiziranih turističkih manifestacija</w:t>
            </w:r>
          </w:p>
        </w:tc>
        <w:tc>
          <w:tcPr>
            <w:tcW w:w="2552" w:type="dxa"/>
            <w:gridSpan w:val="8"/>
            <w:shd w:val="clear" w:color="auto" w:fill="FFFFFF" w:themeFill="background1"/>
            <w:vAlign w:val="center"/>
          </w:tcPr>
          <w:p w14:paraId="1B238E46" w14:textId="77777777" w:rsidR="0044277D" w:rsidRPr="001D4E16" w:rsidRDefault="0044277D" w:rsidP="0044277D">
            <w:pPr>
              <w:rPr>
                <w:rFonts w:eastAsia="Calibri"/>
                <w:sz w:val="20"/>
                <w:szCs w:val="20"/>
                <w:lang w:eastAsia="en-US"/>
              </w:rPr>
            </w:pPr>
            <w:r w:rsidRPr="001D4E16">
              <w:rPr>
                <w:rFonts w:eastAsia="Calibri"/>
                <w:sz w:val="20"/>
                <w:szCs w:val="20"/>
                <w:lang w:eastAsia="en-US"/>
              </w:rPr>
              <w:t>Kroz financijske potpore nastoje se obogatiti  turistički sadržaji, i sve aktivnosti vezane uz razvoj turizma</w:t>
            </w:r>
          </w:p>
        </w:tc>
        <w:tc>
          <w:tcPr>
            <w:tcW w:w="1024" w:type="dxa"/>
            <w:gridSpan w:val="4"/>
            <w:shd w:val="clear" w:color="auto" w:fill="FFFFFF" w:themeFill="background1"/>
            <w:vAlign w:val="center"/>
          </w:tcPr>
          <w:p w14:paraId="3E15D85D" w14:textId="77777777" w:rsidR="0044277D" w:rsidRPr="001D4E16" w:rsidRDefault="0044277D" w:rsidP="0044277D">
            <w:pPr>
              <w:jc w:val="center"/>
              <w:rPr>
                <w:rFonts w:eastAsia="Calibri"/>
                <w:sz w:val="20"/>
                <w:szCs w:val="20"/>
                <w:lang w:eastAsia="en-US"/>
              </w:rPr>
            </w:pPr>
            <w:r w:rsidRPr="001D4E16">
              <w:rPr>
                <w:rFonts w:eastAsia="Calibri"/>
                <w:sz w:val="20"/>
                <w:szCs w:val="20"/>
                <w:lang w:eastAsia="en-US"/>
              </w:rPr>
              <w:t>Broj manifestacija</w:t>
            </w:r>
          </w:p>
        </w:tc>
        <w:tc>
          <w:tcPr>
            <w:tcW w:w="1100" w:type="dxa"/>
            <w:shd w:val="clear" w:color="auto" w:fill="FFFFFF" w:themeFill="background1"/>
            <w:vAlign w:val="center"/>
          </w:tcPr>
          <w:p w14:paraId="671A45D1" w14:textId="7E731B5F" w:rsidR="0044277D" w:rsidRPr="001D4E16" w:rsidRDefault="0044277D" w:rsidP="0044277D">
            <w:pPr>
              <w:jc w:val="center"/>
              <w:rPr>
                <w:rFonts w:eastAsia="Calibri"/>
                <w:sz w:val="20"/>
                <w:szCs w:val="20"/>
                <w:lang w:eastAsia="en-US"/>
              </w:rPr>
            </w:pPr>
          </w:p>
        </w:tc>
        <w:tc>
          <w:tcPr>
            <w:tcW w:w="1235" w:type="dxa"/>
            <w:shd w:val="clear" w:color="auto" w:fill="FFFFFF" w:themeFill="background1"/>
            <w:vAlign w:val="center"/>
          </w:tcPr>
          <w:p w14:paraId="75F5618D" w14:textId="773D1C49" w:rsidR="0044277D" w:rsidRPr="001D4E16" w:rsidRDefault="0044277D" w:rsidP="0044277D">
            <w:pPr>
              <w:jc w:val="center"/>
              <w:rPr>
                <w:rFonts w:eastAsia="Calibri"/>
                <w:sz w:val="20"/>
                <w:szCs w:val="20"/>
                <w:lang w:eastAsia="en-US"/>
              </w:rPr>
            </w:pPr>
          </w:p>
        </w:tc>
        <w:tc>
          <w:tcPr>
            <w:tcW w:w="1319" w:type="dxa"/>
            <w:shd w:val="clear" w:color="auto" w:fill="FFFFFF" w:themeFill="background1"/>
            <w:vAlign w:val="center"/>
          </w:tcPr>
          <w:p w14:paraId="61AC5D60" w14:textId="13888403" w:rsidR="0044277D" w:rsidRPr="001D4E16" w:rsidRDefault="0044277D" w:rsidP="0044277D">
            <w:pPr>
              <w:jc w:val="center"/>
              <w:rPr>
                <w:rFonts w:eastAsia="Calibri"/>
                <w:sz w:val="20"/>
                <w:szCs w:val="20"/>
                <w:lang w:eastAsia="en-US"/>
              </w:rPr>
            </w:pPr>
          </w:p>
        </w:tc>
        <w:tc>
          <w:tcPr>
            <w:tcW w:w="1274" w:type="dxa"/>
            <w:shd w:val="clear" w:color="auto" w:fill="FFFFFF" w:themeFill="background1"/>
            <w:vAlign w:val="center"/>
          </w:tcPr>
          <w:p w14:paraId="2C870F28" w14:textId="32AC3560" w:rsidR="0044277D" w:rsidRPr="001D4E16" w:rsidRDefault="0044277D" w:rsidP="0044277D">
            <w:pPr>
              <w:jc w:val="center"/>
              <w:rPr>
                <w:rFonts w:eastAsia="Calibri"/>
                <w:sz w:val="20"/>
                <w:szCs w:val="20"/>
                <w:lang w:eastAsia="en-US"/>
              </w:rPr>
            </w:pPr>
          </w:p>
        </w:tc>
      </w:tr>
      <w:tr w:rsidR="001D4E16" w:rsidRPr="001D4E16" w14:paraId="1AABC9BA" w14:textId="77777777" w:rsidTr="007E3F9C">
        <w:trPr>
          <w:trHeight w:val="300"/>
          <w:jc w:val="center"/>
        </w:trPr>
        <w:tc>
          <w:tcPr>
            <w:tcW w:w="10206" w:type="dxa"/>
            <w:gridSpan w:val="19"/>
            <w:shd w:val="clear" w:color="auto" w:fill="F2F2F2" w:themeFill="background1" w:themeFillShade="F2"/>
            <w:vAlign w:val="center"/>
          </w:tcPr>
          <w:p w14:paraId="184142C9" w14:textId="77777777" w:rsidR="0044277D" w:rsidRPr="001D4E16" w:rsidRDefault="0044277D" w:rsidP="0044277D">
            <w:pPr>
              <w:rPr>
                <w:b/>
                <w:bCs/>
                <w:sz w:val="20"/>
                <w:szCs w:val="20"/>
              </w:rPr>
            </w:pPr>
            <w:r w:rsidRPr="001D4E16">
              <w:rPr>
                <w:b/>
                <w:bCs/>
                <w:sz w:val="20"/>
                <w:szCs w:val="20"/>
              </w:rPr>
              <w:t>Naziv aktivnosti/projekta u Proračunu: ZAŠTITA OKOLIŠA</w:t>
            </w:r>
          </w:p>
        </w:tc>
      </w:tr>
      <w:tr w:rsidR="001D4E16" w:rsidRPr="001D4E16" w14:paraId="19F0DA95" w14:textId="77777777" w:rsidTr="007E3F9C">
        <w:trPr>
          <w:trHeight w:val="255"/>
          <w:jc w:val="center"/>
        </w:trPr>
        <w:tc>
          <w:tcPr>
            <w:tcW w:w="6378" w:type="dxa"/>
            <w:gridSpan w:val="16"/>
            <w:vMerge w:val="restart"/>
            <w:vAlign w:val="center"/>
          </w:tcPr>
          <w:p w14:paraId="4B669A98" w14:textId="77777777" w:rsidR="0044277D" w:rsidRPr="001D4E16" w:rsidRDefault="0044277D" w:rsidP="0044277D">
            <w:pPr>
              <w:jc w:val="center"/>
              <w:rPr>
                <w:sz w:val="20"/>
                <w:szCs w:val="20"/>
              </w:rPr>
            </w:pPr>
            <w:r w:rsidRPr="001D4E16">
              <w:rPr>
                <w:sz w:val="20"/>
                <w:szCs w:val="20"/>
              </w:rPr>
              <w:t>Obrazloženje aktivnosti/projekta</w:t>
            </w:r>
          </w:p>
        </w:tc>
        <w:tc>
          <w:tcPr>
            <w:tcW w:w="3828" w:type="dxa"/>
            <w:gridSpan w:val="3"/>
            <w:vAlign w:val="center"/>
          </w:tcPr>
          <w:p w14:paraId="3A4591A3" w14:textId="1BF61324" w:rsidR="0044277D" w:rsidRPr="001D4E16" w:rsidRDefault="0044277D" w:rsidP="0044277D">
            <w:pPr>
              <w:jc w:val="center"/>
              <w:rPr>
                <w:sz w:val="20"/>
                <w:szCs w:val="20"/>
              </w:rPr>
            </w:pPr>
            <w:r w:rsidRPr="001D4E16">
              <w:rPr>
                <w:sz w:val="20"/>
                <w:szCs w:val="20"/>
              </w:rPr>
              <w:t>Planirana sredstva</w:t>
            </w:r>
          </w:p>
        </w:tc>
      </w:tr>
      <w:tr w:rsidR="001D4E16" w:rsidRPr="001D4E16" w14:paraId="1C5B51C7" w14:textId="77777777" w:rsidTr="007C7CA9">
        <w:trPr>
          <w:trHeight w:val="210"/>
          <w:jc w:val="center"/>
        </w:trPr>
        <w:tc>
          <w:tcPr>
            <w:tcW w:w="6378" w:type="dxa"/>
            <w:gridSpan w:val="16"/>
            <w:vMerge/>
            <w:vAlign w:val="center"/>
          </w:tcPr>
          <w:p w14:paraId="47FE3ABA" w14:textId="77777777" w:rsidR="00D56F7E" w:rsidRPr="001D4E16" w:rsidRDefault="00D56F7E" w:rsidP="00D56F7E"/>
        </w:tc>
        <w:tc>
          <w:tcPr>
            <w:tcW w:w="1235" w:type="dxa"/>
            <w:vAlign w:val="center"/>
          </w:tcPr>
          <w:p w14:paraId="7F1FDF09" w14:textId="6FB17D42" w:rsidR="00D56F7E" w:rsidRPr="001D4E16" w:rsidRDefault="00D56F7E" w:rsidP="00D56F7E">
            <w:pPr>
              <w:jc w:val="center"/>
              <w:rPr>
                <w:sz w:val="20"/>
                <w:szCs w:val="20"/>
              </w:rPr>
            </w:pPr>
            <w:r w:rsidRPr="001D4E16">
              <w:rPr>
                <w:sz w:val="20"/>
                <w:szCs w:val="20"/>
              </w:rPr>
              <w:t>2025.</w:t>
            </w:r>
          </w:p>
        </w:tc>
        <w:tc>
          <w:tcPr>
            <w:tcW w:w="1319" w:type="dxa"/>
            <w:vAlign w:val="center"/>
          </w:tcPr>
          <w:p w14:paraId="04BC6AF0" w14:textId="53B333FB" w:rsidR="00D56F7E" w:rsidRPr="001D4E16" w:rsidRDefault="00D56F7E" w:rsidP="00D56F7E">
            <w:pPr>
              <w:jc w:val="center"/>
              <w:rPr>
                <w:sz w:val="20"/>
                <w:szCs w:val="20"/>
              </w:rPr>
            </w:pPr>
            <w:r w:rsidRPr="001D4E16">
              <w:rPr>
                <w:sz w:val="20"/>
                <w:szCs w:val="20"/>
              </w:rPr>
              <w:t>2026.</w:t>
            </w:r>
          </w:p>
        </w:tc>
        <w:tc>
          <w:tcPr>
            <w:tcW w:w="1274" w:type="dxa"/>
            <w:vAlign w:val="center"/>
          </w:tcPr>
          <w:p w14:paraId="4B5F26AB" w14:textId="0DA3041E" w:rsidR="00D56F7E" w:rsidRPr="001D4E16" w:rsidRDefault="00D56F7E" w:rsidP="00D56F7E">
            <w:pPr>
              <w:jc w:val="center"/>
              <w:rPr>
                <w:sz w:val="20"/>
                <w:szCs w:val="20"/>
              </w:rPr>
            </w:pPr>
            <w:r w:rsidRPr="001D4E16">
              <w:rPr>
                <w:sz w:val="20"/>
                <w:szCs w:val="20"/>
              </w:rPr>
              <w:t>2027.</w:t>
            </w:r>
          </w:p>
        </w:tc>
      </w:tr>
      <w:tr w:rsidR="001D4E16" w:rsidRPr="001D4E16" w14:paraId="123E787E" w14:textId="77777777" w:rsidTr="007C7CA9">
        <w:trPr>
          <w:trHeight w:val="945"/>
          <w:jc w:val="center"/>
        </w:trPr>
        <w:tc>
          <w:tcPr>
            <w:tcW w:w="6378" w:type="dxa"/>
            <w:gridSpan w:val="16"/>
            <w:vAlign w:val="center"/>
          </w:tcPr>
          <w:p w14:paraId="765D0918" w14:textId="3165D54D" w:rsidR="009F7D0A" w:rsidRPr="001D4E16" w:rsidRDefault="009F7D0A" w:rsidP="009F7D0A">
            <w:pPr>
              <w:jc w:val="both"/>
            </w:pPr>
            <w:r w:rsidRPr="001D4E16">
              <w:rPr>
                <w:sz w:val="20"/>
                <w:szCs w:val="20"/>
              </w:rPr>
              <w:t xml:space="preserve">Aktivnost Zaštita okoliša se sastoji od sredstava namijenjenih za poslove higijeničarske službe odnosno poslove sakupljanja lešina uginulih životinja i napuštenih životinja. Sredstva namijenjena za skrb o životinjama u azilu, projekte i programe za zaštitu biološko vrijednih poljoprivrednih površina poput voćnjaka </w:t>
            </w:r>
            <w:proofErr w:type="spellStart"/>
            <w:r w:rsidRPr="001D4E16">
              <w:rPr>
                <w:sz w:val="20"/>
                <w:szCs w:val="20"/>
              </w:rPr>
              <w:t>visokostablašica</w:t>
            </w:r>
            <w:proofErr w:type="spellEnd"/>
            <w:r w:rsidRPr="001D4E16">
              <w:rPr>
                <w:sz w:val="20"/>
                <w:szCs w:val="20"/>
              </w:rPr>
              <w:t xml:space="preserve"> i autohtonih sorti voćaka, edukacijske programe i prevenciju napuštanja pasa i mačaka u gradu Samoboru. Također, obuhvaća brigu za napuštene i stradale životinje te razvijanje svijesti o odgovornosti prema životinjama i humanom postupanju s njima.</w:t>
            </w:r>
          </w:p>
        </w:tc>
        <w:tc>
          <w:tcPr>
            <w:tcW w:w="1235" w:type="dxa"/>
            <w:vAlign w:val="center"/>
          </w:tcPr>
          <w:p w14:paraId="6A32DAB2" w14:textId="7D8C8606" w:rsidR="009F7D0A" w:rsidRPr="001D4E16" w:rsidRDefault="009F7D0A" w:rsidP="009F7D0A">
            <w:pPr>
              <w:jc w:val="right"/>
              <w:rPr>
                <w:b/>
                <w:bCs/>
                <w:sz w:val="20"/>
                <w:szCs w:val="20"/>
              </w:rPr>
            </w:pPr>
          </w:p>
        </w:tc>
        <w:tc>
          <w:tcPr>
            <w:tcW w:w="1319" w:type="dxa"/>
            <w:vAlign w:val="center"/>
          </w:tcPr>
          <w:p w14:paraId="3BFCDDF8" w14:textId="0C3C3A12" w:rsidR="009F7D0A" w:rsidRPr="001D4E16" w:rsidRDefault="009F7D0A" w:rsidP="009F7D0A">
            <w:pPr>
              <w:jc w:val="right"/>
              <w:rPr>
                <w:b/>
                <w:bCs/>
                <w:sz w:val="20"/>
                <w:szCs w:val="20"/>
              </w:rPr>
            </w:pPr>
          </w:p>
        </w:tc>
        <w:tc>
          <w:tcPr>
            <w:tcW w:w="1274" w:type="dxa"/>
            <w:vAlign w:val="center"/>
          </w:tcPr>
          <w:p w14:paraId="6EDC3DDF" w14:textId="41E1BDD4" w:rsidR="009F7D0A" w:rsidRPr="001D4E16" w:rsidRDefault="009F7D0A" w:rsidP="009F7D0A">
            <w:pPr>
              <w:jc w:val="right"/>
              <w:rPr>
                <w:b/>
                <w:bCs/>
                <w:sz w:val="20"/>
                <w:szCs w:val="20"/>
              </w:rPr>
            </w:pPr>
          </w:p>
        </w:tc>
      </w:tr>
      <w:tr w:rsidR="001D4E16" w:rsidRPr="001D4E16" w14:paraId="10C180E6" w14:textId="77777777" w:rsidTr="00643116">
        <w:trPr>
          <w:trHeight w:val="555"/>
          <w:jc w:val="center"/>
        </w:trPr>
        <w:tc>
          <w:tcPr>
            <w:tcW w:w="1702" w:type="dxa"/>
            <w:gridSpan w:val="3"/>
            <w:vAlign w:val="center"/>
          </w:tcPr>
          <w:p w14:paraId="01A14395" w14:textId="77777777" w:rsidR="00453C31" w:rsidRPr="001D4E16" w:rsidRDefault="00453C31" w:rsidP="00453C31">
            <w:pPr>
              <w:rPr>
                <w:rFonts w:eastAsia="Calibri"/>
                <w:b/>
                <w:bCs/>
                <w:sz w:val="20"/>
                <w:szCs w:val="20"/>
              </w:rPr>
            </w:pPr>
            <w:r w:rsidRPr="001D4E16">
              <w:rPr>
                <w:rFonts w:eastAsia="Calibri"/>
                <w:b/>
                <w:bCs/>
                <w:sz w:val="20"/>
                <w:szCs w:val="20"/>
              </w:rPr>
              <w:t>Pokazatelj uspješnosti</w:t>
            </w:r>
          </w:p>
        </w:tc>
        <w:tc>
          <w:tcPr>
            <w:tcW w:w="2552" w:type="dxa"/>
            <w:gridSpan w:val="8"/>
            <w:vAlign w:val="center"/>
          </w:tcPr>
          <w:p w14:paraId="22AA5B63" w14:textId="77777777" w:rsidR="00453C31" w:rsidRPr="001D4E16" w:rsidRDefault="00453C31" w:rsidP="00453C31">
            <w:pPr>
              <w:rPr>
                <w:sz w:val="20"/>
                <w:szCs w:val="20"/>
              </w:rPr>
            </w:pPr>
            <w:r w:rsidRPr="001D4E16">
              <w:rPr>
                <w:rFonts w:eastAsia="Calibri"/>
                <w:b/>
                <w:bCs/>
                <w:sz w:val="20"/>
                <w:szCs w:val="20"/>
              </w:rPr>
              <w:t>Definicija</w:t>
            </w:r>
          </w:p>
        </w:tc>
        <w:tc>
          <w:tcPr>
            <w:tcW w:w="1024" w:type="dxa"/>
            <w:gridSpan w:val="4"/>
            <w:vAlign w:val="center"/>
          </w:tcPr>
          <w:p w14:paraId="7C80978A" w14:textId="77777777" w:rsidR="00453C31" w:rsidRPr="001D4E16" w:rsidRDefault="00453C31" w:rsidP="00453C31">
            <w:pPr>
              <w:jc w:val="center"/>
              <w:rPr>
                <w:sz w:val="20"/>
                <w:szCs w:val="20"/>
              </w:rPr>
            </w:pPr>
            <w:r w:rsidRPr="001D4E16">
              <w:rPr>
                <w:rFonts w:eastAsia="Calibri"/>
                <w:b/>
                <w:bCs/>
                <w:sz w:val="20"/>
                <w:szCs w:val="20"/>
              </w:rPr>
              <w:t>Jedinica</w:t>
            </w:r>
          </w:p>
        </w:tc>
        <w:tc>
          <w:tcPr>
            <w:tcW w:w="1100" w:type="dxa"/>
            <w:vAlign w:val="center"/>
          </w:tcPr>
          <w:p w14:paraId="6C4285C6" w14:textId="392539C5" w:rsidR="00453C31" w:rsidRPr="001D4E16" w:rsidRDefault="00453C31" w:rsidP="00453C31">
            <w:pPr>
              <w:jc w:val="center"/>
              <w:rPr>
                <w:sz w:val="20"/>
                <w:szCs w:val="20"/>
              </w:rPr>
            </w:pPr>
            <w:r w:rsidRPr="001D4E16">
              <w:rPr>
                <w:rFonts w:eastAsia="Calibri"/>
                <w:b/>
                <w:bCs/>
                <w:sz w:val="20"/>
                <w:szCs w:val="20"/>
              </w:rPr>
              <w:t>Polazna vrijednost 2024.</w:t>
            </w:r>
          </w:p>
        </w:tc>
        <w:tc>
          <w:tcPr>
            <w:tcW w:w="1235" w:type="dxa"/>
            <w:vAlign w:val="center"/>
          </w:tcPr>
          <w:p w14:paraId="2491A99A" w14:textId="21A50594" w:rsidR="00453C31" w:rsidRPr="001D4E16" w:rsidRDefault="00453C31" w:rsidP="00453C31">
            <w:pPr>
              <w:keepNext/>
              <w:jc w:val="center"/>
              <w:outlineLvl w:val="6"/>
              <w:rPr>
                <w:b/>
                <w:bCs/>
                <w:sz w:val="20"/>
                <w:szCs w:val="20"/>
              </w:rPr>
            </w:pPr>
            <w:r w:rsidRPr="001D4E16">
              <w:rPr>
                <w:rFonts w:eastAsia="Calibri"/>
                <w:b/>
                <w:bCs/>
                <w:sz w:val="20"/>
                <w:szCs w:val="20"/>
              </w:rPr>
              <w:t>Ciljana vrijednost 2025.</w:t>
            </w:r>
          </w:p>
        </w:tc>
        <w:tc>
          <w:tcPr>
            <w:tcW w:w="1319" w:type="dxa"/>
            <w:vAlign w:val="center"/>
          </w:tcPr>
          <w:p w14:paraId="22BCA3E0" w14:textId="225D98AD" w:rsidR="00453C31" w:rsidRPr="001D4E16" w:rsidRDefault="00453C31" w:rsidP="00453C31">
            <w:pPr>
              <w:keepNext/>
              <w:jc w:val="center"/>
              <w:outlineLvl w:val="6"/>
              <w:rPr>
                <w:b/>
                <w:bCs/>
                <w:sz w:val="20"/>
                <w:szCs w:val="20"/>
              </w:rPr>
            </w:pPr>
            <w:r w:rsidRPr="001D4E16">
              <w:rPr>
                <w:rFonts w:eastAsia="Calibri"/>
                <w:b/>
                <w:bCs/>
                <w:sz w:val="20"/>
                <w:szCs w:val="20"/>
              </w:rPr>
              <w:t>Ciljana vrijednost 2026.</w:t>
            </w:r>
          </w:p>
        </w:tc>
        <w:tc>
          <w:tcPr>
            <w:tcW w:w="1274" w:type="dxa"/>
            <w:vAlign w:val="center"/>
          </w:tcPr>
          <w:p w14:paraId="0410BA23" w14:textId="31986E30" w:rsidR="00453C31" w:rsidRPr="001D4E16" w:rsidRDefault="00453C31" w:rsidP="00453C31">
            <w:pPr>
              <w:keepNext/>
              <w:jc w:val="center"/>
              <w:outlineLvl w:val="6"/>
              <w:rPr>
                <w:b/>
                <w:bCs/>
                <w:sz w:val="20"/>
                <w:szCs w:val="20"/>
              </w:rPr>
            </w:pPr>
            <w:r w:rsidRPr="001D4E16">
              <w:rPr>
                <w:rFonts w:eastAsia="Calibri"/>
                <w:b/>
                <w:bCs/>
                <w:sz w:val="20"/>
                <w:szCs w:val="20"/>
              </w:rPr>
              <w:t>Ciljana vrijednost 2027.</w:t>
            </w:r>
          </w:p>
        </w:tc>
      </w:tr>
      <w:tr w:rsidR="001D4E16" w:rsidRPr="001D4E16" w14:paraId="7359C022" w14:textId="77777777" w:rsidTr="00643116">
        <w:trPr>
          <w:trHeight w:val="555"/>
          <w:jc w:val="center"/>
        </w:trPr>
        <w:tc>
          <w:tcPr>
            <w:tcW w:w="1702" w:type="dxa"/>
            <w:gridSpan w:val="3"/>
            <w:vAlign w:val="center"/>
          </w:tcPr>
          <w:p w14:paraId="6A7AA329" w14:textId="702EBDFC" w:rsidR="00643116" w:rsidRPr="001D4E16" w:rsidRDefault="00643116" w:rsidP="00643116">
            <w:pPr>
              <w:rPr>
                <w:rFonts w:eastAsia="Calibri"/>
                <w:sz w:val="20"/>
                <w:szCs w:val="20"/>
                <w:lang w:eastAsia="en-US"/>
              </w:rPr>
            </w:pPr>
            <w:r w:rsidRPr="001D4E16">
              <w:rPr>
                <w:rFonts w:eastAsia="Calibri"/>
                <w:sz w:val="20"/>
                <w:szCs w:val="20"/>
                <w:lang w:eastAsia="en-US"/>
              </w:rPr>
              <w:t xml:space="preserve">Prevencija širenja zaraznih bolesti </w:t>
            </w:r>
          </w:p>
        </w:tc>
        <w:tc>
          <w:tcPr>
            <w:tcW w:w="2552" w:type="dxa"/>
            <w:gridSpan w:val="8"/>
            <w:vAlign w:val="center"/>
          </w:tcPr>
          <w:p w14:paraId="7DD25127" w14:textId="1BEAD467" w:rsidR="00643116" w:rsidRPr="001D4E16" w:rsidRDefault="00643116" w:rsidP="00643116">
            <w:pPr>
              <w:rPr>
                <w:rFonts w:eastAsia="Calibri"/>
                <w:sz w:val="20"/>
                <w:szCs w:val="20"/>
                <w:lang w:eastAsia="en-US"/>
              </w:rPr>
            </w:pPr>
            <w:r w:rsidRPr="001D4E16">
              <w:rPr>
                <w:rFonts w:eastAsia="Calibri"/>
                <w:sz w:val="20"/>
                <w:szCs w:val="20"/>
                <w:lang w:eastAsia="en-US"/>
              </w:rPr>
              <w:t>Subvencioniranjem higijeničarskih mjera uspješno se prevenira širenje zaraznih bolesti lešinama uginulih životinja na stanovništvo kao i životinje na području grada Samobora. Nije zabilježen niti jedan slučaj širenja neke zarazne bolesti koju prenose životinje.</w:t>
            </w:r>
          </w:p>
        </w:tc>
        <w:tc>
          <w:tcPr>
            <w:tcW w:w="1024" w:type="dxa"/>
            <w:gridSpan w:val="4"/>
            <w:vAlign w:val="center"/>
          </w:tcPr>
          <w:p w14:paraId="08804FA4" w14:textId="198877A6" w:rsidR="00643116" w:rsidRPr="001D4E16" w:rsidRDefault="00643116" w:rsidP="00643116">
            <w:pPr>
              <w:jc w:val="center"/>
              <w:rPr>
                <w:rFonts w:eastAsia="Calibri"/>
                <w:sz w:val="20"/>
                <w:szCs w:val="20"/>
                <w:lang w:eastAsia="en-US"/>
              </w:rPr>
            </w:pPr>
            <w:r w:rsidRPr="001D4E16">
              <w:rPr>
                <w:rFonts w:eastAsia="Calibri"/>
                <w:sz w:val="20"/>
                <w:szCs w:val="20"/>
                <w:lang w:eastAsia="en-US"/>
              </w:rPr>
              <w:t>Postotni udio</w:t>
            </w:r>
          </w:p>
        </w:tc>
        <w:tc>
          <w:tcPr>
            <w:tcW w:w="1100" w:type="dxa"/>
            <w:vAlign w:val="center"/>
          </w:tcPr>
          <w:p w14:paraId="3D7BED77" w14:textId="3BDCB380" w:rsidR="00643116" w:rsidRPr="001D4E16" w:rsidRDefault="00643116" w:rsidP="00643116">
            <w:pPr>
              <w:jc w:val="center"/>
              <w:rPr>
                <w:rFonts w:eastAsia="Calibri"/>
                <w:sz w:val="20"/>
                <w:szCs w:val="20"/>
                <w:lang w:eastAsia="en-US"/>
              </w:rPr>
            </w:pPr>
          </w:p>
        </w:tc>
        <w:tc>
          <w:tcPr>
            <w:tcW w:w="1235" w:type="dxa"/>
            <w:vAlign w:val="center"/>
          </w:tcPr>
          <w:p w14:paraId="5651D27C" w14:textId="021006AC" w:rsidR="00643116" w:rsidRPr="001D4E16" w:rsidRDefault="00643116" w:rsidP="00643116">
            <w:pPr>
              <w:jc w:val="center"/>
              <w:rPr>
                <w:rFonts w:eastAsia="Calibri"/>
                <w:sz w:val="20"/>
                <w:szCs w:val="20"/>
                <w:lang w:eastAsia="en-US"/>
              </w:rPr>
            </w:pPr>
          </w:p>
        </w:tc>
        <w:tc>
          <w:tcPr>
            <w:tcW w:w="1319" w:type="dxa"/>
            <w:vAlign w:val="center"/>
          </w:tcPr>
          <w:p w14:paraId="1C04BA3D" w14:textId="72FD7F78" w:rsidR="00643116" w:rsidRPr="001D4E16" w:rsidRDefault="00643116" w:rsidP="00643116">
            <w:pPr>
              <w:jc w:val="center"/>
              <w:rPr>
                <w:rFonts w:eastAsia="Calibri"/>
                <w:sz w:val="20"/>
                <w:szCs w:val="20"/>
                <w:lang w:eastAsia="en-US"/>
              </w:rPr>
            </w:pPr>
          </w:p>
        </w:tc>
        <w:tc>
          <w:tcPr>
            <w:tcW w:w="1274" w:type="dxa"/>
            <w:vAlign w:val="center"/>
          </w:tcPr>
          <w:p w14:paraId="7C696BCE" w14:textId="3FC7E734" w:rsidR="00643116" w:rsidRPr="001D4E16" w:rsidRDefault="00643116" w:rsidP="00643116">
            <w:pPr>
              <w:jc w:val="center"/>
              <w:rPr>
                <w:rFonts w:eastAsia="Calibri"/>
                <w:sz w:val="20"/>
                <w:szCs w:val="20"/>
                <w:lang w:eastAsia="en-US"/>
              </w:rPr>
            </w:pPr>
          </w:p>
        </w:tc>
      </w:tr>
      <w:tr w:rsidR="001D4E16" w:rsidRPr="001D4E16" w14:paraId="33C4999C" w14:textId="77777777" w:rsidTr="007E3F9C">
        <w:trPr>
          <w:trHeight w:val="300"/>
          <w:jc w:val="center"/>
        </w:trPr>
        <w:tc>
          <w:tcPr>
            <w:tcW w:w="10206" w:type="dxa"/>
            <w:gridSpan w:val="19"/>
            <w:shd w:val="clear" w:color="auto" w:fill="F2F2F2" w:themeFill="background1" w:themeFillShade="F2"/>
            <w:vAlign w:val="center"/>
          </w:tcPr>
          <w:p w14:paraId="552CD3C2" w14:textId="77777777" w:rsidR="0044277D" w:rsidRPr="001D4E16" w:rsidRDefault="0044277D" w:rsidP="0044277D">
            <w:pPr>
              <w:rPr>
                <w:b/>
                <w:bCs/>
                <w:sz w:val="20"/>
                <w:szCs w:val="20"/>
              </w:rPr>
            </w:pPr>
            <w:r w:rsidRPr="001D4E16">
              <w:rPr>
                <w:b/>
                <w:bCs/>
                <w:sz w:val="20"/>
                <w:szCs w:val="20"/>
              </w:rPr>
              <w:t>Naziv aktivnosti/projekta u Proračunu: RAZVOJ POLJOPRIVREDE</w:t>
            </w:r>
          </w:p>
        </w:tc>
      </w:tr>
      <w:tr w:rsidR="001D4E16" w:rsidRPr="001D4E16" w14:paraId="38E8B537" w14:textId="77777777" w:rsidTr="007E3F9C">
        <w:trPr>
          <w:trHeight w:val="255"/>
          <w:jc w:val="center"/>
        </w:trPr>
        <w:tc>
          <w:tcPr>
            <w:tcW w:w="6378" w:type="dxa"/>
            <w:gridSpan w:val="16"/>
            <w:vMerge w:val="restart"/>
            <w:vAlign w:val="center"/>
          </w:tcPr>
          <w:p w14:paraId="1845D13D" w14:textId="77777777" w:rsidR="0044277D" w:rsidRPr="001D4E16" w:rsidRDefault="0044277D" w:rsidP="0044277D">
            <w:pPr>
              <w:jc w:val="center"/>
              <w:rPr>
                <w:sz w:val="20"/>
                <w:szCs w:val="20"/>
              </w:rPr>
            </w:pPr>
            <w:r w:rsidRPr="001D4E16">
              <w:rPr>
                <w:sz w:val="20"/>
                <w:szCs w:val="20"/>
              </w:rPr>
              <w:t>Obrazloženje aktivnosti/projekta</w:t>
            </w:r>
          </w:p>
        </w:tc>
        <w:tc>
          <w:tcPr>
            <w:tcW w:w="3828" w:type="dxa"/>
            <w:gridSpan w:val="3"/>
            <w:vAlign w:val="center"/>
          </w:tcPr>
          <w:p w14:paraId="4978C349" w14:textId="7EEFA5C0" w:rsidR="0044277D" w:rsidRPr="001D4E16" w:rsidRDefault="0044277D" w:rsidP="0044277D">
            <w:pPr>
              <w:jc w:val="center"/>
              <w:rPr>
                <w:sz w:val="20"/>
                <w:szCs w:val="20"/>
              </w:rPr>
            </w:pPr>
            <w:r w:rsidRPr="001D4E16">
              <w:rPr>
                <w:sz w:val="20"/>
                <w:szCs w:val="20"/>
              </w:rPr>
              <w:t>Planirana sredstva</w:t>
            </w:r>
          </w:p>
        </w:tc>
      </w:tr>
      <w:tr w:rsidR="001D4E16" w:rsidRPr="001D4E16" w14:paraId="5D9C2962" w14:textId="77777777" w:rsidTr="007C7CA9">
        <w:trPr>
          <w:trHeight w:val="210"/>
          <w:jc w:val="center"/>
        </w:trPr>
        <w:tc>
          <w:tcPr>
            <w:tcW w:w="6378" w:type="dxa"/>
            <w:gridSpan w:val="16"/>
            <w:vMerge/>
            <w:vAlign w:val="center"/>
          </w:tcPr>
          <w:p w14:paraId="527CD5D2" w14:textId="77777777" w:rsidR="00D56F7E" w:rsidRPr="001D4E16" w:rsidRDefault="00D56F7E" w:rsidP="00D56F7E"/>
        </w:tc>
        <w:tc>
          <w:tcPr>
            <w:tcW w:w="1235" w:type="dxa"/>
            <w:vAlign w:val="center"/>
          </w:tcPr>
          <w:p w14:paraId="1A23C723" w14:textId="4258D543" w:rsidR="00D56F7E" w:rsidRPr="001D4E16" w:rsidRDefault="00D56F7E" w:rsidP="00D56F7E">
            <w:pPr>
              <w:jc w:val="center"/>
              <w:rPr>
                <w:sz w:val="20"/>
                <w:szCs w:val="20"/>
              </w:rPr>
            </w:pPr>
            <w:r w:rsidRPr="001D4E16">
              <w:rPr>
                <w:sz w:val="20"/>
                <w:szCs w:val="20"/>
              </w:rPr>
              <w:t>2025.</w:t>
            </w:r>
          </w:p>
        </w:tc>
        <w:tc>
          <w:tcPr>
            <w:tcW w:w="1319" w:type="dxa"/>
            <w:vAlign w:val="center"/>
          </w:tcPr>
          <w:p w14:paraId="699B4821" w14:textId="6EC15874" w:rsidR="00D56F7E" w:rsidRPr="001D4E16" w:rsidRDefault="00D56F7E" w:rsidP="00D56F7E">
            <w:pPr>
              <w:jc w:val="center"/>
              <w:rPr>
                <w:sz w:val="20"/>
                <w:szCs w:val="20"/>
              </w:rPr>
            </w:pPr>
            <w:r w:rsidRPr="001D4E16">
              <w:rPr>
                <w:sz w:val="20"/>
                <w:szCs w:val="20"/>
              </w:rPr>
              <w:t>2026.</w:t>
            </w:r>
          </w:p>
        </w:tc>
        <w:tc>
          <w:tcPr>
            <w:tcW w:w="1274" w:type="dxa"/>
            <w:vAlign w:val="center"/>
          </w:tcPr>
          <w:p w14:paraId="052AFF98" w14:textId="4EAD2ACF" w:rsidR="00D56F7E" w:rsidRPr="001D4E16" w:rsidRDefault="00D56F7E" w:rsidP="00D56F7E">
            <w:pPr>
              <w:jc w:val="center"/>
              <w:rPr>
                <w:sz w:val="20"/>
                <w:szCs w:val="20"/>
              </w:rPr>
            </w:pPr>
            <w:r w:rsidRPr="001D4E16">
              <w:rPr>
                <w:sz w:val="20"/>
                <w:szCs w:val="20"/>
              </w:rPr>
              <w:t>2027.</w:t>
            </w:r>
          </w:p>
        </w:tc>
      </w:tr>
      <w:tr w:rsidR="001D4E16" w:rsidRPr="001D4E16" w14:paraId="3BBC54E7" w14:textId="77777777" w:rsidTr="007C7CA9">
        <w:trPr>
          <w:trHeight w:val="945"/>
          <w:jc w:val="center"/>
        </w:trPr>
        <w:tc>
          <w:tcPr>
            <w:tcW w:w="6378" w:type="dxa"/>
            <w:gridSpan w:val="16"/>
            <w:vAlign w:val="center"/>
          </w:tcPr>
          <w:p w14:paraId="22FA184B" w14:textId="77777777" w:rsidR="00263168" w:rsidRPr="001D4E16" w:rsidRDefault="00263168" w:rsidP="00263168">
            <w:pPr>
              <w:jc w:val="both"/>
              <w:rPr>
                <w:sz w:val="20"/>
                <w:szCs w:val="20"/>
              </w:rPr>
            </w:pPr>
            <w:r w:rsidRPr="001D4E16">
              <w:rPr>
                <w:sz w:val="20"/>
                <w:szCs w:val="20"/>
              </w:rPr>
              <w:t>Kroz mjere potpora u poljoprivredi očekujemo na obiteljskim poljoprivrednim gospodarstvima povećanje proizvodne aktivnosti i konkurentnosti na tržištu i to kroz veću akumulaciju sirovinske baze, izgradnje novih objekata za proizvodnju i preradu poljoprivrednih proizvoda te ulaganja u mehanizaciju i nove tehnologije. Očekujemo i povećanje ukupne površine obradivog poljoprivrednog zemljišta i njegovo kvalitetnije održavanje. Kroz Program potpore razvoja seoskog prostora i adaptacije poljoprivrednih gospodarskih objekata, omogućit će se razvoj ukupnog ruralnog prostora kao i njihova turistička komercijalizacija te kroz izgradnju i adaptaciju gospodarskih poljoprivrednih objekata i ostale mjere subvencije ruralnog razvoja, osim proširenja proizvodne ponude i konkurencije očekujemo i razvoj cjelokupnog gospodarstva grada Samobora.</w:t>
            </w:r>
          </w:p>
          <w:p w14:paraId="6F82CCD6" w14:textId="77777777" w:rsidR="00263168" w:rsidRPr="001D4E16" w:rsidRDefault="00263168" w:rsidP="00263168">
            <w:pPr>
              <w:jc w:val="both"/>
              <w:rPr>
                <w:sz w:val="20"/>
                <w:szCs w:val="20"/>
              </w:rPr>
            </w:pPr>
            <w:r w:rsidRPr="001D4E16">
              <w:rPr>
                <w:sz w:val="20"/>
                <w:szCs w:val="20"/>
              </w:rPr>
              <w:lastRenderedPageBreak/>
              <w:t xml:space="preserve">Cilj subvencija, unutar ove aktivnosti, je poboljšanje genetskog potencijala u stočarstvu, uzgoj i držanje izvornih i zaštićenih pasmina domaćih životinja. Potaknuti što kompletniju legalizaciju poljoprivrednih objekata, privođenje što većeg broja ratarskih površina svrsi, osiguranje usjeva, sadnog materijala, višegodišnjih nasada, staklenika, plastenika, stoke. Zaštita i </w:t>
            </w:r>
            <w:proofErr w:type="spellStart"/>
            <w:r w:rsidRPr="001D4E16">
              <w:rPr>
                <w:sz w:val="20"/>
                <w:szCs w:val="20"/>
              </w:rPr>
              <w:t>brendiranje</w:t>
            </w:r>
            <w:proofErr w:type="spellEnd"/>
            <w:r w:rsidRPr="001D4E16">
              <w:rPr>
                <w:sz w:val="20"/>
                <w:szCs w:val="20"/>
              </w:rPr>
              <w:t xml:space="preserve"> samoborskih robnih marki „Samoborska </w:t>
            </w:r>
            <w:proofErr w:type="spellStart"/>
            <w:r w:rsidRPr="001D4E16">
              <w:rPr>
                <w:sz w:val="20"/>
                <w:szCs w:val="20"/>
              </w:rPr>
              <w:t>češnofka</w:t>
            </w:r>
            <w:proofErr w:type="spellEnd"/>
            <w:r w:rsidRPr="001D4E16">
              <w:rPr>
                <w:sz w:val="20"/>
                <w:szCs w:val="20"/>
              </w:rPr>
              <w:t xml:space="preserve">“, „Samoborski </w:t>
            </w:r>
            <w:proofErr w:type="spellStart"/>
            <w:r w:rsidRPr="001D4E16">
              <w:rPr>
                <w:sz w:val="20"/>
                <w:szCs w:val="20"/>
              </w:rPr>
              <w:t>bermet</w:t>
            </w:r>
            <w:proofErr w:type="spellEnd"/>
            <w:r w:rsidRPr="001D4E16">
              <w:rPr>
                <w:sz w:val="20"/>
                <w:szCs w:val="20"/>
              </w:rPr>
              <w:t xml:space="preserve">“, ,,Rudarska </w:t>
            </w:r>
            <w:proofErr w:type="spellStart"/>
            <w:r w:rsidRPr="001D4E16">
              <w:rPr>
                <w:sz w:val="20"/>
                <w:szCs w:val="20"/>
              </w:rPr>
              <w:t>greblica</w:t>
            </w:r>
            <w:proofErr w:type="spellEnd"/>
            <w:r w:rsidRPr="001D4E16">
              <w:rPr>
                <w:sz w:val="20"/>
                <w:szCs w:val="20"/>
              </w:rPr>
              <w:t xml:space="preserve">'' i ,,Samoborski kukuruzni kruh''. Ostvarivanje što većeg broja manifestacija, sajmova, promocija lokalnih proizvoda i promotivnih aktivnosti poljoprivrednih proizvođača, udruga, zadruga i sl. Smanjiti putne troškove vezane uz umjetno </w:t>
            </w:r>
            <w:proofErr w:type="spellStart"/>
            <w:r w:rsidRPr="001D4E16">
              <w:rPr>
                <w:sz w:val="20"/>
                <w:szCs w:val="20"/>
              </w:rPr>
              <w:t>osjemenjivanje</w:t>
            </w:r>
            <w:proofErr w:type="spellEnd"/>
            <w:r w:rsidRPr="001D4E16">
              <w:rPr>
                <w:sz w:val="20"/>
                <w:szCs w:val="20"/>
              </w:rPr>
              <w:t xml:space="preserve"> u stočarskoj proizvodnji. Potaknuti bavljenje seoskim turizmom, sadnju višegodišnjih nasada, modernizaciju i tehnološko opremanje poljoprivrednih gospodarstava. Samoborsku vinsku cestu promovirati i približiti svakom korisniku, omogućiti OPG-ima zakup prodajnog mjesta na samoborskoj tržnici, kao i realizaciju analize sira i vrhnja.</w:t>
            </w:r>
          </w:p>
          <w:p w14:paraId="75A3BFB5" w14:textId="07F9148C" w:rsidR="00263168" w:rsidRPr="001D4E16" w:rsidRDefault="00263168" w:rsidP="00263168">
            <w:pPr>
              <w:jc w:val="both"/>
            </w:pPr>
            <w:r w:rsidRPr="001D4E16">
              <w:rPr>
                <w:sz w:val="20"/>
                <w:szCs w:val="20"/>
              </w:rPr>
              <w:t xml:space="preserve">Kroz program poticaja razvoja lovstva unaprijediti uzgoj, unos, zaštitu i osiguranje divljači i lovišta; izradu dokumentacije za razvoj i unapređenje lovstva kroz potpore neprofitnim udrugama te potpore provođenju Programa zaštite divljači. </w:t>
            </w:r>
          </w:p>
        </w:tc>
        <w:tc>
          <w:tcPr>
            <w:tcW w:w="1235" w:type="dxa"/>
            <w:vAlign w:val="center"/>
          </w:tcPr>
          <w:p w14:paraId="25FE6895" w14:textId="05F8658E" w:rsidR="00263168" w:rsidRPr="001D4E16" w:rsidRDefault="00263168" w:rsidP="00263168">
            <w:pPr>
              <w:jc w:val="right"/>
              <w:rPr>
                <w:b/>
                <w:bCs/>
                <w:sz w:val="20"/>
                <w:szCs w:val="20"/>
              </w:rPr>
            </w:pPr>
          </w:p>
        </w:tc>
        <w:tc>
          <w:tcPr>
            <w:tcW w:w="1319" w:type="dxa"/>
            <w:vAlign w:val="center"/>
          </w:tcPr>
          <w:p w14:paraId="2BFEF046" w14:textId="70ABB2D4" w:rsidR="00263168" w:rsidRPr="001D4E16" w:rsidRDefault="00263168" w:rsidP="00263168">
            <w:pPr>
              <w:jc w:val="right"/>
              <w:rPr>
                <w:b/>
                <w:bCs/>
                <w:sz w:val="20"/>
                <w:szCs w:val="20"/>
              </w:rPr>
            </w:pPr>
          </w:p>
        </w:tc>
        <w:tc>
          <w:tcPr>
            <w:tcW w:w="1274" w:type="dxa"/>
            <w:vAlign w:val="center"/>
          </w:tcPr>
          <w:p w14:paraId="6E548698" w14:textId="64501E6A" w:rsidR="00263168" w:rsidRPr="001D4E16" w:rsidRDefault="00263168" w:rsidP="00263168">
            <w:pPr>
              <w:jc w:val="right"/>
              <w:rPr>
                <w:b/>
                <w:bCs/>
                <w:sz w:val="20"/>
                <w:szCs w:val="20"/>
              </w:rPr>
            </w:pPr>
          </w:p>
        </w:tc>
      </w:tr>
      <w:tr w:rsidR="001D4E16" w:rsidRPr="001D4E16" w14:paraId="28442C08" w14:textId="77777777" w:rsidTr="00D03C15">
        <w:trPr>
          <w:trHeight w:val="555"/>
          <w:jc w:val="center"/>
        </w:trPr>
        <w:tc>
          <w:tcPr>
            <w:tcW w:w="1702" w:type="dxa"/>
            <w:gridSpan w:val="3"/>
            <w:vAlign w:val="center"/>
          </w:tcPr>
          <w:p w14:paraId="4311FA1C" w14:textId="77777777" w:rsidR="00453C31" w:rsidRPr="001D4E16" w:rsidRDefault="00453C31" w:rsidP="00453C31">
            <w:pPr>
              <w:rPr>
                <w:rFonts w:eastAsia="Calibri"/>
                <w:b/>
                <w:bCs/>
                <w:sz w:val="20"/>
                <w:szCs w:val="20"/>
              </w:rPr>
            </w:pPr>
            <w:r w:rsidRPr="001D4E16">
              <w:rPr>
                <w:rFonts w:eastAsia="Calibri"/>
                <w:b/>
                <w:bCs/>
                <w:sz w:val="20"/>
                <w:szCs w:val="20"/>
              </w:rPr>
              <w:t>Pokazatelj uspješnosti</w:t>
            </w:r>
          </w:p>
        </w:tc>
        <w:tc>
          <w:tcPr>
            <w:tcW w:w="2552" w:type="dxa"/>
            <w:gridSpan w:val="8"/>
            <w:vAlign w:val="center"/>
          </w:tcPr>
          <w:p w14:paraId="23B4D5FF" w14:textId="77777777" w:rsidR="00453C31" w:rsidRPr="001D4E16" w:rsidRDefault="00453C31" w:rsidP="00453C31">
            <w:pPr>
              <w:rPr>
                <w:sz w:val="20"/>
                <w:szCs w:val="20"/>
              </w:rPr>
            </w:pPr>
            <w:r w:rsidRPr="001D4E16">
              <w:rPr>
                <w:rFonts w:eastAsia="Calibri"/>
                <w:b/>
                <w:bCs/>
                <w:sz w:val="20"/>
                <w:szCs w:val="20"/>
              </w:rPr>
              <w:t>Definicija</w:t>
            </w:r>
          </w:p>
        </w:tc>
        <w:tc>
          <w:tcPr>
            <w:tcW w:w="1024" w:type="dxa"/>
            <w:gridSpan w:val="4"/>
            <w:vAlign w:val="center"/>
          </w:tcPr>
          <w:p w14:paraId="6B825899" w14:textId="77777777" w:rsidR="00453C31" w:rsidRPr="001D4E16" w:rsidRDefault="00453C31" w:rsidP="00453C31">
            <w:pPr>
              <w:jc w:val="center"/>
              <w:rPr>
                <w:sz w:val="20"/>
                <w:szCs w:val="20"/>
              </w:rPr>
            </w:pPr>
            <w:r w:rsidRPr="001D4E16">
              <w:rPr>
                <w:rFonts w:eastAsia="Calibri"/>
                <w:b/>
                <w:bCs/>
                <w:sz w:val="20"/>
                <w:szCs w:val="20"/>
              </w:rPr>
              <w:t>Jedinica</w:t>
            </w:r>
          </w:p>
        </w:tc>
        <w:tc>
          <w:tcPr>
            <w:tcW w:w="1100" w:type="dxa"/>
            <w:vAlign w:val="center"/>
          </w:tcPr>
          <w:p w14:paraId="028DD1EF" w14:textId="35EF212C" w:rsidR="00453C31" w:rsidRPr="001D4E16" w:rsidRDefault="00453C31" w:rsidP="00453C31">
            <w:pPr>
              <w:jc w:val="center"/>
              <w:rPr>
                <w:sz w:val="20"/>
                <w:szCs w:val="20"/>
              </w:rPr>
            </w:pPr>
            <w:r w:rsidRPr="001D4E16">
              <w:rPr>
                <w:rFonts w:eastAsia="Calibri"/>
                <w:b/>
                <w:bCs/>
                <w:sz w:val="20"/>
                <w:szCs w:val="20"/>
              </w:rPr>
              <w:t>Polazna vrijednost 2024.</w:t>
            </w:r>
          </w:p>
        </w:tc>
        <w:tc>
          <w:tcPr>
            <w:tcW w:w="1235" w:type="dxa"/>
            <w:vAlign w:val="center"/>
          </w:tcPr>
          <w:p w14:paraId="50FC7F68" w14:textId="553A9C2E" w:rsidR="00453C31" w:rsidRPr="001D4E16" w:rsidRDefault="00453C31" w:rsidP="00453C31">
            <w:pPr>
              <w:keepNext/>
              <w:jc w:val="center"/>
              <w:outlineLvl w:val="6"/>
              <w:rPr>
                <w:b/>
                <w:bCs/>
                <w:sz w:val="20"/>
                <w:szCs w:val="20"/>
              </w:rPr>
            </w:pPr>
            <w:r w:rsidRPr="001D4E16">
              <w:rPr>
                <w:rFonts w:eastAsia="Calibri"/>
                <w:b/>
                <w:bCs/>
                <w:sz w:val="20"/>
                <w:szCs w:val="20"/>
              </w:rPr>
              <w:t>Ciljana vrijednost 2025.</w:t>
            </w:r>
          </w:p>
        </w:tc>
        <w:tc>
          <w:tcPr>
            <w:tcW w:w="1319" w:type="dxa"/>
            <w:vAlign w:val="center"/>
          </w:tcPr>
          <w:p w14:paraId="70CCEEB6" w14:textId="74844B73" w:rsidR="00453C31" w:rsidRPr="001D4E16" w:rsidRDefault="00453C31" w:rsidP="00453C31">
            <w:pPr>
              <w:keepNext/>
              <w:jc w:val="center"/>
              <w:outlineLvl w:val="6"/>
              <w:rPr>
                <w:b/>
                <w:bCs/>
                <w:sz w:val="20"/>
                <w:szCs w:val="20"/>
              </w:rPr>
            </w:pPr>
            <w:r w:rsidRPr="001D4E16">
              <w:rPr>
                <w:rFonts w:eastAsia="Calibri"/>
                <w:b/>
                <w:bCs/>
                <w:sz w:val="20"/>
                <w:szCs w:val="20"/>
              </w:rPr>
              <w:t>Ciljana vrijednost 2026.</w:t>
            </w:r>
          </w:p>
        </w:tc>
        <w:tc>
          <w:tcPr>
            <w:tcW w:w="1274" w:type="dxa"/>
            <w:vAlign w:val="center"/>
          </w:tcPr>
          <w:p w14:paraId="60A4AB15" w14:textId="0F05574F" w:rsidR="00453C31" w:rsidRPr="001D4E16" w:rsidRDefault="00453C31" w:rsidP="00453C31">
            <w:pPr>
              <w:keepNext/>
              <w:jc w:val="center"/>
              <w:outlineLvl w:val="6"/>
              <w:rPr>
                <w:b/>
                <w:bCs/>
                <w:sz w:val="20"/>
                <w:szCs w:val="20"/>
              </w:rPr>
            </w:pPr>
            <w:r w:rsidRPr="001D4E16">
              <w:rPr>
                <w:rFonts w:eastAsia="Calibri"/>
                <w:b/>
                <w:bCs/>
                <w:sz w:val="20"/>
                <w:szCs w:val="20"/>
              </w:rPr>
              <w:t>Ciljana vrijednost 2027.</w:t>
            </w:r>
          </w:p>
        </w:tc>
      </w:tr>
      <w:tr w:rsidR="001D4E16" w:rsidRPr="001D4E16" w14:paraId="705EE067" w14:textId="77777777" w:rsidTr="00D03C15">
        <w:trPr>
          <w:trHeight w:val="555"/>
          <w:jc w:val="center"/>
        </w:trPr>
        <w:tc>
          <w:tcPr>
            <w:tcW w:w="1702" w:type="dxa"/>
            <w:gridSpan w:val="3"/>
            <w:vAlign w:val="center"/>
          </w:tcPr>
          <w:p w14:paraId="5A5A0752" w14:textId="02553005" w:rsidR="00D03C15" w:rsidRPr="001D4E16" w:rsidRDefault="00D03C15" w:rsidP="00D03C15">
            <w:pPr>
              <w:rPr>
                <w:rFonts w:eastAsia="Calibri"/>
                <w:sz w:val="20"/>
                <w:szCs w:val="20"/>
                <w:lang w:eastAsia="en-US"/>
              </w:rPr>
            </w:pPr>
            <w:r w:rsidRPr="001D4E16">
              <w:rPr>
                <w:rFonts w:eastAsia="Calibri"/>
                <w:sz w:val="20"/>
                <w:szCs w:val="20"/>
                <w:lang w:eastAsia="en-US"/>
              </w:rPr>
              <w:t>Broj dodijeljenih potpora poljoprivrednici-ma</w:t>
            </w:r>
          </w:p>
        </w:tc>
        <w:tc>
          <w:tcPr>
            <w:tcW w:w="2552" w:type="dxa"/>
            <w:gridSpan w:val="8"/>
            <w:vAlign w:val="center"/>
          </w:tcPr>
          <w:p w14:paraId="4AD7BB84" w14:textId="35909E20" w:rsidR="00D03C15" w:rsidRPr="001D4E16" w:rsidRDefault="00D03C15" w:rsidP="00D03C15">
            <w:pPr>
              <w:rPr>
                <w:rFonts w:eastAsia="Calibri"/>
                <w:sz w:val="20"/>
                <w:szCs w:val="20"/>
                <w:lang w:eastAsia="en-US"/>
              </w:rPr>
            </w:pPr>
            <w:r w:rsidRPr="001D4E16">
              <w:rPr>
                <w:rFonts w:eastAsia="Calibri"/>
                <w:sz w:val="20"/>
                <w:szCs w:val="20"/>
                <w:lang w:eastAsia="en-US"/>
              </w:rPr>
              <w:t>Broj dodijeljenih potpora poljoprivrednicima za razvoj poljoprivrede (akt. 12.3. Subvencije poduzetnicima i poljoprivrednicima, PPGS)</w:t>
            </w:r>
          </w:p>
        </w:tc>
        <w:tc>
          <w:tcPr>
            <w:tcW w:w="1024" w:type="dxa"/>
            <w:gridSpan w:val="4"/>
            <w:vAlign w:val="center"/>
          </w:tcPr>
          <w:p w14:paraId="514191EA" w14:textId="40C52D9B" w:rsidR="00D03C15" w:rsidRPr="001D4E16" w:rsidRDefault="00D03C15" w:rsidP="00D03C15">
            <w:pPr>
              <w:jc w:val="center"/>
              <w:rPr>
                <w:rFonts w:eastAsia="Calibri"/>
                <w:sz w:val="20"/>
                <w:szCs w:val="20"/>
                <w:lang w:eastAsia="en-US"/>
              </w:rPr>
            </w:pPr>
            <w:r w:rsidRPr="001D4E16">
              <w:rPr>
                <w:rFonts w:eastAsia="Calibri"/>
                <w:sz w:val="20"/>
                <w:szCs w:val="20"/>
                <w:lang w:eastAsia="en-US"/>
              </w:rPr>
              <w:t>Broj</w:t>
            </w:r>
          </w:p>
        </w:tc>
        <w:tc>
          <w:tcPr>
            <w:tcW w:w="1100" w:type="dxa"/>
            <w:vAlign w:val="center"/>
          </w:tcPr>
          <w:p w14:paraId="5B87AB7A" w14:textId="44126C19" w:rsidR="00D03C15" w:rsidRPr="001D4E16" w:rsidRDefault="00D03C15" w:rsidP="00D03C15">
            <w:pPr>
              <w:jc w:val="center"/>
              <w:rPr>
                <w:rFonts w:eastAsia="Calibri"/>
                <w:sz w:val="20"/>
                <w:szCs w:val="20"/>
                <w:lang w:eastAsia="en-US"/>
              </w:rPr>
            </w:pPr>
          </w:p>
        </w:tc>
        <w:tc>
          <w:tcPr>
            <w:tcW w:w="1235" w:type="dxa"/>
            <w:vAlign w:val="center"/>
          </w:tcPr>
          <w:p w14:paraId="7ECA4F9E" w14:textId="6A4A6BB2" w:rsidR="00D03C15" w:rsidRPr="001D4E16" w:rsidRDefault="00D03C15" w:rsidP="00D03C15">
            <w:pPr>
              <w:jc w:val="center"/>
              <w:rPr>
                <w:rFonts w:eastAsia="Calibri"/>
                <w:sz w:val="20"/>
                <w:szCs w:val="20"/>
                <w:lang w:eastAsia="en-US"/>
              </w:rPr>
            </w:pPr>
          </w:p>
        </w:tc>
        <w:tc>
          <w:tcPr>
            <w:tcW w:w="1319" w:type="dxa"/>
            <w:vAlign w:val="center"/>
          </w:tcPr>
          <w:p w14:paraId="325D5A9C" w14:textId="3E980D7E" w:rsidR="00D03C15" w:rsidRPr="001D4E16" w:rsidRDefault="00D03C15" w:rsidP="00D03C15">
            <w:pPr>
              <w:jc w:val="center"/>
              <w:rPr>
                <w:rFonts w:eastAsia="Calibri"/>
                <w:sz w:val="20"/>
                <w:szCs w:val="20"/>
                <w:lang w:eastAsia="en-US"/>
              </w:rPr>
            </w:pPr>
          </w:p>
        </w:tc>
        <w:tc>
          <w:tcPr>
            <w:tcW w:w="1274" w:type="dxa"/>
            <w:vAlign w:val="center"/>
          </w:tcPr>
          <w:p w14:paraId="4269D00A" w14:textId="5AF3307D" w:rsidR="00D03C15" w:rsidRPr="001D4E16" w:rsidRDefault="00D03C15" w:rsidP="00D03C15">
            <w:pPr>
              <w:jc w:val="center"/>
              <w:rPr>
                <w:rFonts w:eastAsia="Calibri"/>
                <w:sz w:val="20"/>
                <w:szCs w:val="20"/>
                <w:lang w:eastAsia="en-US"/>
              </w:rPr>
            </w:pPr>
          </w:p>
        </w:tc>
      </w:tr>
      <w:tr w:rsidR="001D4E16" w:rsidRPr="001D4E16" w14:paraId="75EAA741" w14:textId="77777777" w:rsidTr="005910A8">
        <w:trPr>
          <w:trHeight w:val="300"/>
          <w:jc w:val="center"/>
        </w:trPr>
        <w:tc>
          <w:tcPr>
            <w:tcW w:w="10206" w:type="dxa"/>
            <w:gridSpan w:val="19"/>
            <w:shd w:val="clear" w:color="auto" w:fill="F2F2F2" w:themeFill="background1" w:themeFillShade="F2"/>
            <w:vAlign w:val="center"/>
          </w:tcPr>
          <w:p w14:paraId="45DE22D2" w14:textId="77777777" w:rsidR="002C1675" w:rsidRPr="001D4E16" w:rsidRDefault="002C1675" w:rsidP="005910A8">
            <w:pPr>
              <w:rPr>
                <w:b/>
                <w:bCs/>
                <w:sz w:val="20"/>
                <w:szCs w:val="20"/>
              </w:rPr>
            </w:pPr>
            <w:bookmarkStart w:id="3" w:name="_Hlk150436238"/>
            <w:r w:rsidRPr="001D4E16">
              <w:rPr>
                <w:b/>
                <w:bCs/>
                <w:sz w:val="20"/>
                <w:szCs w:val="20"/>
              </w:rPr>
              <w:t>Naziv aktivnosti/projekta u Proračunu: OTKLANJANJE POSLJEDICA PRIRODNIH NEPOGODA</w:t>
            </w:r>
          </w:p>
        </w:tc>
      </w:tr>
      <w:tr w:rsidR="001D4E16" w:rsidRPr="001D4E16" w14:paraId="0F11E2F0" w14:textId="77777777" w:rsidTr="005910A8">
        <w:trPr>
          <w:trHeight w:val="255"/>
          <w:jc w:val="center"/>
        </w:trPr>
        <w:tc>
          <w:tcPr>
            <w:tcW w:w="6378" w:type="dxa"/>
            <w:gridSpan w:val="16"/>
            <w:vMerge w:val="restart"/>
            <w:vAlign w:val="center"/>
          </w:tcPr>
          <w:p w14:paraId="461F6811" w14:textId="77777777" w:rsidR="002C1675" w:rsidRPr="001D4E16" w:rsidRDefault="002C1675" w:rsidP="005910A8">
            <w:pPr>
              <w:jc w:val="center"/>
              <w:rPr>
                <w:sz w:val="20"/>
                <w:szCs w:val="20"/>
              </w:rPr>
            </w:pPr>
            <w:r w:rsidRPr="001D4E16">
              <w:rPr>
                <w:sz w:val="20"/>
                <w:szCs w:val="20"/>
              </w:rPr>
              <w:t>Obrazloženje aktivnosti/projekta</w:t>
            </w:r>
          </w:p>
        </w:tc>
        <w:tc>
          <w:tcPr>
            <w:tcW w:w="3828" w:type="dxa"/>
            <w:gridSpan w:val="3"/>
            <w:vAlign w:val="center"/>
          </w:tcPr>
          <w:p w14:paraId="3DE82CF7" w14:textId="77777777" w:rsidR="002C1675" w:rsidRPr="001D4E16" w:rsidRDefault="002C1675" w:rsidP="005910A8">
            <w:pPr>
              <w:jc w:val="center"/>
              <w:rPr>
                <w:sz w:val="20"/>
                <w:szCs w:val="20"/>
              </w:rPr>
            </w:pPr>
            <w:r w:rsidRPr="001D4E16">
              <w:rPr>
                <w:sz w:val="20"/>
                <w:szCs w:val="20"/>
              </w:rPr>
              <w:t>Planirana sredstva</w:t>
            </w:r>
          </w:p>
        </w:tc>
      </w:tr>
      <w:tr w:rsidR="001D4E16" w:rsidRPr="001D4E16" w14:paraId="39D44479" w14:textId="77777777" w:rsidTr="005910A8">
        <w:trPr>
          <w:trHeight w:val="210"/>
          <w:jc w:val="center"/>
        </w:trPr>
        <w:tc>
          <w:tcPr>
            <w:tcW w:w="6378" w:type="dxa"/>
            <w:gridSpan w:val="16"/>
            <w:vMerge/>
            <w:vAlign w:val="center"/>
          </w:tcPr>
          <w:p w14:paraId="3C3BD78C" w14:textId="77777777" w:rsidR="00D56F7E" w:rsidRPr="001D4E16" w:rsidRDefault="00D56F7E" w:rsidP="00D56F7E"/>
        </w:tc>
        <w:tc>
          <w:tcPr>
            <w:tcW w:w="1235" w:type="dxa"/>
            <w:vAlign w:val="center"/>
          </w:tcPr>
          <w:p w14:paraId="5EC8DED7" w14:textId="3C33426E" w:rsidR="00D56F7E" w:rsidRPr="001D4E16" w:rsidRDefault="00D56F7E" w:rsidP="00D56F7E">
            <w:pPr>
              <w:jc w:val="center"/>
              <w:rPr>
                <w:sz w:val="20"/>
                <w:szCs w:val="20"/>
              </w:rPr>
            </w:pPr>
            <w:r w:rsidRPr="001D4E16">
              <w:rPr>
                <w:sz w:val="20"/>
                <w:szCs w:val="20"/>
              </w:rPr>
              <w:t>2025.</w:t>
            </w:r>
          </w:p>
        </w:tc>
        <w:tc>
          <w:tcPr>
            <w:tcW w:w="1319" w:type="dxa"/>
            <w:vAlign w:val="center"/>
          </w:tcPr>
          <w:p w14:paraId="5B19B4CC" w14:textId="2B41A7F0" w:rsidR="00D56F7E" w:rsidRPr="001D4E16" w:rsidRDefault="00D56F7E" w:rsidP="00D56F7E">
            <w:pPr>
              <w:jc w:val="center"/>
              <w:rPr>
                <w:sz w:val="20"/>
                <w:szCs w:val="20"/>
              </w:rPr>
            </w:pPr>
            <w:r w:rsidRPr="001D4E16">
              <w:rPr>
                <w:sz w:val="20"/>
                <w:szCs w:val="20"/>
              </w:rPr>
              <w:t>2026.</w:t>
            </w:r>
          </w:p>
        </w:tc>
        <w:tc>
          <w:tcPr>
            <w:tcW w:w="1274" w:type="dxa"/>
            <w:vAlign w:val="center"/>
          </w:tcPr>
          <w:p w14:paraId="0439D606" w14:textId="3F0953DC" w:rsidR="00D56F7E" w:rsidRPr="001D4E16" w:rsidRDefault="00D56F7E" w:rsidP="00D56F7E">
            <w:pPr>
              <w:jc w:val="center"/>
              <w:rPr>
                <w:sz w:val="20"/>
                <w:szCs w:val="20"/>
              </w:rPr>
            </w:pPr>
            <w:r w:rsidRPr="001D4E16">
              <w:rPr>
                <w:sz w:val="20"/>
                <w:szCs w:val="20"/>
              </w:rPr>
              <w:t>2027.</w:t>
            </w:r>
          </w:p>
        </w:tc>
      </w:tr>
      <w:tr w:rsidR="001D4E16" w:rsidRPr="001D4E16" w14:paraId="2D3D937D" w14:textId="77777777" w:rsidTr="005910A8">
        <w:trPr>
          <w:trHeight w:val="555"/>
          <w:jc w:val="center"/>
        </w:trPr>
        <w:tc>
          <w:tcPr>
            <w:tcW w:w="6378" w:type="dxa"/>
            <w:gridSpan w:val="16"/>
            <w:vAlign w:val="center"/>
          </w:tcPr>
          <w:p w14:paraId="1F53BAD0" w14:textId="77777777" w:rsidR="002C1675" w:rsidRPr="001D4E16" w:rsidRDefault="002C1675" w:rsidP="005910A8">
            <w:pPr>
              <w:jc w:val="both"/>
              <w:rPr>
                <w:sz w:val="20"/>
                <w:szCs w:val="20"/>
              </w:rPr>
            </w:pPr>
            <w:r w:rsidRPr="001D4E16">
              <w:rPr>
                <w:sz w:val="20"/>
                <w:szCs w:val="20"/>
              </w:rPr>
              <w:t>Unutar ove aktivnosti planiraju se sredstva za naknadu šteta od posljedica prirodnih nepogoda na području grada Samobora.</w:t>
            </w:r>
          </w:p>
        </w:tc>
        <w:tc>
          <w:tcPr>
            <w:tcW w:w="1235" w:type="dxa"/>
            <w:vAlign w:val="center"/>
          </w:tcPr>
          <w:p w14:paraId="6A3283C5" w14:textId="31C57C99" w:rsidR="002C1675" w:rsidRPr="001D4E16" w:rsidRDefault="002C1675" w:rsidP="005910A8">
            <w:pPr>
              <w:jc w:val="right"/>
              <w:rPr>
                <w:b/>
                <w:bCs/>
                <w:sz w:val="20"/>
                <w:szCs w:val="20"/>
              </w:rPr>
            </w:pPr>
          </w:p>
        </w:tc>
        <w:tc>
          <w:tcPr>
            <w:tcW w:w="1319" w:type="dxa"/>
            <w:vAlign w:val="center"/>
          </w:tcPr>
          <w:p w14:paraId="2EF5FDF9" w14:textId="13013E73" w:rsidR="002C1675" w:rsidRPr="001D4E16" w:rsidRDefault="002C1675" w:rsidP="005910A8">
            <w:pPr>
              <w:jc w:val="right"/>
              <w:rPr>
                <w:b/>
                <w:bCs/>
                <w:sz w:val="20"/>
                <w:szCs w:val="20"/>
              </w:rPr>
            </w:pPr>
          </w:p>
        </w:tc>
        <w:tc>
          <w:tcPr>
            <w:tcW w:w="1274" w:type="dxa"/>
            <w:vAlign w:val="center"/>
          </w:tcPr>
          <w:p w14:paraId="2E1D1865" w14:textId="63E2E893" w:rsidR="002C1675" w:rsidRPr="001D4E16" w:rsidRDefault="002C1675" w:rsidP="005910A8">
            <w:pPr>
              <w:jc w:val="right"/>
              <w:rPr>
                <w:b/>
                <w:bCs/>
                <w:sz w:val="20"/>
                <w:szCs w:val="20"/>
              </w:rPr>
            </w:pPr>
          </w:p>
        </w:tc>
      </w:tr>
      <w:tr w:rsidR="001D4E16" w:rsidRPr="001D4E16" w14:paraId="11B72530" w14:textId="77777777" w:rsidTr="007E3F9C">
        <w:trPr>
          <w:trHeight w:val="300"/>
          <w:jc w:val="center"/>
        </w:trPr>
        <w:tc>
          <w:tcPr>
            <w:tcW w:w="10206" w:type="dxa"/>
            <w:gridSpan w:val="19"/>
            <w:shd w:val="clear" w:color="auto" w:fill="F2F2F2" w:themeFill="background1" w:themeFillShade="F2"/>
            <w:vAlign w:val="center"/>
          </w:tcPr>
          <w:p w14:paraId="02D3C848" w14:textId="569888D7" w:rsidR="002C1675" w:rsidRPr="001D4E16" w:rsidRDefault="002C1675" w:rsidP="002C1675">
            <w:pPr>
              <w:rPr>
                <w:b/>
                <w:bCs/>
                <w:sz w:val="20"/>
                <w:szCs w:val="20"/>
              </w:rPr>
            </w:pPr>
            <w:r w:rsidRPr="001D4E16">
              <w:rPr>
                <w:b/>
                <w:bCs/>
                <w:sz w:val="20"/>
                <w:szCs w:val="20"/>
              </w:rPr>
              <w:t>Naziv aktivnosti/projekta u Proračunu: ODRŽAVANJE GRADSKIH VRTOVA</w:t>
            </w:r>
          </w:p>
        </w:tc>
      </w:tr>
      <w:tr w:rsidR="001D4E16" w:rsidRPr="001D4E16" w14:paraId="50561ED8" w14:textId="77777777" w:rsidTr="007E3F9C">
        <w:trPr>
          <w:trHeight w:val="255"/>
          <w:jc w:val="center"/>
        </w:trPr>
        <w:tc>
          <w:tcPr>
            <w:tcW w:w="6378" w:type="dxa"/>
            <w:gridSpan w:val="16"/>
            <w:vMerge w:val="restart"/>
            <w:vAlign w:val="center"/>
          </w:tcPr>
          <w:p w14:paraId="3A1A4A4D" w14:textId="658CBAA6" w:rsidR="002C1675" w:rsidRPr="001D4E16" w:rsidRDefault="002C1675" w:rsidP="002C1675">
            <w:pPr>
              <w:jc w:val="center"/>
              <w:rPr>
                <w:sz w:val="20"/>
                <w:szCs w:val="20"/>
              </w:rPr>
            </w:pPr>
            <w:r w:rsidRPr="001D4E16">
              <w:rPr>
                <w:sz w:val="20"/>
                <w:szCs w:val="20"/>
              </w:rPr>
              <w:t>Obrazloženje aktivnosti/projekta</w:t>
            </w:r>
          </w:p>
        </w:tc>
        <w:tc>
          <w:tcPr>
            <w:tcW w:w="3828" w:type="dxa"/>
            <w:gridSpan w:val="3"/>
            <w:vAlign w:val="center"/>
          </w:tcPr>
          <w:p w14:paraId="1DA14EBB" w14:textId="7AB11C66" w:rsidR="002C1675" w:rsidRPr="001D4E16" w:rsidRDefault="002C1675" w:rsidP="002C1675">
            <w:pPr>
              <w:jc w:val="center"/>
              <w:rPr>
                <w:sz w:val="20"/>
                <w:szCs w:val="20"/>
              </w:rPr>
            </w:pPr>
            <w:r w:rsidRPr="001D4E16">
              <w:rPr>
                <w:sz w:val="20"/>
                <w:szCs w:val="20"/>
              </w:rPr>
              <w:t>Planirana sredstva</w:t>
            </w:r>
          </w:p>
        </w:tc>
      </w:tr>
      <w:tr w:rsidR="001D4E16" w:rsidRPr="001D4E16" w14:paraId="55012C03" w14:textId="77777777" w:rsidTr="007C7CA9">
        <w:trPr>
          <w:trHeight w:val="210"/>
          <w:jc w:val="center"/>
        </w:trPr>
        <w:tc>
          <w:tcPr>
            <w:tcW w:w="6378" w:type="dxa"/>
            <w:gridSpan w:val="16"/>
            <w:vMerge/>
            <w:vAlign w:val="center"/>
          </w:tcPr>
          <w:p w14:paraId="12EA262E" w14:textId="77777777" w:rsidR="00D56F7E" w:rsidRPr="001D4E16" w:rsidRDefault="00D56F7E" w:rsidP="00D56F7E"/>
        </w:tc>
        <w:tc>
          <w:tcPr>
            <w:tcW w:w="1235" w:type="dxa"/>
            <w:vAlign w:val="center"/>
          </w:tcPr>
          <w:p w14:paraId="3BC760CB" w14:textId="1D0E3423" w:rsidR="00D56F7E" w:rsidRPr="001D4E16" w:rsidRDefault="00D56F7E" w:rsidP="00D56F7E">
            <w:pPr>
              <w:jc w:val="center"/>
              <w:rPr>
                <w:sz w:val="20"/>
                <w:szCs w:val="20"/>
              </w:rPr>
            </w:pPr>
            <w:r w:rsidRPr="001D4E16">
              <w:rPr>
                <w:sz w:val="20"/>
                <w:szCs w:val="20"/>
              </w:rPr>
              <w:t>2025.</w:t>
            </w:r>
          </w:p>
        </w:tc>
        <w:tc>
          <w:tcPr>
            <w:tcW w:w="1319" w:type="dxa"/>
            <w:vAlign w:val="center"/>
          </w:tcPr>
          <w:p w14:paraId="6AD91A6B" w14:textId="3388AD8B" w:rsidR="00D56F7E" w:rsidRPr="001D4E16" w:rsidRDefault="00D56F7E" w:rsidP="00D56F7E">
            <w:pPr>
              <w:jc w:val="center"/>
              <w:rPr>
                <w:sz w:val="20"/>
                <w:szCs w:val="20"/>
              </w:rPr>
            </w:pPr>
            <w:r w:rsidRPr="001D4E16">
              <w:rPr>
                <w:sz w:val="20"/>
                <w:szCs w:val="20"/>
              </w:rPr>
              <w:t>2026.</w:t>
            </w:r>
          </w:p>
        </w:tc>
        <w:tc>
          <w:tcPr>
            <w:tcW w:w="1274" w:type="dxa"/>
            <w:vAlign w:val="center"/>
          </w:tcPr>
          <w:p w14:paraId="25D7706F" w14:textId="6660E95A" w:rsidR="00D56F7E" w:rsidRPr="001D4E16" w:rsidRDefault="00D56F7E" w:rsidP="00D56F7E">
            <w:pPr>
              <w:jc w:val="center"/>
              <w:rPr>
                <w:sz w:val="20"/>
                <w:szCs w:val="20"/>
              </w:rPr>
            </w:pPr>
            <w:r w:rsidRPr="001D4E16">
              <w:rPr>
                <w:sz w:val="20"/>
                <w:szCs w:val="20"/>
              </w:rPr>
              <w:t>2027.</w:t>
            </w:r>
          </w:p>
        </w:tc>
      </w:tr>
      <w:tr w:rsidR="001D4E16" w:rsidRPr="001D4E16" w14:paraId="09A02A14" w14:textId="77777777" w:rsidTr="007C7CA9">
        <w:trPr>
          <w:trHeight w:val="555"/>
          <w:jc w:val="center"/>
        </w:trPr>
        <w:tc>
          <w:tcPr>
            <w:tcW w:w="6378" w:type="dxa"/>
            <w:gridSpan w:val="16"/>
            <w:vAlign w:val="center"/>
          </w:tcPr>
          <w:p w14:paraId="29025931" w14:textId="7A5E7B7C" w:rsidR="002C1675" w:rsidRPr="001D4E16" w:rsidRDefault="002C1675" w:rsidP="002C1675">
            <w:pPr>
              <w:jc w:val="both"/>
              <w:rPr>
                <w:sz w:val="20"/>
                <w:szCs w:val="20"/>
              </w:rPr>
            </w:pPr>
            <w:r w:rsidRPr="001D4E16">
              <w:rPr>
                <w:sz w:val="20"/>
                <w:szCs w:val="20"/>
              </w:rPr>
              <w:t>Planiraju se sredstva za daljnje uređenje i održavanje gradskog zemljišta i pripadajuće infrastrukture, potrebne za provedbu projekta Gradski vrtovi.</w:t>
            </w:r>
          </w:p>
        </w:tc>
        <w:tc>
          <w:tcPr>
            <w:tcW w:w="1235" w:type="dxa"/>
            <w:vAlign w:val="center"/>
          </w:tcPr>
          <w:p w14:paraId="5A246811" w14:textId="206EFBF9" w:rsidR="002C1675" w:rsidRPr="001D4E16" w:rsidRDefault="002C1675" w:rsidP="002C1675">
            <w:pPr>
              <w:jc w:val="right"/>
              <w:rPr>
                <w:b/>
                <w:bCs/>
                <w:sz w:val="20"/>
                <w:szCs w:val="20"/>
              </w:rPr>
            </w:pPr>
          </w:p>
        </w:tc>
        <w:tc>
          <w:tcPr>
            <w:tcW w:w="1319" w:type="dxa"/>
            <w:vAlign w:val="center"/>
          </w:tcPr>
          <w:p w14:paraId="41B94804" w14:textId="2658317B" w:rsidR="002C1675" w:rsidRPr="001D4E16" w:rsidRDefault="002C1675" w:rsidP="002C1675">
            <w:pPr>
              <w:jc w:val="right"/>
              <w:rPr>
                <w:b/>
                <w:bCs/>
                <w:sz w:val="20"/>
                <w:szCs w:val="20"/>
              </w:rPr>
            </w:pPr>
          </w:p>
        </w:tc>
        <w:tc>
          <w:tcPr>
            <w:tcW w:w="1274" w:type="dxa"/>
            <w:vAlign w:val="center"/>
          </w:tcPr>
          <w:p w14:paraId="7C0C943F" w14:textId="2EE51B61" w:rsidR="002C1675" w:rsidRPr="001D4E16" w:rsidRDefault="002C1675" w:rsidP="002C1675">
            <w:pPr>
              <w:jc w:val="right"/>
              <w:rPr>
                <w:b/>
                <w:bCs/>
                <w:sz w:val="20"/>
                <w:szCs w:val="20"/>
              </w:rPr>
            </w:pPr>
          </w:p>
        </w:tc>
      </w:tr>
      <w:bookmarkEnd w:id="3"/>
      <w:tr w:rsidR="001D4E16" w:rsidRPr="001D4E16" w14:paraId="688A6901" w14:textId="77777777" w:rsidTr="007E3F9C">
        <w:trPr>
          <w:trHeight w:val="300"/>
          <w:jc w:val="center"/>
        </w:trPr>
        <w:tc>
          <w:tcPr>
            <w:tcW w:w="10206" w:type="dxa"/>
            <w:gridSpan w:val="19"/>
            <w:shd w:val="clear" w:color="auto" w:fill="F2F2F2" w:themeFill="background1" w:themeFillShade="F2"/>
            <w:vAlign w:val="center"/>
          </w:tcPr>
          <w:p w14:paraId="607AF809" w14:textId="77777777" w:rsidR="002C1675" w:rsidRPr="001D4E16" w:rsidRDefault="002C1675" w:rsidP="002C1675">
            <w:pPr>
              <w:rPr>
                <w:b/>
                <w:bCs/>
                <w:sz w:val="20"/>
                <w:szCs w:val="20"/>
              </w:rPr>
            </w:pPr>
            <w:r w:rsidRPr="001D4E16">
              <w:rPr>
                <w:b/>
                <w:bCs/>
                <w:sz w:val="20"/>
                <w:szCs w:val="20"/>
              </w:rPr>
              <w:t>Naziv aktivnosti/projekta u Proračunu: RUDNIK SVETA BARBARA</w:t>
            </w:r>
          </w:p>
        </w:tc>
      </w:tr>
      <w:tr w:rsidR="001D4E16" w:rsidRPr="001D4E16" w14:paraId="4793940D" w14:textId="77777777" w:rsidTr="007E3F9C">
        <w:trPr>
          <w:trHeight w:val="255"/>
          <w:jc w:val="center"/>
        </w:trPr>
        <w:tc>
          <w:tcPr>
            <w:tcW w:w="6378" w:type="dxa"/>
            <w:gridSpan w:val="16"/>
            <w:vMerge w:val="restart"/>
            <w:vAlign w:val="center"/>
          </w:tcPr>
          <w:p w14:paraId="20EB2F3F" w14:textId="77777777" w:rsidR="002C1675" w:rsidRPr="001D4E16" w:rsidRDefault="002C1675" w:rsidP="002C1675">
            <w:pPr>
              <w:jc w:val="center"/>
              <w:rPr>
                <w:sz w:val="20"/>
                <w:szCs w:val="20"/>
              </w:rPr>
            </w:pPr>
            <w:r w:rsidRPr="001D4E16">
              <w:rPr>
                <w:sz w:val="20"/>
                <w:szCs w:val="20"/>
              </w:rPr>
              <w:t>Obrazloženje aktivnosti/projekta</w:t>
            </w:r>
          </w:p>
        </w:tc>
        <w:tc>
          <w:tcPr>
            <w:tcW w:w="3828" w:type="dxa"/>
            <w:gridSpan w:val="3"/>
            <w:vAlign w:val="center"/>
          </w:tcPr>
          <w:p w14:paraId="79803C3B" w14:textId="4B4398A9" w:rsidR="002C1675" w:rsidRPr="001D4E16" w:rsidRDefault="002C1675" w:rsidP="002C1675">
            <w:pPr>
              <w:jc w:val="center"/>
              <w:rPr>
                <w:sz w:val="20"/>
                <w:szCs w:val="20"/>
              </w:rPr>
            </w:pPr>
            <w:r w:rsidRPr="001D4E16">
              <w:rPr>
                <w:sz w:val="20"/>
                <w:szCs w:val="20"/>
              </w:rPr>
              <w:t>Planirana sredstva</w:t>
            </w:r>
          </w:p>
        </w:tc>
      </w:tr>
      <w:tr w:rsidR="001D4E16" w:rsidRPr="001D4E16" w14:paraId="5C8AA1BC" w14:textId="77777777" w:rsidTr="007C7CA9">
        <w:trPr>
          <w:trHeight w:val="210"/>
          <w:jc w:val="center"/>
        </w:trPr>
        <w:tc>
          <w:tcPr>
            <w:tcW w:w="6378" w:type="dxa"/>
            <w:gridSpan w:val="16"/>
            <w:vMerge/>
            <w:vAlign w:val="center"/>
          </w:tcPr>
          <w:p w14:paraId="03A390DE" w14:textId="77777777" w:rsidR="00D56F7E" w:rsidRPr="001D4E16" w:rsidRDefault="00D56F7E" w:rsidP="00D56F7E"/>
        </w:tc>
        <w:tc>
          <w:tcPr>
            <w:tcW w:w="1235" w:type="dxa"/>
            <w:vAlign w:val="center"/>
          </w:tcPr>
          <w:p w14:paraId="34F93578" w14:textId="07D2D47F" w:rsidR="00D56F7E" w:rsidRPr="001D4E16" w:rsidRDefault="00D56F7E" w:rsidP="00D56F7E">
            <w:pPr>
              <w:jc w:val="center"/>
              <w:rPr>
                <w:sz w:val="20"/>
                <w:szCs w:val="20"/>
              </w:rPr>
            </w:pPr>
            <w:r w:rsidRPr="001D4E16">
              <w:rPr>
                <w:sz w:val="20"/>
                <w:szCs w:val="20"/>
              </w:rPr>
              <w:t>2025.</w:t>
            </w:r>
          </w:p>
        </w:tc>
        <w:tc>
          <w:tcPr>
            <w:tcW w:w="1319" w:type="dxa"/>
            <w:vAlign w:val="center"/>
          </w:tcPr>
          <w:p w14:paraId="5785057F" w14:textId="1FEA5932" w:rsidR="00D56F7E" w:rsidRPr="001D4E16" w:rsidRDefault="00D56F7E" w:rsidP="00D56F7E">
            <w:pPr>
              <w:jc w:val="center"/>
              <w:rPr>
                <w:sz w:val="20"/>
                <w:szCs w:val="20"/>
              </w:rPr>
            </w:pPr>
            <w:r w:rsidRPr="001D4E16">
              <w:rPr>
                <w:sz w:val="20"/>
                <w:szCs w:val="20"/>
              </w:rPr>
              <w:t>2026.</w:t>
            </w:r>
          </w:p>
        </w:tc>
        <w:tc>
          <w:tcPr>
            <w:tcW w:w="1274" w:type="dxa"/>
            <w:vAlign w:val="center"/>
          </w:tcPr>
          <w:p w14:paraId="2530CF3A" w14:textId="6D39336F" w:rsidR="00D56F7E" w:rsidRPr="001D4E16" w:rsidRDefault="00D56F7E" w:rsidP="00D56F7E">
            <w:pPr>
              <w:jc w:val="center"/>
              <w:rPr>
                <w:sz w:val="20"/>
                <w:szCs w:val="20"/>
              </w:rPr>
            </w:pPr>
            <w:r w:rsidRPr="001D4E16">
              <w:rPr>
                <w:sz w:val="20"/>
                <w:szCs w:val="20"/>
              </w:rPr>
              <w:t>2027.</w:t>
            </w:r>
          </w:p>
        </w:tc>
      </w:tr>
      <w:tr w:rsidR="001D4E16" w:rsidRPr="001D4E16" w14:paraId="54709CE4" w14:textId="77777777" w:rsidTr="007C7CA9">
        <w:trPr>
          <w:trHeight w:val="555"/>
          <w:jc w:val="center"/>
        </w:trPr>
        <w:tc>
          <w:tcPr>
            <w:tcW w:w="6378" w:type="dxa"/>
            <w:gridSpan w:val="16"/>
            <w:vAlign w:val="center"/>
          </w:tcPr>
          <w:p w14:paraId="4D6B95F1" w14:textId="3A418A07" w:rsidR="00DE00EA" w:rsidRPr="001D4E16" w:rsidRDefault="00DE00EA" w:rsidP="00DE00EA">
            <w:pPr>
              <w:jc w:val="both"/>
              <w:rPr>
                <w:sz w:val="20"/>
                <w:szCs w:val="20"/>
              </w:rPr>
            </w:pPr>
            <w:r w:rsidRPr="001D4E16">
              <w:rPr>
                <w:sz w:val="20"/>
                <w:szCs w:val="20"/>
              </w:rPr>
              <w:t>Unutar ove aktivnosti planiraju se sredstva za provedbu projekta “Rudnik sv. Barbara - Faza IV.” za prijavu na natječaje za sufinanciranje iz fondova Europske unije. Projekt je planiran za realizaciju kroz 2024. i 2025. godinu te su tako i planirana financijska sredstva.</w:t>
            </w:r>
          </w:p>
        </w:tc>
        <w:tc>
          <w:tcPr>
            <w:tcW w:w="1235" w:type="dxa"/>
            <w:vAlign w:val="center"/>
          </w:tcPr>
          <w:p w14:paraId="336426ED" w14:textId="442C0B3B" w:rsidR="00DE00EA" w:rsidRPr="001D4E16" w:rsidRDefault="00DE00EA" w:rsidP="00DE00EA">
            <w:pPr>
              <w:jc w:val="right"/>
              <w:rPr>
                <w:b/>
                <w:bCs/>
                <w:sz w:val="20"/>
                <w:szCs w:val="20"/>
              </w:rPr>
            </w:pPr>
          </w:p>
        </w:tc>
        <w:tc>
          <w:tcPr>
            <w:tcW w:w="1319" w:type="dxa"/>
            <w:vAlign w:val="center"/>
          </w:tcPr>
          <w:p w14:paraId="24362CEA" w14:textId="61FD0EC2" w:rsidR="00DE00EA" w:rsidRPr="001D4E16" w:rsidRDefault="00DE00EA" w:rsidP="00DE00EA">
            <w:pPr>
              <w:jc w:val="right"/>
              <w:rPr>
                <w:b/>
                <w:bCs/>
                <w:sz w:val="20"/>
                <w:szCs w:val="20"/>
              </w:rPr>
            </w:pPr>
          </w:p>
        </w:tc>
        <w:tc>
          <w:tcPr>
            <w:tcW w:w="1274" w:type="dxa"/>
            <w:vAlign w:val="center"/>
          </w:tcPr>
          <w:p w14:paraId="4D65C62D" w14:textId="467718BE" w:rsidR="00DE00EA" w:rsidRPr="001D4E16" w:rsidRDefault="00DE00EA" w:rsidP="00DE00EA">
            <w:pPr>
              <w:jc w:val="right"/>
              <w:rPr>
                <w:b/>
                <w:bCs/>
                <w:sz w:val="20"/>
                <w:szCs w:val="20"/>
              </w:rPr>
            </w:pPr>
          </w:p>
        </w:tc>
      </w:tr>
      <w:tr w:rsidR="001D4E16" w:rsidRPr="001D4E16" w14:paraId="4866AD6F" w14:textId="77777777" w:rsidTr="007E3F9C">
        <w:trPr>
          <w:trHeight w:val="270"/>
          <w:jc w:val="center"/>
        </w:trPr>
        <w:tc>
          <w:tcPr>
            <w:tcW w:w="10206" w:type="dxa"/>
            <w:gridSpan w:val="19"/>
            <w:shd w:val="clear" w:color="auto" w:fill="D9D9D9" w:themeFill="background1" w:themeFillShade="D9"/>
            <w:vAlign w:val="center"/>
          </w:tcPr>
          <w:p w14:paraId="7F3FA9EC" w14:textId="77777777" w:rsidR="002C1675" w:rsidRPr="001D4E16" w:rsidRDefault="002C1675" w:rsidP="002C1675">
            <w:pPr>
              <w:rPr>
                <w:b/>
              </w:rPr>
            </w:pPr>
            <w:r w:rsidRPr="001D4E16">
              <w:rPr>
                <w:b/>
              </w:rPr>
              <w:t>Program: EU PROJEKTI</w:t>
            </w:r>
          </w:p>
        </w:tc>
      </w:tr>
      <w:tr w:rsidR="001D4E16" w:rsidRPr="001D4E16" w14:paraId="2021AB0C" w14:textId="77777777" w:rsidTr="007E3F9C">
        <w:trPr>
          <w:trHeight w:val="570"/>
          <w:jc w:val="center"/>
        </w:trPr>
        <w:tc>
          <w:tcPr>
            <w:tcW w:w="10206" w:type="dxa"/>
            <w:gridSpan w:val="19"/>
            <w:vAlign w:val="center"/>
          </w:tcPr>
          <w:p w14:paraId="261847FA" w14:textId="77777777" w:rsidR="002C1675" w:rsidRPr="001D4E16" w:rsidRDefault="002C1675" w:rsidP="002C1675">
            <w:pPr>
              <w:rPr>
                <w:sz w:val="20"/>
                <w:szCs w:val="20"/>
              </w:rPr>
            </w:pPr>
            <w:r w:rsidRPr="001D4E16">
              <w:rPr>
                <w:sz w:val="20"/>
                <w:szCs w:val="20"/>
              </w:rPr>
              <w:t>Zakonske i druge pravne osnove programa:</w:t>
            </w:r>
          </w:p>
          <w:p w14:paraId="0C8E14B2" w14:textId="77777777" w:rsidR="002C1675" w:rsidRPr="001D4E16" w:rsidRDefault="002C1675" w:rsidP="002C1675">
            <w:pPr>
              <w:pStyle w:val="ListParagraph"/>
              <w:numPr>
                <w:ilvl w:val="0"/>
                <w:numId w:val="20"/>
              </w:numPr>
              <w:rPr>
                <w:rFonts w:asciiTheme="minorHAnsi" w:eastAsiaTheme="minorEastAsia" w:hAnsiTheme="minorHAnsi" w:cstheme="minorBidi"/>
                <w:sz w:val="20"/>
                <w:szCs w:val="20"/>
              </w:rPr>
            </w:pPr>
            <w:r w:rsidRPr="001D4E16">
              <w:rPr>
                <w:sz w:val="20"/>
                <w:szCs w:val="20"/>
              </w:rPr>
              <w:t>Ugovor o pristupanju Republike Hrvatske Europskoj uniji,</w:t>
            </w:r>
          </w:p>
          <w:p w14:paraId="41BCA018" w14:textId="77777777" w:rsidR="002C1675" w:rsidRPr="001D4E16" w:rsidRDefault="002C1675" w:rsidP="002C1675">
            <w:pPr>
              <w:pStyle w:val="ListParagraph"/>
              <w:numPr>
                <w:ilvl w:val="0"/>
                <w:numId w:val="20"/>
              </w:numPr>
              <w:rPr>
                <w:rFonts w:asciiTheme="minorHAnsi" w:eastAsiaTheme="minorEastAsia" w:hAnsiTheme="minorHAnsi" w:cstheme="minorBidi"/>
                <w:sz w:val="20"/>
                <w:szCs w:val="20"/>
              </w:rPr>
            </w:pPr>
            <w:r w:rsidRPr="001D4E16">
              <w:rPr>
                <w:sz w:val="20"/>
                <w:szCs w:val="20"/>
              </w:rPr>
              <w:t>Uredbe, Direktive i Odluke Europske unije</w:t>
            </w:r>
          </w:p>
          <w:p w14:paraId="7C5691BB" w14:textId="77777777" w:rsidR="002C1675" w:rsidRPr="001D4E16" w:rsidRDefault="002C1675" w:rsidP="002C1675">
            <w:pPr>
              <w:pStyle w:val="ListParagraph"/>
              <w:numPr>
                <w:ilvl w:val="0"/>
                <w:numId w:val="20"/>
              </w:numPr>
              <w:ind w:left="714" w:hanging="357"/>
              <w:rPr>
                <w:rFonts w:asciiTheme="minorHAnsi" w:eastAsiaTheme="minorEastAsia" w:hAnsiTheme="minorHAnsi" w:cstheme="minorBidi"/>
                <w:sz w:val="20"/>
                <w:szCs w:val="20"/>
              </w:rPr>
            </w:pPr>
            <w:r w:rsidRPr="001D4E16">
              <w:rPr>
                <w:sz w:val="20"/>
                <w:szCs w:val="20"/>
              </w:rPr>
              <w:t>Statut Grada Samobora (Službene vijesti Grada Samobora br. 2/21 - pročišćeni tekst),</w:t>
            </w:r>
          </w:p>
        </w:tc>
      </w:tr>
      <w:tr w:rsidR="001D4E16" w:rsidRPr="001D4E16" w14:paraId="2728582E" w14:textId="77777777" w:rsidTr="00D7679A">
        <w:trPr>
          <w:trHeight w:val="695"/>
          <w:jc w:val="center"/>
        </w:trPr>
        <w:tc>
          <w:tcPr>
            <w:tcW w:w="10206" w:type="dxa"/>
            <w:gridSpan w:val="19"/>
            <w:vAlign w:val="center"/>
          </w:tcPr>
          <w:p w14:paraId="08CBD659" w14:textId="77777777" w:rsidR="00D452C2" w:rsidRPr="001D4E16" w:rsidRDefault="00D452C2" w:rsidP="00D452C2">
            <w:pPr>
              <w:rPr>
                <w:b/>
                <w:i/>
                <w:sz w:val="20"/>
                <w:szCs w:val="20"/>
              </w:rPr>
            </w:pPr>
            <w:r w:rsidRPr="001D4E16">
              <w:rPr>
                <w:b/>
                <w:sz w:val="20"/>
                <w:szCs w:val="20"/>
              </w:rPr>
              <w:t xml:space="preserve">Razvojna mjera </w:t>
            </w:r>
            <w:r w:rsidRPr="001D4E16">
              <w:rPr>
                <w:i/>
                <w:sz w:val="20"/>
                <w:szCs w:val="20"/>
              </w:rPr>
              <w:t>(poveznica sa strateškim okvirom Provedbenog programa Grada Samobora za razdoblje 2021. – 2025.):</w:t>
            </w:r>
          </w:p>
          <w:p w14:paraId="0EEAC14B" w14:textId="77777777" w:rsidR="00D452C2" w:rsidRPr="001D4E16" w:rsidRDefault="00D452C2" w:rsidP="00D452C2">
            <w:pPr>
              <w:rPr>
                <w:i/>
                <w:sz w:val="20"/>
                <w:szCs w:val="20"/>
              </w:rPr>
            </w:pPr>
            <w:r w:rsidRPr="001D4E16">
              <w:rPr>
                <w:i/>
                <w:sz w:val="20"/>
                <w:szCs w:val="20"/>
              </w:rPr>
              <w:t>1. Uređenje naselja i stanovanje</w:t>
            </w:r>
          </w:p>
          <w:p w14:paraId="5F060D1F" w14:textId="77777777" w:rsidR="00D452C2" w:rsidRPr="001D4E16" w:rsidRDefault="00D452C2" w:rsidP="00D452C2">
            <w:pPr>
              <w:rPr>
                <w:i/>
                <w:sz w:val="20"/>
                <w:szCs w:val="20"/>
              </w:rPr>
            </w:pPr>
            <w:r w:rsidRPr="001D4E16">
              <w:rPr>
                <w:rFonts w:eastAsia="Calibri"/>
                <w:i/>
                <w:sz w:val="20"/>
                <w:szCs w:val="20"/>
                <w:lang w:eastAsia="en-US"/>
              </w:rPr>
              <w:t>3.</w:t>
            </w:r>
            <w:r w:rsidRPr="001D4E16">
              <w:rPr>
                <w:i/>
                <w:sz w:val="20"/>
                <w:szCs w:val="20"/>
              </w:rPr>
              <w:t xml:space="preserve"> Komunalno gospodarstvo</w:t>
            </w:r>
          </w:p>
          <w:p w14:paraId="063244EB" w14:textId="77777777" w:rsidR="00D452C2" w:rsidRPr="001D4E16" w:rsidRDefault="00D452C2" w:rsidP="00D452C2">
            <w:pPr>
              <w:rPr>
                <w:i/>
                <w:sz w:val="20"/>
                <w:szCs w:val="20"/>
              </w:rPr>
            </w:pPr>
            <w:r w:rsidRPr="001D4E16">
              <w:rPr>
                <w:i/>
                <w:sz w:val="20"/>
                <w:szCs w:val="20"/>
              </w:rPr>
              <w:t>4. Odgoj i obrazovanje</w:t>
            </w:r>
          </w:p>
          <w:p w14:paraId="518A9900" w14:textId="77777777" w:rsidR="00D452C2" w:rsidRPr="001D4E16" w:rsidRDefault="00D452C2" w:rsidP="00D452C2">
            <w:pPr>
              <w:rPr>
                <w:i/>
                <w:sz w:val="20"/>
                <w:szCs w:val="20"/>
              </w:rPr>
            </w:pPr>
            <w:r w:rsidRPr="001D4E16">
              <w:rPr>
                <w:i/>
                <w:sz w:val="20"/>
                <w:szCs w:val="20"/>
              </w:rPr>
              <w:t>5. Briga o djeci</w:t>
            </w:r>
          </w:p>
          <w:p w14:paraId="4D1C8697" w14:textId="77777777" w:rsidR="00D452C2" w:rsidRPr="001D4E16" w:rsidRDefault="00D452C2" w:rsidP="00D452C2">
            <w:pPr>
              <w:rPr>
                <w:i/>
                <w:sz w:val="20"/>
                <w:szCs w:val="20"/>
              </w:rPr>
            </w:pPr>
            <w:r w:rsidRPr="001D4E16">
              <w:rPr>
                <w:i/>
                <w:sz w:val="20"/>
                <w:szCs w:val="20"/>
              </w:rPr>
              <w:t>6. Socijalna skrb</w:t>
            </w:r>
          </w:p>
          <w:p w14:paraId="5A6436C8" w14:textId="77777777" w:rsidR="00D452C2" w:rsidRPr="001D4E16" w:rsidRDefault="00D452C2" w:rsidP="00D452C2">
            <w:pPr>
              <w:rPr>
                <w:i/>
                <w:sz w:val="20"/>
                <w:szCs w:val="20"/>
              </w:rPr>
            </w:pPr>
            <w:r w:rsidRPr="001D4E16">
              <w:rPr>
                <w:i/>
                <w:sz w:val="20"/>
                <w:szCs w:val="20"/>
              </w:rPr>
              <w:t>8. Kultura, tjelesna kultura i sport</w:t>
            </w:r>
          </w:p>
          <w:p w14:paraId="51966E06" w14:textId="77777777" w:rsidR="00D452C2" w:rsidRPr="001D4E16" w:rsidRDefault="00D452C2" w:rsidP="00D452C2">
            <w:pPr>
              <w:rPr>
                <w:i/>
                <w:sz w:val="20"/>
                <w:szCs w:val="20"/>
              </w:rPr>
            </w:pPr>
            <w:r w:rsidRPr="001D4E16">
              <w:rPr>
                <w:i/>
                <w:sz w:val="20"/>
                <w:szCs w:val="20"/>
              </w:rPr>
              <w:t>9. Zaštita i unapređenje prirodnog okoliša</w:t>
            </w:r>
          </w:p>
          <w:p w14:paraId="1307AE14" w14:textId="77777777" w:rsidR="00D452C2" w:rsidRPr="001D4E16" w:rsidRDefault="00D452C2" w:rsidP="00D452C2">
            <w:pPr>
              <w:rPr>
                <w:i/>
                <w:sz w:val="20"/>
                <w:szCs w:val="20"/>
              </w:rPr>
            </w:pPr>
            <w:r w:rsidRPr="001D4E16">
              <w:rPr>
                <w:i/>
                <w:sz w:val="20"/>
                <w:szCs w:val="20"/>
              </w:rPr>
              <w:t>10. Protupožarna i civilna zaštita</w:t>
            </w:r>
          </w:p>
          <w:p w14:paraId="28ADFD33" w14:textId="77777777" w:rsidR="00D452C2" w:rsidRPr="001D4E16" w:rsidRDefault="00D452C2" w:rsidP="00D452C2">
            <w:pPr>
              <w:rPr>
                <w:i/>
                <w:sz w:val="20"/>
                <w:szCs w:val="20"/>
              </w:rPr>
            </w:pPr>
            <w:r w:rsidRPr="001D4E16">
              <w:rPr>
                <w:i/>
                <w:sz w:val="20"/>
                <w:szCs w:val="20"/>
              </w:rPr>
              <w:lastRenderedPageBreak/>
              <w:t>11. Promet i održavanje javnih prometnica</w:t>
            </w:r>
          </w:p>
          <w:p w14:paraId="35D74F64" w14:textId="77777777" w:rsidR="00D452C2" w:rsidRPr="001D4E16" w:rsidRDefault="00D452C2" w:rsidP="00D452C2">
            <w:pPr>
              <w:rPr>
                <w:i/>
                <w:sz w:val="20"/>
                <w:szCs w:val="20"/>
              </w:rPr>
            </w:pPr>
            <w:r w:rsidRPr="001D4E16">
              <w:rPr>
                <w:i/>
                <w:sz w:val="20"/>
                <w:szCs w:val="20"/>
              </w:rPr>
              <w:t>12. Gospodarski razvoj</w:t>
            </w:r>
          </w:p>
          <w:p w14:paraId="200D7C35" w14:textId="77777777" w:rsidR="00D452C2" w:rsidRPr="001D4E16" w:rsidRDefault="00D452C2" w:rsidP="00D452C2">
            <w:pPr>
              <w:rPr>
                <w:i/>
                <w:sz w:val="20"/>
                <w:szCs w:val="20"/>
              </w:rPr>
            </w:pPr>
            <w:r w:rsidRPr="001D4E16">
              <w:rPr>
                <w:i/>
                <w:sz w:val="20"/>
                <w:szCs w:val="20"/>
              </w:rPr>
              <w:t>13. Lokalna uprava i administracija</w:t>
            </w:r>
          </w:p>
          <w:p w14:paraId="4062BEAB" w14:textId="77777777" w:rsidR="00D452C2" w:rsidRPr="001D4E16" w:rsidRDefault="00D452C2" w:rsidP="00D452C2">
            <w:pPr>
              <w:ind w:left="720"/>
              <w:rPr>
                <w:i/>
                <w:sz w:val="20"/>
                <w:szCs w:val="20"/>
              </w:rPr>
            </w:pPr>
          </w:p>
          <w:p w14:paraId="27396F8D" w14:textId="77777777" w:rsidR="00D452C2" w:rsidRPr="001D4E16" w:rsidRDefault="00D452C2" w:rsidP="00D452C2">
            <w:pPr>
              <w:rPr>
                <w:b/>
                <w:sz w:val="20"/>
                <w:szCs w:val="20"/>
              </w:rPr>
            </w:pPr>
            <w:r w:rsidRPr="001D4E16">
              <w:rPr>
                <w:b/>
                <w:sz w:val="20"/>
                <w:szCs w:val="20"/>
              </w:rPr>
              <w:t>Pokazatelji rezultata:</w:t>
            </w:r>
          </w:p>
          <w:p w14:paraId="3F39CADD" w14:textId="61794E5C" w:rsidR="00D452C2" w:rsidRPr="001D4E16" w:rsidRDefault="00D452C2" w:rsidP="00D452C2">
            <w:pPr>
              <w:jc w:val="both"/>
              <w:rPr>
                <w:sz w:val="20"/>
                <w:szCs w:val="20"/>
              </w:rPr>
            </w:pPr>
            <w:r w:rsidRPr="001D4E16">
              <w:rPr>
                <w:sz w:val="20"/>
                <w:szCs w:val="20"/>
              </w:rPr>
              <w:t>Sukladno Prilogu 1. Provedbenog programa Grada Samobora za razdoblje 2021. – 2025.</w:t>
            </w:r>
          </w:p>
        </w:tc>
      </w:tr>
      <w:tr w:rsidR="001D4E16" w:rsidRPr="001D4E16" w14:paraId="09C62ED8" w14:textId="77777777" w:rsidTr="007E3F9C">
        <w:trPr>
          <w:trHeight w:val="300"/>
          <w:jc w:val="center"/>
        </w:trPr>
        <w:tc>
          <w:tcPr>
            <w:tcW w:w="10206" w:type="dxa"/>
            <w:gridSpan w:val="19"/>
            <w:shd w:val="clear" w:color="auto" w:fill="F2F2F2" w:themeFill="background1" w:themeFillShade="F2"/>
            <w:vAlign w:val="center"/>
          </w:tcPr>
          <w:p w14:paraId="51CB92A9" w14:textId="77777777" w:rsidR="002C1675" w:rsidRPr="001D4E16" w:rsidRDefault="002C1675" w:rsidP="002C1675">
            <w:pPr>
              <w:rPr>
                <w:b/>
                <w:sz w:val="20"/>
                <w:szCs w:val="20"/>
              </w:rPr>
            </w:pPr>
            <w:r w:rsidRPr="001D4E16">
              <w:rPr>
                <w:b/>
                <w:sz w:val="20"/>
                <w:szCs w:val="20"/>
              </w:rPr>
              <w:lastRenderedPageBreak/>
              <w:t xml:space="preserve">Naziv aktivnosti/projekta u Proračunu: PRIPREMA I PROVEDBA EU PROJEKATA </w:t>
            </w:r>
          </w:p>
        </w:tc>
      </w:tr>
      <w:tr w:rsidR="001D4E16" w:rsidRPr="001D4E16" w14:paraId="47441910" w14:textId="77777777" w:rsidTr="007E3F9C">
        <w:trPr>
          <w:trHeight w:val="255"/>
          <w:jc w:val="center"/>
        </w:trPr>
        <w:tc>
          <w:tcPr>
            <w:tcW w:w="6378" w:type="dxa"/>
            <w:gridSpan w:val="16"/>
            <w:vMerge w:val="restart"/>
            <w:vAlign w:val="center"/>
          </w:tcPr>
          <w:p w14:paraId="12FFD8F5" w14:textId="77777777" w:rsidR="002C1675" w:rsidRPr="001D4E16" w:rsidRDefault="002C1675" w:rsidP="002C1675">
            <w:pPr>
              <w:jc w:val="center"/>
              <w:rPr>
                <w:sz w:val="20"/>
                <w:szCs w:val="20"/>
              </w:rPr>
            </w:pPr>
            <w:r w:rsidRPr="001D4E16">
              <w:rPr>
                <w:sz w:val="20"/>
                <w:szCs w:val="20"/>
              </w:rPr>
              <w:t>Obrazloženje aktivnosti/projekta</w:t>
            </w:r>
          </w:p>
        </w:tc>
        <w:tc>
          <w:tcPr>
            <w:tcW w:w="3828" w:type="dxa"/>
            <w:gridSpan w:val="3"/>
            <w:vAlign w:val="center"/>
          </w:tcPr>
          <w:p w14:paraId="7C32E33A" w14:textId="622310D5" w:rsidR="002C1675" w:rsidRPr="001D4E16" w:rsidRDefault="002C1675" w:rsidP="002C1675">
            <w:pPr>
              <w:jc w:val="center"/>
              <w:rPr>
                <w:sz w:val="20"/>
                <w:szCs w:val="20"/>
              </w:rPr>
            </w:pPr>
            <w:r w:rsidRPr="001D4E16">
              <w:rPr>
                <w:sz w:val="20"/>
                <w:szCs w:val="20"/>
              </w:rPr>
              <w:t>Planirana sredstva</w:t>
            </w:r>
          </w:p>
        </w:tc>
      </w:tr>
      <w:tr w:rsidR="001D4E16" w:rsidRPr="001D4E16" w14:paraId="218597CE" w14:textId="77777777" w:rsidTr="007C7CA9">
        <w:trPr>
          <w:trHeight w:val="210"/>
          <w:jc w:val="center"/>
        </w:trPr>
        <w:tc>
          <w:tcPr>
            <w:tcW w:w="6378" w:type="dxa"/>
            <w:gridSpan w:val="16"/>
            <w:vMerge/>
            <w:vAlign w:val="center"/>
          </w:tcPr>
          <w:p w14:paraId="1A82515B" w14:textId="77777777" w:rsidR="00D56F7E" w:rsidRPr="001D4E16" w:rsidRDefault="00D56F7E" w:rsidP="00D56F7E"/>
        </w:tc>
        <w:tc>
          <w:tcPr>
            <w:tcW w:w="1235" w:type="dxa"/>
            <w:vAlign w:val="center"/>
          </w:tcPr>
          <w:p w14:paraId="1477E208" w14:textId="0F590F1B" w:rsidR="00D56F7E" w:rsidRPr="001D4E16" w:rsidRDefault="00D56F7E" w:rsidP="00D56F7E">
            <w:pPr>
              <w:jc w:val="center"/>
              <w:rPr>
                <w:sz w:val="20"/>
                <w:szCs w:val="20"/>
              </w:rPr>
            </w:pPr>
            <w:r w:rsidRPr="001D4E16">
              <w:rPr>
                <w:sz w:val="20"/>
                <w:szCs w:val="20"/>
              </w:rPr>
              <w:t>2025.</w:t>
            </w:r>
          </w:p>
        </w:tc>
        <w:tc>
          <w:tcPr>
            <w:tcW w:w="1319" w:type="dxa"/>
            <w:vAlign w:val="center"/>
          </w:tcPr>
          <w:p w14:paraId="56271BCE" w14:textId="6BC8DDB4" w:rsidR="00D56F7E" w:rsidRPr="001D4E16" w:rsidRDefault="00D56F7E" w:rsidP="00D56F7E">
            <w:pPr>
              <w:jc w:val="center"/>
              <w:rPr>
                <w:sz w:val="20"/>
                <w:szCs w:val="20"/>
              </w:rPr>
            </w:pPr>
            <w:r w:rsidRPr="001D4E16">
              <w:rPr>
                <w:sz w:val="20"/>
                <w:szCs w:val="20"/>
              </w:rPr>
              <w:t>2026.</w:t>
            </w:r>
          </w:p>
        </w:tc>
        <w:tc>
          <w:tcPr>
            <w:tcW w:w="1274" w:type="dxa"/>
            <w:vAlign w:val="center"/>
          </w:tcPr>
          <w:p w14:paraId="356291F1" w14:textId="363E55D0" w:rsidR="00D56F7E" w:rsidRPr="001D4E16" w:rsidRDefault="00D56F7E" w:rsidP="00D56F7E">
            <w:pPr>
              <w:jc w:val="center"/>
              <w:rPr>
                <w:sz w:val="20"/>
                <w:szCs w:val="20"/>
              </w:rPr>
            </w:pPr>
            <w:r w:rsidRPr="001D4E16">
              <w:rPr>
                <w:sz w:val="20"/>
                <w:szCs w:val="20"/>
              </w:rPr>
              <w:t>2027.</w:t>
            </w:r>
          </w:p>
        </w:tc>
      </w:tr>
      <w:tr w:rsidR="001D4E16" w:rsidRPr="001D4E16" w14:paraId="27AAAD4D" w14:textId="77777777" w:rsidTr="006665FE">
        <w:trPr>
          <w:trHeight w:val="76"/>
          <w:jc w:val="center"/>
        </w:trPr>
        <w:tc>
          <w:tcPr>
            <w:tcW w:w="6378" w:type="dxa"/>
            <w:gridSpan w:val="16"/>
            <w:vAlign w:val="center"/>
          </w:tcPr>
          <w:p w14:paraId="1D1D77BB" w14:textId="3FCAF727" w:rsidR="00D452C2" w:rsidRPr="001D4E16" w:rsidRDefault="00D452C2" w:rsidP="00D452C2">
            <w:pPr>
              <w:jc w:val="both"/>
              <w:rPr>
                <w:sz w:val="20"/>
                <w:szCs w:val="20"/>
              </w:rPr>
            </w:pPr>
            <w:r w:rsidRPr="001D4E16">
              <w:rPr>
                <w:sz w:val="20"/>
                <w:szCs w:val="20"/>
              </w:rPr>
              <w:t>Financijska sredstva namijenjena su za potrebe pripremnih aktivnosti u svrhu apliciranja na natječaje; troškovi nabava konzultantskih usluga, pripremne dokumentacije i sl.</w:t>
            </w:r>
          </w:p>
        </w:tc>
        <w:tc>
          <w:tcPr>
            <w:tcW w:w="1235" w:type="dxa"/>
            <w:vAlign w:val="center"/>
          </w:tcPr>
          <w:p w14:paraId="0E86F5C3" w14:textId="131DA2E1" w:rsidR="00D452C2" w:rsidRPr="001D4E16" w:rsidRDefault="00D452C2" w:rsidP="00D452C2">
            <w:pPr>
              <w:jc w:val="right"/>
              <w:rPr>
                <w:b/>
                <w:sz w:val="20"/>
                <w:szCs w:val="20"/>
              </w:rPr>
            </w:pPr>
          </w:p>
        </w:tc>
        <w:tc>
          <w:tcPr>
            <w:tcW w:w="1319" w:type="dxa"/>
            <w:vAlign w:val="center"/>
          </w:tcPr>
          <w:p w14:paraId="6A8EEF7C" w14:textId="06DACE01" w:rsidR="00D452C2" w:rsidRPr="001D4E16" w:rsidRDefault="00D452C2" w:rsidP="00D452C2">
            <w:pPr>
              <w:jc w:val="right"/>
              <w:rPr>
                <w:b/>
                <w:sz w:val="20"/>
                <w:szCs w:val="20"/>
              </w:rPr>
            </w:pPr>
          </w:p>
        </w:tc>
        <w:tc>
          <w:tcPr>
            <w:tcW w:w="1274" w:type="dxa"/>
            <w:vAlign w:val="center"/>
          </w:tcPr>
          <w:p w14:paraId="08866A5A" w14:textId="106ED47F" w:rsidR="00D452C2" w:rsidRPr="001D4E16" w:rsidRDefault="00D452C2" w:rsidP="00D452C2">
            <w:pPr>
              <w:jc w:val="right"/>
              <w:rPr>
                <w:b/>
                <w:sz w:val="20"/>
                <w:szCs w:val="20"/>
              </w:rPr>
            </w:pPr>
          </w:p>
        </w:tc>
      </w:tr>
      <w:tr w:rsidR="001D4E16" w:rsidRPr="001D4E16" w14:paraId="59F974FE" w14:textId="77777777" w:rsidTr="00041821">
        <w:trPr>
          <w:trHeight w:val="555"/>
          <w:jc w:val="center"/>
        </w:trPr>
        <w:tc>
          <w:tcPr>
            <w:tcW w:w="1702" w:type="dxa"/>
            <w:gridSpan w:val="3"/>
            <w:vAlign w:val="center"/>
          </w:tcPr>
          <w:p w14:paraId="59C73C10" w14:textId="77777777" w:rsidR="00453C31" w:rsidRPr="001D4E16" w:rsidRDefault="00453C31" w:rsidP="00453C31">
            <w:pPr>
              <w:rPr>
                <w:rFonts w:eastAsia="Calibri"/>
                <w:b/>
                <w:sz w:val="20"/>
                <w:szCs w:val="20"/>
              </w:rPr>
            </w:pPr>
            <w:r w:rsidRPr="001D4E16">
              <w:rPr>
                <w:rFonts w:eastAsia="Calibri"/>
                <w:b/>
                <w:bCs/>
                <w:sz w:val="20"/>
                <w:szCs w:val="20"/>
              </w:rPr>
              <w:t>Pokazatelj</w:t>
            </w:r>
            <w:r w:rsidRPr="001D4E16">
              <w:rPr>
                <w:rFonts w:eastAsia="Calibri"/>
                <w:b/>
                <w:sz w:val="20"/>
                <w:szCs w:val="20"/>
              </w:rPr>
              <w:t xml:space="preserve"> uspješnosti</w:t>
            </w:r>
          </w:p>
        </w:tc>
        <w:tc>
          <w:tcPr>
            <w:tcW w:w="2552" w:type="dxa"/>
            <w:gridSpan w:val="8"/>
            <w:vAlign w:val="center"/>
          </w:tcPr>
          <w:p w14:paraId="4B580A87" w14:textId="77777777" w:rsidR="00453C31" w:rsidRPr="001D4E16" w:rsidRDefault="00453C31" w:rsidP="00453C31">
            <w:pPr>
              <w:rPr>
                <w:sz w:val="20"/>
                <w:szCs w:val="20"/>
              </w:rPr>
            </w:pPr>
            <w:r w:rsidRPr="001D4E16">
              <w:rPr>
                <w:rFonts w:eastAsia="Calibri"/>
                <w:b/>
                <w:sz w:val="20"/>
                <w:szCs w:val="20"/>
              </w:rPr>
              <w:t>Definicija</w:t>
            </w:r>
          </w:p>
        </w:tc>
        <w:tc>
          <w:tcPr>
            <w:tcW w:w="1024" w:type="dxa"/>
            <w:gridSpan w:val="4"/>
            <w:vAlign w:val="center"/>
          </w:tcPr>
          <w:p w14:paraId="0B98B949" w14:textId="77777777" w:rsidR="00453C31" w:rsidRPr="001D4E16" w:rsidRDefault="00453C31" w:rsidP="00453C31">
            <w:pPr>
              <w:jc w:val="center"/>
              <w:rPr>
                <w:sz w:val="20"/>
                <w:szCs w:val="20"/>
              </w:rPr>
            </w:pPr>
            <w:r w:rsidRPr="001D4E16">
              <w:rPr>
                <w:rFonts w:eastAsia="Calibri"/>
                <w:b/>
                <w:sz w:val="20"/>
                <w:szCs w:val="20"/>
              </w:rPr>
              <w:t>Jedinica</w:t>
            </w:r>
          </w:p>
        </w:tc>
        <w:tc>
          <w:tcPr>
            <w:tcW w:w="1100" w:type="dxa"/>
            <w:vAlign w:val="center"/>
          </w:tcPr>
          <w:p w14:paraId="7D08C9A2" w14:textId="53A8C138" w:rsidR="00453C31" w:rsidRPr="001D4E16" w:rsidRDefault="00453C31" w:rsidP="00453C31">
            <w:pPr>
              <w:jc w:val="center"/>
              <w:rPr>
                <w:sz w:val="20"/>
                <w:szCs w:val="20"/>
              </w:rPr>
            </w:pPr>
            <w:r w:rsidRPr="001D4E16">
              <w:rPr>
                <w:rFonts w:eastAsia="Calibri"/>
                <w:b/>
                <w:bCs/>
                <w:sz w:val="20"/>
                <w:szCs w:val="20"/>
              </w:rPr>
              <w:t>Polazna vrijednost 2024.</w:t>
            </w:r>
          </w:p>
        </w:tc>
        <w:tc>
          <w:tcPr>
            <w:tcW w:w="1235" w:type="dxa"/>
            <w:vAlign w:val="center"/>
          </w:tcPr>
          <w:p w14:paraId="1CD96495" w14:textId="6137C680" w:rsidR="00453C31" w:rsidRPr="001D4E16" w:rsidRDefault="00453C31" w:rsidP="00453C31">
            <w:pPr>
              <w:keepNext/>
              <w:jc w:val="center"/>
              <w:outlineLvl w:val="6"/>
              <w:rPr>
                <w:b/>
                <w:sz w:val="20"/>
                <w:szCs w:val="20"/>
              </w:rPr>
            </w:pPr>
            <w:r w:rsidRPr="001D4E16">
              <w:rPr>
                <w:rFonts w:eastAsia="Calibri"/>
                <w:b/>
                <w:bCs/>
                <w:sz w:val="20"/>
                <w:szCs w:val="20"/>
              </w:rPr>
              <w:t>Ciljana vrijednost 2025.</w:t>
            </w:r>
          </w:p>
        </w:tc>
        <w:tc>
          <w:tcPr>
            <w:tcW w:w="1319" w:type="dxa"/>
            <w:vAlign w:val="center"/>
          </w:tcPr>
          <w:p w14:paraId="6AB60320" w14:textId="732FF5E9" w:rsidR="00453C31" w:rsidRPr="001D4E16" w:rsidRDefault="00453C31" w:rsidP="00453C31">
            <w:pPr>
              <w:keepNext/>
              <w:jc w:val="center"/>
              <w:outlineLvl w:val="6"/>
              <w:rPr>
                <w:b/>
                <w:sz w:val="20"/>
                <w:szCs w:val="20"/>
              </w:rPr>
            </w:pPr>
            <w:r w:rsidRPr="001D4E16">
              <w:rPr>
                <w:rFonts w:eastAsia="Calibri"/>
                <w:b/>
                <w:bCs/>
                <w:sz w:val="20"/>
                <w:szCs w:val="20"/>
              </w:rPr>
              <w:t>Ciljana vrijednost 2026.</w:t>
            </w:r>
          </w:p>
        </w:tc>
        <w:tc>
          <w:tcPr>
            <w:tcW w:w="1274" w:type="dxa"/>
            <w:vAlign w:val="center"/>
          </w:tcPr>
          <w:p w14:paraId="797D60DA" w14:textId="3CF928A6" w:rsidR="00453C31" w:rsidRPr="001D4E16" w:rsidRDefault="00453C31" w:rsidP="00453C31">
            <w:pPr>
              <w:keepNext/>
              <w:jc w:val="center"/>
              <w:outlineLvl w:val="6"/>
              <w:rPr>
                <w:b/>
                <w:sz w:val="20"/>
                <w:szCs w:val="20"/>
              </w:rPr>
            </w:pPr>
            <w:r w:rsidRPr="001D4E16">
              <w:rPr>
                <w:rFonts w:eastAsia="Calibri"/>
                <w:b/>
                <w:bCs/>
                <w:sz w:val="20"/>
                <w:szCs w:val="20"/>
              </w:rPr>
              <w:t>Ciljana vrijednost 2027.</w:t>
            </w:r>
          </w:p>
        </w:tc>
      </w:tr>
      <w:tr w:rsidR="001D4E16" w:rsidRPr="001D4E16" w14:paraId="5BD58F6A" w14:textId="77777777" w:rsidTr="00041821">
        <w:trPr>
          <w:trHeight w:val="555"/>
          <w:jc w:val="center"/>
        </w:trPr>
        <w:tc>
          <w:tcPr>
            <w:tcW w:w="1702" w:type="dxa"/>
            <w:gridSpan w:val="3"/>
            <w:vAlign w:val="center"/>
          </w:tcPr>
          <w:p w14:paraId="520A2065" w14:textId="1AF564F7" w:rsidR="00D452C2" w:rsidRPr="001D4E16" w:rsidRDefault="00D452C2" w:rsidP="00D452C2">
            <w:pPr>
              <w:rPr>
                <w:rFonts w:eastAsia="Calibri"/>
                <w:sz w:val="20"/>
                <w:szCs w:val="20"/>
                <w:lang w:eastAsia="en-US"/>
              </w:rPr>
            </w:pPr>
            <w:r w:rsidRPr="001D4E16">
              <w:rPr>
                <w:rFonts w:eastAsia="Calibri"/>
                <w:sz w:val="20"/>
                <w:szCs w:val="20"/>
                <w:lang w:eastAsia="en-US"/>
              </w:rPr>
              <w:t>Broj projekata Grada Samobora kojima je odobreno sufinanciranje sredstvima ESI fondova</w:t>
            </w:r>
          </w:p>
        </w:tc>
        <w:tc>
          <w:tcPr>
            <w:tcW w:w="2552" w:type="dxa"/>
            <w:gridSpan w:val="8"/>
            <w:vAlign w:val="center"/>
          </w:tcPr>
          <w:p w14:paraId="6989A0A6" w14:textId="532BEF9E" w:rsidR="00D452C2" w:rsidRPr="001D4E16" w:rsidRDefault="00D452C2" w:rsidP="00D452C2">
            <w:pPr>
              <w:rPr>
                <w:rFonts w:eastAsia="Calibri"/>
                <w:sz w:val="20"/>
                <w:szCs w:val="20"/>
                <w:lang w:eastAsia="en-US"/>
              </w:rPr>
            </w:pPr>
            <w:r w:rsidRPr="001D4E16">
              <w:rPr>
                <w:rFonts w:eastAsia="Calibri"/>
                <w:sz w:val="20"/>
                <w:szCs w:val="20"/>
                <w:lang w:eastAsia="en-US"/>
              </w:rPr>
              <w:t>Broj projekata kojima je odobreno sufinanciranje sredstvima ESI fondova (akt. 13.5. Priprema projekata za sufinanciranje sredstvima ESI fondova, PPGS)</w:t>
            </w:r>
          </w:p>
        </w:tc>
        <w:tc>
          <w:tcPr>
            <w:tcW w:w="1024" w:type="dxa"/>
            <w:gridSpan w:val="4"/>
            <w:vAlign w:val="center"/>
          </w:tcPr>
          <w:p w14:paraId="5FE4F7F7" w14:textId="727EBA82" w:rsidR="00D452C2" w:rsidRPr="001D4E16" w:rsidRDefault="00D452C2" w:rsidP="00D452C2">
            <w:pPr>
              <w:jc w:val="center"/>
              <w:rPr>
                <w:rFonts w:eastAsia="Calibri"/>
                <w:sz w:val="20"/>
                <w:szCs w:val="20"/>
                <w:lang w:eastAsia="en-US"/>
              </w:rPr>
            </w:pPr>
            <w:r w:rsidRPr="001D4E16">
              <w:rPr>
                <w:rFonts w:eastAsia="Calibri"/>
                <w:sz w:val="20"/>
                <w:szCs w:val="20"/>
                <w:lang w:eastAsia="en-US"/>
              </w:rPr>
              <w:t>Broj</w:t>
            </w:r>
          </w:p>
        </w:tc>
        <w:tc>
          <w:tcPr>
            <w:tcW w:w="1100" w:type="dxa"/>
            <w:vAlign w:val="center"/>
          </w:tcPr>
          <w:p w14:paraId="6E099BA4" w14:textId="3FFFA2EA" w:rsidR="00D452C2" w:rsidRPr="001D4E16" w:rsidRDefault="00D452C2" w:rsidP="00D452C2">
            <w:pPr>
              <w:jc w:val="center"/>
              <w:rPr>
                <w:rFonts w:eastAsia="Calibri"/>
                <w:sz w:val="20"/>
                <w:szCs w:val="20"/>
                <w:lang w:eastAsia="en-US"/>
              </w:rPr>
            </w:pPr>
          </w:p>
        </w:tc>
        <w:tc>
          <w:tcPr>
            <w:tcW w:w="1235" w:type="dxa"/>
            <w:vAlign w:val="center"/>
          </w:tcPr>
          <w:p w14:paraId="01A4C56A" w14:textId="35029AF6" w:rsidR="00D452C2" w:rsidRPr="001D4E16" w:rsidRDefault="00D452C2" w:rsidP="00D452C2">
            <w:pPr>
              <w:jc w:val="center"/>
              <w:rPr>
                <w:rFonts w:eastAsia="Calibri"/>
                <w:sz w:val="20"/>
                <w:szCs w:val="20"/>
                <w:lang w:eastAsia="en-US"/>
              </w:rPr>
            </w:pPr>
          </w:p>
        </w:tc>
        <w:tc>
          <w:tcPr>
            <w:tcW w:w="1319" w:type="dxa"/>
            <w:vAlign w:val="center"/>
          </w:tcPr>
          <w:p w14:paraId="2936171A" w14:textId="38411D02" w:rsidR="00D452C2" w:rsidRPr="001D4E16" w:rsidRDefault="00D452C2" w:rsidP="00D452C2">
            <w:pPr>
              <w:jc w:val="center"/>
              <w:rPr>
                <w:rFonts w:eastAsia="Calibri"/>
                <w:sz w:val="20"/>
                <w:szCs w:val="20"/>
                <w:lang w:eastAsia="en-US"/>
              </w:rPr>
            </w:pPr>
          </w:p>
        </w:tc>
        <w:tc>
          <w:tcPr>
            <w:tcW w:w="1274" w:type="dxa"/>
            <w:vAlign w:val="center"/>
          </w:tcPr>
          <w:p w14:paraId="1B20FEA4" w14:textId="3D992C31" w:rsidR="00D452C2" w:rsidRPr="001D4E16" w:rsidRDefault="00D452C2" w:rsidP="00D452C2">
            <w:pPr>
              <w:jc w:val="center"/>
              <w:rPr>
                <w:rFonts w:eastAsia="Calibri"/>
                <w:sz w:val="20"/>
                <w:szCs w:val="20"/>
                <w:lang w:eastAsia="en-US"/>
              </w:rPr>
            </w:pPr>
          </w:p>
        </w:tc>
      </w:tr>
      <w:tr w:rsidR="001D4E16" w:rsidRPr="001D4E16" w14:paraId="2EBFAA63" w14:textId="77777777" w:rsidTr="007E3F9C">
        <w:trPr>
          <w:trHeight w:val="270"/>
          <w:jc w:val="center"/>
        </w:trPr>
        <w:tc>
          <w:tcPr>
            <w:tcW w:w="10206" w:type="dxa"/>
            <w:gridSpan w:val="19"/>
            <w:shd w:val="clear" w:color="auto" w:fill="D9D9D9" w:themeFill="background1" w:themeFillShade="D9"/>
            <w:vAlign w:val="center"/>
          </w:tcPr>
          <w:p w14:paraId="2AEBAFB0" w14:textId="662A4BF1" w:rsidR="00CE40CA" w:rsidRPr="001D4E16" w:rsidRDefault="00CE40CA" w:rsidP="00CE40CA">
            <w:r w:rsidRPr="001D4E16">
              <w:rPr>
                <w:b/>
                <w:bCs/>
              </w:rPr>
              <w:t>Program: ZAŠTITA OD POŽARA I CIVILNA ZAŠTITA</w:t>
            </w:r>
          </w:p>
        </w:tc>
      </w:tr>
      <w:tr w:rsidR="001D4E16" w:rsidRPr="001D4E16" w14:paraId="5C1E30C8" w14:textId="77777777" w:rsidTr="007E3F9C">
        <w:trPr>
          <w:trHeight w:val="1275"/>
          <w:jc w:val="center"/>
        </w:trPr>
        <w:tc>
          <w:tcPr>
            <w:tcW w:w="10206" w:type="dxa"/>
            <w:gridSpan w:val="19"/>
            <w:vAlign w:val="center"/>
          </w:tcPr>
          <w:p w14:paraId="2A173E7B" w14:textId="77777777" w:rsidR="00CE40CA" w:rsidRPr="001D4E16" w:rsidRDefault="00CE40CA" w:rsidP="00CE40CA">
            <w:r w:rsidRPr="001D4E16">
              <w:rPr>
                <w:sz w:val="20"/>
                <w:szCs w:val="20"/>
              </w:rPr>
              <w:t>Zakonske i druge pravne osnove programa:</w:t>
            </w:r>
          </w:p>
          <w:p w14:paraId="58C4AF0D" w14:textId="77777777" w:rsidR="00CE40CA" w:rsidRPr="001D4E16" w:rsidRDefault="00CE40CA" w:rsidP="00CE40CA">
            <w:pPr>
              <w:pStyle w:val="ListParagraph"/>
              <w:numPr>
                <w:ilvl w:val="0"/>
                <w:numId w:val="20"/>
              </w:numPr>
              <w:rPr>
                <w:rFonts w:asciiTheme="minorHAnsi" w:eastAsiaTheme="minorEastAsia" w:hAnsiTheme="minorHAnsi" w:cstheme="minorBidi"/>
                <w:sz w:val="20"/>
                <w:szCs w:val="20"/>
              </w:rPr>
            </w:pPr>
            <w:r w:rsidRPr="001D4E16">
              <w:rPr>
                <w:sz w:val="20"/>
                <w:szCs w:val="20"/>
              </w:rPr>
              <w:t>Zakon o vatrogastvu (NN 125/19 i 114/22),</w:t>
            </w:r>
          </w:p>
          <w:p w14:paraId="0C7C72AC" w14:textId="77777777" w:rsidR="00CE40CA" w:rsidRPr="001D4E16" w:rsidRDefault="00CE40CA" w:rsidP="00CE40CA">
            <w:pPr>
              <w:pStyle w:val="ListParagraph"/>
              <w:numPr>
                <w:ilvl w:val="0"/>
                <w:numId w:val="20"/>
              </w:numPr>
              <w:rPr>
                <w:rFonts w:asciiTheme="minorHAnsi" w:eastAsiaTheme="minorEastAsia" w:hAnsiTheme="minorHAnsi" w:cstheme="minorBidi"/>
                <w:sz w:val="20"/>
                <w:szCs w:val="20"/>
              </w:rPr>
            </w:pPr>
            <w:r w:rsidRPr="001D4E16">
              <w:rPr>
                <w:sz w:val="20"/>
                <w:szCs w:val="20"/>
              </w:rPr>
              <w:t>Zakon o zaštiti od požara (NN 92/10 i 114/22),</w:t>
            </w:r>
          </w:p>
          <w:p w14:paraId="1D47E802" w14:textId="77777777" w:rsidR="00CE40CA" w:rsidRPr="001D4E16" w:rsidRDefault="00CE40CA" w:rsidP="00CE40CA">
            <w:pPr>
              <w:pStyle w:val="ListParagraph"/>
              <w:numPr>
                <w:ilvl w:val="0"/>
                <w:numId w:val="20"/>
              </w:numPr>
              <w:rPr>
                <w:rFonts w:asciiTheme="minorHAnsi" w:eastAsiaTheme="minorEastAsia" w:hAnsiTheme="minorHAnsi" w:cstheme="minorBidi"/>
                <w:sz w:val="20"/>
                <w:szCs w:val="20"/>
              </w:rPr>
            </w:pPr>
            <w:r w:rsidRPr="001D4E16">
              <w:rPr>
                <w:sz w:val="20"/>
                <w:szCs w:val="20"/>
              </w:rPr>
              <w:t>Zakon o ublažavanju i uklanjanju posljedica prirodnih nepogoda (NN 16/19),</w:t>
            </w:r>
          </w:p>
          <w:p w14:paraId="6636B72D" w14:textId="6A9C5F0E" w:rsidR="00CE40CA" w:rsidRPr="001D4E16" w:rsidRDefault="00CE40CA" w:rsidP="00CE40CA">
            <w:pPr>
              <w:pStyle w:val="ListParagraph"/>
              <w:numPr>
                <w:ilvl w:val="0"/>
                <w:numId w:val="20"/>
              </w:numPr>
              <w:ind w:left="714" w:hanging="357"/>
              <w:rPr>
                <w:rFonts w:asciiTheme="minorHAnsi" w:eastAsiaTheme="minorEastAsia" w:hAnsiTheme="minorHAnsi" w:cstheme="minorBidi"/>
                <w:sz w:val="20"/>
                <w:szCs w:val="20"/>
              </w:rPr>
            </w:pPr>
            <w:r w:rsidRPr="001D4E16">
              <w:rPr>
                <w:sz w:val="20"/>
                <w:szCs w:val="20"/>
              </w:rPr>
              <w:t>Zakon o sustavu civilne zaštite (NN 82/15, 118/18, 31/20, 20/21 i 114/22).</w:t>
            </w:r>
          </w:p>
        </w:tc>
      </w:tr>
      <w:tr w:rsidR="001D4E16" w:rsidRPr="001D4E16" w14:paraId="3B4E64F2" w14:textId="77777777" w:rsidTr="007E3F9C">
        <w:trPr>
          <w:trHeight w:val="690"/>
          <w:jc w:val="center"/>
        </w:trPr>
        <w:tc>
          <w:tcPr>
            <w:tcW w:w="10206" w:type="dxa"/>
            <w:gridSpan w:val="19"/>
            <w:vAlign w:val="center"/>
          </w:tcPr>
          <w:p w14:paraId="3087CA5B" w14:textId="77777777" w:rsidR="00CE40CA" w:rsidRPr="001D4E16" w:rsidRDefault="00CE40CA" w:rsidP="00CE40CA">
            <w:pPr>
              <w:rPr>
                <w:b/>
                <w:bCs/>
                <w:i/>
                <w:iCs/>
                <w:sz w:val="20"/>
                <w:szCs w:val="20"/>
              </w:rPr>
            </w:pPr>
            <w:r w:rsidRPr="001D4E16">
              <w:rPr>
                <w:b/>
                <w:bCs/>
                <w:sz w:val="20"/>
                <w:szCs w:val="20"/>
              </w:rPr>
              <w:t xml:space="preserve">Razvojna mjera </w:t>
            </w:r>
            <w:r w:rsidRPr="001D4E16">
              <w:rPr>
                <w:i/>
                <w:iCs/>
                <w:sz w:val="20"/>
                <w:szCs w:val="20"/>
              </w:rPr>
              <w:t>(poveznica sa strateškim okvirom Provedbenog programa Grada Samobora za razdoblje 2021. – 2025.):</w:t>
            </w:r>
          </w:p>
          <w:p w14:paraId="646AD275" w14:textId="77777777" w:rsidR="00CE40CA" w:rsidRPr="001D4E16" w:rsidRDefault="00CE40CA" w:rsidP="00CE40CA">
            <w:pPr>
              <w:rPr>
                <w:i/>
                <w:iCs/>
                <w:sz w:val="20"/>
                <w:szCs w:val="20"/>
              </w:rPr>
            </w:pPr>
            <w:r w:rsidRPr="001D4E16">
              <w:rPr>
                <w:i/>
                <w:iCs/>
                <w:sz w:val="20"/>
                <w:szCs w:val="20"/>
              </w:rPr>
              <w:t>10. Protupožarna i civilna zaštita</w:t>
            </w:r>
          </w:p>
          <w:p w14:paraId="7118C4B1" w14:textId="77777777" w:rsidR="00CE40CA" w:rsidRPr="001D4E16" w:rsidRDefault="00CE40CA" w:rsidP="00CE40CA"/>
          <w:p w14:paraId="5E3EB39C" w14:textId="77777777" w:rsidR="00CE40CA" w:rsidRPr="001D4E16" w:rsidRDefault="00CE40CA" w:rsidP="00CE40CA">
            <w:pPr>
              <w:rPr>
                <w:b/>
                <w:bCs/>
                <w:sz w:val="20"/>
                <w:szCs w:val="20"/>
              </w:rPr>
            </w:pPr>
            <w:r w:rsidRPr="001D4E16">
              <w:rPr>
                <w:b/>
                <w:bCs/>
                <w:sz w:val="20"/>
                <w:szCs w:val="20"/>
              </w:rPr>
              <w:t>Pokazatelji rezultata:</w:t>
            </w:r>
          </w:p>
          <w:p w14:paraId="2BB4347D" w14:textId="267D4483" w:rsidR="00CE40CA" w:rsidRPr="001D4E16" w:rsidRDefault="00CE40CA" w:rsidP="00CE40CA">
            <w:pPr>
              <w:jc w:val="both"/>
            </w:pPr>
            <w:r w:rsidRPr="001D4E16">
              <w:rPr>
                <w:sz w:val="20"/>
                <w:szCs w:val="20"/>
              </w:rPr>
              <w:t>Sukladno Prilogu 1. Provedbenog programa Grada Samobora za razdoblje 2021. – 2025.</w:t>
            </w:r>
          </w:p>
        </w:tc>
      </w:tr>
      <w:tr w:rsidR="001D4E16" w:rsidRPr="001D4E16" w14:paraId="502BE7C1" w14:textId="77777777" w:rsidTr="007E3F9C">
        <w:trPr>
          <w:trHeight w:val="300"/>
          <w:jc w:val="center"/>
        </w:trPr>
        <w:tc>
          <w:tcPr>
            <w:tcW w:w="10206" w:type="dxa"/>
            <w:gridSpan w:val="19"/>
            <w:shd w:val="clear" w:color="auto" w:fill="F2F2F2" w:themeFill="background1" w:themeFillShade="F2"/>
            <w:vAlign w:val="center"/>
          </w:tcPr>
          <w:p w14:paraId="498360F8" w14:textId="77777777" w:rsidR="002C1675" w:rsidRPr="001D4E16" w:rsidRDefault="002C1675" w:rsidP="002C1675">
            <w:r w:rsidRPr="001D4E16">
              <w:rPr>
                <w:b/>
                <w:bCs/>
                <w:sz w:val="20"/>
                <w:szCs w:val="20"/>
              </w:rPr>
              <w:t>Naziv aktivnosti/projekta u Proračunu: ZAŠTITA OD POŽARA</w:t>
            </w:r>
          </w:p>
        </w:tc>
      </w:tr>
      <w:tr w:rsidR="001D4E16" w:rsidRPr="001D4E16" w14:paraId="6B4C619B" w14:textId="77777777" w:rsidTr="007E3F9C">
        <w:trPr>
          <w:trHeight w:val="255"/>
          <w:jc w:val="center"/>
        </w:trPr>
        <w:tc>
          <w:tcPr>
            <w:tcW w:w="6378" w:type="dxa"/>
            <w:gridSpan w:val="16"/>
            <w:vMerge w:val="restart"/>
            <w:vAlign w:val="center"/>
          </w:tcPr>
          <w:p w14:paraId="3F66B2E7" w14:textId="77777777" w:rsidR="002C1675" w:rsidRPr="001D4E16" w:rsidRDefault="002C1675" w:rsidP="002C1675">
            <w:pPr>
              <w:jc w:val="center"/>
            </w:pPr>
            <w:r w:rsidRPr="001D4E16">
              <w:rPr>
                <w:sz w:val="20"/>
                <w:szCs w:val="20"/>
              </w:rPr>
              <w:t>Obrazloženje aktivnosti/projekta</w:t>
            </w:r>
          </w:p>
        </w:tc>
        <w:tc>
          <w:tcPr>
            <w:tcW w:w="3828" w:type="dxa"/>
            <w:gridSpan w:val="3"/>
            <w:vAlign w:val="center"/>
          </w:tcPr>
          <w:p w14:paraId="61EA0EF3" w14:textId="10443619" w:rsidR="002C1675" w:rsidRPr="001D4E16" w:rsidRDefault="002C1675" w:rsidP="002C1675">
            <w:pPr>
              <w:jc w:val="center"/>
            </w:pPr>
            <w:r w:rsidRPr="001D4E16">
              <w:rPr>
                <w:sz w:val="20"/>
                <w:szCs w:val="20"/>
              </w:rPr>
              <w:t>Planirana sredstva</w:t>
            </w:r>
          </w:p>
        </w:tc>
      </w:tr>
      <w:tr w:rsidR="001D4E16" w:rsidRPr="001D4E16" w14:paraId="606E97B7" w14:textId="77777777" w:rsidTr="007C7CA9">
        <w:trPr>
          <w:trHeight w:val="210"/>
          <w:jc w:val="center"/>
        </w:trPr>
        <w:tc>
          <w:tcPr>
            <w:tcW w:w="6378" w:type="dxa"/>
            <w:gridSpan w:val="16"/>
            <w:vMerge/>
            <w:vAlign w:val="center"/>
          </w:tcPr>
          <w:p w14:paraId="6C4975A3" w14:textId="77777777" w:rsidR="00D56F7E" w:rsidRPr="001D4E16" w:rsidRDefault="00D56F7E" w:rsidP="00D56F7E"/>
        </w:tc>
        <w:tc>
          <w:tcPr>
            <w:tcW w:w="1235" w:type="dxa"/>
            <w:vAlign w:val="center"/>
          </w:tcPr>
          <w:p w14:paraId="5932D1A5" w14:textId="358B1759" w:rsidR="00D56F7E" w:rsidRPr="001D4E16" w:rsidRDefault="00D56F7E" w:rsidP="00D56F7E">
            <w:pPr>
              <w:jc w:val="center"/>
            </w:pPr>
            <w:r w:rsidRPr="001D4E16">
              <w:rPr>
                <w:sz w:val="20"/>
                <w:szCs w:val="20"/>
              </w:rPr>
              <w:t>2025.</w:t>
            </w:r>
          </w:p>
        </w:tc>
        <w:tc>
          <w:tcPr>
            <w:tcW w:w="1319" w:type="dxa"/>
            <w:vAlign w:val="center"/>
          </w:tcPr>
          <w:p w14:paraId="0DA18248" w14:textId="36F8AA69" w:rsidR="00D56F7E" w:rsidRPr="001D4E16" w:rsidRDefault="00D56F7E" w:rsidP="00D56F7E">
            <w:pPr>
              <w:jc w:val="center"/>
            </w:pPr>
            <w:r w:rsidRPr="001D4E16">
              <w:rPr>
                <w:sz w:val="20"/>
                <w:szCs w:val="20"/>
              </w:rPr>
              <w:t>2026.</w:t>
            </w:r>
          </w:p>
        </w:tc>
        <w:tc>
          <w:tcPr>
            <w:tcW w:w="1274" w:type="dxa"/>
            <w:vAlign w:val="center"/>
          </w:tcPr>
          <w:p w14:paraId="080FC7BF" w14:textId="47978E8A" w:rsidR="00D56F7E" w:rsidRPr="001D4E16" w:rsidRDefault="00D56F7E" w:rsidP="00D56F7E">
            <w:pPr>
              <w:jc w:val="center"/>
            </w:pPr>
            <w:r w:rsidRPr="001D4E16">
              <w:rPr>
                <w:sz w:val="20"/>
                <w:szCs w:val="20"/>
              </w:rPr>
              <w:t>2027.</w:t>
            </w:r>
          </w:p>
        </w:tc>
      </w:tr>
      <w:tr w:rsidR="001D4E16" w:rsidRPr="001D4E16" w14:paraId="182CB805" w14:textId="77777777" w:rsidTr="007C7CA9">
        <w:trPr>
          <w:trHeight w:val="1950"/>
          <w:jc w:val="center"/>
        </w:trPr>
        <w:tc>
          <w:tcPr>
            <w:tcW w:w="6378" w:type="dxa"/>
            <w:gridSpan w:val="16"/>
            <w:vAlign w:val="center"/>
          </w:tcPr>
          <w:p w14:paraId="0DBF4391" w14:textId="3BB13872" w:rsidR="00CE40CA" w:rsidRPr="001D4E16" w:rsidRDefault="00CE40CA" w:rsidP="00CE40CA">
            <w:pPr>
              <w:jc w:val="both"/>
              <w:rPr>
                <w:sz w:val="20"/>
                <w:szCs w:val="20"/>
              </w:rPr>
            </w:pPr>
            <w:r w:rsidRPr="001D4E16">
              <w:rPr>
                <w:sz w:val="20"/>
                <w:szCs w:val="20"/>
              </w:rPr>
              <w:t>U okviru ove aktivnosti planiraju se sredstva za redovnu djelatnost Vatrogasne zajednice grada Samobora i dobrovoljnih vatrogasnih društava na području Samobora. Cilj aktivnosti je postizanje najviše kvalitete u obavljanju vatrogasne djelatnosti i civilne zaštite na području grada Samobora, zatim poslovi zaštite i spašavanja građana i imovine u slučaju prirodnih nepogoda i izvanrednih situacija sa ugrozom ljudi i imovine većih razmjera na području grada Samobora te obučavanje i usavršavanje vatrogasnih djelatnika za najviši stupanj kvalitete obavljanja poslova zaštite i prevencije od požara.</w:t>
            </w:r>
          </w:p>
        </w:tc>
        <w:tc>
          <w:tcPr>
            <w:tcW w:w="1235" w:type="dxa"/>
            <w:vAlign w:val="center"/>
          </w:tcPr>
          <w:p w14:paraId="7D8FBD5B" w14:textId="7201E11E" w:rsidR="00CE40CA" w:rsidRPr="001D4E16" w:rsidRDefault="00CE40CA" w:rsidP="00CE40CA">
            <w:pPr>
              <w:jc w:val="right"/>
              <w:rPr>
                <w:b/>
                <w:bCs/>
              </w:rPr>
            </w:pPr>
          </w:p>
        </w:tc>
        <w:tc>
          <w:tcPr>
            <w:tcW w:w="1319" w:type="dxa"/>
            <w:vAlign w:val="center"/>
          </w:tcPr>
          <w:p w14:paraId="0E60484B" w14:textId="79E8C607" w:rsidR="00CE40CA" w:rsidRPr="001D4E16" w:rsidRDefault="00CE40CA" w:rsidP="00CE40CA">
            <w:pPr>
              <w:jc w:val="right"/>
              <w:rPr>
                <w:b/>
                <w:bCs/>
              </w:rPr>
            </w:pPr>
          </w:p>
        </w:tc>
        <w:tc>
          <w:tcPr>
            <w:tcW w:w="1274" w:type="dxa"/>
            <w:vAlign w:val="center"/>
          </w:tcPr>
          <w:p w14:paraId="1EC21F05" w14:textId="1C440E64" w:rsidR="00CE40CA" w:rsidRPr="001D4E16" w:rsidRDefault="00CE40CA" w:rsidP="00CE40CA">
            <w:pPr>
              <w:jc w:val="right"/>
              <w:rPr>
                <w:b/>
                <w:bCs/>
              </w:rPr>
            </w:pPr>
          </w:p>
        </w:tc>
      </w:tr>
      <w:tr w:rsidR="001D4E16" w:rsidRPr="001D4E16" w14:paraId="7E2226FC" w14:textId="77777777" w:rsidTr="00041821">
        <w:trPr>
          <w:trHeight w:val="555"/>
          <w:jc w:val="center"/>
        </w:trPr>
        <w:tc>
          <w:tcPr>
            <w:tcW w:w="1702" w:type="dxa"/>
            <w:gridSpan w:val="3"/>
            <w:vAlign w:val="center"/>
          </w:tcPr>
          <w:p w14:paraId="069C49F3" w14:textId="77777777" w:rsidR="00453C31" w:rsidRPr="001D4E16" w:rsidRDefault="00453C31" w:rsidP="00453C31">
            <w:pPr>
              <w:rPr>
                <w:rFonts w:eastAsia="Calibri"/>
                <w:b/>
                <w:bCs/>
                <w:sz w:val="20"/>
                <w:szCs w:val="20"/>
              </w:rPr>
            </w:pPr>
            <w:r w:rsidRPr="001D4E16">
              <w:rPr>
                <w:rFonts w:eastAsia="Calibri"/>
                <w:b/>
                <w:bCs/>
                <w:sz w:val="20"/>
                <w:szCs w:val="20"/>
              </w:rPr>
              <w:t>Pokazatelj uspješnosti</w:t>
            </w:r>
          </w:p>
        </w:tc>
        <w:tc>
          <w:tcPr>
            <w:tcW w:w="2552" w:type="dxa"/>
            <w:gridSpan w:val="8"/>
            <w:vAlign w:val="center"/>
          </w:tcPr>
          <w:p w14:paraId="34CD903F" w14:textId="77777777" w:rsidR="00453C31" w:rsidRPr="001D4E16" w:rsidRDefault="00453C31" w:rsidP="00453C31">
            <w:pPr>
              <w:rPr>
                <w:sz w:val="20"/>
                <w:szCs w:val="20"/>
              </w:rPr>
            </w:pPr>
            <w:r w:rsidRPr="001D4E16">
              <w:rPr>
                <w:rFonts w:eastAsia="Calibri"/>
                <w:b/>
                <w:bCs/>
                <w:sz w:val="20"/>
                <w:szCs w:val="20"/>
              </w:rPr>
              <w:t>Definicija</w:t>
            </w:r>
          </w:p>
        </w:tc>
        <w:tc>
          <w:tcPr>
            <w:tcW w:w="1024" w:type="dxa"/>
            <w:gridSpan w:val="4"/>
            <w:vAlign w:val="center"/>
          </w:tcPr>
          <w:p w14:paraId="4D2397BA" w14:textId="77777777" w:rsidR="00453C31" w:rsidRPr="001D4E16" w:rsidRDefault="00453C31" w:rsidP="00453C31">
            <w:pPr>
              <w:jc w:val="center"/>
              <w:rPr>
                <w:sz w:val="20"/>
                <w:szCs w:val="20"/>
              </w:rPr>
            </w:pPr>
            <w:r w:rsidRPr="001D4E16">
              <w:rPr>
                <w:rFonts w:eastAsia="Calibri"/>
                <w:b/>
                <w:bCs/>
                <w:sz w:val="20"/>
                <w:szCs w:val="20"/>
              </w:rPr>
              <w:t>Jedinica</w:t>
            </w:r>
          </w:p>
        </w:tc>
        <w:tc>
          <w:tcPr>
            <w:tcW w:w="1100" w:type="dxa"/>
            <w:vAlign w:val="center"/>
          </w:tcPr>
          <w:p w14:paraId="6980A86A" w14:textId="757BAC36" w:rsidR="00453C31" w:rsidRPr="001D4E16" w:rsidRDefault="00453C31" w:rsidP="00453C31">
            <w:pPr>
              <w:jc w:val="center"/>
              <w:rPr>
                <w:sz w:val="20"/>
                <w:szCs w:val="20"/>
              </w:rPr>
            </w:pPr>
            <w:r w:rsidRPr="001D4E16">
              <w:rPr>
                <w:rFonts w:eastAsia="Calibri"/>
                <w:b/>
                <w:bCs/>
                <w:sz w:val="20"/>
                <w:szCs w:val="20"/>
              </w:rPr>
              <w:t>Polazna vrijednost 2024.</w:t>
            </w:r>
          </w:p>
        </w:tc>
        <w:tc>
          <w:tcPr>
            <w:tcW w:w="1235" w:type="dxa"/>
            <w:vAlign w:val="center"/>
          </w:tcPr>
          <w:p w14:paraId="6422091F" w14:textId="705353B1" w:rsidR="00453C31" w:rsidRPr="001D4E16" w:rsidRDefault="00453C31" w:rsidP="00453C31">
            <w:pPr>
              <w:keepNext/>
              <w:jc w:val="center"/>
              <w:outlineLvl w:val="6"/>
              <w:rPr>
                <w:b/>
                <w:bCs/>
                <w:sz w:val="20"/>
                <w:szCs w:val="20"/>
              </w:rPr>
            </w:pPr>
            <w:r w:rsidRPr="001D4E16">
              <w:rPr>
                <w:rFonts w:eastAsia="Calibri"/>
                <w:b/>
                <w:bCs/>
                <w:sz w:val="20"/>
                <w:szCs w:val="20"/>
              </w:rPr>
              <w:t>Ciljana vrijednost 2025.</w:t>
            </w:r>
          </w:p>
        </w:tc>
        <w:tc>
          <w:tcPr>
            <w:tcW w:w="1319" w:type="dxa"/>
            <w:vAlign w:val="center"/>
          </w:tcPr>
          <w:p w14:paraId="016456F2" w14:textId="78D6A266" w:rsidR="00453C31" w:rsidRPr="001D4E16" w:rsidRDefault="00453C31" w:rsidP="00453C31">
            <w:pPr>
              <w:keepNext/>
              <w:jc w:val="center"/>
              <w:outlineLvl w:val="6"/>
              <w:rPr>
                <w:b/>
                <w:bCs/>
                <w:sz w:val="20"/>
                <w:szCs w:val="20"/>
              </w:rPr>
            </w:pPr>
            <w:r w:rsidRPr="001D4E16">
              <w:rPr>
                <w:rFonts w:eastAsia="Calibri"/>
                <w:b/>
                <w:bCs/>
                <w:sz w:val="20"/>
                <w:szCs w:val="20"/>
              </w:rPr>
              <w:t>Ciljana vrijednost 2026.</w:t>
            </w:r>
          </w:p>
        </w:tc>
        <w:tc>
          <w:tcPr>
            <w:tcW w:w="1274" w:type="dxa"/>
            <w:vAlign w:val="center"/>
          </w:tcPr>
          <w:p w14:paraId="17283FBE" w14:textId="5910A6CB" w:rsidR="00453C31" w:rsidRPr="001D4E16" w:rsidRDefault="00453C31" w:rsidP="00453C31">
            <w:pPr>
              <w:keepNext/>
              <w:jc w:val="center"/>
              <w:outlineLvl w:val="6"/>
              <w:rPr>
                <w:b/>
                <w:bCs/>
                <w:sz w:val="20"/>
                <w:szCs w:val="20"/>
              </w:rPr>
            </w:pPr>
            <w:r w:rsidRPr="001D4E16">
              <w:rPr>
                <w:rFonts w:eastAsia="Calibri"/>
                <w:b/>
                <w:bCs/>
                <w:sz w:val="20"/>
                <w:szCs w:val="20"/>
              </w:rPr>
              <w:t>Ciljana vrijednost 2027.</w:t>
            </w:r>
          </w:p>
        </w:tc>
      </w:tr>
      <w:tr w:rsidR="001D4E16" w:rsidRPr="001D4E16" w14:paraId="3506F14A" w14:textId="77777777" w:rsidTr="00041821">
        <w:trPr>
          <w:trHeight w:val="274"/>
          <w:jc w:val="center"/>
        </w:trPr>
        <w:tc>
          <w:tcPr>
            <w:tcW w:w="1702" w:type="dxa"/>
            <w:gridSpan w:val="3"/>
            <w:vAlign w:val="center"/>
          </w:tcPr>
          <w:p w14:paraId="7F3E839F" w14:textId="4C062F63" w:rsidR="00CE40CA" w:rsidRPr="001D4E16" w:rsidRDefault="00CE40CA" w:rsidP="00CE40CA">
            <w:pPr>
              <w:rPr>
                <w:rFonts w:eastAsia="Calibri"/>
                <w:sz w:val="20"/>
                <w:szCs w:val="20"/>
                <w:lang w:eastAsia="en-US"/>
              </w:rPr>
            </w:pPr>
            <w:r w:rsidRPr="001D4E16">
              <w:rPr>
                <w:rFonts w:eastAsia="Calibri"/>
                <w:sz w:val="20"/>
                <w:szCs w:val="20"/>
                <w:lang w:eastAsia="en-US"/>
              </w:rPr>
              <w:t>Broj osposobljenih članova dobrovoljnih vatrogasnih društava</w:t>
            </w:r>
          </w:p>
        </w:tc>
        <w:tc>
          <w:tcPr>
            <w:tcW w:w="2552" w:type="dxa"/>
            <w:gridSpan w:val="8"/>
            <w:vAlign w:val="center"/>
          </w:tcPr>
          <w:p w14:paraId="1C4C6CEA" w14:textId="6593AA0C" w:rsidR="00CE40CA" w:rsidRPr="001D4E16" w:rsidRDefault="00CE40CA" w:rsidP="00CE40CA">
            <w:pPr>
              <w:rPr>
                <w:rFonts w:eastAsia="Calibri"/>
                <w:sz w:val="20"/>
                <w:szCs w:val="20"/>
                <w:lang w:eastAsia="en-US"/>
              </w:rPr>
            </w:pPr>
            <w:r w:rsidRPr="001D4E16">
              <w:rPr>
                <w:rFonts w:eastAsia="Calibri"/>
                <w:sz w:val="20"/>
                <w:szCs w:val="20"/>
                <w:lang w:eastAsia="en-US"/>
              </w:rPr>
              <w:t>Broj osposobljenih članova dobrovoljnih vatrogasnih društava (akt. 10.2. Aktivnosti vezane uz pružanje vatrogasne i civilne zaštite, PPGS)</w:t>
            </w:r>
          </w:p>
        </w:tc>
        <w:tc>
          <w:tcPr>
            <w:tcW w:w="1024" w:type="dxa"/>
            <w:gridSpan w:val="4"/>
            <w:vAlign w:val="center"/>
          </w:tcPr>
          <w:p w14:paraId="3AFB141E" w14:textId="37A29C85" w:rsidR="00CE40CA" w:rsidRPr="001D4E16" w:rsidRDefault="00CE40CA" w:rsidP="00CE40CA">
            <w:pPr>
              <w:jc w:val="center"/>
              <w:rPr>
                <w:rFonts w:eastAsia="Calibri"/>
                <w:sz w:val="20"/>
                <w:szCs w:val="20"/>
                <w:lang w:eastAsia="en-US"/>
              </w:rPr>
            </w:pPr>
            <w:r w:rsidRPr="001D4E16">
              <w:rPr>
                <w:rFonts w:eastAsia="Calibri"/>
                <w:sz w:val="20"/>
                <w:szCs w:val="20"/>
                <w:lang w:eastAsia="en-US"/>
              </w:rPr>
              <w:t>Broj</w:t>
            </w:r>
          </w:p>
        </w:tc>
        <w:tc>
          <w:tcPr>
            <w:tcW w:w="1100" w:type="dxa"/>
            <w:vAlign w:val="center"/>
          </w:tcPr>
          <w:p w14:paraId="4D3F84D6" w14:textId="58C41798" w:rsidR="00CE40CA" w:rsidRPr="001D4E16" w:rsidRDefault="00CE40CA" w:rsidP="00CE40CA">
            <w:pPr>
              <w:jc w:val="center"/>
              <w:rPr>
                <w:rFonts w:eastAsia="Calibri"/>
                <w:sz w:val="20"/>
                <w:szCs w:val="20"/>
                <w:lang w:eastAsia="en-US"/>
              </w:rPr>
            </w:pPr>
          </w:p>
        </w:tc>
        <w:tc>
          <w:tcPr>
            <w:tcW w:w="1235" w:type="dxa"/>
            <w:vAlign w:val="center"/>
          </w:tcPr>
          <w:p w14:paraId="18D7D997" w14:textId="09212CE6" w:rsidR="00CE40CA" w:rsidRPr="001D4E16" w:rsidRDefault="00CE40CA" w:rsidP="00CE40CA">
            <w:pPr>
              <w:jc w:val="center"/>
              <w:rPr>
                <w:rFonts w:eastAsia="Calibri"/>
                <w:sz w:val="20"/>
                <w:szCs w:val="20"/>
                <w:lang w:eastAsia="en-US"/>
              </w:rPr>
            </w:pPr>
          </w:p>
        </w:tc>
        <w:tc>
          <w:tcPr>
            <w:tcW w:w="1319" w:type="dxa"/>
            <w:vAlign w:val="center"/>
          </w:tcPr>
          <w:p w14:paraId="2BC33326" w14:textId="786656E9" w:rsidR="00CE40CA" w:rsidRPr="001D4E16" w:rsidRDefault="00CE40CA" w:rsidP="00CE40CA">
            <w:pPr>
              <w:jc w:val="center"/>
              <w:rPr>
                <w:rFonts w:eastAsia="Calibri"/>
                <w:sz w:val="20"/>
                <w:szCs w:val="20"/>
                <w:lang w:eastAsia="en-US"/>
              </w:rPr>
            </w:pPr>
          </w:p>
        </w:tc>
        <w:tc>
          <w:tcPr>
            <w:tcW w:w="1274" w:type="dxa"/>
            <w:vAlign w:val="center"/>
          </w:tcPr>
          <w:p w14:paraId="7A8E029B" w14:textId="6EDB9169" w:rsidR="00CE40CA" w:rsidRPr="001D4E16" w:rsidRDefault="00CE40CA" w:rsidP="00CE40CA">
            <w:pPr>
              <w:jc w:val="center"/>
              <w:rPr>
                <w:rFonts w:eastAsia="Calibri"/>
                <w:sz w:val="20"/>
                <w:szCs w:val="20"/>
                <w:lang w:eastAsia="en-US"/>
              </w:rPr>
            </w:pPr>
          </w:p>
        </w:tc>
      </w:tr>
      <w:tr w:rsidR="001D4E16" w:rsidRPr="001D4E16" w14:paraId="11B8756F" w14:textId="77777777" w:rsidTr="007E3F9C">
        <w:trPr>
          <w:trHeight w:val="300"/>
          <w:jc w:val="center"/>
        </w:trPr>
        <w:tc>
          <w:tcPr>
            <w:tcW w:w="10206" w:type="dxa"/>
            <w:gridSpan w:val="19"/>
            <w:shd w:val="clear" w:color="auto" w:fill="F2F2F2" w:themeFill="background1" w:themeFillShade="F2"/>
            <w:vAlign w:val="center"/>
          </w:tcPr>
          <w:p w14:paraId="66637CD2" w14:textId="77777777" w:rsidR="002C1675" w:rsidRPr="001D4E16" w:rsidRDefault="002C1675" w:rsidP="002C1675">
            <w:r w:rsidRPr="001D4E16">
              <w:rPr>
                <w:b/>
                <w:bCs/>
                <w:sz w:val="20"/>
                <w:szCs w:val="20"/>
              </w:rPr>
              <w:t>Naziv aktivnosti/projekta u Proračunu: CIVILNA ZAŠTITA</w:t>
            </w:r>
          </w:p>
        </w:tc>
      </w:tr>
      <w:tr w:rsidR="001D4E16" w:rsidRPr="001D4E16" w14:paraId="5B39494E" w14:textId="77777777" w:rsidTr="007E3F9C">
        <w:trPr>
          <w:trHeight w:val="255"/>
          <w:jc w:val="center"/>
        </w:trPr>
        <w:tc>
          <w:tcPr>
            <w:tcW w:w="6378" w:type="dxa"/>
            <w:gridSpan w:val="16"/>
            <w:vMerge w:val="restart"/>
            <w:vAlign w:val="center"/>
          </w:tcPr>
          <w:p w14:paraId="6C7DE170" w14:textId="77777777" w:rsidR="002C1675" w:rsidRPr="001D4E16" w:rsidRDefault="002C1675" w:rsidP="002C1675">
            <w:pPr>
              <w:jc w:val="center"/>
            </w:pPr>
            <w:r w:rsidRPr="001D4E16">
              <w:rPr>
                <w:sz w:val="20"/>
                <w:szCs w:val="20"/>
              </w:rPr>
              <w:t>Obrazloženje aktivnosti/projekta</w:t>
            </w:r>
          </w:p>
        </w:tc>
        <w:tc>
          <w:tcPr>
            <w:tcW w:w="3828" w:type="dxa"/>
            <w:gridSpan w:val="3"/>
            <w:vAlign w:val="center"/>
          </w:tcPr>
          <w:p w14:paraId="343E75C8" w14:textId="06089326" w:rsidR="002C1675" w:rsidRPr="001D4E16" w:rsidRDefault="002C1675" w:rsidP="002C1675">
            <w:pPr>
              <w:jc w:val="center"/>
            </w:pPr>
            <w:r w:rsidRPr="001D4E16">
              <w:rPr>
                <w:sz w:val="20"/>
                <w:szCs w:val="20"/>
              </w:rPr>
              <w:t>Planirana sredstva</w:t>
            </w:r>
          </w:p>
        </w:tc>
      </w:tr>
      <w:tr w:rsidR="001D4E16" w:rsidRPr="001D4E16" w14:paraId="73BDFA60" w14:textId="77777777" w:rsidTr="007C7CA9">
        <w:trPr>
          <w:trHeight w:val="210"/>
          <w:jc w:val="center"/>
        </w:trPr>
        <w:tc>
          <w:tcPr>
            <w:tcW w:w="6378" w:type="dxa"/>
            <w:gridSpan w:val="16"/>
            <w:vMerge/>
            <w:vAlign w:val="center"/>
          </w:tcPr>
          <w:p w14:paraId="3FBE1266" w14:textId="77777777" w:rsidR="00D56F7E" w:rsidRPr="001D4E16" w:rsidRDefault="00D56F7E" w:rsidP="00D56F7E"/>
        </w:tc>
        <w:tc>
          <w:tcPr>
            <w:tcW w:w="1235" w:type="dxa"/>
            <w:vAlign w:val="center"/>
          </w:tcPr>
          <w:p w14:paraId="79D49D75" w14:textId="4384AF6F" w:rsidR="00D56F7E" w:rsidRPr="001D4E16" w:rsidRDefault="00D56F7E" w:rsidP="00D56F7E">
            <w:pPr>
              <w:jc w:val="center"/>
            </w:pPr>
            <w:r w:rsidRPr="001D4E16">
              <w:rPr>
                <w:sz w:val="20"/>
                <w:szCs w:val="20"/>
              </w:rPr>
              <w:t>2025.</w:t>
            </w:r>
          </w:p>
        </w:tc>
        <w:tc>
          <w:tcPr>
            <w:tcW w:w="1319" w:type="dxa"/>
            <w:vAlign w:val="center"/>
          </w:tcPr>
          <w:p w14:paraId="6CA97981" w14:textId="5E359411" w:rsidR="00D56F7E" w:rsidRPr="001D4E16" w:rsidRDefault="00D56F7E" w:rsidP="00D56F7E">
            <w:pPr>
              <w:jc w:val="center"/>
            </w:pPr>
            <w:r w:rsidRPr="001D4E16">
              <w:rPr>
                <w:sz w:val="20"/>
                <w:szCs w:val="20"/>
              </w:rPr>
              <w:t>2026.</w:t>
            </w:r>
          </w:p>
        </w:tc>
        <w:tc>
          <w:tcPr>
            <w:tcW w:w="1274" w:type="dxa"/>
            <w:vAlign w:val="center"/>
          </w:tcPr>
          <w:p w14:paraId="3CA72833" w14:textId="2D9150EF" w:rsidR="00D56F7E" w:rsidRPr="001D4E16" w:rsidRDefault="00D56F7E" w:rsidP="00D56F7E">
            <w:pPr>
              <w:jc w:val="center"/>
            </w:pPr>
            <w:r w:rsidRPr="001D4E16">
              <w:rPr>
                <w:sz w:val="20"/>
                <w:szCs w:val="20"/>
              </w:rPr>
              <w:t>2027.</w:t>
            </w:r>
          </w:p>
        </w:tc>
      </w:tr>
      <w:tr w:rsidR="001D4E16" w:rsidRPr="001D4E16" w14:paraId="0987B168" w14:textId="77777777" w:rsidTr="00D7679A">
        <w:trPr>
          <w:trHeight w:val="553"/>
          <w:jc w:val="center"/>
        </w:trPr>
        <w:tc>
          <w:tcPr>
            <w:tcW w:w="6378" w:type="dxa"/>
            <w:gridSpan w:val="16"/>
            <w:vAlign w:val="center"/>
          </w:tcPr>
          <w:p w14:paraId="5A3B2A83" w14:textId="5BAA1A9C" w:rsidR="00CE40CA" w:rsidRPr="001D4E16" w:rsidRDefault="00CE40CA" w:rsidP="00CE40CA">
            <w:pPr>
              <w:jc w:val="both"/>
              <w:rPr>
                <w:sz w:val="20"/>
                <w:szCs w:val="20"/>
              </w:rPr>
            </w:pPr>
            <w:r w:rsidRPr="001D4E16">
              <w:rPr>
                <w:sz w:val="20"/>
                <w:szCs w:val="20"/>
              </w:rPr>
              <w:lastRenderedPageBreak/>
              <w:t>Sredstva su namijenjena za opremanje postrojbi Civilne zaštite Grada Samobora te uređenje i održavanje skloništa i drugih objekata namijenjenih za potrebe civilne zaštite. Sukladno svojim programskim aktivnostima HGSS stanica Samobor i Gradsko društvo Crvenog križa Samobor djeluju na području grada Samobora i kroz svoje operativne aktivnosti nezaobilazni su čimbenici zaštite i spašavanja u gradu Samoboru.</w:t>
            </w:r>
          </w:p>
        </w:tc>
        <w:tc>
          <w:tcPr>
            <w:tcW w:w="1235" w:type="dxa"/>
            <w:vAlign w:val="center"/>
          </w:tcPr>
          <w:p w14:paraId="2ADAC453" w14:textId="59B39E67" w:rsidR="00CE40CA" w:rsidRPr="001D4E16" w:rsidRDefault="00CE40CA" w:rsidP="00CE40CA">
            <w:pPr>
              <w:jc w:val="right"/>
              <w:rPr>
                <w:b/>
                <w:bCs/>
              </w:rPr>
            </w:pPr>
          </w:p>
        </w:tc>
        <w:tc>
          <w:tcPr>
            <w:tcW w:w="1319" w:type="dxa"/>
            <w:vAlign w:val="center"/>
          </w:tcPr>
          <w:p w14:paraId="25AA6ABD" w14:textId="71BF79E1" w:rsidR="00CE40CA" w:rsidRPr="001D4E16" w:rsidRDefault="00CE40CA" w:rsidP="00CE40CA">
            <w:pPr>
              <w:jc w:val="right"/>
              <w:rPr>
                <w:b/>
                <w:bCs/>
              </w:rPr>
            </w:pPr>
          </w:p>
        </w:tc>
        <w:tc>
          <w:tcPr>
            <w:tcW w:w="1274" w:type="dxa"/>
            <w:vAlign w:val="center"/>
          </w:tcPr>
          <w:p w14:paraId="15CD8C2F" w14:textId="3ADAAA2E" w:rsidR="00CE40CA" w:rsidRPr="001D4E16" w:rsidRDefault="00CE40CA" w:rsidP="00CE40CA">
            <w:pPr>
              <w:jc w:val="right"/>
              <w:rPr>
                <w:b/>
                <w:bCs/>
              </w:rPr>
            </w:pPr>
          </w:p>
        </w:tc>
      </w:tr>
      <w:tr w:rsidR="001D4E16" w:rsidRPr="001D4E16" w14:paraId="3EE7F27F" w14:textId="77777777" w:rsidTr="00E76315">
        <w:trPr>
          <w:trHeight w:val="270"/>
          <w:jc w:val="center"/>
        </w:trPr>
        <w:tc>
          <w:tcPr>
            <w:tcW w:w="1702" w:type="dxa"/>
            <w:gridSpan w:val="3"/>
            <w:vAlign w:val="center"/>
          </w:tcPr>
          <w:p w14:paraId="35AD9D73" w14:textId="77777777" w:rsidR="00453C31" w:rsidRPr="001D4E16" w:rsidRDefault="00453C31" w:rsidP="00453C31">
            <w:pPr>
              <w:rPr>
                <w:rFonts w:eastAsia="Calibri"/>
                <w:b/>
                <w:bCs/>
                <w:sz w:val="20"/>
                <w:szCs w:val="20"/>
              </w:rPr>
            </w:pPr>
            <w:r w:rsidRPr="001D4E16">
              <w:rPr>
                <w:rFonts w:eastAsia="Calibri"/>
                <w:b/>
                <w:bCs/>
                <w:sz w:val="20"/>
                <w:szCs w:val="20"/>
              </w:rPr>
              <w:t>Pokazatelj uspješnosti</w:t>
            </w:r>
          </w:p>
        </w:tc>
        <w:tc>
          <w:tcPr>
            <w:tcW w:w="2552" w:type="dxa"/>
            <w:gridSpan w:val="8"/>
            <w:vAlign w:val="center"/>
          </w:tcPr>
          <w:p w14:paraId="607E273B" w14:textId="77777777" w:rsidR="00453C31" w:rsidRPr="001D4E16" w:rsidRDefault="00453C31" w:rsidP="00453C31">
            <w:pPr>
              <w:rPr>
                <w:sz w:val="20"/>
                <w:szCs w:val="20"/>
              </w:rPr>
            </w:pPr>
            <w:r w:rsidRPr="001D4E16">
              <w:rPr>
                <w:rFonts w:eastAsia="Calibri"/>
                <w:b/>
                <w:bCs/>
                <w:sz w:val="20"/>
                <w:szCs w:val="20"/>
              </w:rPr>
              <w:t>Definicija</w:t>
            </w:r>
          </w:p>
        </w:tc>
        <w:tc>
          <w:tcPr>
            <w:tcW w:w="1024" w:type="dxa"/>
            <w:gridSpan w:val="4"/>
            <w:vAlign w:val="center"/>
          </w:tcPr>
          <w:p w14:paraId="62B3F632" w14:textId="77777777" w:rsidR="00453C31" w:rsidRPr="001D4E16" w:rsidRDefault="00453C31" w:rsidP="00453C31">
            <w:pPr>
              <w:jc w:val="center"/>
              <w:rPr>
                <w:sz w:val="20"/>
                <w:szCs w:val="20"/>
              </w:rPr>
            </w:pPr>
            <w:r w:rsidRPr="001D4E16">
              <w:rPr>
                <w:rFonts w:eastAsia="Calibri"/>
                <w:b/>
                <w:bCs/>
                <w:sz w:val="20"/>
                <w:szCs w:val="20"/>
              </w:rPr>
              <w:t>Jedinica</w:t>
            </w:r>
          </w:p>
        </w:tc>
        <w:tc>
          <w:tcPr>
            <w:tcW w:w="1100" w:type="dxa"/>
            <w:vAlign w:val="center"/>
          </w:tcPr>
          <w:p w14:paraId="2CF8CE5B" w14:textId="16168A46" w:rsidR="00453C31" w:rsidRPr="001D4E16" w:rsidRDefault="00453C31" w:rsidP="00453C31">
            <w:pPr>
              <w:jc w:val="center"/>
              <w:rPr>
                <w:sz w:val="20"/>
                <w:szCs w:val="20"/>
              </w:rPr>
            </w:pPr>
            <w:r w:rsidRPr="001D4E16">
              <w:rPr>
                <w:rFonts w:eastAsia="Calibri"/>
                <w:b/>
                <w:bCs/>
                <w:sz w:val="20"/>
                <w:szCs w:val="20"/>
              </w:rPr>
              <w:t>Polazna vrijednost 2024.</w:t>
            </w:r>
          </w:p>
        </w:tc>
        <w:tc>
          <w:tcPr>
            <w:tcW w:w="1235" w:type="dxa"/>
            <w:vAlign w:val="center"/>
          </w:tcPr>
          <w:p w14:paraId="129D9F21" w14:textId="58A059CD" w:rsidR="00453C31" w:rsidRPr="001D4E16" w:rsidRDefault="00453C31" w:rsidP="00453C31">
            <w:pPr>
              <w:keepNext/>
              <w:jc w:val="center"/>
              <w:outlineLvl w:val="6"/>
              <w:rPr>
                <w:b/>
                <w:bCs/>
                <w:sz w:val="20"/>
                <w:szCs w:val="20"/>
              </w:rPr>
            </w:pPr>
            <w:r w:rsidRPr="001D4E16">
              <w:rPr>
                <w:rFonts w:eastAsia="Calibri"/>
                <w:b/>
                <w:bCs/>
                <w:sz w:val="20"/>
                <w:szCs w:val="20"/>
              </w:rPr>
              <w:t>Ciljana vrijednost 2025.</w:t>
            </w:r>
          </w:p>
        </w:tc>
        <w:tc>
          <w:tcPr>
            <w:tcW w:w="1319" w:type="dxa"/>
            <w:vAlign w:val="center"/>
          </w:tcPr>
          <w:p w14:paraId="2B6CB770" w14:textId="51EE65D1" w:rsidR="00453C31" w:rsidRPr="001D4E16" w:rsidRDefault="00453C31" w:rsidP="00453C31">
            <w:pPr>
              <w:keepNext/>
              <w:jc w:val="center"/>
              <w:outlineLvl w:val="6"/>
              <w:rPr>
                <w:b/>
                <w:bCs/>
                <w:sz w:val="20"/>
                <w:szCs w:val="20"/>
              </w:rPr>
            </w:pPr>
            <w:r w:rsidRPr="001D4E16">
              <w:rPr>
                <w:rFonts w:eastAsia="Calibri"/>
                <w:b/>
                <w:bCs/>
                <w:sz w:val="20"/>
                <w:szCs w:val="20"/>
              </w:rPr>
              <w:t>Ciljana vrijednost 2026.</w:t>
            </w:r>
          </w:p>
        </w:tc>
        <w:tc>
          <w:tcPr>
            <w:tcW w:w="1274" w:type="dxa"/>
            <w:vAlign w:val="center"/>
          </w:tcPr>
          <w:p w14:paraId="3FDA908B" w14:textId="3AE57F64" w:rsidR="00453C31" w:rsidRPr="001D4E16" w:rsidRDefault="00453C31" w:rsidP="00453C31">
            <w:pPr>
              <w:keepNext/>
              <w:jc w:val="center"/>
              <w:outlineLvl w:val="6"/>
              <w:rPr>
                <w:b/>
                <w:bCs/>
                <w:sz w:val="20"/>
                <w:szCs w:val="20"/>
              </w:rPr>
            </w:pPr>
            <w:r w:rsidRPr="001D4E16">
              <w:rPr>
                <w:rFonts w:eastAsia="Calibri"/>
                <w:b/>
                <w:bCs/>
                <w:sz w:val="20"/>
                <w:szCs w:val="20"/>
              </w:rPr>
              <w:t>Ciljana vrijednost 2027.</w:t>
            </w:r>
          </w:p>
        </w:tc>
      </w:tr>
      <w:tr w:rsidR="001D4E16" w:rsidRPr="001D4E16" w14:paraId="0C66C4A9" w14:textId="77777777" w:rsidTr="00041821">
        <w:trPr>
          <w:trHeight w:val="555"/>
          <w:jc w:val="center"/>
        </w:trPr>
        <w:tc>
          <w:tcPr>
            <w:tcW w:w="1702" w:type="dxa"/>
            <w:gridSpan w:val="3"/>
            <w:vAlign w:val="center"/>
          </w:tcPr>
          <w:p w14:paraId="634ECF58" w14:textId="50D9B5BB" w:rsidR="00041821" w:rsidRPr="001D4E16" w:rsidRDefault="00041821" w:rsidP="00041821">
            <w:pPr>
              <w:rPr>
                <w:rFonts w:eastAsia="Calibri"/>
                <w:sz w:val="20"/>
                <w:szCs w:val="20"/>
                <w:lang w:eastAsia="en-US"/>
              </w:rPr>
            </w:pPr>
            <w:r w:rsidRPr="001D4E16">
              <w:rPr>
                <w:rFonts w:eastAsia="Calibri"/>
                <w:sz w:val="20"/>
                <w:szCs w:val="20"/>
                <w:lang w:eastAsia="en-US"/>
              </w:rPr>
              <w:t>Ukupan broj pripadnika sustava civilne zaštite na području JLPRS</w:t>
            </w:r>
          </w:p>
        </w:tc>
        <w:tc>
          <w:tcPr>
            <w:tcW w:w="2552" w:type="dxa"/>
            <w:gridSpan w:val="8"/>
            <w:vAlign w:val="center"/>
          </w:tcPr>
          <w:p w14:paraId="617561AC" w14:textId="4BEF8F1E" w:rsidR="00041821" w:rsidRPr="001D4E16" w:rsidRDefault="00041821" w:rsidP="00041821">
            <w:pPr>
              <w:rPr>
                <w:rFonts w:eastAsia="Calibri"/>
                <w:sz w:val="20"/>
                <w:szCs w:val="20"/>
                <w:lang w:eastAsia="en-US"/>
              </w:rPr>
            </w:pPr>
            <w:r w:rsidRPr="001D4E16">
              <w:rPr>
                <w:rFonts w:eastAsia="Calibri"/>
                <w:sz w:val="20"/>
                <w:szCs w:val="20"/>
                <w:lang w:eastAsia="en-US"/>
              </w:rPr>
              <w:t>Ukupan broj pripadnika sustava civilne zaštite na području grada Samobora (akt. 10.3. Organizacija i redovan rad sustava zaštite i spašavanja na području samoupravne jedinice, PPGS)</w:t>
            </w:r>
          </w:p>
        </w:tc>
        <w:tc>
          <w:tcPr>
            <w:tcW w:w="1024" w:type="dxa"/>
            <w:gridSpan w:val="4"/>
            <w:vAlign w:val="center"/>
          </w:tcPr>
          <w:p w14:paraId="6F30E33D" w14:textId="2FF1262E" w:rsidR="00041821" w:rsidRPr="001D4E16" w:rsidRDefault="00041821" w:rsidP="00041821">
            <w:pPr>
              <w:jc w:val="center"/>
              <w:rPr>
                <w:rFonts w:eastAsia="Calibri"/>
                <w:sz w:val="20"/>
                <w:szCs w:val="20"/>
                <w:lang w:eastAsia="en-US"/>
              </w:rPr>
            </w:pPr>
            <w:r w:rsidRPr="001D4E16">
              <w:rPr>
                <w:rFonts w:eastAsia="Calibri"/>
                <w:sz w:val="20"/>
                <w:szCs w:val="20"/>
                <w:lang w:eastAsia="en-US"/>
              </w:rPr>
              <w:t>Broj</w:t>
            </w:r>
          </w:p>
        </w:tc>
        <w:tc>
          <w:tcPr>
            <w:tcW w:w="1100" w:type="dxa"/>
            <w:vAlign w:val="center"/>
          </w:tcPr>
          <w:p w14:paraId="418AA09C" w14:textId="1F07DD21" w:rsidR="00041821" w:rsidRPr="001D4E16" w:rsidRDefault="00041821" w:rsidP="00041821">
            <w:pPr>
              <w:jc w:val="center"/>
              <w:rPr>
                <w:rFonts w:eastAsia="Calibri"/>
              </w:rPr>
            </w:pPr>
          </w:p>
        </w:tc>
        <w:tc>
          <w:tcPr>
            <w:tcW w:w="1235" w:type="dxa"/>
            <w:vAlign w:val="center"/>
          </w:tcPr>
          <w:p w14:paraId="7E40477A" w14:textId="489F36D8" w:rsidR="00041821" w:rsidRPr="001D4E16" w:rsidRDefault="00041821" w:rsidP="00041821">
            <w:pPr>
              <w:jc w:val="center"/>
              <w:rPr>
                <w:rFonts w:eastAsia="Calibri"/>
              </w:rPr>
            </w:pPr>
          </w:p>
        </w:tc>
        <w:tc>
          <w:tcPr>
            <w:tcW w:w="1319" w:type="dxa"/>
            <w:vAlign w:val="center"/>
          </w:tcPr>
          <w:p w14:paraId="0303061D" w14:textId="010219AA" w:rsidR="00041821" w:rsidRPr="001D4E16" w:rsidRDefault="00041821" w:rsidP="00041821">
            <w:pPr>
              <w:jc w:val="center"/>
              <w:rPr>
                <w:rFonts w:eastAsia="Calibri"/>
                <w:sz w:val="20"/>
                <w:szCs w:val="20"/>
                <w:lang w:eastAsia="en-US"/>
              </w:rPr>
            </w:pPr>
          </w:p>
        </w:tc>
        <w:tc>
          <w:tcPr>
            <w:tcW w:w="1274" w:type="dxa"/>
            <w:vAlign w:val="center"/>
          </w:tcPr>
          <w:p w14:paraId="260E4481" w14:textId="1154E5D7" w:rsidR="00041821" w:rsidRPr="001D4E16" w:rsidRDefault="00041821" w:rsidP="00041821">
            <w:pPr>
              <w:jc w:val="center"/>
              <w:rPr>
                <w:rFonts w:eastAsia="Calibri"/>
                <w:sz w:val="20"/>
                <w:szCs w:val="20"/>
                <w:lang w:eastAsia="en-US"/>
              </w:rPr>
            </w:pPr>
          </w:p>
        </w:tc>
      </w:tr>
      <w:tr w:rsidR="001D4E16" w:rsidRPr="001D4E16" w14:paraId="776E0A57" w14:textId="77777777" w:rsidTr="007E3F9C">
        <w:trPr>
          <w:trHeight w:val="300"/>
          <w:jc w:val="center"/>
        </w:trPr>
        <w:tc>
          <w:tcPr>
            <w:tcW w:w="10206" w:type="dxa"/>
            <w:gridSpan w:val="19"/>
            <w:shd w:val="clear" w:color="auto" w:fill="F2F2F2" w:themeFill="background1" w:themeFillShade="F2"/>
            <w:vAlign w:val="center"/>
          </w:tcPr>
          <w:p w14:paraId="5D934FEC" w14:textId="77777777" w:rsidR="002C1675" w:rsidRPr="001D4E16" w:rsidRDefault="002C1675" w:rsidP="002C1675">
            <w:bookmarkStart w:id="4" w:name="_Hlk118900802"/>
            <w:r w:rsidRPr="001D4E16">
              <w:rPr>
                <w:b/>
                <w:bCs/>
                <w:sz w:val="20"/>
                <w:szCs w:val="20"/>
              </w:rPr>
              <w:t>Naziv aktivnosti/projekta u Proračunu: NABAVA OPREME I VOZILA</w:t>
            </w:r>
          </w:p>
        </w:tc>
      </w:tr>
      <w:tr w:rsidR="001D4E16" w:rsidRPr="001D4E16" w14:paraId="3C293E30" w14:textId="77777777" w:rsidTr="007E3F9C">
        <w:trPr>
          <w:trHeight w:val="255"/>
          <w:jc w:val="center"/>
        </w:trPr>
        <w:tc>
          <w:tcPr>
            <w:tcW w:w="6378" w:type="dxa"/>
            <w:gridSpan w:val="16"/>
            <w:vMerge w:val="restart"/>
            <w:vAlign w:val="center"/>
          </w:tcPr>
          <w:p w14:paraId="538FA43D" w14:textId="77777777" w:rsidR="002C1675" w:rsidRPr="001D4E16" w:rsidRDefault="002C1675" w:rsidP="002C1675">
            <w:pPr>
              <w:jc w:val="center"/>
            </w:pPr>
            <w:r w:rsidRPr="001D4E16">
              <w:rPr>
                <w:sz w:val="20"/>
                <w:szCs w:val="20"/>
              </w:rPr>
              <w:t>Obrazloženje aktivnosti/projekta</w:t>
            </w:r>
          </w:p>
        </w:tc>
        <w:tc>
          <w:tcPr>
            <w:tcW w:w="3828" w:type="dxa"/>
            <w:gridSpan w:val="3"/>
            <w:vAlign w:val="center"/>
          </w:tcPr>
          <w:p w14:paraId="489CA315" w14:textId="62F4EE86" w:rsidR="002C1675" w:rsidRPr="001D4E16" w:rsidRDefault="002C1675" w:rsidP="002C1675">
            <w:pPr>
              <w:jc w:val="center"/>
            </w:pPr>
            <w:r w:rsidRPr="001D4E16">
              <w:rPr>
                <w:sz w:val="20"/>
                <w:szCs w:val="20"/>
              </w:rPr>
              <w:t>Planirana sredstva</w:t>
            </w:r>
          </w:p>
        </w:tc>
      </w:tr>
      <w:tr w:rsidR="001D4E16" w:rsidRPr="001D4E16" w14:paraId="72386D76" w14:textId="77777777" w:rsidTr="007C7CA9">
        <w:trPr>
          <w:trHeight w:val="210"/>
          <w:jc w:val="center"/>
        </w:trPr>
        <w:tc>
          <w:tcPr>
            <w:tcW w:w="6378" w:type="dxa"/>
            <w:gridSpan w:val="16"/>
            <w:vMerge/>
            <w:vAlign w:val="center"/>
          </w:tcPr>
          <w:p w14:paraId="15437DF3" w14:textId="77777777" w:rsidR="00D56F7E" w:rsidRPr="001D4E16" w:rsidRDefault="00D56F7E" w:rsidP="00D56F7E"/>
        </w:tc>
        <w:tc>
          <w:tcPr>
            <w:tcW w:w="1235" w:type="dxa"/>
            <w:vAlign w:val="center"/>
          </w:tcPr>
          <w:p w14:paraId="594383D4" w14:textId="52BF713F" w:rsidR="00D56F7E" w:rsidRPr="001D4E16" w:rsidRDefault="00D56F7E" w:rsidP="00D56F7E">
            <w:pPr>
              <w:jc w:val="center"/>
            </w:pPr>
            <w:r w:rsidRPr="001D4E16">
              <w:rPr>
                <w:sz w:val="20"/>
                <w:szCs w:val="20"/>
              </w:rPr>
              <w:t>2025.</w:t>
            </w:r>
          </w:p>
        </w:tc>
        <w:tc>
          <w:tcPr>
            <w:tcW w:w="1319" w:type="dxa"/>
            <w:vAlign w:val="center"/>
          </w:tcPr>
          <w:p w14:paraId="0E2550D5" w14:textId="616FCFEB" w:rsidR="00D56F7E" w:rsidRPr="001D4E16" w:rsidRDefault="00D56F7E" w:rsidP="00D56F7E">
            <w:pPr>
              <w:jc w:val="center"/>
            </w:pPr>
            <w:r w:rsidRPr="001D4E16">
              <w:rPr>
                <w:sz w:val="20"/>
                <w:szCs w:val="20"/>
              </w:rPr>
              <w:t>2026.</w:t>
            </w:r>
          </w:p>
        </w:tc>
        <w:tc>
          <w:tcPr>
            <w:tcW w:w="1274" w:type="dxa"/>
            <w:vAlign w:val="center"/>
          </w:tcPr>
          <w:p w14:paraId="489AB5AC" w14:textId="1E56DEA4" w:rsidR="00D56F7E" w:rsidRPr="001D4E16" w:rsidRDefault="00D56F7E" w:rsidP="00D56F7E">
            <w:pPr>
              <w:jc w:val="center"/>
            </w:pPr>
            <w:r w:rsidRPr="001D4E16">
              <w:rPr>
                <w:sz w:val="20"/>
                <w:szCs w:val="20"/>
              </w:rPr>
              <w:t>2027.</w:t>
            </w:r>
          </w:p>
        </w:tc>
      </w:tr>
      <w:tr w:rsidR="001D4E16" w:rsidRPr="001D4E16" w14:paraId="7B6DC393" w14:textId="77777777" w:rsidTr="007C7CA9">
        <w:trPr>
          <w:trHeight w:val="581"/>
          <w:jc w:val="center"/>
        </w:trPr>
        <w:tc>
          <w:tcPr>
            <w:tcW w:w="6378" w:type="dxa"/>
            <w:gridSpan w:val="16"/>
            <w:vAlign w:val="center"/>
          </w:tcPr>
          <w:p w14:paraId="79CC29DF" w14:textId="2D64C6E7" w:rsidR="00041821" w:rsidRPr="001D4E16" w:rsidRDefault="00041821" w:rsidP="00041821">
            <w:pPr>
              <w:jc w:val="both"/>
            </w:pPr>
            <w:r w:rsidRPr="001D4E16">
              <w:rPr>
                <w:sz w:val="20"/>
                <w:szCs w:val="20"/>
              </w:rPr>
              <w:t>U aktivnosti se planiraju sredstva za nabavu opreme i vozila za obavljanje vatrogasne djelatnosti članicama Vatrogasne zajednice grada Samobora</w:t>
            </w:r>
            <w:r w:rsidR="00D3752B" w:rsidRPr="001D4E16">
              <w:rPr>
                <w:sz w:val="20"/>
                <w:szCs w:val="20"/>
              </w:rPr>
              <w:t xml:space="preserve"> te nabavu terenskog vozila za Hrvatsku gorsku službu spašavanja.</w:t>
            </w:r>
          </w:p>
        </w:tc>
        <w:tc>
          <w:tcPr>
            <w:tcW w:w="1235" w:type="dxa"/>
            <w:vAlign w:val="center"/>
          </w:tcPr>
          <w:p w14:paraId="286F4055" w14:textId="20AD1B3D" w:rsidR="00041821" w:rsidRPr="001D4E16" w:rsidRDefault="00041821" w:rsidP="00041821">
            <w:pPr>
              <w:jc w:val="right"/>
              <w:rPr>
                <w:b/>
                <w:bCs/>
              </w:rPr>
            </w:pPr>
          </w:p>
        </w:tc>
        <w:tc>
          <w:tcPr>
            <w:tcW w:w="1319" w:type="dxa"/>
            <w:vAlign w:val="center"/>
          </w:tcPr>
          <w:p w14:paraId="4F03BB25" w14:textId="194900B7" w:rsidR="00041821" w:rsidRPr="001D4E16" w:rsidRDefault="00041821" w:rsidP="00041821">
            <w:pPr>
              <w:jc w:val="right"/>
              <w:rPr>
                <w:b/>
                <w:bCs/>
              </w:rPr>
            </w:pPr>
          </w:p>
        </w:tc>
        <w:tc>
          <w:tcPr>
            <w:tcW w:w="1274" w:type="dxa"/>
            <w:vAlign w:val="center"/>
          </w:tcPr>
          <w:p w14:paraId="5D2F521B" w14:textId="05A8015D" w:rsidR="00041821" w:rsidRPr="001D4E16" w:rsidRDefault="00041821" w:rsidP="00041821">
            <w:pPr>
              <w:jc w:val="right"/>
              <w:rPr>
                <w:b/>
                <w:bCs/>
              </w:rPr>
            </w:pPr>
          </w:p>
        </w:tc>
      </w:tr>
      <w:tr w:rsidR="001D4E16" w:rsidRPr="001D4E16" w14:paraId="5E1DE6E4" w14:textId="77777777" w:rsidTr="00041821">
        <w:trPr>
          <w:trHeight w:val="555"/>
          <w:jc w:val="center"/>
        </w:trPr>
        <w:tc>
          <w:tcPr>
            <w:tcW w:w="1702" w:type="dxa"/>
            <w:gridSpan w:val="3"/>
            <w:vAlign w:val="center"/>
          </w:tcPr>
          <w:p w14:paraId="3CF4E294" w14:textId="77777777" w:rsidR="00453C31" w:rsidRPr="001D4E16" w:rsidRDefault="00453C31" w:rsidP="00453C31">
            <w:pPr>
              <w:rPr>
                <w:rFonts w:eastAsia="Calibri"/>
                <w:b/>
                <w:bCs/>
                <w:sz w:val="20"/>
                <w:szCs w:val="20"/>
              </w:rPr>
            </w:pPr>
            <w:r w:rsidRPr="001D4E16">
              <w:rPr>
                <w:rFonts w:eastAsia="Calibri"/>
                <w:b/>
                <w:bCs/>
                <w:sz w:val="20"/>
                <w:szCs w:val="20"/>
              </w:rPr>
              <w:t>Pokazatelj uspješnosti</w:t>
            </w:r>
          </w:p>
        </w:tc>
        <w:tc>
          <w:tcPr>
            <w:tcW w:w="2552" w:type="dxa"/>
            <w:gridSpan w:val="8"/>
            <w:vAlign w:val="center"/>
          </w:tcPr>
          <w:p w14:paraId="19A50B21" w14:textId="77777777" w:rsidR="00453C31" w:rsidRPr="001D4E16" w:rsidRDefault="00453C31" w:rsidP="00453C31">
            <w:pPr>
              <w:rPr>
                <w:sz w:val="20"/>
                <w:szCs w:val="20"/>
              </w:rPr>
            </w:pPr>
            <w:r w:rsidRPr="001D4E16">
              <w:rPr>
                <w:rFonts w:eastAsia="Calibri"/>
                <w:b/>
                <w:bCs/>
                <w:sz w:val="20"/>
                <w:szCs w:val="20"/>
              </w:rPr>
              <w:t>Definicija</w:t>
            </w:r>
          </w:p>
        </w:tc>
        <w:tc>
          <w:tcPr>
            <w:tcW w:w="1024" w:type="dxa"/>
            <w:gridSpan w:val="4"/>
            <w:vAlign w:val="center"/>
          </w:tcPr>
          <w:p w14:paraId="6BA8AFC7" w14:textId="77777777" w:rsidR="00453C31" w:rsidRPr="001D4E16" w:rsidRDefault="00453C31" w:rsidP="00453C31">
            <w:pPr>
              <w:jc w:val="center"/>
              <w:rPr>
                <w:sz w:val="20"/>
                <w:szCs w:val="20"/>
              </w:rPr>
            </w:pPr>
            <w:r w:rsidRPr="001D4E16">
              <w:rPr>
                <w:rFonts w:eastAsia="Calibri"/>
                <w:b/>
                <w:bCs/>
                <w:sz w:val="20"/>
                <w:szCs w:val="20"/>
              </w:rPr>
              <w:t>Jedinica</w:t>
            </w:r>
          </w:p>
        </w:tc>
        <w:tc>
          <w:tcPr>
            <w:tcW w:w="1100" w:type="dxa"/>
            <w:vAlign w:val="center"/>
          </w:tcPr>
          <w:p w14:paraId="416C4760" w14:textId="4B76DC69" w:rsidR="00453C31" w:rsidRPr="001D4E16" w:rsidRDefault="00453C31" w:rsidP="00453C31">
            <w:pPr>
              <w:jc w:val="center"/>
              <w:rPr>
                <w:sz w:val="20"/>
                <w:szCs w:val="20"/>
              </w:rPr>
            </w:pPr>
            <w:r w:rsidRPr="001D4E16">
              <w:rPr>
                <w:rFonts w:eastAsia="Calibri"/>
                <w:b/>
                <w:bCs/>
                <w:sz w:val="20"/>
                <w:szCs w:val="20"/>
              </w:rPr>
              <w:t>Polazna vrijednost 2024.</w:t>
            </w:r>
          </w:p>
        </w:tc>
        <w:tc>
          <w:tcPr>
            <w:tcW w:w="1235" w:type="dxa"/>
            <w:vAlign w:val="center"/>
          </w:tcPr>
          <w:p w14:paraId="4510986A" w14:textId="591DBEF3" w:rsidR="00453C31" w:rsidRPr="001D4E16" w:rsidRDefault="00453C31" w:rsidP="00453C31">
            <w:pPr>
              <w:keepNext/>
              <w:jc w:val="center"/>
              <w:outlineLvl w:val="6"/>
              <w:rPr>
                <w:b/>
                <w:bCs/>
                <w:sz w:val="20"/>
                <w:szCs w:val="20"/>
              </w:rPr>
            </w:pPr>
            <w:r w:rsidRPr="001D4E16">
              <w:rPr>
                <w:rFonts w:eastAsia="Calibri"/>
                <w:b/>
                <w:bCs/>
                <w:sz w:val="20"/>
                <w:szCs w:val="20"/>
              </w:rPr>
              <w:t>Ciljana vrijednost 2025.</w:t>
            </w:r>
          </w:p>
        </w:tc>
        <w:tc>
          <w:tcPr>
            <w:tcW w:w="1319" w:type="dxa"/>
            <w:vAlign w:val="center"/>
          </w:tcPr>
          <w:p w14:paraId="18C36240" w14:textId="7B9553BB" w:rsidR="00453C31" w:rsidRPr="001D4E16" w:rsidRDefault="00453C31" w:rsidP="00453C31">
            <w:pPr>
              <w:keepNext/>
              <w:jc w:val="center"/>
              <w:outlineLvl w:val="6"/>
              <w:rPr>
                <w:b/>
                <w:bCs/>
                <w:sz w:val="20"/>
                <w:szCs w:val="20"/>
              </w:rPr>
            </w:pPr>
            <w:r w:rsidRPr="001D4E16">
              <w:rPr>
                <w:rFonts w:eastAsia="Calibri"/>
                <w:b/>
                <w:bCs/>
                <w:sz w:val="20"/>
                <w:szCs w:val="20"/>
              </w:rPr>
              <w:t>Ciljana vrijednost 2026.</w:t>
            </w:r>
          </w:p>
        </w:tc>
        <w:tc>
          <w:tcPr>
            <w:tcW w:w="1274" w:type="dxa"/>
            <w:vAlign w:val="center"/>
          </w:tcPr>
          <w:p w14:paraId="12ABA677" w14:textId="43204C5C" w:rsidR="00453C31" w:rsidRPr="001D4E16" w:rsidRDefault="00453C31" w:rsidP="00453C31">
            <w:pPr>
              <w:keepNext/>
              <w:jc w:val="center"/>
              <w:outlineLvl w:val="6"/>
              <w:rPr>
                <w:b/>
                <w:bCs/>
                <w:sz w:val="20"/>
                <w:szCs w:val="20"/>
              </w:rPr>
            </w:pPr>
            <w:r w:rsidRPr="001D4E16">
              <w:rPr>
                <w:rFonts w:eastAsia="Calibri"/>
                <w:b/>
                <w:bCs/>
                <w:sz w:val="20"/>
                <w:szCs w:val="20"/>
              </w:rPr>
              <w:t>Ciljana vrijednost 2027.</w:t>
            </w:r>
          </w:p>
        </w:tc>
      </w:tr>
      <w:tr w:rsidR="001D4E16" w:rsidRPr="001D4E16" w14:paraId="6A466896" w14:textId="77777777" w:rsidTr="00041821">
        <w:trPr>
          <w:trHeight w:val="555"/>
          <w:jc w:val="center"/>
        </w:trPr>
        <w:tc>
          <w:tcPr>
            <w:tcW w:w="1702" w:type="dxa"/>
            <w:gridSpan w:val="3"/>
            <w:vAlign w:val="center"/>
          </w:tcPr>
          <w:p w14:paraId="3C2F937E" w14:textId="14B66F13" w:rsidR="00041821" w:rsidRPr="001D4E16" w:rsidRDefault="00041821" w:rsidP="00041821">
            <w:pPr>
              <w:rPr>
                <w:rFonts w:eastAsia="Calibri"/>
                <w:sz w:val="20"/>
                <w:szCs w:val="20"/>
                <w:lang w:eastAsia="en-US"/>
              </w:rPr>
            </w:pPr>
            <w:r w:rsidRPr="001D4E16">
              <w:rPr>
                <w:rFonts w:eastAsia="Calibri"/>
                <w:sz w:val="20"/>
                <w:szCs w:val="20"/>
                <w:lang w:eastAsia="en-US"/>
              </w:rPr>
              <w:t>Broj opremljenih objekata dobrovoljnih vatrogasnih društava nabavom nove/dodatne opreme</w:t>
            </w:r>
          </w:p>
        </w:tc>
        <w:tc>
          <w:tcPr>
            <w:tcW w:w="2552" w:type="dxa"/>
            <w:gridSpan w:val="8"/>
            <w:vAlign w:val="center"/>
          </w:tcPr>
          <w:p w14:paraId="083A1A60" w14:textId="047409FF" w:rsidR="00041821" w:rsidRPr="001D4E16" w:rsidRDefault="00041821" w:rsidP="00041821">
            <w:pPr>
              <w:rPr>
                <w:rFonts w:eastAsia="Calibri"/>
                <w:sz w:val="20"/>
                <w:szCs w:val="20"/>
                <w:lang w:eastAsia="en-US"/>
              </w:rPr>
            </w:pPr>
            <w:r w:rsidRPr="001D4E16">
              <w:rPr>
                <w:rFonts w:eastAsia="Calibri"/>
                <w:sz w:val="20"/>
                <w:szCs w:val="20"/>
                <w:lang w:eastAsia="en-US"/>
              </w:rPr>
              <w:t>Broj opremljenih objekata dobrovoljnih vatrogasnih društava nabavom nove/dodatne opreme (akt. 10.1. Poboljšanje opremljenosti i kapaciteta protupožarnih snaga)</w:t>
            </w:r>
          </w:p>
        </w:tc>
        <w:tc>
          <w:tcPr>
            <w:tcW w:w="1024" w:type="dxa"/>
            <w:gridSpan w:val="4"/>
            <w:vAlign w:val="center"/>
          </w:tcPr>
          <w:p w14:paraId="381280EF" w14:textId="6E9B9FB8" w:rsidR="00041821" w:rsidRPr="001D4E16" w:rsidRDefault="00041821" w:rsidP="00041821">
            <w:pPr>
              <w:jc w:val="center"/>
              <w:rPr>
                <w:rFonts w:eastAsia="Calibri"/>
                <w:sz w:val="20"/>
                <w:szCs w:val="20"/>
                <w:lang w:eastAsia="en-US"/>
              </w:rPr>
            </w:pPr>
            <w:r w:rsidRPr="001D4E16">
              <w:rPr>
                <w:rFonts w:eastAsia="Calibri"/>
                <w:sz w:val="20"/>
                <w:szCs w:val="20"/>
                <w:lang w:eastAsia="en-US"/>
              </w:rPr>
              <w:t>Broj</w:t>
            </w:r>
          </w:p>
        </w:tc>
        <w:tc>
          <w:tcPr>
            <w:tcW w:w="1100" w:type="dxa"/>
            <w:vAlign w:val="center"/>
          </w:tcPr>
          <w:p w14:paraId="38E9232C" w14:textId="34776F8F" w:rsidR="00041821" w:rsidRPr="001D4E16" w:rsidRDefault="00041821" w:rsidP="00041821">
            <w:pPr>
              <w:jc w:val="center"/>
              <w:rPr>
                <w:rFonts w:eastAsia="Calibri"/>
                <w:sz w:val="20"/>
                <w:szCs w:val="20"/>
                <w:lang w:eastAsia="en-US"/>
              </w:rPr>
            </w:pPr>
          </w:p>
        </w:tc>
        <w:tc>
          <w:tcPr>
            <w:tcW w:w="1235" w:type="dxa"/>
            <w:vAlign w:val="center"/>
          </w:tcPr>
          <w:p w14:paraId="62F71A5C" w14:textId="4FE8E3C9" w:rsidR="00041821" w:rsidRPr="001D4E16" w:rsidRDefault="00041821" w:rsidP="00041821">
            <w:pPr>
              <w:jc w:val="center"/>
              <w:rPr>
                <w:rFonts w:eastAsia="Calibri"/>
                <w:sz w:val="20"/>
                <w:szCs w:val="20"/>
                <w:lang w:eastAsia="en-US"/>
              </w:rPr>
            </w:pPr>
          </w:p>
        </w:tc>
        <w:tc>
          <w:tcPr>
            <w:tcW w:w="1319" w:type="dxa"/>
            <w:vAlign w:val="center"/>
          </w:tcPr>
          <w:p w14:paraId="3CBB3149" w14:textId="2B11409F" w:rsidR="00041821" w:rsidRPr="001D4E16" w:rsidRDefault="00041821" w:rsidP="00041821">
            <w:pPr>
              <w:jc w:val="center"/>
              <w:rPr>
                <w:rFonts w:eastAsia="Calibri"/>
                <w:sz w:val="20"/>
                <w:szCs w:val="20"/>
                <w:lang w:eastAsia="en-US"/>
              </w:rPr>
            </w:pPr>
          </w:p>
        </w:tc>
        <w:tc>
          <w:tcPr>
            <w:tcW w:w="1274" w:type="dxa"/>
            <w:vAlign w:val="center"/>
          </w:tcPr>
          <w:p w14:paraId="745E8CA4" w14:textId="491E50DE" w:rsidR="00041821" w:rsidRPr="001D4E16" w:rsidRDefault="00041821" w:rsidP="00041821">
            <w:pPr>
              <w:jc w:val="center"/>
              <w:rPr>
                <w:rFonts w:eastAsia="Calibri"/>
                <w:sz w:val="20"/>
                <w:szCs w:val="20"/>
                <w:lang w:eastAsia="en-US"/>
              </w:rPr>
            </w:pPr>
          </w:p>
        </w:tc>
      </w:tr>
      <w:bookmarkEnd w:id="4"/>
      <w:tr w:rsidR="001D4E16" w:rsidRPr="001D4E16" w14:paraId="3B7C2346" w14:textId="77777777" w:rsidTr="007E3F9C">
        <w:trPr>
          <w:trHeight w:val="300"/>
          <w:jc w:val="center"/>
        </w:trPr>
        <w:tc>
          <w:tcPr>
            <w:tcW w:w="10206" w:type="dxa"/>
            <w:gridSpan w:val="19"/>
            <w:shd w:val="clear" w:color="auto" w:fill="F2F2F2" w:themeFill="background1" w:themeFillShade="F2"/>
            <w:vAlign w:val="center"/>
          </w:tcPr>
          <w:p w14:paraId="2A2729D2" w14:textId="77777777" w:rsidR="002C1675" w:rsidRPr="001D4E16" w:rsidRDefault="002C1675" w:rsidP="002C1675">
            <w:r w:rsidRPr="001D4E16">
              <w:rPr>
                <w:b/>
                <w:bCs/>
                <w:sz w:val="20"/>
                <w:szCs w:val="20"/>
              </w:rPr>
              <w:t>Naziv aktivnosti/projekta u Proračunu: NABAVA VATROGASNOG VOZILA JVP</w:t>
            </w:r>
          </w:p>
        </w:tc>
      </w:tr>
      <w:tr w:rsidR="001D4E16" w:rsidRPr="001D4E16" w14:paraId="1CE01184" w14:textId="77777777" w:rsidTr="007E3F9C">
        <w:trPr>
          <w:trHeight w:val="255"/>
          <w:jc w:val="center"/>
        </w:trPr>
        <w:tc>
          <w:tcPr>
            <w:tcW w:w="6378" w:type="dxa"/>
            <w:gridSpan w:val="16"/>
            <w:vMerge w:val="restart"/>
            <w:vAlign w:val="center"/>
          </w:tcPr>
          <w:p w14:paraId="246200EF" w14:textId="77777777" w:rsidR="002C1675" w:rsidRPr="001D4E16" w:rsidRDefault="002C1675" w:rsidP="002C1675">
            <w:pPr>
              <w:jc w:val="center"/>
            </w:pPr>
            <w:r w:rsidRPr="001D4E16">
              <w:rPr>
                <w:sz w:val="20"/>
                <w:szCs w:val="20"/>
              </w:rPr>
              <w:t>Obrazloženje aktivnosti/projekta</w:t>
            </w:r>
          </w:p>
        </w:tc>
        <w:tc>
          <w:tcPr>
            <w:tcW w:w="3828" w:type="dxa"/>
            <w:gridSpan w:val="3"/>
            <w:vAlign w:val="center"/>
          </w:tcPr>
          <w:p w14:paraId="5ECA95C2" w14:textId="53A13B14" w:rsidR="002C1675" w:rsidRPr="001D4E16" w:rsidRDefault="002C1675" w:rsidP="002C1675">
            <w:pPr>
              <w:jc w:val="center"/>
            </w:pPr>
            <w:r w:rsidRPr="001D4E16">
              <w:rPr>
                <w:sz w:val="20"/>
                <w:szCs w:val="20"/>
              </w:rPr>
              <w:t>Planirana sredstva</w:t>
            </w:r>
          </w:p>
        </w:tc>
      </w:tr>
      <w:tr w:rsidR="001D4E16" w:rsidRPr="001D4E16" w14:paraId="16FC67D5" w14:textId="77777777" w:rsidTr="007C7CA9">
        <w:trPr>
          <w:trHeight w:val="210"/>
          <w:jc w:val="center"/>
        </w:trPr>
        <w:tc>
          <w:tcPr>
            <w:tcW w:w="6378" w:type="dxa"/>
            <w:gridSpan w:val="16"/>
            <w:vMerge/>
            <w:vAlign w:val="center"/>
          </w:tcPr>
          <w:p w14:paraId="5B0CA6DB" w14:textId="77777777" w:rsidR="00D56F7E" w:rsidRPr="001D4E16" w:rsidRDefault="00D56F7E" w:rsidP="00D56F7E"/>
        </w:tc>
        <w:tc>
          <w:tcPr>
            <w:tcW w:w="1235" w:type="dxa"/>
            <w:vAlign w:val="center"/>
          </w:tcPr>
          <w:p w14:paraId="0F69F85A" w14:textId="33A4D959" w:rsidR="00D56F7E" w:rsidRPr="001D4E16" w:rsidRDefault="00D56F7E" w:rsidP="00D56F7E">
            <w:pPr>
              <w:jc w:val="center"/>
            </w:pPr>
            <w:r w:rsidRPr="001D4E16">
              <w:rPr>
                <w:sz w:val="20"/>
                <w:szCs w:val="20"/>
              </w:rPr>
              <w:t>2025.</w:t>
            </w:r>
          </w:p>
        </w:tc>
        <w:tc>
          <w:tcPr>
            <w:tcW w:w="1319" w:type="dxa"/>
            <w:vAlign w:val="center"/>
          </w:tcPr>
          <w:p w14:paraId="6F695189" w14:textId="7ED0155A" w:rsidR="00D56F7E" w:rsidRPr="001D4E16" w:rsidRDefault="00D56F7E" w:rsidP="00D56F7E">
            <w:pPr>
              <w:jc w:val="center"/>
            </w:pPr>
            <w:r w:rsidRPr="001D4E16">
              <w:rPr>
                <w:sz w:val="20"/>
                <w:szCs w:val="20"/>
              </w:rPr>
              <w:t>2026.</w:t>
            </w:r>
          </w:p>
        </w:tc>
        <w:tc>
          <w:tcPr>
            <w:tcW w:w="1274" w:type="dxa"/>
            <w:vAlign w:val="center"/>
          </w:tcPr>
          <w:p w14:paraId="3669E17E" w14:textId="3BB38DEC" w:rsidR="00D56F7E" w:rsidRPr="001D4E16" w:rsidRDefault="00D56F7E" w:rsidP="00D56F7E">
            <w:pPr>
              <w:jc w:val="center"/>
            </w:pPr>
            <w:r w:rsidRPr="001D4E16">
              <w:rPr>
                <w:sz w:val="20"/>
                <w:szCs w:val="20"/>
              </w:rPr>
              <w:t>2027.</w:t>
            </w:r>
          </w:p>
        </w:tc>
      </w:tr>
      <w:tr w:rsidR="001D4E16" w:rsidRPr="001D4E16" w14:paraId="7A2CC932" w14:textId="77777777" w:rsidTr="007C7CA9">
        <w:trPr>
          <w:trHeight w:val="695"/>
          <w:jc w:val="center"/>
        </w:trPr>
        <w:tc>
          <w:tcPr>
            <w:tcW w:w="6378" w:type="dxa"/>
            <w:gridSpan w:val="16"/>
            <w:vAlign w:val="center"/>
          </w:tcPr>
          <w:p w14:paraId="6C280DAC" w14:textId="583250A3" w:rsidR="00D9215A" w:rsidRPr="001D4E16" w:rsidRDefault="00D9215A" w:rsidP="00D9215A">
            <w:pPr>
              <w:jc w:val="both"/>
              <w:rPr>
                <w:sz w:val="20"/>
                <w:szCs w:val="20"/>
              </w:rPr>
            </w:pPr>
            <w:r w:rsidRPr="001D4E16">
              <w:rPr>
                <w:sz w:val="20"/>
                <w:szCs w:val="20"/>
              </w:rPr>
              <w:t>Nabava opreme</w:t>
            </w:r>
            <w:r w:rsidR="003B636D" w:rsidRPr="001D4E16">
              <w:rPr>
                <w:sz w:val="20"/>
                <w:szCs w:val="20"/>
              </w:rPr>
              <w:t xml:space="preserve"> i vozila</w:t>
            </w:r>
            <w:r w:rsidRPr="001D4E16">
              <w:rPr>
                <w:sz w:val="20"/>
                <w:szCs w:val="20"/>
              </w:rPr>
              <w:t xml:space="preserve"> za JVP Grada Samobora i to kroz godine 2024. vatrogasne auto ljestve, 2025. vatrogasno vozilo voda-pjena-prah te 2026. malo vatrogasno šumsko vozilo.</w:t>
            </w:r>
          </w:p>
        </w:tc>
        <w:tc>
          <w:tcPr>
            <w:tcW w:w="1235" w:type="dxa"/>
            <w:vAlign w:val="center"/>
          </w:tcPr>
          <w:p w14:paraId="57A181A2" w14:textId="07C9B05C" w:rsidR="00D9215A" w:rsidRPr="001D4E16" w:rsidRDefault="00D9215A" w:rsidP="00D9215A">
            <w:pPr>
              <w:jc w:val="right"/>
              <w:rPr>
                <w:b/>
                <w:bCs/>
                <w:sz w:val="20"/>
                <w:szCs w:val="20"/>
              </w:rPr>
            </w:pPr>
          </w:p>
        </w:tc>
        <w:tc>
          <w:tcPr>
            <w:tcW w:w="1319" w:type="dxa"/>
            <w:vAlign w:val="center"/>
          </w:tcPr>
          <w:p w14:paraId="69F71152" w14:textId="473999AF" w:rsidR="00D9215A" w:rsidRPr="001D4E16" w:rsidRDefault="00D9215A" w:rsidP="00D9215A">
            <w:pPr>
              <w:jc w:val="right"/>
              <w:rPr>
                <w:b/>
                <w:bCs/>
                <w:sz w:val="20"/>
                <w:szCs w:val="20"/>
              </w:rPr>
            </w:pPr>
          </w:p>
        </w:tc>
        <w:tc>
          <w:tcPr>
            <w:tcW w:w="1274" w:type="dxa"/>
            <w:vAlign w:val="center"/>
          </w:tcPr>
          <w:p w14:paraId="46605F17" w14:textId="7258797D" w:rsidR="00D9215A" w:rsidRPr="001D4E16" w:rsidRDefault="00D9215A" w:rsidP="00D9215A">
            <w:pPr>
              <w:jc w:val="right"/>
              <w:rPr>
                <w:b/>
                <w:bCs/>
                <w:sz w:val="20"/>
                <w:szCs w:val="20"/>
              </w:rPr>
            </w:pPr>
          </w:p>
        </w:tc>
      </w:tr>
      <w:tr w:rsidR="001D4E16" w:rsidRPr="001D4E16" w14:paraId="72064EE1" w14:textId="77777777" w:rsidTr="00041821">
        <w:trPr>
          <w:trHeight w:val="555"/>
          <w:jc w:val="center"/>
        </w:trPr>
        <w:tc>
          <w:tcPr>
            <w:tcW w:w="1702" w:type="dxa"/>
            <w:gridSpan w:val="3"/>
            <w:vAlign w:val="center"/>
          </w:tcPr>
          <w:p w14:paraId="232F8D2F" w14:textId="77777777" w:rsidR="00453C31" w:rsidRPr="001D4E16" w:rsidRDefault="00453C31" w:rsidP="00453C31">
            <w:pPr>
              <w:rPr>
                <w:rFonts w:eastAsia="Calibri"/>
                <w:b/>
                <w:bCs/>
                <w:sz w:val="20"/>
                <w:szCs w:val="20"/>
              </w:rPr>
            </w:pPr>
            <w:r w:rsidRPr="001D4E16">
              <w:rPr>
                <w:rFonts w:eastAsia="Calibri"/>
                <w:b/>
                <w:bCs/>
                <w:sz w:val="20"/>
                <w:szCs w:val="20"/>
              </w:rPr>
              <w:t>Pokazatelj uspješnosti</w:t>
            </w:r>
          </w:p>
        </w:tc>
        <w:tc>
          <w:tcPr>
            <w:tcW w:w="2552" w:type="dxa"/>
            <w:gridSpan w:val="8"/>
            <w:vAlign w:val="center"/>
          </w:tcPr>
          <w:p w14:paraId="72480E07" w14:textId="77777777" w:rsidR="00453C31" w:rsidRPr="001D4E16" w:rsidRDefault="00453C31" w:rsidP="00453C31">
            <w:pPr>
              <w:rPr>
                <w:sz w:val="20"/>
                <w:szCs w:val="20"/>
              </w:rPr>
            </w:pPr>
            <w:r w:rsidRPr="001D4E16">
              <w:rPr>
                <w:rFonts w:eastAsia="Calibri"/>
                <w:b/>
                <w:bCs/>
                <w:sz w:val="20"/>
                <w:szCs w:val="20"/>
              </w:rPr>
              <w:t>Definicija</w:t>
            </w:r>
          </w:p>
        </w:tc>
        <w:tc>
          <w:tcPr>
            <w:tcW w:w="1024" w:type="dxa"/>
            <w:gridSpan w:val="4"/>
            <w:vAlign w:val="center"/>
          </w:tcPr>
          <w:p w14:paraId="514F0719" w14:textId="77777777" w:rsidR="00453C31" w:rsidRPr="001D4E16" w:rsidRDefault="00453C31" w:rsidP="00453C31">
            <w:pPr>
              <w:jc w:val="center"/>
              <w:rPr>
                <w:sz w:val="20"/>
                <w:szCs w:val="20"/>
              </w:rPr>
            </w:pPr>
            <w:r w:rsidRPr="001D4E16">
              <w:rPr>
                <w:rFonts w:eastAsia="Calibri"/>
                <w:b/>
                <w:bCs/>
                <w:sz w:val="20"/>
                <w:szCs w:val="20"/>
              </w:rPr>
              <w:t>Jedinica</w:t>
            </w:r>
          </w:p>
        </w:tc>
        <w:tc>
          <w:tcPr>
            <w:tcW w:w="1100" w:type="dxa"/>
            <w:vAlign w:val="center"/>
          </w:tcPr>
          <w:p w14:paraId="5FD01AEE" w14:textId="01084A81" w:rsidR="00453C31" w:rsidRPr="001D4E16" w:rsidRDefault="00453C31" w:rsidP="00453C31">
            <w:pPr>
              <w:jc w:val="center"/>
              <w:rPr>
                <w:sz w:val="20"/>
                <w:szCs w:val="20"/>
              </w:rPr>
            </w:pPr>
            <w:r w:rsidRPr="001D4E16">
              <w:rPr>
                <w:rFonts w:eastAsia="Calibri"/>
                <w:b/>
                <w:bCs/>
                <w:sz w:val="20"/>
                <w:szCs w:val="20"/>
              </w:rPr>
              <w:t>Polazna vrijednost 2024.</w:t>
            </w:r>
          </w:p>
        </w:tc>
        <w:tc>
          <w:tcPr>
            <w:tcW w:w="1235" w:type="dxa"/>
            <w:vAlign w:val="center"/>
          </w:tcPr>
          <w:p w14:paraId="72D85A4A" w14:textId="5D78019A" w:rsidR="00453C31" w:rsidRPr="001D4E16" w:rsidRDefault="00453C31" w:rsidP="00453C31">
            <w:pPr>
              <w:keepNext/>
              <w:jc w:val="center"/>
              <w:outlineLvl w:val="6"/>
              <w:rPr>
                <w:b/>
                <w:bCs/>
                <w:sz w:val="20"/>
                <w:szCs w:val="20"/>
              </w:rPr>
            </w:pPr>
            <w:r w:rsidRPr="001D4E16">
              <w:rPr>
                <w:rFonts w:eastAsia="Calibri"/>
                <w:b/>
                <w:bCs/>
                <w:sz w:val="20"/>
                <w:szCs w:val="20"/>
              </w:rPr>
              <w:t>Ciljana vrijednost 2025.</w:t>
            </w:r>
          </w:p>
        </w:tc>
        <w:tc>
          <w:tcPr>
            <w:tcW w:w="1319" w:type="dxa"/>
            <w:vAlign w:val="center"/>
          </w:tcPr>
          <w:p w14:paraId="0FD0A218" w14:textId="09139EE8" w:rsidR="00453C31" w:rsidRPr="001D4E16" w:rsidRDefault="00453C31" w:rsidP="00453C31">
            <w:pPr>
              <w:keepNext/>
              <w:jc w:val="center"/>
              <w:outlineLvl w:val="6"/>
              <w:rPr>
                <w:b/>
                <w:bCs/>
                <w:sz w:val="20"/>
                <w:szCs w:val="20"/>
              </w:rPr>
            </w:pPr>
            <w:r w:rsidRPr="001D4E16">
              <w:rPr>
                <w:rFonts w:eastAsia="Calibri"/>
                <w:b/>
                <w:bCs/>
                <w:sz w:val="20"/>
                <w:szCs w:val="20"/>
              </w:rPr>
              <w:t>Ciljana vrijednost 2026.</w:t>
            </w:r>
          </w:p>
        </w:tc>
        <w:tc>
          <w:tcPr>
            <w:tcW w:w="1274" w:type="dxa"/>
            <w:vAlign w:val="center"/>
          </w:tcPr>
          <w:p w14:paraId="2C3B17A1" w14:textId="084CA88E" w:rsidR="00453C31" w:rsidRPr="001D4E16" w:rsidRDefault="00453C31" w:rsidP="00453C31">
            <w:pPr>
              <w:keepNext/>
              <w:jc w:val="center"/>
              <w:outlineLvl w:val="6"/>
              <w:rPr>
                <w:b/>
                <w:bCs/>
                <w:sz w:val="20"/>
                <w:szCs w:val="20"/>
              </w:rPr>
            </w:pPr>
            <w:r w:rsidRPr="001D4E16">
              <w:rPr>
                <w:rFonts w:eastAsia="Calibri"/>
                <w:b/>
                <w:bCs/>
                <w:sz w:val="20"/>
                <w:szCs w:val="20"/>
              </w:rPr>
              <w:t>Ciljana vrijednost 2027.</w:t>
            </w:r>
          </w:p>
        </w:tc>
      </w:tr>
      <w:tr w:rsidR="001D4E16" w:rsidRPr="001D4E16" w14:paraId="6B6A758C" w14:textId="77777777" w:rsidTr="00041821">
        <w:trPr>
          <w:trHeight w:val="555"/>
          <w:jc w:val="center"/>
        </w:trPr>
        <w:tc>
          <w:tcPr>
            <w:tcW w:w="1702" w:type="dxa"/>
            <w:gridSpan w:val="3"/>
            <w:vAlign w:val="center"/>
          </w:tcPr>
          <w:p w14:paraId="770D144E" w14:textId="77777777" w:rsidR="002C1675" w:rsidRPr="001D4E16" w:rsidRDefault="002C1675" w:rsidP="002C1675">
            <w:pPr>
              <w:rPr>
                <w:rFonts w:eastAsia="Calibri"/>
                <w:sz w:val="20"/>
                <w:szCs w:val="20"/>
                <w:lang w:eastAsia="en-US"/>
              </w:rPr>
            </w:pPr>
            <w:r w:rsidRPr="001D4E16">
              <w:rPr>
                <w:rFonts w:eastAsia="Calibri"/>
                <w:sz w:val="20"/>
                <w:szCs w:val="20"/>
                <w:lang w:eastAsia="en-US"/>
              </w:rPr>
              <w:t>Nabava vatrogasnog vozila za JVP Grada Samobora</w:t>
            </w:r>
          </w:p>
        </w:tc>
        <w:tc>
          <w:tcPr>
            <w:tcW w:w="2552" w:type="dxa"/>
            <w:gridSpan w:val="8"/>
            <w:vAlign w:val="center"/>
          </w:tcPr>
          <w:p w14:paraId="4BD0FD3B" w14:textId="77777777" w:rsidR="002C1675" w:rsidRPr="001D4E16" w:rsidRDefault="002C1675" w:rsidP="002C1675">
            <w:pPr>
              <w:rPr>
                <w:rFonts w:eastAsia="Calibri"/>
                <w:sz w:val="20"/>
                <w:szCs w:val="20"/>
                <w:lang w:eastAsia="en-US"/>
              </w:rPr>
            </w:pPr>
            <w:r w:rsidRPr="001D4E16">
              <w:rPr>
                <w:rFonts w:eastAsia="Calibri"/>
                <w:sz w:val="20"/>
                <w:szCs w:val="20"/>
                <w:lang w:eastAsia="en-US"/>
              </w:rPr>
              <w:t>Nabavom vozila povećava se  operativnost, učinkovitost i veća razina zaštite od požara na području grada Samobora.</w:t>
            </w:r>
          </w:p>
        </w:tc>
        <w:tc>
          <w:tcPr>
            <w:tcW w:w="1024" w:type="dxa"/>
            <w:gridSpan w:val="4"/>
            <w:vAlign w:val="center"/>
          </w:tcPr>
          <w:p w14:paraId="2B8F94E1" w14:textId="77777777" w:rsidR="002C1675" w:rsidRPr="001D4E16" w:rsidRDefault="002C1675" w:rsidP="002C1675">
            <w:pPr>
              <w:jc w:val="center"/>
              <w:rPr>
                <w:rFonts w:eastAsia="Calibri"/>
                <w:sz w:val="20"/>
                <w:szCs w:val="20"/>
                <w:lang w:eastAsia="en-US"/>
              </w:rPr>
            </w:pPr>
            <w:r w:rsidRPr="001D4E16">
              <w:rPr>
                <w:rFonts w:eastAsia="Calibri"/>
                <w:sz w:val="20"/>
                <w:szCs w:val="20"/>
                <w:lang w:eastAsia="en-US"/>
              </w:rPr>
              <w:t>Broj</w:t>
            </w:r>
          </w:p>
        </w:tc>
        <w:tc>
          <w:tcPr>
            <w:tcW w:w="1100" w:type="dxa"/>
            <w:vAlign w:val="center"/>
          </w:tcPr>
          <w:p w14:paraId="3E4F4A6A" w14:textId="7E759012" w:rsidR="002C1675" w:rsidRPr="001D4E16" w:rsidRDefault="002C1675" w:rsidP="002C1675">
            <w:pPr>
              <w:jc w:val="center"/>
              <w:rPr>
                <w:rFonts w:eastAsia="Calibri"/>
                <w:sz w:val="20"/>
                <w:szCs w:val="20"/>
                <w:lang w:eastAsia="en-US"/>
              </w:rPr>
            </w:pPr>
          </w:p>
        </w:tc>
        <w:tc>
          <w:tcPr>
            <w:tcW w:w="1235" w:type="dxa"/>
            <w:vAlign w:val="center"/>
          </w:tcPr>
          <w:p w14:paraId="02E693B6" w14:textId="7B837D94" w:rsidR="002C1675" w:rsidRPr="001D4E16" w:rsidRDefault="002C1675" w:rsidP="002C1675">
            <w:pPr>
              <w:jc w:val="center"/>
              <w:rPr>
                <w:rFonts w:eastAsia="Calibri"/>
                <w:sz w:val="20"/>
                <w:szCs w:val="20"/>
                <w:lang w:eastAsia="en-US"/>
              </w:rPr>
            </w:pPr>
          </w:p>
        </w:tc>
        <w:tc>
          <w:tcPr>
            <w:tcW w:w="1319" w:type="dxa"/>
            <w:vAlign w:val="center"/>
          </w:tcPr>
          <w:p w14:paraId="62BD605E" w14:textId="7382C9C5" w:rsidR="002C1675" w:rsidRPr="001D4E16" w:rsidRDefault="002C1675" w:rsidP="002C1675">
            <w:pPr>
              <w:jc w:val="center"/>
              <w:rPr>
                <w:rFonts w:eastAsia="Calibri"/>
                <w:sz w:val="20"/>
                <w:szCs w:val="20"/>
                <w:lang w:eastAsia="en-US"/>
              </w:rPr>
            </w:pPr>
          </w:p>
        </w:tc>
        <w:tc>
          <w:tcPr>
            <w:tcW w:w="1274" w:type="dxa"/>
            <w:vAlign w:val="center"/>
          </w:tcPr>
          <w:p w14:paraId="1626D949" w14:textId="7FEAF340" w:rsidR="002C1675" w:rsidRPr="001D4E16" w:rsidRDefault="002C1675" w:rsidP="002C1675">
            <w:pPr>
              <w:jc w:val="center"/>
              <w:rPr>
                <w:rFonts w:eastAsia="Calibri"/>
                <w:sz w:val="20"/>
                <w:szCs w:val="20"/>
                <w:lang w:eastAsia="en-US"/>
              </w:rPr>
            </w:pPr>
          </w:p>
        </w:tc>
      </w:tr>
      <w:tr w:rsidR="001D4E16" w:rsidRPr="001D4E16" w14:paraId="0417D7EF" w14:textId="77777777" w:rsidTr="007E3F9C">
        <w:trPr>
          <w:trHeight w:val="272"/>
          <w:jc w:val="center"/>
        </w:trPr>
        <w:tc>
          <w:tcPr>
            <w:tcW w:w="10206" w:type="dxa"/>
            <w:gridSpan w:val="19"/>
            <w:shd w:val="clear" w:color="auto" w:fill="D9D9D9" w:themeFill="background1" w:themeFillShade="D9"/>
            <w:vAlign w:val="center"/>
            <w:hideMark/>
          </w:tcPr>
          <w:p w14:paraId="5B4513DC" w14:textId="77777777" w:rsidR="002C1675" w:rsidRPr="001D4E16" w:rsidRDefault="002C1675" w:rsidP="002C1675">
            <w:pPr>
              <w:rPr>
                <w:b/>
                <w:bCs/>
              </w:rPr>
            </w:pPr>
            <w:r w:rsidRPr="001D4E16">
              <w:rPr>
                <w:b/>
                <w:bCs/>
              </w:rPr>
              <w:t>Program: GOSPODARENJE STAMBENIM I POSLOVNIM FONDOM</w:t>
            </w:r>
          </w:p>
        </w:tc>
      </w:tr>
      <w:tr w:rsidR="001D4E16" w:rsidRPr="001D4E16" w14:paraId="749AEAF4" w14:textId="77777777" w:rsidTr="007E3F9C">
        <w:trPr>
          <w:trHeight w:val="283"/>
          <w:jc w:val="center"/>
        </w:trPr>
        <w:tc>
          <w:tcPr>
            <w:tcW w:w="10206" w:type="dxa"/>
            <w:gridSpan w:val="19"/>
            <w:vAlign w:val="center"/>
            <w:hideMark/>
          </w:tcPr>
          <w:p w14:paraId="29DCB952" w14:textId="77777777" w:rsidR="00F31D94" w:rsidRPr="001D4E16" w:rsidRDefault="00F31D94" w:rsidP="00F31D94">
            <w:pPr>
              <w:jc w:val="both"/>
              <w:rPr>
                <w:sz w:val="20"/>
                <w:szCs w:val="20"/>
                <w:lang w:eastAsia="en-US"/>
              </w:rPr>
            </w:pPr>
            <w:r w:rsidRPr="001D4E16">
              <w:rPr>
                <w:sz w:val="20"/>
                <w:szCs w:val="20"/>
                <w:lang w:eastAsia="en-US"/>
              </w:rPr>
              <w:t xml:space="preserve">Zakonske i druge pravne osnove programa: </w:t>
            </w:r>
          </w:p>
          <w:p w14:paraId="13BE4C58" w14:textId="77777777" w:rsidR="00F31D94" w:rsidRPr="001D4E16" w:rsidRDefault="00F31D94" w:rsidP="00F31D94">
            <w:pPr>
              <w:pStyle w:val="ListParagraph"/>
              <w:numPr>
                <w:ilvl w:val="0"/>
                <w:numId w:val="17"/>
              </w:numPr>
              <w:jc w:val="both"/>
              <w:rPr>
                <w:sz w:val="20"/>
                <w:szCs w:val="20"/>
              </w:rPr>
            </w:pPr>
            <w:r w:rsidRPr="001D4E16">
              <w:rPr>
                <w:sz w:val="20"/>
                <w:szCs w:val="20"/>
              </w:rPr>
              <w:t>Zakon o gradnji (NN 153/13, 20/17, 39/19 i 125/19),</w:t>
            </w:r>
          </w:p>
          <w:p w14:paraId="06837F60" w14:textId="77777777" w:rsidR="00F31D94" w:rsidRPr="001D4E16" w:rsidRDefault="00F31D94" w:rsidP="00F31D94">
            <w:pPr>
              <w:pStyle w:val="ListParagraph"/>
              <w:numPr>
                <w:ilvl w:val="0"/>
                <w:numId w:val="17"/>
              </w:numPr>
              <w:jc w:val="both"/>
              <w:rPr>
                <w:sz w:val="20"/>
                <w:szCs w:val="20"/>
              </w:rPr>
            </w:pPr>
            <w:r w:rsidRPr="001D4E16">
              <w:rPr>
                <w:sz w:val="20"/>
                <w:szCs w:val="20"/>
              </w:rPr>
              <w:t>Zakon o prostornom uređenju (NN 153/13, 65/17, 114/18, 39/19, 98/19 i 67/23),</w:t>
            </w:r>
          </w:p>
          <w:p w14:paraId="7DBA2A36" w14:textId="77777777" w:rsidR="00F31D94" w:rsidRPr="001D4E16" w:rsidRDefault="00F31D94" w:rsidP="00F31D94">
            <w:pPr>
              <w:pStyle w:val="ListParagraph"/>
              <w:numPr>
                <w:ilvl w:val="0"/>
                <w:numId w:val="17"/>
              </w:numPr>
              <w:jc w:val="both"/>
              <w:rPr>
                <w:sz w:val="20"/>
                <w:szCs w:val="20"/>
              </w:rPr>
            </w:pPr>
            <w:r w:rsidRPr="001D4E16">
              <w:rPr>
                <w:sz w:val="20"/>
                <w:szCs w:val="20"/>
              </w:rPr>
              <w:t>Zakon o vlasništvu i drugim stvarnim pravima (NN 91/96, 68/98, 137/99, 22/00, 73/00, 129/00, 114/01, 79/06, 141/06, 146/08, 38/09, 153/09, 143/12, 152/14, 81/15 i 94/17),</w:t>
            </w:r>
          </w:p>
          <w:p w14:paraId="69F25D7D" w14:textId="77777777" w:rsidR="00F31D94" w:rsidRPr="001D4E16" w:rsidRDefault="00F31D94" w:rsidP="00F31D94">
            <w:pPr>
              <w:pStyle w:val="ListParagraph"/>
              <w:numPr>
                <w:ilvl w:val="0"/>
                <w:numId w:val="17"/>
              </w:numPr>
              <w:jc w:val="both"/>
              <w:rPr>
                <w:sz w:val="20"/>
                <w:szCs w:val="20"/>
              </w:rPr>
            </w:pPr>
            <w:r w:rsidRPr="001D4E16">
              <w:rPr>
                <w:sz w:val="20"/>
                <w:szCs w:val="20"/>
              </w:rPr>
              <w:t>Zakon o prodaji stanova na kojima postoji stanarsko pravo (NN 43/92, 69/92, 87/92, 25/93, 26/93, 48/93, 2/94, 44/94, 47/94, 58/95, 103/95, 11/96, 76/96, 111/96, 11/97, 103/97, 119/97, 68/98, 163/98, 22/99, 96/99, 120/00, 94/01 i 78/02),</w:t>
            </w:r>
          </w:p>
          <w:p w14:paraId="11F978A1" w14:textId="77777777" w:rsidR="00F31D94" w:rsidRPr="001D4E16" w:rsidRDefault="00F31D94" w:rsidP="00F31D94">
            <w:pPr>
              <w:pStyle w:val="ListParagraph"/>
              <w:numPr>
                <w:ilvl w:val="0"/>
                <w:numId w:val="17"/>
              </w:numPr>
              <w:jc w:val="both"/>
              <w:rPr>
                <w:sz w:val="20"/>
                <w:szCs w:val="20"/>
              </w:rPr>
            </w:pPr>
            <w:r w:rsidRPr="001D4E16">
              <w:rPr>
                <w:sz w:val="20"/>
                <w:szCs w:val="20"/>
              </w:rPr>
              <w:t>Zakon o zaštiti i očuvanju kulturnih dobara (NN 69/99, 151/03, 157/03, 100/04, 87/09, 88/10, 61/11, 25/12, 136/12, 157/13, 152/14, 98/15, 44/17, 90/18, 32/20, 62/20, 117/21 i 114/22),</w:t>
            </w:r>
          </w:p>
          <w:p w14:paraId="2A956167" w14:textId="77777777" w:rsidR="00F31D94" w:rsidRPr="001D4E16" w:rsidRDefault="00F31D94" w:rsidP="00F31D94">
            <w:pPr>
              <w:pStyle w:val="ListParagraph"/>
              <w:numPr>
                <w:ilvl w:val="0"/>
                <w:numId w:val="17"/>
              </w:numPr>
              <w:jc w:val="both"/>
              <w:rPr>
                <w:sz w:val="20"/>
                <w:szCs w:val="20"/>
              </w:rPr>
            </w:pPr>
            <w:r w:rsidRPr="001D4E16">
              <w:rPr>
                <w:sz w:val="20"/>
                <w:szCs w:val="20"/>
              </w:rPr>
              <w:t>Zakon o nasljeđivanju (NN 48/03, 163/03, 35/05, 127/13, 33/15 i 14/19),</w:t>
            </w:r>
          </w:p>
          <w:p w14:paraId="3FC666A3" w14:textId="77777777" w:rsidR="00F31D94" w:rsidRPr="001D4E16" w:rsidRDefault="00F31D94" w:rsidP="00F31D94">
            <w:pPr>
              <w:pStyle w:val="ListParagraph"/>
              <w:numPr>
                <w:ilvl w:val="0"/>
                <w:numId w:val="17"/>
              </w:numPr>
              <w:jc w:val="both"/>
              <w:rPr>
                <w:sz w:val="20"/>
                <w:szCs w:val="20"/>
              </w:rPr>
            </w:pPr>
            <w:r w:rsidRPr="001D4E16">
              <w:rPr>
                <w:sz w:val="20"/>
                <w:szCs w:val="20"/>
                <w:lang w:eastAsia="en-US"/>
              </w:rPr>
              <w:lastRenderedPageBreak/>
              <w:t>Zakon o energetskoj učinkovitosti (NN 127/14, 116/18, 25/20, 32/21, 41/21)</w:t>
            </w:r>
            <w:r w:rsidRPr="001D4E16">
              <w:rPr>
                <w:sz w:val="20"/>
                <w:szCs w:val="20"/>
              </w:rPr>
              <w:t>,</w:t>
            </w:r>
          </w:p>
          <w:p w14:paraId="17DF826A" w14:textId="395C5A3A" w:rsidR="002C1675" w:rsidRPr="001D4E16" w:rsidRDefault="00F31D94" w:rsidP="00F31D94">
            <w:pPr>
              <w:pStyle w:val="ListParagraph"/>
              <w:numPr>
                <w:ilvl w:val="0"/>
                <w:numId w:val="17"/>
              </w:numPr>
              <w:jc w:val="both"/>
              <w:rPr>
                <w:sz w:val="20"/>
                <w:szCs w:val="20"/>
              </w:rPr>
            </w:pPr>
            <w:r w:rsidRPr="001D4E16">
              <w:rPr>
                <w:sz w:val="20"/>
                <w:szCs w:val="20"/>
              </w:rPr>
              <w:t>Zakon o gospodarenju otpadom (NN 84/21).</w:t>
            </w:r>
          </w:p>
        </w:tc>
      </w:tr>
      <w:tr w:rsidR="001D4E16" w:rsidRPr="001D4E16" w14:paraId="1D94D69D" w14:textId="77777777" w:rsidTr="00D7679A">
        <w:trPr>
          <w:trHeight w:val="270"/>
          <w:jc w:val="center"/>
        </w:trPr>
        <w:tc>
          <w:tcPr>
            <w:tcW w:w="10206" w:type="dxa"/>
            <w:gridSpan w:val="19"/>
            <w:vAlign w:val="center"/>
            <w:hideMark/>
          </w:tcPr>
          <w:p w14:paraId="0DEED510" w14:textId="77777777" w:rsidR="00F31D94" w:rsidRPr="001D4E16" w:rsidRDefault="00F31D94" w:rsidP="00F31D94">
            <w:pPr>
              <w:rPr>
                <w:i/>
                <w:iCs/>
                <w:sz w:val="20"/>
                <w:szCs w:val="20"/>
              </w:rPr>
            </w:pPr>
            <w:r w:rsidRPr="001D4E16">
              <w:rPr>
                <w:b/>
                <w:bCs/>
                <w:sz w:val="20"/>
                <w:szCs w:val="20"/>
              </w:rPr>
              <w:lastRenderedPageBreak/>
              <w:t xml:space="preserve">Razvojna mjera </w:t>
            </w:r>
            <w:r w:rsidRPr="001D4E16">
              <w:rPr>
                <w:i/>
                <w:iCs/>
                <w:sz w:val="20"/>
                <w:szCs w:val="20"/>
              </w:rPr>
              <w:t>(poveznica sa strateškim okvirom Provedbenog programa Grada Samobora za razdoblje 2021. – 2025.):</w:t>
            </w:r>
          </w:p>
          <w:p w14:paraId="1E707725" w14:textId="77777777" w:rsidR="00F31D94" w:rsidRPr="001D4E16" w:rsidRDefault="00F31D94" w:rsidP="00F31D94">
            <w:pPr>
              <w:rPr>
                <w:i/>
                <w:iCs/>
                <w:sz w:val="20"/>
                <w:szCs w:val="20"/>
              </w:rPr>
            </w:pPr>
            <w:r w:rsidRPr="001D4E16">
              <w:rPr>
                <w:i/>
                <w:iCs/>
                <w:sz w:val="20"/>
                <w:szCs w:val="20"/>
              </w:rPr>
              <w:t>1. Uređenja naselja i stanovanja</w:t>
            </w:r>
          </w:p>
          <w:p w14:paraId="5B977FFC" w14:textId="77777777" w:rsidR="00F31D94" w:rsidRPr="001D4E16" w:rsidRDefault="00F31D94" w:rsidP="00F31D94">
            <w:pPr>
              <w:rPr>
                <w:i/>
                <w:iCs/>
                <w:sz w:val="20"/>
                <w:szCs w:val="20"/>
              </w:rPr>
            </w:pPr>
            <w:r w:rsidRPr="001D4E16">
              <w:rPr>
                <w:i/>
                <w:iCs/>
                <w:sz w:val="20"/>
                <w:szCs w:val="20"/>
              </w:rPr>
              <w:t xml:space="preserve">4. Odgoj i obrazovanje </w:t>
            </w:r>
          </w:p>
          <w:p w14:paraId="5E15D391" w14:textId="77777777" w:rsidR="00F31D94" w:rsidRPr="001D4E16" w:rsidRDefault="00F31D94" w:rsidP="00F31D94">
            <w:pPr>
              <w:rPr>
                <w:i/>
                <w:iCs/>
                <w:sz w:val="20"/>
                <w:szCs w:val="20"/>
              </w:rPr>
            </w:pPr>
            <w:r w:rsidRPr="001D4E16">
              <w:rPr>
                <w:i/>
                <w:iCs/>
                <w:sz w:val="20"/>
                <w:szCs w:val="20"/>
              </w:rPr>
              <w:t>5. Briga o djeci</w:t>
            </w:r>
          </w:p>
          <w:p w14:paraId="06624688" w14:textId="77777777" w:rsidR="00F31D94" w:rsidRPr="001D4E16" w:rsidRDefault="00F31D94" w:rsidP="00F31D94">
            <w:pPr>
              <w:pStyle w:val="ListParagraph"/>
              <w:ind w:left="0"/>
              <w:rPr>
                <w:i/>
                <w:iCs/>
                <w:sz w:val="20"/>
                <w:szCs w:val="20"/>
              </w:rPr>
            </w:pPr>
            <w:r w:rsidRPr="001D4E16">
              <w:rPr>
                <w:i/>
                <w:iCs/>
                <w:sz w:val="20"/>
                <w:szCs w:val="20"/>
              </w:rPr>
              <w:t>8. Kultura, tjelesna kultura i sport</w:t>
            </w:r>
          </w:p>
          <w:p w14:paraId="0338959E" w14:textId="77777777" w:rsidR="00F31D94" w:rsidRPr="001D4E16" w:rsidRDefault="00F31D94" w:rsidP="00F31D94"/>
          <w:p w14:paraId="2CD08972" w14:textId="77777777" w:rsidR="00F31D94" w:rsidRPr="001D4E16" w:rsidRDefault="00F31D94" w:rsidP="00F31D94">
            <w:pPr>
              <w:rPr>
                <w:b/>
                <w:bCs/>
                <w:sz w:val="20"/>
                <w:szCs w:val="20"/>
              </w:rPr>
            </w:pPr>
            <w:r w:rsidRPr="001D4E16">
              <w:rPr>
                <w:b/>
                <w:bCs/>
                <w:sz w:val="20"/>
                <w:szCs w:val="20"/>
              </w:rPr>
              <w:t>Pokazatelji rezultata:</w:t>
            </w:r>
          </w:p>
          <w:p w14:paraId="3D4BBCC0" w14:textId="573592FC" w:rsidR="00F31D94" w:rsidRPr="001D4E16" w:rsidRDefault="00F31D94" w:rsidP="00F31D94">
            <w:pPr>
              <w:jc w:val="both"/>
              <w:rPr>
                <w:iCs/>
                <w:sz w:val="20"/>
                <w:szCs w:val="20"/>
                <w:lang w:eastAsia="en-US"/>
              </w:rPr>
            </w:pPr>
            <w:r w:rsidRPr="001D4E16">
              <w:rPr>
                <w:sz w:val="20"/>
                <w:szCs w:val="20"/>
              </w:rPr>
              <w:t>Sukladno Prilogu 1. Provedbenog programa Grada Samobora za razdoblje 2021. – 2025.</w:t>
            </w:r>
          </w:p>
        </w:tc>
      </w:tr>
      <w:tr w:rsidR="001D4E16" w:rsidRPr="001D4E16" w14:paraId="1D55300D" w14:textId="77777777" w:rsidTr="007E3F9C">
        <w:trPr>
          <w:trHeight w:val="300"/>
          <w:jc w:val="center"/>
        </w:trPr>
        <w:tc>
          <w:tcPr>
            <w:tcW w:w="10206" w:type="dxa"/>
            <w:gridSpan w:val="19"/>
            <w:shd w:val="clear" w:color="auto" w:fill="F2F2F2" w:themeFill="background1" w:themeFillShade="F2"/>
            <w:vAlign w:val="center"/>
            <w:hideMark/>
          </w:tcPr>
          <w:p w14:paraId="71F9F5BC" w14:textId="77777777" w:rsidR="002C1675" w:rsidRPr="001D4E16" w:rsidRDefault="002C1675" w:rsidP="002C1675">
            <w:pPr>
              <w:rPr>
                <w:b/>
                <w:bCs/>
                <w:sz w:val="20"/>
                <w:szCs w:val="20"/>
                <w:lang w:eastAsia="en-US"/>
              </w:rPr>
            </w:pPr>
            <w:r w:rsidRPr="001D4E16">
              <w:rPr>
                <w:b/>
                <w:bCs/>
                <w:sz w:val="20"/>
                <w:szCs w:val="20"/>
                <w:lang w:eastAsia="en-US"/>
              </w:rPr>
              <w:t xml:space="preserve">Naziv aktivnosti/projekta u Proračunu: </w:t>
            </w:r>
            <w:r w:rsidRPr="001D4E16">
              <w:rPr>
                <w:b/>
                <w:sz w:val="20"/>
                <w:szCs w:val="20"/>
                <w:lang w:eastAsia="en-US"/>
              </w:rPr>
              <w:t>USLUGE TEKUĆEG I INVESTICIJSKOG ODRŽAVANJA ZGRADA</w:t>
            </w:r>
          </w:p>
        </w:tc>
      </w:tr>
      <w:tr w:rsidR="001D4E16" w:rsidRPr="001D4E16" w14:paraId="534C2FE2" w14:textId="77777777" w:rsidTr="007E3F9C">
        <w:trPr>
          <w:trHeight w:val="251"/>
          <w:jc w:val="center"/>
        </w:trPr>
        <w:tc>
          <w:tcPr>
            <w:tcW w:w="6378" w:type="dxa"/>
            <w:gridSpan w:val="16"/>
            <w:vMerge w:val="restart"/>
            <w:vAlign w:val="center"/>
            <w:hideMark/>
          </w:tcPr>
          <w:p w14:paraId="682114D9" w14:textId="77777777" w:rsidR="002C1675" w:rsidRPr="001D4E16" w:rsidRDefault="002C1675" w:rsidP="002C1675">
            <w:pPr>
              <w:jc w:val="center"/>
              <w:rPr>
                <w:sz w:val="20"/>
                <w:szCs w:val="20"/>
                <w:lang w:eastAsia="en-US"/>
              </w:rPr>
            </w:pPr>
            <w:r w:rsidRPr="001D4E16">
              <w:rPr>
                <w:sz w:val="20"/>
                <w:szCs w:val="20"/>
                <w:lang w:eastAsia="en-US"/>
              </w:rPr>
              <w:t>Obrazloženje aktivnosti/projekta</w:t>
            </w:r>
          </w:p>
        </w:tc>
        <w:tc>
          <w:tcPr>
            <w:tcW w:w="3828" w:type="dxa"/>
            <w:gridSpan w:val="3"/>
            <w:noWrap/>
            <w:vAlign w:val="center"/>
            <w:hideMark/>
          </w:tcPr>
          <w:p w14:paraId="5829B687" w14:textId="5892CEBB" w:rsidR="002C1675" w:rsidRPr="001D4E16" w:rsidRDefault="002C1675" w:rsidP="002C1675">
            <w:pPr>
              <w:jc w:val="center"/>
              <w:rPr>
                <w:sz w:val="20"/>
                <w:szCs w:val="20"/>
                <w:lang w:eastAsia="en-US"/>
              </w:rPr>
            </w:pPr>
            <w:r w:rsidRPr="001D4E16">
              <w:rPr>
                <w:sz w:val="20"/>
                <w:szCs w:val="20"/>
              </w:rPr>
              <w:t>Planirana sredstva</w:t>
            </w:r>
          </w:p>
        </w:tc>
      </w:tr>
      <w:tr w:rsidR="001D4E16" w:rsidRPr="001D4E16" w14:paraId="17E693FB" w14:textId="77777777" w:rsidTr="007C7CA9">
        <w:trPr>
          <w:trHeight w:val="207"/>
          <w:jc w:val="center"/>
        </w:trPr>
        <w:tc>
          <w:tcPr>
            <w:tcW w:w="6378" w:type="dxa"/>
            <w:gridSpan w:val="16"/>
            <w:vMerge/>
            <w:vAlign w:val="center"/>
            <w:hideMark/>
          </w:tcPr>
          <w:p w14:paraId="2CD5DEF3" w14:textId="77777777" w:rsidR="00D56F7E" w:rsidRPr="001D4E16" w:rsidRDefault="00D56F7E" w:rsidP="00D56F7E">
            <w:pPr>
              <w:rPr>
                <w:sz w:val="20"/>
                <w:szCs w:val="20"/>
                <w:lang w:eastAsia="en-US"/>
              </w:rPr>
            </w:pPr>
          </w:p>
        </w:tc>
        <w:tc>
          <w:tcPr>
            <w:tcW w:w="1235" w:type="dxa"/>
            <w:noWrap/>
            <w:vAlign w:val="center"/>
            <w:hideMark/>
          </w:tcPr>
          <w:p w14:paraId="23D6CEB2" w14:textId="7BF14DF2" w:rsidR="00D56F7E" w:rsidRPr="001D4E16" w:rsidRDefault="00D56F7E" w:rsidP="00D56F7E">
            <w:pPr>
              <w:jc w:val="center"/>
              <w:rPr>
                <w:sz w:val="20"/>
                <w:szCs w:val="20"/>
                <w:lang w:eastAsia="en-US"/>
              </w:rPr>
            </w:pPr>
            <w:r w:rsidRPr="001D4E16">
              <w:rPr>
                <w:sz w:val="20"/>
                <w:szCs w:val="20"/>
              </w:rPr>
              <w:t>2025.</w:t>
            </w:r>
          </w:p>
        </w:tc>
        <w:tc>
          <w:tcPr>
            <w:tcW w:w="1319" w:type="dxa"/>
            <w:noWrap/>
            <w:vAlign w:val="center"/>
            <w:hideMark/>
          </w:tcPr>
          <w:p w14:paraId="02C441E8" w14:textId="36A52AE7" w:rsidR="00D56F7E" w:rsidRPr="001D4E16" w:rsidRDefault="00D56F7E" w:rsidP="00D56F7E">
            <w:pPr>
              <w:jc w:val="center"/>
              <w:rPr>
                <w:sz w:val="20"/>
                <w:szCs w:val="20"/>
                <w:lang w:eastAsia="en-US"/>
              </w:rPr>
            </w:pPr>
            <w:r w:rsidRPr="001D4E16">
              <w:rPr>
                <w:sz w:val="20"/>
                <w:szCs w:val="20"/>
              </w:rPr>
              <w:t>2026.</w:t>
            </w:r>
          </w:p>
        </w:tc>
        <w:tc>
          <w:tcPr>
            <w:tcW w:w="1274" w:type="dxa"/>
            <w:noWrap/>
            <w:vAlign w:val="center"/>
            <w:hideMark/>
          </w:tcPr>
          <w:p w14:paraId="3E212072" w14:textId="3454DE10" w:rsidR="00D56F7E" w:rsidRPr="001D4E16" w:rsidRDefault="00D56F7E" w:rsidP="00D56F7E">
            <w:pPr>
              <w:jc w:val="center"/>
              <w:rPr>
                <w:sz w:val="20"/>
                <w:szCs w:val="20"/>
                <w:lang w:eastAsia="en-US"/>
              </w:rPr>
            </w:pPr>
            <w:r w:rsidRPr="001D4E16">
              <w:rPr>
                <w:sz w:val="20"/>
                <w:szCs w:val="20"/>
              </w:rPr>
              <w:t>2027.</w:t>
            </w:r>
          </w:p>
        </w:tc>
      </w:tr>
      <w:tr w:rsidR="001D4E16" w:rsidRPr="001D4E16" w14:paraId="723D0D91" w14:textId="77777777" w:rsidTr="007C7CA9">
        <w:trPr>
          <w:trHeight w:val="277"/>
          <w:jc w:val="center"/>
        </w:trPr>
        <w:tc>
          <w:tcPr>
            <w:tcW w:w="6378" w:type="dxa"/>
            <w:gridSpan w:val="16"/>
            <w:noWrap/>
            <w:vAlign w:val="center"/>
            <w:hideMark/>
          </w:tcPr>
          <w:p w14:paraId="03C7B125" w14:textId="2F6EE84B" w:rsidR="00F31D94" w:rsidRPr="001D4E16" w:rsidRDefault="00F31D94" w:rsidP="00F31D94">
            <w:pPr>
              <w:jc w:val="both"/>
              <w:rPr>
                <w:sz w:val="20"/>
                <w:szCs w:val="20"/>
                <w:lang w:eastAsia="en-US"/>
              </w:rPr>
            </w:pPr>
            <w:r w:rsidRPr="001D4E16">
              <w:rPr>
                <w:sz w:val="20"/>
                <w:szCs w:val="20"/>
                <w:lang w:eastAsia="en-US"/>
              </w:rPr>
              <w:t xml:space="preserve">Grad Samobor raspolaže stambenim fondom te je dužan osigurati financijska sredstva za hitne i manje popravke na predmetnim objektima radi postizanja minimalnih uvjeta za korištenje istih. U okviru ove aktivnosti planiraju se i sredstva za hitne intervencije i tekuće održavanje zgrada u vlasništvu Grada, zatim sredstva pričuve koja se plaćaju upravitelju zgrada u kojem su stanovi u vlasništvu Grada, sredstva za potrošnju vode u svrhu opskrbe vodom društvenih domova po mjesnim odborima, kao i za troškove pražnjenja sabirnih jama uz društvene domove te sredstva potrebna za legalizaciju objekata u vlasništvu Grada. Nadalje, radi poboljšanja kvalitete življenja stanovništva u mjestima izvan grada osigurana su sredstva za uređenje i popravak postojećih društvenih domova. </w:t>
            </w:r>
          </w:p>
        </w:tc>
        <w:tc>
          <w:tcPr>
            <w:tcW w:w="1235" w:type="dxa"/>
            <w:noWrap/>
            <w:vAlign w:val="center"/>
          </w:tcPr>
          <w:p w14:paraId="1EE38B52" w14:textId="66640C0F" w:rsidR="00F31D94" w:rsidRPr="001D4E16" w:rsidRDefault="00F31D94" w:rsidP="00F31D94">
            <w:pPr>
              <w:jc w:val="right"/>
              <w:rPr>
                <w:b/>
                <w:sz w:val="20"/>
                <w:szCs w:val="20"/>
                <w:lang w:eastAsia="en-US"/>
              </w:rPr>
            </w:pPr>
          </w:p>
        </w:tc>
        <w:tc>
          <w:tcPr>
            <w:tcW w:w="1319" w:type="dxa"/>
            <w:noWrap/>
            <w:vAlign w:val="center"/>
          </w:tcPr>
          <w:p w14:paraId="1A648915" w14:textId="13F984B0" w:rsidR="00F31D94" w:rsidRPr="001D4E16" w:rsidRDefault="00F31D94" w:rsidP="00F31D94">
            <w:pPr>
              <w:jc w:val="right"/>
              <w:rPr>
                <w:b/>
                <w:sz w:val="20"/>
                <w:szCs w:val="20"/>
                <w:lang w:eastAsia="en-US"/>
              </w:rPr>
            </w:pPr>
          </w:p>
        </w:tc>
        <w:tc>
          <w:tcPr>
            <w:tcW w:w="1274" w:type="dxa"/>
            <w:noWrap/>
            <w:vAlign w:val="center"/>
          </w:tcPr>
          <w:p w14:paraId="1DEB9843" w14:textId="36D7E85A" w:rsidR="00F31D94" w:rsidRPr="001D4E16" w:rsidRDefault="00F31D94" w:rsidP="00F31D94">
            <w:pPr>
              <w:jc w:val="right"/>
              <w:rPr>
                <w:b/>
                <w:sz w:val="20"/>
                <w:szCs w:val="20"/>
                <w:lang w:eastAsia="en-US"/>
              </w:rPr>
            </w:pPr>
          </w:p>
        </w:tc>
      </w:tr>
      <w:tr w:rsidR="001D4E16" w:rsidRPr="001D4E16" w14:paraId="124CFA64" w14:textId="77777777" w:rsidTr="007E3F9C">
        <w:trPr>
          <w:trHeight w:val="300"/>
          <w:jc w:val="center"/>
        </w:trPr>
        <w:tc>
          <w:tcPr>
            <w:tcW w:w="10206" w:type="dxa"/>
            <w:gridSpan w:val="19"/>
            <w:shd w:val="clear" w:color="auto" w:fill="F2F2F2" w:themeFill="background1" w:themeFillShade="F2"/>
            <w:vAlign w:val="center"/>
            <w:hideMark/>
          </w:tcPr>
          <w:p w14:paraId="2B3E5B9A" w14:textId="77777777" w:rsidR="002C1675" w:rsidRPr="001D4E16" w:rsidRDefault="002C1675" w:rsidP="002C1675">
            <w:pPr>
              <w:rPr>
                <w:b/>
                <w:bCs/>
                <w:sz w:val="20"/>
                <w:szCs w:val="20"/>
                <w:lang w:eastAsia="en-US"/>
              </w:rPr>
            </w:pPr>
            <w:r w:rsidRPr="001D4E16">
              <w:rPr>
                <w:b/>
                <w:bCs/>
                <w:sz w:val="20"/>
                <w:szCs w:val="20"/>
                <w:lang w:eastAsia="en-US"/>
              </w:rPr>
              <w:t>Naziv aktivnosti/projekta u Proračunu: ZAŠTITA SPOMENIKA KULTURE</w:t>
            </w:r>
          </w:p>
        </w:tc>
      </w:tr>
      <w:tr w:rsidR="001D4E16" w:rsidRPr="001D4E16" w14:paraId="334C2D0A" w14:textId="77777777" w:rsidTr="007E3F9C">
        <w:trPr>
          <w:trHeight w:val="251"/>
          <w:jc w:val="center"/>
        </w:trPr>
        <w:tc>
          <w:tcPr>
            <w:tcW w:w="6378" w:type="dxa"/>
            <w:gridSpan w:val="16"/>
            <w:vMerge w:val="restart"/>
            <w:vAlign w:val="center"/>
            <w:hideMark/>
          </w:tcPr>
          <w:p w14:paraId="2E2E80D5" w14:textId="77777777" w:rsidR="002C1675" w:rsidRPr="001D4E16" w:rsidRDefault="002C1675" w:rsidP="002C1675">
            <w:pPr>
              <w:jc w:val="center"/>
              <w:rPr>
                <w:sz w:val="20"/>
                <w:szCs w:val="20"/>
                <w:lang w:eastAsia="en-US"/>
              </w:rPr>
            </w:pPr>
            <w:r w:rsidRPr="001D4E16">
              <w:rPr>
                <w:sz w:val="20"/>
                <w:szCs w:val="20"/>
                <w:lang w:eastAsia="en-US"/>
              </w:rPr>
              <w:t>Obrazloženje aktivnosti/projekta</w:t>
            </w:r>
          </w:p>
        </w:tc>
        <w:tc>
          <w:tcPr>
            <w:tcW w:w="3828" w:type="dxa"/>
            <w:gridSpan w:val="3"/>
            <w:noWrap/>
            <w:vAlign w:val="center"/>
            <w:hideMark/>
          </w:tcPr>
          <w:p w14:paraId="49112F30" w14:textId="63F6DF34" w:rsidR="002C1675" w:rsidRPr="001D4E16" w:rsidRDefault="002C1675" w:rsidP="002C1675">
            <w:pPr>
              <w:jc w:val="center"/>
              <w:rPr>
                <w:sz w:val="20"/>
                <w:szCs w:val="20"/>
                <w:lang w:eastAsia="en-US"/>
              </w:rPr>
            </w:pPr>
            <w:r w:rsidRPr="001D4E16">
              <w:rPr>
                <w:sz w:val="20"/>
                <w:szCs w:val="20"/>
              </w:rPr>
              <w:t>Planirana sredstva</w:t>
            </w:r>
          </w:p>
        </w:tc>
      </w:tr>
      <w:tr w:rsidR="001D4E16" w:rsidRPr="001D4E16" w14:paraId="13039D4F" w14:textId="77777777" w:rsidTr="007C7CA9">
        <w:trPr>
          <w:trHeight w:val="207"/>
          <w:jc w:val="center"/>
        </w:trPr>
        <w:tc>
          <w:tcPr>
            <w:tcW w:w="6378" w:type="dxa"/>
            <w:gridSpan w:val="16"/>
            <w:vMerge/>
            <w:vAlign w:val="center"/>
            <w:hideMark/>
          </w:tcPr>
          <w:p w14:paraId="0C68A1FE" w14:textId="77777777" w:rsidR="00D56F7E" w:rsidRPr="001D4E16" w:rsidRDefault="00D56F7E" w:rsidP="00D56F7E">
            <w:pPr>
              <w:rPr>
                <w:sz w:val="20"/>
                <w:szCs w:val="20"/>
                <w:lang w:eastAsia="en-US"/>
              </w:rPr>
            </w:pPr>
          </w:p>
        </w:tc>
        <w:tc>
          <w:tcPr>
            <w:tcW w:w="1235" w:type="dxa"/>
            <w:noWrap/>
            <w:vAlign w:val="center"/>
            <w:hideMark/>
          </w:tcPr>
          <w:p w14:paraId="251B3A15" w14:textId="7B3A6055" w:rsidR="00D56F7E" w:rsidRPr="001D4E16" w:rsidRDefault="00D56F7E" w:rsidP="00D56F7E">
            <w:pPr>
              <w:jc w:val="center"/>
              <w:rPr>
                <w:sz w:val="20"/>
                <w:szCs w:val="20"/>
                <w:lang w:eastAsia="en-US"/>
              </w:rPr>
            </w:pPr>
            <w:r w:rsidRPr="001D4E16">
              <w:rPr>
                <w:sz w:val="20"/>
                <w:szCs w:val="20"/>
              </w:rPr>
              <w:t>2025.</w:t>
            </w:r>
          </w:p>
        </w:tc>
        <w:tc>
          <w:tcPr>
            <w:tcW w:w="1319" w:type="dxa"/>
            <w:noWrap/>
            <w:vAlign w:val="center"/>
            <w:hideMark/>
          </w:tcPr>
          <w:p w14:paraId="209002EF" w14:textId="3BA668FC" w:rsidR="00D56F7E" w:rsidRPr="001D4E16" w:rsidRDefault="00D56F7E" w:rsidP="00D56F7E">
            <w:pPr>
              <w:jc w:val="center"/>
              <w:rPr>
                <w:sz w:val="20"/>
                <w:szCs w:val="20"/>
                <w:lang w:eastAsia="en-US"/>
              </w:rPr>
            </w:pPr>
            <w:r w:rsidRPr="001D4E16">
              <w:rPr>
                <w:sz w:val="20"/>
                <w:szCs w:val="20"/>
              </w:rPr>
              <w:t>2026.</w:t>
            </w:r>
          </w:p>
        </w:tc>
        <w:tc>
          <w:tcPr>
            <w:tcW w:w="1274" w:type="dxa"/>
            <w:noWrap/>
            <w:vAlign w:val="center"/>
            <w:hideMark/>
          </w:tcPr>
          <w:p w14:paraId="4FCD535B" w14:textId="47A9BF3B" w:rsidR="00D56F7E" w:rsidRPr="001D4E16" w:rsidRDefault="00D56F7E" w:rsidP="00D56F7E">
            <w:pPr>
              <w:jc w:val="center"/>
              <w:rPr>
                <w:sz w:val="20"/>
                <w:szCs w:val="20"/>
                <w:lang w:eastAsia="en-US"/>
              </w:rPr>
            </w:pPr>
            <w:r w:rsidRPr="001D4E16">
              <w:rPr>
                <w:sz w:val="20"/>
                <w:szCs w:val="20"/>
              </w:rPr>
              <w:t>2027.</w:t>
            </w:r>
          </w:p>
        </w:tc>
      </w:tr>
      <w:tr w:rsidR="001D4E16" w:rsidRPr="001D4E16" w14:paraId="6AA5E9DD" w14:textId="77777777" w:rsidTr="007C7CA9">
        <w:trPr>
          <w:trHeight w:val="702"/>
          <w:jc w:val="center"/>
        </w:trPr>
        <w:tc>
          <w:tcPr>
            <w:tcW w:w="6378" w:type="dxa"/>
            <w:gridSpan w:val="16"/>
            <w:noWrap/>
            <w:vAlign w:val="center"/>
            <w:hideMark/>
          </w:tcPr>
          <w:p w14:paraId="35F6245D" w14:textId="77777777" w:rsidR="00F31D94" w:rsidRPr="001D4E16" w:rsidRDefault="00F31D94" w:rsidP="00F31D94">
            <w:pPr>
              <w:jc w:val="both"/>
              <w:rPr>
                <w:sz w:val="20"/>
                <w:szCs w:val="20"/>
                <w:lang w:eastAsia="en-US"/>
              </w:rPr>
            </w:pPr>
            <w:r w:rsidRPr="001D4E16">
              <w:rPr>
                <w:sz w:val="20"/>
                <w:szCs w:val="20"/>
                <w:lang w:eastAsia="en-US"/>
              </w:rPr>
              <w:t>Zbog konstantnih potreba na očuvanju objekata pod zaštitom Ministarstva kulture, Grad Samobor svake godine, a prema smjernicama i prioritetima Konzervatorskog zavoda koji nadzire radove nad tim objektima, sukladno raspoloživim sredstvima, provodi mjere obnove, konzerviranja i restauriranja zaštićenih građevina. Planiraju se zaštitni i restauratorski radovi na sakralnim objektima u gradu Samoboru te radovi na ostalim zaštićenim objektima sa šireg područja grada Samobora. Također, planira se i sufinanciranje obnove pročelja po provedenom javnom pozivu za vlasnike ili korisnike konzervatorski zaštićenih objekata,</w:t>
            </w:r>
            <w:r w:rsidRPr="001D4E16">
              <w:t xml:space="preserve"> </w:t>
            </w:r>
            <w:r w:rsidRPr="001D4E16">
              <w:rPr>
                <w:sz w:val="20"/>
                <w:szCs w:val="20"/>
              </w:rPr>
              <w:t>koji imaju izrađen i odobren plan sanacije objekta po Ministarstvu kulture</w:t>
            </w:r>
            <w:r w:rsidRPr="001D4E16">
              <w:rPr>
                <w:sz w:val="20"/>
                <w:szCs w:val="20"/>
                <w:lang w:eastAsia="en-US"/>
              </w:rPr>
              <w:t>.</w:t>
            </w:r>
          </w:p>
          <w:p w14:paraId="3EDDC652" w14:textId="77777777" w:rsidR="00F31D94" w:rsidRPr="001D4E16" w:rsidRDefault="00F31D94" w:rsidP="00F31D94">
            <w:pPr>
              <w:jc w:val="both"/>
              <w:rPr>
                <w:sz w:val="20"/>
                <w:szCs w:val="20"/>
                <w:lang w:eastAsia="en-US"/>
              </w:rPr>
            </w:pPr>
            <w:r w:rsidRPr="001D4E16">
              <w:rPr>
                <w:sz w:val="20"/>
                <w:szCs w:val="20"/>
                <w:lang w:eastAsia="en-US"/>
              </w:rPr>
              <w:t>Sredstva se ostvaruju iz spomeničke rente te iz ostalih prihoda kao državne ili županijske pomoći.</w:t>
            </w:r>
          </w:p>
          <w:p w14:paraId="5D0E1D04" w14:textId="77777777" w:rsidR="00F31D94" w:rsidRPr="001D4E16" w:rsidRDefault="00F31D94" w:rsidP="00F31D94">
            <w:pPr>
              <w:jc w:val="both"/>
              <w:rPr>
                <w:sz w:val="20"/>
                <w:szCs w:val="20"/>
                <w:lang w:eastAsia="en-US"/>
              </w:rPr>
            </w:pPr>
            <w:r w:rsidRPr="001D4E16">
              <w:rPr>
                <w:sz w:val="20"/>
                <w:szCs w:val="20"/>
                <w:lang w:eastAsia="en-US"/>
              </w:rPr>
              <w:t xml:space="preserve">Vlak “Samoborček” je zaštićeno kulturno dobro, tijekom 2023. izrađen je troškovnik konzervatorsko - restauratorskih radova. Navedeni projekt apliciran je na poziv Ministarstva kulture – Programi zaštite i očuvanja pokretnih kulturnih dobara u 2024. </w:t>
            </w:r>
          </w:p>
          <w:p w14:paraId="55B49F00" w14:textId="2E62EAFF" w:rsidR="00F31D94" w:rsidRPr="001D4E16" w:rsidRDefault="00F31D94" w:rsidP="00F31D94">
            <w:pPr>
              <w:jc w:val="both"/>
              <w:rPr>
                <w:sz w:val="20"/>
                <w:szCs w:val="20"/>
                <w:lang w:eastAsia="en-US"/>
              </w:rPr>
            </w:pPr>
            <w:r w:rsidRPr="001D4E16">
              <w:rPr>
                <w:sz w:val="20"/>
                <w:szCs w:val="20"/>
                <w:lang w:eastAsia="en-US"/>
              </w:rPr>
              <w:t xml:space="preserve">Početkom 2024. očekuju se rezultati projektne prijave nakon koje slijede konzervatorsko - restauratorski radovi. Realizacija predmetnog projekta planirana je kroz 2024. </w:t>
            </w:r>
            <w:r w:rsidR="00014FAF" w:rsidRPr="001D4E16">
              <w:rPr>
                <w:sz w:val="20"/>
                <w:szCs w:val="20"/>
                <w:lang w:eastAsia="en-US"/>
              </w:rPr>
              <w:t xml:space="preserve">i 2025. </w:t>
            </w:r>
            <w:r w:rsidRPr="001D4E16">
              <w:rPr>
                <w:sz w:val="20"/>
                <w:szCs w:val="20"/>
                <w:lang w:eastAsia="en-US"/>
              </w:rPr>
              <w:t>godin</w:t>
            </w:r>
            <w:r w:rsidR="00014FAF" w:rsidRPr="001D4E16">
              <w:rPr>
                <w:sz w:val="20"/>
                <w:szCs w:val="20"/>
                <w:lang w:eastAsia="en-US"/>
              </w:rPr>
              <w:t>u</w:t>
            </w:r>
            <w:r w:rsidRPr="001D4E16">
              <w:rPr>
                <w:sz w:val="20"/>
                <w:szCs w:val="20"/>
                <w:lang w:eastAsia="en-US"/>
              </w:rPr>
              <w:t>, dijelom vlastitim sredstvima Grada Samobora te dijelom sredstvima kapitalnih pomoći iz državnog proračuna temeljem prijenosa EU sredstava.</w:t>
            </w:r>
          </w:p>
        </w:tc>
        <w:tc>
          <w:tcPr>
            <w:tcW w:w="1235" w:type="dxa"/>
            <w:noWrap/>
            <w:vAlign w:val="center"/>
          </w:tcPr>
          <w:p w14:paraId="0D44992C" w14:textId="11836B99" w:rsidR="00F31D94" w:rsidRPr="001D4E16" w:rsidRDefault="00F31D94" w:rsidP="00F31D94">
            <w:pPr>
              <w:jc w:val="right"/>
              <w:rPr>
                <w:b/>
                <w:bCs/>
                <w:sz w:val="20"/>
                <w:szCs w:val="20"/>
                <w:lang w:eastAsia="en-US"/>
              </w:rPr>
            </w:pPr>
          </w:p>
        </w:tc>
        <w:tc>
          <w:tcPr>
            <w:tcW w:w="1319" w:type="dxa"/>
            <w:noWrap/>
            <w:vAlign w:val="center"/>
          </w:tcPr>
          <w:p w14:paraId="1BB4DC1E" w14:textId="443A7410" w:rsidR="00F31D94" w:rsidRPr="001D4E16" w:rsidRDefault="00F31D94" w:rsidP="00F31D94">
            <w:pPr>
              <w:jc w:val="right"/>
              <w:rPr>
                <w:b/>
                <w:bCs/>
                <w:sz w:val="20"/>
                <w:szCs w:val="20"/>
                <w:lang w:eastAsia="en-US"/>
              </w:rPr>
            </w:pPr>
          </w:p>
        </w:tc>
        <w:tc>
          <w:tcPr>
            <w:tcW w:w="1274" w:type="dxa"/>
            <w:noWrap/>
            <w:vAlign w:val="center"/>
          </w:tcPr>
          <w:p w14:paraId="046D280B" w14:textId="561A2641" w:rsidR="00F31D94" w:rsidRPr="001D4E16" w:rsidRDefault="00F31D94" w:rsidP="00F31D94">
            <w:pPr>
              <w:jc w:val="right"/>
              <w:rPr>
                <w:b/>
                <w:bCs/>
                <w:sz w:val="20"/>
                <w:szCs w:val="20"/>
                <w:lang w:eastAsia="en-US"/>
              </w:rPr>
            </w:pPr>
          </w:p>
        </w:tc>
      </w:tr>
      <w:tr w:rsidR="001D4E16" w:rsidRPr="001D4E16" w14:paraId="1DCBDCC9" w14:textId="77777777" w:rsidTr="00041821">
        <w:trPr>
          <w:trHeight w:val="555"/>
          <w:jc w:val="center"/>
        </w:trPr>
        <w:tc>
          <w:tcPr>
            <w:tcW w:w="1702" w:type="dxa"/>
            <w:gridSpan w:val="3"/>
            <w:vAlign w:val="center"/>
          </w:tcPr>
          <w:p w14:paraId="7A09A224" w14:textId="77777777" w:rsidR="00453C31" w:rsidRPr="001D4E16" w:rsidRDefault="00453C31" w:rsidP="00453C31">
            <w:pPr>
              <w:rPr>
                <w:rFonts w:eastAsia="Calibri"/>
                <w:b/>
                <w:bCs/>
                <w:sz w:val="20"/>
                <w:szCs w:val="20"/>
              </w:rPr>
            </w:pPr>
            <w:r w:rsidRPr="001D4E16">
              <w:rPr>
                <w:rFonts w:eastAsia="Calibri"/>
                <w:b/>
                <w:bCs/>
                <w:sz w:val="20"/>
                <w:szCs w:val="20"/>
              </w:rPr>
              <w:t>Pokazatelj uspješnosti</w:t>
            </w:r>
          </w:p>
        </w:tc>
        <w:tc>
          <w:tcPr>
            <w:tcW w:w="2552" w:type="dxa"/>
            <w:gridSpan w:val="8"/>
            <w:vAlign w:val="center"/>
          </w:tcPr>
          <w:p w14:paraId="5E9E3DA1" w14:textId="77777777" w:rsidR="00453C31" w:rsidRPr="001D4E16" w:rsidRDefault="00453C31" w:rsidP="00453C31">
            <w:pPr>
              <w:rPr>
                <w:sz w:val="20"/>
                <w:szCs w:val="20"/>
              </w:rPr>
            </w:pPr>
            <w:r w:rsidRPr="001D4E16">
              <w:rPr>
                <w:rFonts w:eastAsia="Calibri"/>
                <w:b/>
                <w:bCs/>
                <w:sz w:val="20"/>
                <w:szCs w:val="20"/>
              </w:rPr>
              <w:t>Definicija</w:t>
            </w:r>
          </w:p>
        </w:tc>
        <w:tc>
          <w:tcPr>
            <w:tcW w:w="1024" w:type="dxa"/>
            <w:gridSpan w:val="4"/>
            <w:vAlign w:val="center"/>
          </w:tcPr>
          <w:p w14:paraId="77AF41BF" w14:textId="77777777" w:rsidR="00453C31" w:rsidRPr="001D4E16" w:rsidRDefault="00453C31" w:rsidP="00453C31">
            <w:pPr>
              <w:jc w:val="center"/>
              <w:rPr>
                <w:sz w:val="20"/>
                <w:szCs w:val="20"/>
              </w:rPr>
            </w:pPr>
            <w:r w:rsidRPr="001D4E16">
              <w:rPr>
                <w:rFonts w:eastAsia="Calibri"/>
                <w:b/>
                <w:bCs/>
                <w:sz w:val="20"/>
                <w:szCs w:val="20"/>
              </w:rPr>
              <w:t>Jedinica</w:t>
            </w:r>
          </w:p>
        </w:tc>
        <w:tc>
          <w:tcPr>
            <w:tcW w:w="1100" w:type="dxa"/>
            <w:vAlign w:val="center"/>
          </w:tcPr>
          <w:p w14:paraId="197A2AAF" w14:textId="6432A109" w:rsidR="00453C31" w:rsidRPr="001D4E16" w:rsidRDefault="00453C31" w:rsidP="00453C31">
            <w:pPr>
              <w:jc w:val="center"/>
              <w:rPr>
                <w:sz w:val="20"/>
                <w:szCs w:val="20"/>
              </w:rPr>
            </w:pPr>
            <w:r w:rsidRPr="001D4E16">
              <w:rPr>
                <w:rFonts w:eastAsia="Calibri"/>
                <w:b/>
                <w:bCs/>
                <w:sz w:val="20"/>
                <w:szCs w:val="20"/>
              </w:rPr>
              <w:t>Polazna vrijednost 2024.</w:t>
            </w:r>
          </w:p>
        </w:tc>
        <w:tc>
          <w:tcPr>
            <w:tcW w:w="1235" w:type="dxa"/>
            <w:vAlign w:val="center"/>
          </w:tcPr>
          <w:p w14:paraId="4975BE90" w14:textId="3699D1A5" w:rsidR="00453C31" w:rsidRPr="001D4E16" w:rsidRDefault="00453C31" w:rsidP="00453C31">
            <w:pPr>
              <w:keepNext/>
              <w:jc w:val="center"/>
              <w:outlineLvl w:val="6"/>
              <w:rPr>
                <w:b/>
                <w:bCs/>
                <w:sz w:val="20"/>
                <w:szCs w:val="20"/>
              </w:rPr>
            </w:pPr>
            <w:r w:rsidRPr="001D4E16">
              <w:rPr>
                <w:rFonts w:eastAsia="Calibri"/>
                <w:b/>
                <w:bCs/>
                <w:sz w:val="20"/>
                <w:szCs w:val="20"/>
              </w:rPr>
              <w:t>Ciljana vrijednost 2025.</w:t>
            </w:r>
          </w:p>
        </w:tc>
        <w:tc>
          <w:tcPr>
            <w:tcW w:w="1319" w:type="dxa"/>
            <w:vAlign w:val="center"/>
          </w:tcPr>
          <w:p w14:paraId="71BD3586" w14:textId="69A3DF98" w:rsidR="00453C31" w:rsidRPr="001D4E16" w:rsidRDefault="00453C31" w:rsidP="00453C31">
            <w:pPr>
              <w:keepNext/>
              <w:jc w:val="center"/>
              <w:outlineLvl w:val="6"/>
              <w:rPr>
                <w:b/>
                <w:bCs/>
                <w:sz w:val="20"/>
                <w:szCs w:val="20"/>
              </w:rPr>
            </w:pPr>
            <w:r w:rsidRPr="001D4E16">
              <w:rPr>
                <w:rFonts w:eastAsia="Calibri"/>
                <w:b/>
                <w:bCs/>
                <w:sz w:val="20"/>
                <w:szCs w:val="20"/>
              </w:rPr>
              <w:t>Ciljana vrijednost 2026.</w:t>
            </w:r>
          </w:p>
        </w:tc>
        <w:tc>
          <w:tcPr>
            <w:tcW w:w="1274" w:type="dxa"/>
            <w:vAlign w:val="center"/>
          </w:tcPr>
          <w:p w14:paraId="66A9DE8E" w14:textId="0F9E0057" w:rsidR="00453C31" w:rsidRPr="001D4E16" w:rsidRDefault="00453C31" w:rsidP="00453C31">
            <w:pPr>
              <w:keepNext/>
              <w:jc w:val="center"/>
              <w:outlineLvl w:val="6"/>
              <w:rPr>
                <w:b/>
                <w:bCs/>
                <w:sz w:val="20"/>
                <w:szCs w:val="20"/>
              </w:rPr>
            </w:pPr>
            <w:r w:rsidRPr="001D4E16">
              <w:rPr>
                <w:rFonts w:eastAsia="Calibri"/>
                <w:b/>
                <w:bCs/>
                <w:sz w:val="20"/>
                <w:szCs w:val="20"/>
              </w:rPr>
              <w:t>Ciljana vrijednost 2027.</w:t>
            </w:r>
          </w:p>
        </w:tc>
      </w:tr>
      <w:tr w:rsidR="001D4E16" w:rsidRPr="001D4E16" w14:paraId="46945BC0" w14:textId="77777777" w:rsidTr="00041821">
        <w:trPr>
          <w:trHeight w:val="555"/>
          <w:jc w:val="center"/>
        </w:trPr>
        <w:tc>
          <w:tcPr>
            <w:tcW w:w="1702" w:type="dxa"/>
            <w:gridSpan w:val="3"/>
            <w:vAlign w:val="center"/>
          </w:tcPr>
          <w:p w14:paraId="30E1C46A" w14:textId="09A13B3F" w:rsidR="00D945EB" w:rsidRPr="001D4E16" w:rsidRDefault="00D945EB" w:rsidP="00D945EB">
            <w:pPr>
              <w:rPr>
                <w:rFonts w:eastAsia="Calibri"/>
                <w:sz w:val="20"/>
                <w:szCs w:val="20"/>
                <w:lang w:eastAsia="en-US"/>
              </w:rPr>
            </w:pPr>
            <w:r w:rsidRPr="001D4E16">
              <w:rPr>
                <w:rFonts w:eastAsia="Calibri"/>
                <w:sz w:val="20"/>
                <w:szCs w:val="20"/>
                <w:lang w:eastAsia="en-US"/>
              </w:rPr>
              <w:t xml:space="preserve">Broj zaprimljenih zahtjeva za obnovu pojedinačno zaštićenih kulturnih dobara te sufinanciranja uređenja pročelja </w:t>
            </w:r>
            <w:r w:rsidRPr="001D4E16">
              <w:rPr>
                <w:rFonts w:eastAsia="Calibri"/>
                <w:sz w:val="20"/>
                <w:szCs w:val="20"/>
                <w:lang w:eastAsia="en-US"/>
              </w:rPr>
              <w:lastRenderedPageBreak/>
              <w:t>privatnih objekata u zaštićenoj zoni</w:t>
            </w:r>
          </w:p>
        </w:tc>
        <w:tc>
          <w:tcPr>
            <w:tcW w:w="2552" w:type="dxa"/>
            <w:gridSpan w:val="8"/>
            <w:vAlign w:val="center"/>
          </w:tcPr>
          <w:p w14:paraId="6038F597" w14:textId="5A6A5406" w:rsidR="00D945EB" w:rsidRPr="001D4E16" w:rsidRDefault="00D945EB" w:rsidP="00D945EB">
            <w:pPr>
              <w:rPr>
                <w:rFonts w:eastAsia="Calibri"/>
                <w:sz w:val="20"/>
                <w:szCs w:val="20"/>
                <w:lang w:eastAsia="en-US"/>
              </w:rPr>
            </w:pPr>
            <w:r w:rsidRPr="001D4E16">
              <w:rPr>
                <w:rFonts w:eastAsia="Calibri"/>
                <w:sz w:val="20"/>
                <w:szCs w:val="20"/>
                <w:lang w:eastAsia="en-US"/>
              </w:rPr>
              <w:lastRenderedPageBreak/>
              <w:t>Pokazatelji uspješnosti su sačuvana kulturna dobra koja doprinose razvoju turističke ponude grada Samobora, a time podizanju gospodarskog unapređenja naše sredine.</w:t>
            </w:r>
          </w:p>
        </w:tc>
        <w:tc>
          <w:tcPr>
            <w:tcW w:w="1024" w:type="dxa"/>
            <w:gridSpan w:val="4"/>
            <w:vAlign w:val="center"/>
          </w:tcPr>
          <w:p w14:paraId="04328EF4" w14:textId="23234475" w:rsidR="00D945EB" w:rsidRPr="001D4E16" w:rsidRDefault="00D945EB" w:rsidP="00D945EB">
            <w:pPr>
              <w:jc w:val="center"/>
              <w:rPr>
                <w:rFonts w:eastAsia="Calibri"/>
                <w:sz w:val="20"/>
                <w:szCs w:val="20"/>
                <w:lang w:eastAsia="en-US"/>
              </w:rPr>
            </w:pPr>
            <w:r w:rsidRPr="001D4E16">
              <w:rPr>
                <w:rFonts w:eastAsia="Calibri"/>
                <w:sz w:val="20"/>
                <w:szCs w:val="20"/>
                <w:lang w:eastAsia="en-US"/>
              </w:rPr>
              <w:t>kom</w:t>
            </w:r>
          </w:p>
        </w:tc>
        <w:tc>
          <w:tcPr>
            <w:tcW w:w="1100" w:type="dxa"/>
            <w:vAlign w:val="center"/>
          </w:tcPr>
          <w:p w14:paraId="22A2EC1A" w14:textId="36C9866E" w:rsidR="00D945EB" w:rsidRPr="001D4E16" w:rsidRDefault="00D945EB" w:rsidP="00D945EB">
            <w:pPr>
              <w:jc w:val="center"/>
              <w:rPr>
                <w:rFonts w:eastAsia="Calibri"/>
                <w:sz w:val="20"/>
                <w:szCs w:val="20"/>
                <w:lang w:eastAsia="en-US"/>
              </w:rPr>
            </w:pPr>
          </w:p>
        </w:tc>
        <w:tc>
          <w:tcPr>
            <w:tcW w:w="1235" w:type="dxa"/>
            <w:vAlign w:val="center"/>
          </w:tcPr>
          <w:p w14:paraId="5F486388" w14:textId="5B506898" w:rsidR="00D945EB" w:rsidRPr="001D4E16" w:rsidRDefault="00D945EB" w:rsidP="00D945EB">
            <w:pPr>
              <w:jc w:val="center"/>
              <w:rPr>
                <w:rFonts w:eastAsia="Calibri"/>
                <w:sz w:val="20"/>
                <w:szCs w:val="20"/>
                <w:lang w:eastAsia="en-US"/>
              </w:rPr>
            </w:pPr>
          </w:p>
        </w:tc>
        <w:tc>
          <w:tcPr>
            <w:tcW w:w="1319" w:type="dxa"/>
            <w:vAlign w:val="center"/>
          </w:tcPr>
          <w:p w14:paraId="771F3A2F" w14:textId="2E99BF66" w:rsidR="00D945EB" w:rsidRPr="001D4E16" w:rsidRDefault="00D945EB" w:rsidP="00D945EB">
            <w:pPr>
              <w:jc w:val="center"/>
              <w:rPr>
                <w:rFonts w:eastAsia="Calibri"/>
                <w:sz w:val="20"/>
                <w:szCs w:val="20"/>
                <w:lang w:eastAsia="en-US"/>
              </w:rPr>
            </w:pPr>
          </w:p>
        </w:tc>
        <w:tc>
          <w:tcPr>
            <w:tcW w:w="1274" w:type="dxa"/>
            <w:vAlign w:val="center"/>
          </w:tcPr>
          <w:p w14:paraId="04081EDB" w14:textId="3B7FBD9B" w:rsidR="00D945EB" w:rsidRPr="001D4E16" w:rsidRDefault="00D945EB" w:rsidP="00D945EB">
            <w:pPr>
              <w:jc w:val="center"/>
              <w:rPr>
                <w:rFonts w:eastAsia="Calibri"/>
                <w:sz w:val="20"/>
                <w:szCs w:val="20"/>
                <w:lang w:eastAsia="en-US"/>
              </w:rPr>
            </w:pPr>
          </w:p>
        </w:tc>
      </w:tr>
      <w:tr w:rsidR="001D4E16" w:rsidRPr="001D4E16" w14:paraId="49B73E74" w14:textId="77777777" w:rsidTr="006665FE">
        <w:trPr>
          <w:trHeight w:val="270"/>
          <w:jc w:val="center"/>
        </w:trPr>
        <w:tc>
          <w:tcPr>
            <w:tcW w:w="1702" w:type="dxa"/>
            <w:gridSpan w:val="3"/>
            <w:vAlign w:val="center"/>
          </w:tcPr>
          <w:p w14:paraId="18B89F7F" w14:textId="543541AF" w:rsidR="00D945EB" w:rsidRPr="001D4E16" w:rsidRDefault="00D945EB" w:rsidP="00D945EB">
            <w:pPr>
              <w:rPr>
                <w:rFonts w:eastAsia="Calibri"/>
                <w:sz w:val="20"/>
                <w:szCs w:val="20"/>
                <w:lang w:eastAsia="en-US"/>
              </w:rPr>
            </w:pPr>
            <w:r w:rsidRPr="001D4E16">
              <w:rPr>
                <w:rFonts w:eastAsia="Calibri"/>
                <w:sz w:val="20"/>
                <w:szCs w:val="20"/>
                <w:lang w:eastAsia="en-US"/>
              </w:rPr>
              <w:t>Sanacija spomenika kulture - vlačna kompozicija "Samoborček"</w:t>
            </w:r>
          </w:p>
        </w:tc>
        <w:tc>
          <w:tcPr>
            <w:tcW w:w="2552" w:type="dxa"/>
            <w:gridSpan w:val="8"/>
            <w:vAlign w:val="center"/>
          </w:tcPr>
          <w:p w14:paraId="7DCB7E02" w14:textId="37125476" w:rsidR="00D945EB" w:rsidRPr="001D4E16" w:rsidRDefault="00D945EB" w:rsidP="00D945EB">
            <w:r w:rsidRPr="001D4E16">
              <w:rPr>
                <w:rFonts w:eastAsia="Calibri"/>
                <w:sz w:val="20"/>
                <w:szCs w:val="20"/>
                <w:lang w:eastAsia="en-US"/>
              </w:rPr>
              <w:t>Sanacija spomenika kulture - vlačna kompozicija "Samoborček"</w:t>
            </w:r>
          </w:p>
        </w:tc>
        <w:tc>
          <w:tcPr>
            <w:tcW w:w="1024" w:type="dxa"/>
            <w:gridSpan w:val="4"/>
            <w:vAlign w:val="center"/>
          </w:tcPr>
          <w:p w14:paraId="6D04902A" w14:textId="6B1A187D" w:rsidR="00D945EB" w:rsidRPr="001D4E16" w:rsidRDefault="00D945EB" w:rsidP="00D945EB">
            <w:pPr>
              <w:jc w:val="center"/>
              <w:rPr>
                <w:rFonts w:eastAsia="Calibri"/>
                <w:sz w:val="20"/>
                <w:szCs w:val="20"/>
                <w:lang w:eastAsia="en-US"/>
              </w:rPr>
            </w:pPr>
            <w:r w:rsidRPr="001D4E16">
              <w:rPr>
                <w:rFonts w:eastAsia="Calibri"/>
                <w:sz w:val="20"/>
                <w:szCs w:val="20"/>
                <w:lang w:eastAsia="en-US"/>
              </w:rPr>
              <w:t>Razina pripremljene dokumentacije i razina izvođenja radova</w:t>
            </w:r>
          </w:p>
        </w:tc>
        <w:tc>
          <w:tcPr>
            <w:tcW w:w="1100" w:type="dxa"/>
            <w:vAlign w:val="center"/>
          </w:tcPr>
          <w:p w14:paraId="350E07C8" w14:textId="1BB4C577" w:rsidR="00D945EB" w:rsidRPr="001D4E16" w:rsidRDefault="00D945EB" w:rsidP="00D945EB">
            <w:pPr>
              <w:jc w:val="center"/>
              <w:rPr>
                <w:rFonts w:eastAsia="Calibri"/>
                <w:sz w:val="20"/>
                <w:szCs w:val="20"/>
                <w:lang w:eastAsia="en-US"/>
              </w:rPr>
            </w:pPr>
          </w:p>
        </w:tc>
        <w:tc>
          <w:tcPr>
            <w:tcW w:w="1235" w:type="dxa"/>
            <w:vAlign w:val="center"/>
          </w:tcPr>
          <w:p w14:paraId="10760968" w14:textId="1A67D075" w:rsidR="00D945EB" w:rsidRPr="001D4E16" w:rsidRDefault="00D945EB" w:rsidP="00D945EB">
            <w:pPr>
              <w:jc w:val="center"/>
              <w:rPr>
                <w:rFonts w:eastAsia="Calibri"/>
                <w:sz w:val="20"/>
                <w:szCs w:val="20"/>
                <w:lang w:eastAsia="en-US"/>
              </w:rPr>
            </w:pPr>
          </w:p>
        </w:tc>
        <w:tc>
          <w:tcPr>
            <w:tcW w:w="1319" w:type="dxa"/>
            <w:vAlign w:val="center"/>
          </w:tcPr>
          <w:p w14:paraId="1B53A03E" w14:textId="158B41CB" w:rsidR="00D945EB" w:rsidRPr="001D4E16" w:rsidRDefault="00D945EB" w:rsidP="00D945EB">
            <w:pPr>
              <w:jc w:val="center"/>
              <w:rPr>
                <w:rFonts w:eastAsia="Calibri"/>
                <w:sz w:val="20"/>
                <w:szCs w:val="20"/>
                <w:lang w:eastAsia="en-US"/>
              </w:rPr>
            </w:pPr>
          </w:p>
        </w:tc>
        <w:tc>
          <w:tcPr>
            <w:tcW w:w="1274" w:type="dxa"/>
            <w:vAlign w:val="center"/>
          </w:tcPr>
          <w:p w14:paraId="72372C9C" w14:textId="6C37036C" w:rsidR="00D945EB" w:rsidRPr="001D4E16" w:rsidRDefault="00D945EB" w:rsidP="00D945EB">
            <w:pPr>
              <w:jc w:val="center"/>
              <w:rPr>
                <w:rFonts w:eastAsia="Calibri"/>
                <w:sz w:val="20"/>
                <w:szCs w:val="20"/>
                <w:lang w:eastAsia="en-US"/>
              </w:rPr>
            </w:pPr>
          </w:p>
        </w:tc>
      </w:tr>
      <w:tr w:rsidR="001D4E16" w:rsidRPr="001D4E16" w14:paraId="5DD4C902" w14:textId="77777777" w:rsidTr="007E3F9C">
        <w:trPr>
          <w:trHeight w:val="300"/>
          <w:jc w:val="center"/>
        </w:trPr>
        <w:tc>
          <w:tcPr>
            <w:tcW w:w="10206" w:type="dxa"/>
            <w:gridSpan w:val="19"/>
            <w:shd w:val="clear" w:color="auto" w:fill="F2F2F2" w:themeFill="background1" w:themeFillShade="F2"/>
            <w:vAlign w:val="center"/>
            <w:hideMark/>
          </w:tcPr>
          <w:p w14:paraId="15E3C3A2" w14:textId="07614C2C" w:rsidR="00D72D51" w:rsidRPr="001D4E16" w:rsidRDefault="00D72D51" w:rsidP="00D72D51">
            <w:pPr>
              <w:rPr>
                <w:b/>
                <w:bCs/>
                <w:sz w:val="20"/>
                <w:szCs w:val="20"/>
                <w:lang w:eastAsia="en-US"/>
              </w:rPr>
            </w:pPr>
            <w:r w:rsidRPr="001D4E16">
              <w:rPr>
                <w:b/>
                <w:bCs/>
                <w:sz w:val="20"/>
                <w:szCs w:val="20"/>
                <w:lang w:eastAsia="en-US"/>
              </w:rPr>
              <w:t>Naziv aktivnosti/projekta u Proračunu: SUFINANCIRANJE PRAVNIH OSOBA KATOLIČKE CRKVE I VJERSKIH ZAJEDNICA NA PODRUČJU GRADA SAMOBORA</w:t>
            </w:r>
          </w:p>
        </w:tc>
      </w:tr>
      <w:tr w:rsidR="001D4E16" w:rsidRPr="001D4E16" w14:paraId="79042BBB" w14:textId="77777777" w:rsidTr="007E3F9C">
        <w:trPr>
          <w:trHeight w:val="251"/>
          <w:jc w:val="center"/>
        </w:trPr>
        <w:tc>
          <w:tcPr>
            <w:tcW w:w="6378" w:type="dxa"/>
            <w:gridSpan w:val="16"/>
            <w:vMerge w:val="restart"/>
            <w:vAlign w:val="center"/>
            <w:hideMark/>
          </w:tcPr>
          <w:p w14:paraId="4730438B" w14:textId="77777777" w:rsidR="002C1675" w:rsidRPr="001D4E16" w:rsidRDefault="002C1675" w:rsidP="002C1675">
            <w:pPr>
              <w:jc w:val="center"/>
              <w:rPr>
                <w:sz w:val="20"/>
                <w:szCs w:val="20"/>
                <w:lang w:eastAsia="en-US"/>
              </w:rPr>
            </w:pPr>
            <w:r w:rsidRPr="001D4E16">
              <w:rPr>
                <w:sz w:val="20"/>
                <w:szCs w:val="20"/>
                <w:lang w:eastAsia="en-US"/>
              </w:rPr>
              <w:t>Obrazloženje aktivnosti/projekta</w:t>
            </w:r>
          </w:p>
        </w:tc>
        <w:tc>
          <w:tcPr>
            <w:tcW w:w="3828" w:type="dxa"/>
            <w:gridSpan w:val="3"/>
            <w:noWrap/>
            <w:vAlign w:val="center"/>
            <w:hideMark/>
          </w:tcPr>
          <w:p w14:paraId="219C01F7" w14:textId="6B50B93B" w:rsidR="002C1675" w:rsidRPr="001D4E16" w:rsidRDefault="002C1675" w:rsidP="002C1675">
            <w:pPr>
              <w:jc w:val="center"/>
              <w:rPr>
                <w:sz w:val="20"/>
                <w:szCs w:val="20"/>
                <w:lang w:eastAsia="en-US"/>
              </w:rPr>
            </w:pPr>
            <w:r w:rsidRPr="001D4E16">
              <w:rPr>
                <w:sz w:val="20"/>
                <w:szCs w:val="20"/>
              </w:rPr>
              <w:t>Planirana sredstva</w:t>
            </w:r>
          </w:p>
        </w:tc>
      </w:tr>
      <w:tr w:rsidR="001D4E16" w:rsidRPr="001D4E16" w14:paraId="636DA6B1" w14:textId="77777777" w:rsidTr="007C7CA9">
        <w:trPr>
          <w:trHeight w:val="207"/>
          <w:jc w:val="center"/>
        </w:trPr>
        <w:tc>
          <w:tcPr>
            <w:tcW w:w="6378" w:type="dxa"/>
            <w:gridSpan w:val="16"/>
            <w:vMerge/>
            <w:vAlign w:val="center"/>
            <w:hideMark/>
          </w:tcPr>
          <w:p w14:paraId="300E9E52" w14:textId="77777777" w:rsidR="00D56F7E" w:rsidRPr="001D4E16" w:rsidRDefault="00D56F7E" w:rsidP="00D56F7E">
            <w:pPr>
              <w:rPr>
                <w:sz w:val="20"/>
                <w:szCs w:val="20"/>
                <w:lang w:eastAsia="en-US"/>
              </w:rPr>
            </w:pPr>
          </w:p>
        </w:tc>
        <w:tc>
          <w:tcPr>
            <w:tcW w:w="1235" w:type="dxa"/>
            <w:noWrap/>
            <w:vAlign w:val="center"/>
            <w:hideMark/>
          </w:tcPr>
          <w:p w14:paraId="3BDC6D28" w14:textId="03193433" w:rsidR="00D56F7E" w:rsidRPr="001D4E16" w:rsidRDefault="00D56F7E" w:rsidP="00D56F7E">
            <w:pPr>
              <w:jc w:val="center"/>
              <w:rPr>
                <w:sz w:val="20"/>
                <w:szCs w:val="20"/>
                <w:lang w:eastAsia="en-US"/>
              </w:rPr>
            </w:pPr>
            <w:r w:rsidRPr="001D4E16">
              <w:rPr>
                <w:sz w:val="20"/>
                <w:szCs w:val="20"/>
              </w:rPr>
              <w:t>2025.</w:t>
            </w:r>
          </w:p>
        </w:tc>
        <w:tc>
          <w:tcPr>
            <w:tcW w:w="1319" w:type="dxa"/>
            <w:noWrap/>
            <w:vAlign w:val="center"/>
            <w:hideMark/>
          </w:tcPr>
          <w:p w14:paraId="1254684F" w14:textId="4A41DFF9" w:rsidR="00D56F7E" w:rsidRPr="001D4E16" w:rsidRDefault="00D56F7E" w:rsidP="00D56F7E">
            <w:pPr>
              <w:jc w:val="center"/>
              <w:rPr>
                <w:sz w:val="20"/>
                <w:szCs w:val="20"/>
                <w:lang w:eastAsia="en-US"/>
              </w:rPr>
            </w:pPr>
            <w:r w:rsidRPr="001D4E16">
              <w:rPr>
                <w:sz w:val="20"/>
                <w:szCs w:val="20"/>
              </w:rPr>
              <w:t>2026.</w:t>
            </w:r>
          </w:p>
        </w:tc>
        <w:tc>
          <w:tcPr>
            <w:tcW w:w="1274" w:type="dxa"/>
            <w:noWrap/>
            <w:vAlign w:val="center"/>
            <w:hideMark/>
          </w:tcPr>
          <w:p w14:paraId="4B324AD5" w14:textId="3DB7DBFD" w:rsidR="00D56F7E" w:rsidRPr="001D4E16" w:rsidRDefault="00D56F7E" w:rsidP="00D56F7E">
            <w:pPr>
              <w:jc w:val="center"/>
              <w:rPr>
                <w:sz w:val="20"/>
                <w:szCs w:val="20"/>
                <w:lang w:eastAsia="en-US"/>
              </w:rPr>
            </w:pPr>
            <w:r w:rsidRPr="001D4E16">
              <w:rPr>
                <w:sz w:val="20"/>
                <w:szCs w:val="20"/>
              </w:rPr>
              <w:t>2027.</w:t>
            </w:r>
          </w:p>
        </w:tc>
      </w:tr>
      <w:tr w:rsidR="001D4E16" w:rsidRPr="001D4E16" w14:paraId="3B23AA11" w14:textId="77777777" w:rsidTr="00D72D51">
        <w:trPr>
          <w:trHeight w:val="553"/>
          <w:jc w:val="center"/>
        </w:trPr>
        <w:tc>
          <w:tcPr>
            <w:tcW w:w="6378" w:type="dxa"/>
            <w:gridSpan w:val="16"/>
            <w:noWrap/>
            <w:vAlign w:val="center"/>
            <w:hideMark/>
          </w:tcPr>
          <w:p w14:paraId="48092245" w14:textId="77777777" w:rsidR="00D72D51" w:rsidRPr="001D4E16" w:rsidRDefault="00D72D51" w:rsidP="00D72D51">
            <w:pPr>
              <w:jc w:val="both"/>
              <w:rPr>
                <w:sz w:val="20"/>
                <w:szCs w:val="20"/>
              </w:rPr>
            </w:pPr>
            <w:r w:rsidRPr="001D4E16">
              <w:rPr>
                <w:rFonts w:eastAsia="Calibri"/>
                <w:sz w:val="20"/>
                <w:szCs w:val="20"/>
                <w:lang w:eastAsia="en-US"/>
              </w:rPr>
              <w:t>Svim vjerskim zajednicama</w:t>
            </w:r>
            <w:r w:rsidRPr="001D4E16">
              <w:rPr>
                <w:rFonts w:ascii="Calibri" w:eastAsia="Calibri" w:hAnsi="Calibri" w:cs="Calibri"/>
                <w:b/>
                <w:bCs/>
              </w:rPr>
              <w:t xml:space="preserve"> </w:t>
            </w:r>
            <w:r w:rsidRPr="001D4E16">
              <w:rPr>
                <w:sz w:val="20"/>
                <w:szCs w:val="20"/>
              </w:rPr>
              <w:t>i pravnim osobama Katoličke crkve na području grada Samobora dodjeljuju se financijska sredstva s ciljem zaštite sakralnih objekata. Sakralni objekti jedna su od znamenitosti i vrijednosti samoborskog kraja te se dodjelom financijskih sredstava pridonosi njihovom očuvanju.</w:t>
            </w:r>
          </w:p>
          <w:p w14:paraId="323C4A9C" w14:textId="21748D9B" w:rsidR="00D72D51" w:rsidRPr="001D4E16" w:rsidRDefault="00D72D51" w:rsidP="00D72D51">
            <w:pPr>
              <w:jc w:val="both"/>
              <w:rPr>
                <w:sz w:val="20"/>
                <w:szCs w:val="20"/>
                <w:lang w:eastAsia="en-US"/>
              </w:rPr>
            </w:pPr>
            <w:r w:rsidRPr="001D4E16">
              <w:rPr>
                <w:rFonts w:eastAsia="Calibri"/>
                <w:bCs/>
                <w:sz w:val="20"/>
                <w:szCs w:val="20"/>
                <w:lang w:eastAsia="en-US"/>
              </w:rPr>
              <w:t>Ishodište za planirana sredstva je u dosadašnjoj realizaciji.</w:t>
            </w:r>
          </w:p>
        </w:tc>
        <w:tc>
          <w:tcPr>
            <w:tcW w:w="1235" w:type="dxa"/>
            <w:noWrap/>
            <w:vAlign w:val="center"/>
          </w:tcPr>
          <w:p w14:paraId="4E070E46" w14:textId="04F3B0A3" w:rsidR="00D72D51" w:rsidRPr="001D4E16" w:rsidRDefault="00D72D51" w:rsidP="00D72D51">
            <w:pPr>
              <w:jc w:val="right"/>
              <w:rPr>
                <w:b/>
                <w:sz w:val="20"/>
                <w:szCs w:val="20"/>
                <w:lang w:eastAsia="en-US"/>
              </w:rPr>
            </w:pPr>
          </w:p>
        </w:tc>
        <w:tc>
          <w:tcPr>
            <w:tcW w:w="1319" w:type="dxa"/>
            <w:noWrap/>
            <w:vAlign w:val="center"/>
          </w:tcPr>
          <w:p w14:paraId="7FBB8355" w14:textId="1EBE4898" w:rsidR="00D72D51" w:rsidRPr="001D4E16" w:rsidRDefault="00D72D51" w:rsidP="00D72D51">
            <w:pPr>
              <w:jc w:val="right"/>
              <w:rPr>
                <w:b/>
                <w:sz w:val="20"/>
                <w:szCs w:val="20"/>
                <w:lang w:eastAsia="en-US"/>
              </w:rPr>
            </w:pPr>
          </w:p>
        </w:tc>
        <w:tc>
          <w:tcPr>
            <w:tcW w:w="1274" w:type="dxa"/>
            <w:noWrap/>
            <w:vAlign w:val="center"/>
          </w:tcPr>
          <w:p w14:paraId="57AA4B9D" w14:textId="517F6122" w:rsidR="00D72D51" w:rsidRPr="001D4E16" w:rsidRDefault="00D72D51" w:rsidP="00D72D51">
            <w:pPr>
              <w:jc w:val="right"/>
              <w:rPr>
                <w:b/>
                <w:sz w:val="20"/>
                <w:szCs w:val="20"/>
                <w:lang w:eastAsia="en-US"/>
              </w:rPr>
            </w:pPr>
          </w:p>
        </w:tc>
      </w:tr>
      <w:tr w:rsidR="001D4E16" w:rsidRPr="001D4E16" w14:paraId="35F5C1E0" w14:textId="77777777" w:rsidTr="00041821">
        <w:trPr>
          <w:trHeight w:val="555"/>
          <w:jc w:val="center"/>
        </w:trPr>
        <w:tc>
          <w:tcPr>
            <w:tcW w:w="1702" w:type="dxa"/>
            <w:gridSpan w:val="3"/>
            <w:vAlign w:val="center"/>
          </w:tcPr>
          <w:p w14:paraId="62401475" w14:textId="77777777" w:rsidR="00453C31" w:rsidRPr="001D4E16" w:rsidRDefault="00453C31" w:rsidP="00453C31">
            <w:pPr>
              <w:rPr>
                <w:rFonts w:eastAsia="Calibri"/>
                <w:b/>
                <w:bCs/>
                <w:sz w:val="20"/>
                <w:szCs w:val="20"/>
              </w:rPr>
            </w:pPr>
            <w:r w:rsidRPr="001D4E16">
              <w:rPr>
                <w:rFonts w:eastAsia="Calibri"/>
                <w:b/>
                <w:bCs/>
                <w:sz w:val="20"/>
                <w:szCs w:val="20"/>
              </w:rPr>
              <w:t>Pokazatelj uspješnosti</w:t>
            </w:r>
          </w:p>
        </w:tc>
        <w:tc>
          <w:tcPr>
            <w:tcW w:w="2552" w:type="dxa"/>
            <w:gridSpan w:val="8"/>
            <w:vAlign w:val="center"/>
          </w:tcPr>
          <w:p w14:paraId="4F5DB4E1" w14:textId="77777777" w:rsidR="00453C31" w:rsidRPr="001D4E16" w:rsidRDefault="00453C31" w:rsidP="00453C31">
            <w:pPr>
              <w:rPr>
                <w:sz w:val="20"/>
                <w:szCs w:val="20"/>
              </w:rPr>
            </w:pPr>
            <w:r w:rsidRPr="001D4E16">
              <w:rPr>
                <w:rFonts w:eastAsia="Calibri"/>
                <w:b/>
                <w:bCs/>
                <w:sz w:val="20"/>
                <w:szCs w:val="20"/>
              </w:rPr>
              <w:t>Definicija</w:t>
            </w:r>
          </w:p>
        </w:tc>
        <w:tc>
          <w:tcPr>
            <w:tcW w:w="1024" w:type="dxa"/>
            <w:gridSpan w:val="4"/>
            <w:vAlign w:val="center"/>
          </w:tcPr>
          <w:p w14:paraId="58F0F68D" w14:textId="77777777" w:rsidR="00453C31" w:rsidRPr="001D4E16" w:rsidRDefault="00453C31" w:rsidP="00453C31">
            <w:pPr>
              <w:jc w:val="center"/>
              <w:rPr>
                <w:sz w:val="20"/>
                <w:szCs w:val="20"/>
              </w:rPr>
            </w:pPr>
            <w:r w:rsidRPr="001D4E16">
              <w:rPr>
                <w:rFonts w:eastAsia="Calibri"/>
                <w:b/>
                <w:bCs/>
                <w:sz w:val="20"/>
                <w:szCs w:val="20"/>
              </w:rPr>
              <w:t>Jedinica</w:t>
            </w:r>
          </w:p>
        </w:tc>
        <w:tc>
          <w:tcPr>
            <w:tcW w:w="1100" w:type="dxa"/>
            <w:vAlign w:val="center"/>
          </w:tcPr>
          <w:p w14:paraId="2F2F5EC2" w14:textId="1C027BDE" w:rsidR="00453C31" w:rsidRPr="001D4E16" w:rsidRDefault="00453C31" w:rsidP="00453C31">
            <w:pPr>
              <w:jc w:val="center"/>
              <w:rPr>
                <w:sz w:val="20"/>
                <w:szCs w:val="20"/>
              </w:rPr>
            </w:pPr>
            <w:r w:rsidRPr="001D4E16">
              <w:rPr>
                <w:rFonts w:eastAsia="Calibri"/>
                <w:b/>
                <w:bCs/>
                <w:sz w:val="20"/>
                <w:szCs w:val="20"/>
              </w:rPr>
              <w:t>Polazna vrijednost 2024.</w:t>
            </w:r>
          </w:p>
        </w:tc>
        <w:tc>
          <w:tcPr>
            <w:tcW w:w="1235" w:type="dxa"/>
            <w:vAlign w:val="center"/>
          </w:tcPr>
          <w:p w14:paraId="5699BA20" w14:textId="67DA2B53" w:rsidR="00453C31" w:rsidRPr="001D4E16" w:rsidRDefault="00453C31" w:rsidP="00453C31">
            <w:pPr>
              <w:keepNext/>
              <w:jc w:val="center"/>
              <w:outlineLvl w:val="6"/>
              <w:rPr>
                <w:b/>
                <w:bCs/>
                <w:sz w:val="20"/>
                <w:szCs w:val="20"/>
              </w:rPr>
            </w:pPr>
            <w:r w:rsidRPr="001D4E16">
              <w:rPr>
                <w:rFonts w:eastAsia="Calibri"/>
                <w:b/>
                <w:bCs/>
                <w:sz w:val="20"/>
                <w:szCs w:val="20"/>
              </w:rPr>
              <w:t>Ciljana vrijednost 2025.</w:t>
            </w:r>
          </w:p>
        </w:tc>
        <w:tc>
          <w:tcPr>
            <w:tcW w:w="1319" w:type="dxa"/>
            <w:vAlign w:val="center"/>
          </w:tcPr>
          <w:p w14:paraId="549164CE" w14:textId="6A95ACA4" w:rsidR="00453C31" w:rsidRPr="001D4E16" w:rsidRDefault="00453C31" w:rsidP="00453C31">
            <w:pPr>
              <w:keepNext/>
              <w:jc w:val="center"/>
              <w:outlineLvl w:val="6"/>
              <w:rPr>
                <w:b/>
                <w:bCs/>
                <w:sz w:val="20"/>
                <w:szCs w:val="20"/>
              </w:rPr>
            </w:pPr>
            <w:r w:rsidRPr="001D4E16">
              <w:rPr>
                <w:rFonts w:eastAsia="Calibri"/>
                <w:b/>
                <w:bCs/>
                <w:sz w:val="20"/>
                <w:szCs w:val="20"/>
              </w:rPr>
              <w:t>Ciljana vrijednost 2026.</w:t>
            </w:r>
          </w:p>
        </w:tc>
        <w:tc>
          <w:tcPr>
            <w:tcW w:w="1274" w:type="dxa"/>
            <w:vAlign w:val="center"/>
          </w:tcPr>
          <w:p w14:paraId="4F48C68C" w14:textId="0F8AB8AD" w:rsidR="00453C31" w:rsidRPr="001D4E16" w:rsidRDefault="00453C31" w:rsidP="00453C31">
            <w:pPr>
              <w:keepNext/>
              <w:jc w:val="center"/>
              <w:outlineLvl w:val="6"/>
              <w:rPr>
                <w:b/>
                <w:bCs/>
                <w:sz w:val="20"/>
                <w:szCs w:val="20"/>
              </w:rPr>
            </w:pPr>
            <w:r w:rsidRPr="001D4E16">
              <w:rPr>
                <w:rFonts w:eastAsia="Calibri"/>
                <w:b/>
                <w:bCs/>
                <w:sz w:val="20"/>
                <w:szCs w:val="20"/>
              </w:rPr>
              <w:t>Ciljana vrijednost 2027.</w:t>
            </w:r>
          </w:p>
        </w:tc>
      </w:tr>
      <w:tr w:rsidR="001D4E16" w:rsidRPr="001D4E16" w14:paraId="0B241EF8" w14:textId="77777777" w:rsidTr="00041821">
        <w:trPr>
          <w:trHeight w:val="555"/>
          <w:jc w:val="center"/>
        </w:trPr>
        <w:tc>
          <w:tcPr>
            <w:tcW w:w="1702" w:type="dxa"/>
            <w:gridSpan w:val="3"/>
            <w:vAlign w:val="center"/>
          </w:tcPr>
          <w:p w14:paraId="301B8020" w14:textId="7CA93830" w:rsidR="00D72D51" w:rsidRPr="001D4E16" w:rsidRDefault="00D72D51" w:rsidP="00D72D51">
            <w:pPr>
              <w:rPr>
                <w:rFonts w:eastAsia="Calibri"/>
              </w:rPr>
            </w:pPr>
            <w:r w:rsidRPr="001D4E16">
              <w:rPr>
                <w:rFonts w:eastAsia="Calibri"/>
                <w:sz w:val="20"/>
                <w:szCs w:val="20"/>
                <w:lang w:eastAsia="en-US"/>
              </w:rPr>
              <w:t>Broj zaprimljenih zahtjeva</w:t>
            </w:r>
          </w:p>
        </w:tc>
        <w:tc>
          <w:tcPr>
            <w:tcW w:w="2552" w:type="dxa"/>
            <w:gridSpan w:val="8"/>
          </w:tcPr>
          <w:p w14:paraId="2A0F059F" w14:textId="0912BD9A" w:rsidR="00D72D51" w:rsidRPr="001D4E16" w:rsidRDefault="00D72D51" w:rsidP="00D72D51">
            <w:pPr>
              <w:rPr>
                <w:rFonts w:eastAsia="Calibri"/>
                <w:sz w:val="20"/>
                <w:szCs w:val="20"/>
                <w:lang w:eastAsia="en-US"/>
              </w:rPr>
            </w:pPr>
            <w:r w:rsidRPr="001D4E16">
              <w:rPr>
                <w:rFonts w:eastAsia="Calibri"/>
                <w:sz w:val="20"/>
                <w:szCs w:val="20"/>
                <w:lang w:eastAsia="en-US"/>
              </w:rPr>
              <w:t>Sakralni objekti jedna su od znamenitosti i vrijednosti samoborskog kraja te se dodjelom financijskih sredstava pridonosi njihovom očuvanju.</w:t>
            </w:r>
          </w:p>
        </w:tc>
        <w:tc>
          <w:tcPr>
            <w:tcW w:w="1024" w:type="dxa"/>
            <w:gridSpan w:val="4"/>
            <w:vAlign w:val="center"/>
          </w:tcPr>
          <w:p w14:paraId="1D576EDE" w14:textId="3D44FAA7" w:rsidR="00D72D51" w:rsidRPr="001D4E16" w:rsidRDefault="00D72D51" w:rsidP="00D72D51">
            <w:pPr>
              <w:jc w:val="center"/>
              <w:rPr>
                <w:rFonts w:eastAsia="Calibri"/>
                <w:sz w:val="20"/>
                <w:szCs w:val="20"/>
                <w:lang w:eastAsia="en-US"/>
              </w:rPr>
            </w:pPr>
            <w:r w:rsidRPr="001D4E16">
              <w:rPr>
                <w:rFonts w:eastAsia="Calibri"/>
                <w:sz w:val="20"/>
                <w:szCs w:val="20"/>
                <w:lang w:eastAsia="en-US"/>
              </w:rPr>
              <w:t>kom</w:t>
            </w:r>
          </w:p>
        </w:tc>
        <w:tc>
          <w:tcPr>
            <w:tcW w:w="1100" w:type="dxa"/>
            <w:vAlign w:val="center"/>
          </w:tcPr>
          <w:p w14:paraId="3E4506C7" w14:textId="605BD9CB" w:rsidR="00D72D51" w:rsidRPr="001D4E16" w:rsidRDefault="00D72D51" w:rsidP="00D72D51">
            <w:pPr>
              <w:jc w:val="center"/>
              <w:rPr>
                <w:rFonts w:eastAsia="Calibri"/>
                <w:sz w:val="20"/>
                <w:szCs w:val="20"/>
                <w:lang w:eastAsia="en-US"/>
              </w:rPr>
            </w:pPr>
          </w:p>
        </w:tc>
        <w:tc>
          <w:tcPr>
            <w:tcW w:w="1235" w:type="dxa"/>
            <w:vAlign w:val="center"/>
          </w:tcPr>
          <w:p w14:paraId="7921C8BF" w14:textId="72F5F243" w:rsidR="00D72D51" w:rsidRPr="001D4E16" w:rsidRDefault="00D72D51" w:rsidP="00D72D51">
            <w:pPr>
              <w:jc w:val="center"/>
              <w:rPr>
                <w:rFonts w:eastAsia="Calibri"/>
                <w:sz w:val="20"/>
                <w:szCs w:val="20"/>
                <w:lang w:eastAsia="en-US"/>
              </w:rPr>
            </w:pPr>
          </w:p>
        </w:tc>
        <w:tc>
          <w:tcPr>
            <w:tcW w:w="1319" w:type="dxa"/>
            <w:vAlign w:val="center"/>
          </w:tcPr>
          <w:p w14:paraId="201F3A07" w14:textId="1A5611CF" w:rsidR="00D72D51" w:rsidRPr="001D4E16" w:rsidRDefault="00D72D51" w:rsidP="00D72D51">
            <w:pPr>
              <w:jc w:val="center"/>
              <w:rPr>
                <w:rFonts w:eastAsia="Calibri"/>
                <w:sz w:val="20"/>
                <w:szCs w:val="20"/>
                <w:lang w:eastAsia="en-US"/>
              </w:rPr>
            </w:pPr>
          </w:p>
        </w:tc>
        <w:tc>
          <w:tcPr>
            <w:tcW w:w="1274" w:type="dxa"/>
            <w:vAlign w:val="center"/>
          </w:tcPr>
          <w:p w14:paraId="6901F515" w14:textId="57DB7CF8" w:rsidR="00D72D51" w:rsidRPr="001D4E16" w:rsidRDefault="00D72D51" w:rsidP="00D72D51">
            <w:pPr>
              <w:jc w:val="center"/>
              <w:rPr>
                <w:rFonts w:eastAsia="Calibri"/>
                <w:sz w:val="20"/>
                <w:szCs w:val="20"/>
                <w:lang w:eastAsia="en-US"/>
              </w:rPr>
            </w:pPr>
          </w:p>
        </w:tc>
      </w:tr>
      <w:tr w:rsidR="001D4E16" w:rsidRPr="001D4E16" w14:paraId="2CEBDC98" w14:textId="77777777" w:rsidTr="007E3F9C">
        <w:trPr>
          <w:trHeight w:val="300"/>
          <w:jc w:val="center"/>
        </w:trPr>
        <w:tc>
          <w:tcPr>
            <w:tcW w:w="10206" w:type="dxa"/>
            <w:gridSpan w:val="1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3C4B8A2" w14:textId="77777777" w:rsidR="002C1675" w:rsidRPr="001D4E16" w:rsidRDefault="002C1675" w:rsidP="002C1675">
            <w:pPr>
              <w:rPr>
                <w:b/>
                <w:bCs/>
                <w:sz w:val="20"/>
                <w:szCs w:val="20"/>
                <w:lang w:eastAsia="en-US"/>
              </w:rPr>
            </w:pPr>
            <w:r w:rsidRPr="001D4E16">
              <w:rPr>
                <w:b/>
                <w:bCs/>
                <w:sz w:val="20"/>
                <w:szCs w:val="20"/>
                <w:lang w:eastAsia="en-US"/>
              </w:rPr>
              <w:t>Naziv aktivnosti/projekta u Proračunu: ENERGETSKA STRATEGIJA</w:t>
            </w:r>
          </w:p>
        </w:tc>
      </w:tr>
      <w:tr w:rsidR="001D4E16" w:rsidRPr="001D4E16" w14:paraId="022CE32C" w14:textId="77777777" w:rsidTr="007E3F9C">
        <w:trPr>
          <w:trHeight w:val="251"/>
          <w:jc w:val="center"/>
        </w:trPr>
        <w:tc>
          <w:tcPr>
            <w:tcW w:w="6378" w:type="dxa"/>
            <w:gridSpan w:val="16"/>
            <w:vMerge w:val="restart"/>
            <w:tcBorders>
              <w:top w:val="single" w:sz="4" w:space="0" w:color="auto"/>
              <w:left w:val="single" w:sz="4" w:space="0" w:color="auto"/>
              <w:bottom w:val="single" w:sz="4" w:space="0" w:color="auto"/>
              <w:right w:val="single" w:sz="4" w:space="0" w:color="auto"/>
            </w:tcBorders>
            <w:vAlign w:val="center"/>
            <w:hideMark/>
          </w:tcPr>
          <w:p w14:paraId="6F7A8078" w14:textId="77777777" w:rsidR="002C1675" w:rsidRPr="001D4E16" w:rsidRDefault="002C1675" w:rsidP="002C1675">
            <w:pPr>
              <w:jc w:val="center"/>
              <w:rPr>
                <w:sz w:val="20"/>
                <w:szCs w:val="20"/>
                <w:lang w:eastAsia="en-US"/>
              </w:rPr>
            </w:pPr>
            <w:r w:rsidRPr="001D4E16">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499F5FD9" w14:textId="13A8EDFE" w:rsidR="002C1675" w:rsidRPr="001D4E16" w:rsidRDefault="002C1675" w:rsidP="002C1675">
            <w:pPr>
              <w:jc w:val="center"/>
              <w:rPr>
                <w:sz w:val="20"/>
                <w:szCs w:val="20"/>
                <w:lang w:eastAsia="en-US"/>
              </w:rPr>
            </w:pPr>
            <w:r w:rsidRPr="001D4E16">
              <w:rPr>
                <w:sz w:val="20"/>
                <w:szCs w:val="20"/>
              </w:rPr>
              <w:t>Planirana sredstva</w:t>
            </w:r>
          </w:p>
        </w:tc>
      </w:tr>
      <w:tr w:rsidR="001D4E16" w:rsidRPr="001D4E16" w14:paraId="4BF967CD" w14:textId="77777777" w:rsidTr="007C7CA9">
        <w:trPr>
          <w:trHeight w:val="207"/>
          <w:jc w:val="center"/>
        </w:trPr>
        <w:tc>
          <w:tcPr>
            <w:tcW w:w="6378" w:type="dxa"/>
            <w:gridSpan w:val="16"/>
            <w:vMerge/>
            <w:vAlign w:val="center"/>
            <w:hideMark/>
          </w:tcPr>
          <w:p w14:paraId="0F13D293" w14:textId="77777777" w:rsidR="00D56F7E" w:rsidRPr="001D4E16" w:rsidRDefault="00D56F7E" w:rsidP="00D56F7E">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0681FEBD" w14:textId="558517B4" w:rsidR="00D56F7E" w:rsidRPr="001D4E16" w:rsidRDefault="00D56F7E" w:rsidP="00D56F7E">
            <w:pPr>
              <w:jc w:val="center"/>
              <w:rPr>
                <w:sz w:val="20"/>
                <w:szCs w:val="20"/>
                <w:lang w:eastAsia="en-US"/>
              </w:rPr>
            </w:pPr>
            <w:r w:rsidRPr="001D4E16">
              <w:rPr>
                <w:sz w:val="20"/>
                <w:szCs w:val="20"/>
              </w:rPr>
              <w:t>2025.</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44165F05" w14:textId="74870603" w:rsidR="00D56F7E" w:rsidRPr="001D4E16" w:rsidRDefault="00D56F7E" w:rsidP="00D56F7E">
            <w:pPr>
              <w:jc w:val="center"/>
              <w:rPr>
                <w:sz w:val="20"/>
                <w:szCs w:val="20"/>
                <w:lang w:eastAsia="en-US"/>
              </w:rPr>
            </w:pPr>
            <w:r w:rsidRPr="001D4E16">
              <w:rPr>
                <w:sz w:val="20"/>
                <w:szCs w:val="20"/>
              </w:rPr>
              <w:t>2026.</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29480BCC" w14:textId="1659022B" w:rsidR="00D56F7E" w:rsidRPr="001D4E16" w:rsidRDefault="00D56F7E" w:rsidP="00D56F7E">
            <w:pPr>
              <w:jc w:val="center"/>
              <w:rPr>
                <w:sz w:val="20"/>
                <w:szCs w:val="20"/>
                <w:lang w:eastAsia="en-US"/>
              </w:rPr>
            </w:pPr>
            <w:r w:rsidRPr="001D4E16">
              <w:rPr>
                <w:sz w:val="20"/>
                <w:szCs w:val="20"/>
              </w:rPr>
              <w:t>2027.</w:t>
            </w:r>
          </w:p>
        </w:tc>
      </w:tr>
      <w:tr w:rsidR="001D4E16" w:rsidRPr="001D4E16" w14:paraId="40EB637D" w14:textId="77777777" w:rsidTr="007C7CA9">
        <w:trPr>
          <w:trHeight w:val="945"/>
          <w:jc w:val="center"/>
        </w:trPr>
        <w:tc>
          <w:tcPr>
            <w:tcW w:w="6378" w:type="dxa"/>
            <w:gridSpan w:val="16"/>
            <w:tcBorders>
              <w:top w:val="single" w:sz="4" w:space="0" w:color="auto"/>
              <w:left w:val="single" w:sz="4" w:space="0" w:color="auto"/>
              <w:bottom w:val="single" w:sz="4" w:space="0" w:color="auto"/>
              <w:right w:val="single" w:sz="4" w:space="0" w:color="auto"/>
            </w:tcBorders>
            <w:noWrap/>
            <w:vAlign w:val="center"/>
            <w:hideMark/>
          </w:tcPr>
          <w:p w14:paraId="135E8D43" w14:textId="55FB166F" w:rsidR="00C8458D" w:rsidRPr="001D4E16" w:rsidRDefault="00C8458D" w:rsidP="00C8458D">
            <w:pPr>
              <w:jc w:val="both"/>
              <w:rPr>
                <w:sz w:val="20"/>
                <w:szCs w:val="20"/>
                <w:lang w:eastAsia="en-US"/>
              </w:rPr>
            </w:pPr>
            <w:r w:rsidRPr="001D4E16">
              <w:rPr>
                <w:sz w:val="20"/>
                <w:szCs w:val="20"/>
                <w:lang w:eastAsia="en-US"/>
              </w:rPr>
              <w:t>Sukladno Zakonu o energetskoj učinkovitosti, za potrebe provedbe radova u domeni energetske strategije u proračunu Grada Samobora predviđena su sredstva za energetsko certificiranje javnih zgrada koje nisu obuhvaćene u prioritetima do sada ili su obnovom privedene uporabnoj funkciji. Također, prema planu EU i dalje će se provoditi programi poticaja energetske obnove i korištenje obnovljivih izvora energije u obiteljskim kućama preko Fonda za zaštitu okoliša i energetsku učinkovitost. Vlasnicima obiteljskih kuća koji ostvare sufinanciranje, preko Fonda za zaštitu okoliša i energetsku učinkovitost, Grad Samobor dodatno daje pomoć u iznosu od 10% vrijednosti opravdanih radova.</w:t>
            </w:r>
          </w:p>
        </w:tc>
        <w:tc>
          <w:tcPr>
            <w:tcW w:w="1235" w:type="dxa"/>
            <w:tcBorders>
              <w:top w:val="single" w:sz="4" w:space="0" w:color="auto"/>
              <w:left w:val="single" w:sz="4" w:space="0" w:color="auto"/>
              <w:bottom w:val="single" w:sz="4" w:space="0" w:color="auto"/>
              <w:right w:val="single" w:sz="4" w:space="0" w:color="auto"/>
            </w:tcBorders>
            <w:noWrap/>
            <w:vAlign w:val="center"/>
          </w:tcPr>
          <w:p w14:paraId="2D5E01D5" w14:textId="3D4DD437" w:rsidR="00C8458D" w:rsidRPr="001D4E16" w:rsidRDefault="00C8458D" w:rsidP="00C8458D">
            <w:pPr>
              <w:jc w:val="right"/>
              <w:rPr>
                <w:b/>
                <w:bCs/>
                <w:sz w:val="20"/>
                <w:szCs w:val="20"/>
                <w:lang w:eastAsia="en-US"/>
              </w:rPr>
            </w:pPr>
          </w:p>
        </w:tc>
        <w:tc>
          <w:tcPr>
            <w:tcW w:w="1319" w:type="dxa"/>
            <w:tcBorders>
              <w:top w:val="single" w:sz="4" w:space="0" w:color="auto"/>
              <w:left w:val="single" w:sz="4" w:space="0" w:color="auto"/>
              <w:bottom w:val="single" w:sz="4" w:space="0" w:color="auto"/>
              <w:right w:val="single" w:sz="4" w:space="0" w:color="auto"/>
            </w:tcBorders>
            <w:noWrap/>
            <w:vAlign w:val="center"/>
          </w:tcPr>
          <w:p w14:paraId="0A790E97" w14:textId="08EB133E" w:rsidR="00C8458D" w:rsidRPr="001D4E16" w:rsidRDefault="00C8458D" w:rsidP="00C8458D">
            <w:pPr>
              <w:jc w:val="right"/>
              <w:rPr>
                <w:b/>
                <w:bCs/>
                <w:sz w:val="20"/>
                <w:szCs w:val="20"/>
                <w:lang w:eastAsia="en-US"/>
              </w:rPr>
            </w:pPr>
          </w:p>
        </w:tc>
        <w:tc>
          <w:tcPr>
            <w:tcW w:w="1274" w:type="dxa"/>
            <w:tcBorders>
              <w:top w:val="single" w:sz="4" w:space="0" w:color="auto"/>
              <w:left w:val="single" w:sz="4" w:space="0" w:color="auto"/>
              <w:bottom w:val="single" w:sz="4" w:space="0" w:color="auto"/>
              <w:right w:val="single" w:sz="4" w:space="0" w:color="auto"/>
            </w:tcBorders>
            <w:noWrap/>
            <w:vAlign w:val="center"/>
          </w:tcPr>
          <w:p w14:paraId="613171E6" w14:textId="6FB4DF65" w:rsidR="00C8458D" w:rsidRPr="001D4E16" w:rsidRDefault="00C8458D" w:rsidP="00C8458D">
            <w:pPr>
              <w:jc w:val="right"/>
              <w:rPr>
                <w:b/>
                <w:bCs/>
                <w:sz w:val="20"/>
                <w:szCs w:val="20"/>
                <w:lang w:eastAsia="en-US"/>
              </w:rPr>
            </w:pPr>
          </w:p>
        </w:tc>
      </w:tr>
      <w:tr w:rsidR="001D4E16" w:rsidRPr="001D4E16" w14:paraId="2EAF4099" w14:textId="77777777" w:rsidTr="00483AB0">
        <w:trPr>
          <w:trHeight w:val="539"/>
          <w:jc w:val="center"/>
        </w:trPr>
        <w:tc>
          <w:tcPr>
            <w:tcW w:w="1702" w:type="dxa"/>
            <w:gridSpan w:val="3"/>
            <w:vAlign w:val="center"/>
          </w:tcPr>
          <w:p w14:paraId="21549192" w14:textId="77777777" w:rsidR="00453C31" w:rsidRPr="001D4E16" w:rsidRDefault="00453C31" w:rsidP="00453C31">
            <w:pPr>
              <w:rPr>
                <w:rFonts w:eastAsia="Calibri"/>
                <w:b/>
                <w:bCs/>
                <w:sz w:val="20"/>
                <w:szCs w:val="20"/>
              </w:rPr>
            </w:pPr>
            <w:r w:rsidRPr="001D4E16">
              <w:rPr>
                <w:rFonts w:eastAsia="Calibri"/>
                <w:b/>
                <w:bCs/>
                <w:sz w:val="20"/>
                <w:szCs w:val="20"/>
              </w:rPr>
              <w:t>Pokazatelj uspješnosti</w:t>
            </w:r>
          </w:p>
        </w:tc>
        <w:tc>
          <w:tcPr>
            <w:tcW w:w="2552" w:type="dxa"/>
            <w:gridSpan w:val="8"/>
            <w:vAlign w:val="center"/>
          </w:tcPr>
          <w:p w14:paraId="44615BBD" w14:textId="77777777" w:rsidR="00453C31" w:rsidRPr="001D4E16" w:rsidRDefault="00453C31" w:rsidP="00453C31">
            <w:pPr>
              <w:rPr>
                <w:sz w:val="20"/>
                <w:szCs w:val="20"/>
              </w:rPr>
            </w:pPr>
            <w:r w:rsidRPr="001D4E16">
              <w:rPr>
                <w:rFonts w:eastAsia="Calibri"/>
                <w:b/>
                <w:bCs/>
                <w:sz w:val="20"/>
                <w:szCs w:val="20"/>
              </w:rPr>
              <w:t>Definicija</w:t>
            </w:r>
          </w:p>
        </w:tc>
        <w:tc>
          <w:tcPr>
            <w:tcW w:w="1024" w:type="dxa"/>
            <w:gridSpan w:val="4"/>
            <w:vAlign w:val="center"/>
          </w:tcPr>
          <w:p w14:paraId="6609495C" w14:textId="77777777" w:rsidR="00453C31" w:rsidRPr="001D4E16" w:rsidRDefault="00453C31" w:rsidP="00453C31">
            <w:pPr>
              <w:jc w:val="center"/>
              <w:rPr>
                <w:sz w:val="20"/>
                <w:szCs w:val="20"/>
              </w:rPr>
            </w:pPr>
            <w:r w:rsidRPr="001D4E16">
              <w:rPr>
                <w:rFonts w:eastAsia="Calibri"/>
                <w:b/>
                <w:bCs/>
                <w:sz w:val="20"/>
                <w:szCs w:val="20"/>
              </w:rPr>
              <w:t>Jedinica</w:t>
            </w:r>
          </w:p>
        </w:tc>
        <w:tc>
          <w:tcPr>
            <w:tcW w:w="1100" w:type="dxa"/>
            <w:vAlign w:val="center"/>
          </w:tcPr>
          <w:p w14:paraId="0D503740" w14:textId="73C25C70" w:rsidR="00453C31" w:rsidRPr="001D4E16" w:rsidRDefault="00453C31" w:rsidP="00453C31">
            <w:pPr>
              <w:jc w:val="center"/>
              <w:rPr>
                <w:sz w:val="20"/>
                <w:szCs w:val="20"/>
              </w:rPr>
            </w:pPr>
            <w:r w:rsidRPr="001D4E16">
              <w:rPr>
                <w:rFonts w:eastAsia="Calibri"/>
                <w:b/>
                <w:bCs/>
                <w:sz w:val="20"/>
                <w:szCs w:val="20"/>
              </w:rPr>
              <w:t>Polazna vrijednost 2024.</w:t>
            </w:r>
          </w:p>
        </w:tc>
        <w:tc>
          <w:tcPr>
            <w:tcW w:w="1235" w:type="dxa"/>
            <w:vAlign w:val="center"/>
          </w:tcPr>
          <w:p w14:paraId="777D5A9C" w14:textId="63F23AB2" w:rsidR="00453C31" w:rsidRPr="001D4E16" w:rsidRDefault="00453C31" w:rsidP="00453C31">
            <w:pPr>
              <w:keepNext/>
              <w:jc w:val="center"/>
              <w:outlineLvl w:val="6"/>
              <w:rPr>
                <w:b/>
                <w:bCs/>
                <w:sz w:val="20"/>
                <w:szCs w:val="20"/>
              </w:rPr>
            </w:pPr>
            <w:r w:rsidRPr="001D4E16">
              <w:rPr>
                <w:rFonts w:eastAsia="Calibri"/>
                <w:b/>
                <w:bCs/>
                <w:sz w:val="20"/>
                <w:szCs w:val="20"/>
              </w:rPr>
              <w:t>Ciljana vrijednost 2025.</w:t>
            </w:r>
          </w:p>
        </w:tc>
        <w:tc>
          <w:tcPr>
            <w:tcW w:w="1319" w:type="dxa"/>
            <w:vAlign w:val="center"/>
          </w:tcPr>
          <w:p w14:paraId="5E806432" w14:textId="6F609BFC" w:rsidR="00453C31" w:rsidRPr="001D4E16" w:rsidRDefault="00453C31" w:rsidP="00453C31">
            <w:pPr>
              <w:keepNext/>
              <w:jc w:val="center"/>
              <w:outlineLvl w:val="6"/>
              <w:rPr>
                <w:b/>
                <w:bCs/>
                <w:sz w:val="20"/>
                <w:szCs w:val="20"/>
              </w:rPr>
            </w:pPr>
            <w:r w:rsidRPr="001D4E16">
              <w:rPr>
                <w:rFonts w:eastAsia="Calibri"/>
                <w:b/>
                <w:bCs/>
                <w:sz w:val="20"/>
                <w:szCs w:val="20"/>
              </w:rPr>
              <w:t>Ciljana vrijednost 2026.</w:t>
            </w:r>
          </w:p>
        </w:tc>
        <w:tc>
          <w:tcPr>
            <w:tcW w:w="1274" w:type="dxa"/>
            <w:vAlign w:val="center"/>
          </w:tcPr>
          <w:p w14:paraId="106285AF" w14:textId="6F8A64DB" w:rsidR="00453C31" w:rsidRPr="001D4E16" w:rsidRDefault="00453C31" w:rsidP="00453C31">
            <w:pPr>
              <w:keepNext/>
              <w:jc w:val="center"/>
              <w:outlineLvl w:val="6"/>
              <w:rPr>
                <w:b/>
                <w:bCs/>
                <w:sz w:val="20"/>
                <w:szCs w:val="20"/>
              </w:rPr>
            </w:pPr>
            <w:r w:rsidRPr="001D4E16">
              <w:rPr>
                <w:rFonts w:eastAsia="Calibri"/>
                <w:b/>
                <w:bCs/>
                <w:sz w:val="20"/>
                <w:szCs w:val="20"/>
              </w:rPr>
              <w:t>Ciljana vrijednost 2027.</w:t>
            </w:r>
          </w:p>
        </w:tc>
      </w:tr>
      <w:tr w:rsidR="001D4E16" w:rsidRPr="001D4E16" w14:paraId="087747BB" w14:textId="77777777" w:rsidTr="00E76315">
        <w:trPr>
          <w:trHeight w:val="76"/>
          <w:jc w:val="center"/>
        </w:trPr>
        <w:tc>
          <w:tcPr>
            <w:tcW w:w="1702" w:type="dxa"/>
            <w:gridSpan w:val="3"/>
            <w:vAlign w:val="center"/>
          </w:tcPr>
          <w:p w14:paraId="144E0600" w14:textId="1533633B" w:rsidR="00C8458D" w:rsidRPr="001D4E16" w:rsidRDefault="00C8458D" w:rsidP="00C8458D">
            <w:pPr>
              <w:rPr>
                <w:rFonts w:eastAsia="Calibri"/>
                <w:sz w:val="20"/>
                <w:szCs w:val="20"/>
                <w:lang w:eastAsia="en-US"/>
              </w:rPr>
            </w:pPr>
            <w:r w:rsidRPr="001D4E16">
              <w:rPr>
                <w:rFonts w:eastAsia="Calibri"/>
                <w:sz w:val="20"/>
                <w:szCs w:val="20"/>
                <w:lang w:eastAsia="en-US"/>
              </w:rPr>
              <w:t>Broj sufinanciranih zahtjeva vlasnika obiteljskih kuća, za njihovu energetsku obnovu.</w:t>
            </w:r>
          </w:p>
        </w:tc>
        <w:tc>
          <w:tcPr>
            <w:tcW w:w="2552" w:type="dxa"/>
            <w:gridSpan w:val="8"/>
            <w:vAlign w:val="center"/>
          </w:tcPr>
          <w:p w14:paraId="1048EE5E" w14:textId="1B134999" w:rsidR="00C8458D" w:rsidRPr="001D4E16" w:rsidRDefault="00C8458D" w:rsidP="00C8458D">
            <w:pPr>
              <w:rPr>
                <w:rFonts w:eastAsia="Calibri"/>
                <w:sz w:val="20"/>
                <w:szCs w:val="20"/>
                <w:lang w:eastAsia="en-US"/>
              </w:rPr>
            </w:pPr>
            <w:r w:rsidRPr="001D4E16">
              <w:rPr>
                <w:rFonts w:eastAsia="Calibri"/>
                <w:sz w:val="20"/>
                <w:szCs w:val="20"/>
                <w:lang w:eastAsia="en-US"/>
              </w:rPr>
              <w:t xml:space="preserve">Provedbom ove aktivnosti su manji troškovi za energente u javnim zgradama i obiteljskim kućama te u konačnici energetska osviještenost svih korisnika o potrebi uštede energije te smanjenja emisije CO2, a što se postiže obnovom objekata javnog sektora i obiteljskih kuća. </w:t>
            </w:r>
          </w:p>
        </w:tc>
        <w:tc>
          <w:tcPr>
            <w:tcW w:w="1024" w:type="dxa"/>
            <w:gridSpan w:val="4"/>
            <w:vAlign w:val="center"/>
          </w:tcPr>
          <w:p w14:paraId="58ED40BF" w14:textId="38F547D8" w:rsidR="00C8458D" w:rsidRPr="001D4E16" w:rsidRDefault="00C8458D" w:rsidP="00C8458D">
            <w:pPr>
              <w:jc w:val="center"/>
              <w:rPr>
                <w:rFonts w:eastAsia="Calibri"/>
                <w:sz w:val="20"/>
                <w:szCs w:val="20"/>
                <w:lang w:eastAsia="en-US"/>
              </w:rPr>
            </w:pPr>
            <w:r w:rsidRPr="001D4E16">
              <w:rPr>
                <w:rFonts w:eastAsia="Calibri"/>
                <w:sz w:val="20"/>
                <w:szCs w:val="20"/>
                <w:lang w:eastAsia="en-US"/>
              </w:rPr>
              <w:t>kom</w:t>
            </w:r>
          </w:p>
        </w:tc>
        <w:tc>
          <w:tcPr>
            <w:tcW w:w="1100" w:type="dxa"/>
            <w:vAlign w:val="center"/>
          </w:tcPr>
          <w:p w14:paraId="20D9CCDC" w14:textId="31395C8F" w:rsidR="00C8458D" w:rsidRPr="001D4E16" w:rsidRDefault="00C8458D" w:rsidP="00C8458D">
            <w:pPr>
              <w:jc w:val="center"/>
              <w:rPr>
                <w:rFonts w:eastAsia="Calibri"/>
                <w:sz w:val="20"/>
                <w:szCs w:val="20"/>
                <w:lang w:eastAsia="en-US"/>
              </w:rPr>
            </w:pPr>
          </w:p>
        </w:tc>
        <w:tc>
          <w:tcPr>
            <w:tcW w:w="1235" w:type="dxa"/>
            <w:vAlign w:val="center"/>
          </w:tcPr>
          <w:p w14:paraId="5E94D5DB" w14:textId="58C24E0E" w:rsidR="00C8458D" w:rsidRPr="001D4E16" w:rsidRDefault="00C8458D" w:rsidP="00C8458D">
            <w:pPr>
              <w:jc w:val="center"/>
              <w:rPr>
                <w:rFonts w:eastAsia="Calibri"/>
                <w:sz w:val="20"/>
                <w:szCs w:val="20"/>
                <w:lang w:eastAsia="en-US"/>
              </w:rPr>
            </w:pPr>
          </w:p>
        </w:tc>
        <w:tc>
          <w:tcPr>
            <w:tcW w:w="1319" w:type="dxa"/>
            <w:vAlign w:val="center"/>
          </w:tcPr>
          <w:p w14:paraId="0EDD2CC5" w14:textId="231ADDF9" w:rsidR="00C8458D" w:rsidRPr="001D4E16" w:rsidRDefault="00C8458D" w:rsidP="00C8458D">
            <w:pPr>
              <w:jc w:val="center"/>
              <w:rPr>
                <w:rFonts w:eastAsia="Calibri"/>
                <w:sz w:val="20"/>
                <w:szCs w:val="20"/>
                <w:lang w:eastAsia="en-US"/>
              </w:rPr>
            </w:pPr>
          </w:p>
        </w:tc>
        <w:tc>
          <w:tcPr>
            <w:tcW w:w="1274" w:type="dxa"/>
            <w:vAlign w:val="center"/>
          </w:tcPr>
          <w:p w14:paraId="560B3EDB" w14:textId="2B4C2457" w:rsidR="00C8458D" w:rsidRPr="001D4E16" w:rsidRDefault="00C8458D" w:rsidP="00C8458D">
            <w:pPr>
              <w:jc w:val="center"/>
              <w:rPr>
                <w:rFonts w:eastAsia="Calibri"/>
                <w:sz w:val="20"/>
                <w:szCs w:val="20"/>
                <w:lang w:eastAsia="en-US"/>
              </w:rPr>
            </w:pPr>
          </w:p>
        </w:tc>
      </w:tr>
      <w:tr w:rsidR="001D4E16" w:rsidRPr="001D4E16" w14:paraId="31F3E761" w14:textId="77777777" w:rsidTr="007E3F9C">
        <w:trPr>
          <w:trHeight w:val="300"/>
          <w:jc w:val="center"/>
        </w:trPr>
        <w:tc>
          <w:tcPr>
            <w:tcW w:w="10206" w:type="dxa"/>
            <w:gridSpan w:val="1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3078130" w14:textId="58A6464F" w:rsidR="002D651A" w:rsidRPr="001D4E16" w:rsidRDefault="002D651A" w:rsidP="002D651A">
            <w:pPr>
              <w:rPr>
                <w:b/>
                <w:bCs/>
                <w:sz w:val="20"/>
                <w:szCs w:val="20"/>
                <w:lang w:eastAsia="en-US"/>
              </w:rPr>
            </w:pPr>
            <w:r w:rsidRPr="001D4E16">
              <w:rPr>
                <w:b/>
                <w:bCs/>
                <w:sz w:val="20"/>
                <w:szCs w:val="20"/>
                <w:lang w:eastAsia="en-US"/>
              </w:rPr>
              <w:t>Naziv aktivnosti/projekta u Proračunu: SUNČANE ELEKTRANE NA OBJEKTIMA JAVNE NAMJENE</w:t>
            </w:r>
          </w:p>
        </w:tc>
      </w:tr>
      <w:tr w:rsidR="001D4E16" w:rsidRPr="001D4E16" w14:paraId="7C597AA0" w14:textId="77777777" w:rsidTr="007E3F9C">
        <w:trPr>
          <w:trHeight w:val="251"/>
          <w:jc w:val="center"/>
        </w:trPr>
        <w:tc>
          <w:tcPr>
            <w:tcW w:w="6378" w:type="dxa"/>
            <w:gridSpan w:val="16"/>
            <w:vMerge w:val="restart"/>
            <w:tcBorders>
              <w:top w:val="single" w:sz="4" w:space="0" w:color="auto"/>
              <w:left w:val="single" w:sz="4" w:space="0" w:color="auto"/>
              <w:bottom w:val="single" w:sz="4" w:space="0" w:color="auto"/>
              <w:right w:val="single" w:sz="4" w:space="0" w:color="auto"/>
            </w:tcBorders>
            <w:vAlign w:val="center"/>
            <w:hideMark/>
          </w:tcPr>
          <w:p w14:paraId="75003F04" w14:textId="77777777" w:rsidR="002C1675" w:rsidRPr="001D4E16" w:rsidRDefault="002C1675" w:rsidP="002C1675">
            <w:pPr>
              <w:jc w:val="center"/>
              <w:rPr>
                <w:sz w:val="20"/>
                <w:szCs w:val="20"/>
                <w:lang w:eastAsia="en-US"/>
              </w:rPr>
            </w:pPr>
            <w:r w:rsidRPr="001D4E16">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257E60EF" w14:textId="2C4D6177" w:rsidR="002C1675" w:rsidRPr="001D4E16" w:rsidRDefault="002C1675" w:rsidP="002C1675">
            <w:pPr>
              <w:jc w:val="center"/>
              <w:rPr>
                <w:sz w:val="20"/>
                <w:szCs w:val="20"/>
                <w:lang w:eastAsia="en-US"/>
              </w:rPr>
            </w:pPr>
            <w:r w:rsidRPr="001D4E16">
              <w:rPr>
                <w:sz w:val="20"/>
                <w:szCs w:val="20"/>
              </w:rPr>
              <w:t>Planirana sredstva</w:t>
            </w:r>
          </w:p>
        </w:tc>
      </w:tr>
      <w:tr w:rsidR="001D4E16" w:rsidRPr="001D4E16" w14:paraId="22263E69" w14:textId="77777777" w:rsidTr="007C7CA9">
        <w:trPr>
          <w:trHeight w:val="207"/>
          <w:jc w:val="center"/>
        </w:trPr>
        <w:tc>
          <w:tcPr>
            <w:tcW w:w="6378" w:type="dxa"/>
            <w:gridSpan w:val="16"/>
            <w:vMerge/>
            <w:vAlign w:val="center"/>
            <w:hideMark/>
          </w:tcPr>
          <w:p w14:paraId="0FC2491C" w14:textId="77777777" w:rsidR="00D56F7E" w:rsidRPr="001D4E16" w:rsidRDefault="00D56F7E" w:rsidP="00D56F7E">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2B7B69C0" w14:textId="43E87F00" w:rsidR="00D56F7E" w:rsidRPr="001D4E16" w:rsidRDefault="00D56F7E" w:rsidP="00D56F7E">
            <w:pPr>
              <w:jc w:val="center"/>
              <w:rPr>
                <w:sz w:val="20"/>
                <w:szCs w:val="20"/>
                <w:lang w:eastAsia="en-US"/>
              </w:rPr>
            </w:pPr>
            <w:r w:rsidRPr="001D4E16">
              <w:rPr>
                <w:sz w:val="20"/>
                <w:szCs w:val="20"/>
              </w:rPr>
              <w:t>2025.</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3894B587" w14:textId="0EE0FB57" w:rsidR="00D56F7E" w:rsidRPr="001D4E16" w:rsidRDefault="00D56F7E" w:rsidP="00D56F7E">
            <w:pPr>
              <w:jc w:val="center"/>
              <w:rPr>
                <w:sz w:val="20"/>
                <w:szCs w:val="20"/>
                <w:lang w:eastAsia="en-US"/>
              </w:rPr>
            </w:pPr>
            <w:r w:rsidRPr="001D4E16">
              <w:rPr>
                <w:sz w:val="20"/>
                <w:szCs w:val="20"/>
              </w:rPr>
              <w:t>2026.</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3C04E086" w14:textId="55E9AB14" w:rsidR="00D56F7E" w:rsidRPr="001D4E16" w:rsidRDefault="00D56F7E" w:rsidP="00D56F7E">
            <w:pPr>
              <w:jc w:val="center"/>
              <w:rPr>
                <w:sz w:val="20"/>
                <w:szCs w:val="20"/>
                <w:lang w:eastAsia="en-US"/>
              </w:rPr>
            </w:pPr>
            <w:r w:rsidRPr="001D4E16">
              <w:rPr>
                <w:sz w:val="20"/>
                <w:szCs w:val="20"/>
              </w:rPr>
              <w:t>2027.</w:t>
            </w:r>
          </w:p>
        </w:tc>
      </w:tr>
      <w:tr w:rsidR="001D4E16" w:rsidRPr="001D4E16" w14:paraId="784ECBEA" w14:textId="77777777" w:rsidTr="00483AB0">
        <w:trPr>
          <w:trHeight w:val="758"/>
          <w:jc w:val="center"/>
        </w:trPr>
        <w:tc>
          <w:tcPr>
            <w:tcW w:w="6378" w:type="dxa"/>
            <w:gridSpan w:val="16"/>
            <w:tcBorders>
              <w:top w:val="single" w:sz="4" w:space="0" w:color="auto"/>
              <w:left w:val="single" w:sz="4" w:space="0" w:color="auto"/>
              <w:bottom w:val="single" w:sz="4" w:space="0" w:color="auto"/>
              <w:right w:val="single" w:sz="4" w:space="0" w:color="auto"/>
            </w:tcBorders>
            <w:noWrap/>
            <w:vAlign w:val="center"/>
          </w:tcPr>
          <w:p w14:paraId="2A13C6DC" w14:textId="77777777" w:rsidR="002D651A" w:rsidRPr="001D4E16" w:rsidRDefault="002D651A" w:rsidP="002D651A">
            <w:pPr>
              <w:jc w:val="both"/>
              <w:rPr>
                <w:sz w:val="20"/>
                <w:szCs w:val="20"/>
              </w:rPr>
            </w:pPr>
            <w:r w:rsidRPr="001D4E16">
              <w:rPr>
                <w:sz w:val="20"/>
                <w:szCs w:val="20"/>
              </w:rPr>
              <w:lastRenderedPageBreak/>
              <w:t>U veljači 2022. godine između REGEA-e i Grada Samobora utvrđena su ključna područja moguće suradnje, koja pokrivaju Sunčane elektrane, Javnu rasvjetu, Otpad, Mobilnost i transport/logistiku i Integraciju elemenata energije i klime u prostorne planove.</w:t>
            </w:r>
          </w:p>
          <w:p w14:paraId="7EF875CE" w14:textId="53C0A9BB" w:rsidR="002D651A" w:rsidRPr="001D4E16" w:rsidRDefault="002D651A" w:rsidP="002D651A">
            <w:pPr>
              <w:pStyle w:val="NoSpacing"/>
              <w:jc w:val="both"/>
              <w:rPr>
                <w:sz w:val="20"/>
                <w:szCs w:val="20"/>
                <w:lang w:val="hr-HR"/>
              </w:rPr>
            </w:pPr>
            <w:r w:rsidRPr="001D4E16">
              <w:rPr>
                <w:sz w:val="20"/>
                <w:szCs w:val="20"/>
                <w:lang w:val="hr-HR"/>
              </w:rPr>
              <w:t>Partner REGEA</w:t>
            </w:r>
            <w:r w:rsidRPr="001D4E16">
              <w:rPr>
                <w:sz w:val="20"/>
                <w:szCs w:val="20"/>
                <w:lang w:val="hr-HR" w:eastAsia="hr-HR"/>
              </w:rPr>
              <w:t xml:space="preserve">, na temelju prikupljenih inputa, izradio je pregled rezultata preliminarne analize koja sadržava analizu konkretnih lokacija sa određenim solarnim potencijalom i ujedno njihovim energetskim potrebama i analizom utroška električne energije po mjesecima. Uzimajući u obzir nadolazeću energetsku krizu i poskupljenje svih energenata, ponuđeno rješenje nudi veliku financijsku uštedu i mogućnost povrata investicije u periodu od 7-8 godina. Opcije financiranja mogu biti iz vlastitih sredstava, EU fondova, HROTE (Hrvatski operator tržišta energije), ili kroz program PPA (Power </w:t>
            </w:r>
            <w:proofErr w:type="spellStart"/>
            <w:r w:rsidRPr="001D4E16">
              <w:rPr>
                <w:sz w:val="20"/>
                <w:szCs w:val="20"/>
                <w:lang w:val="hr-HR" w:eastAsia="hr-HR"/>
              </w:rPr>
              <w:t>Purchase</w:t>
            </w:r>
            <w:proofErr w:type="spellEnd"/>
            <w:r w:rsidRPr="001D4E16">
              <w:rPr>
                <w:sz w:val="20"/>
                <w:szCs w:val="20"/>
                <w:lang w:val="hr-HR" w:eastAsia="hr-HR"/>
              </w:rPr>
              <w:t xml:space="preserve"> </w:t>
            </w:r>
            <w:proofErr w:type="spellStart"/>
            <w:r w:rsidRPr="001D4E16">
              <w:rPr>
                <w:sz w:val="20"/>
                <w:szCs w:val="20"/>
                <w:lang w:val="hr-HR" w:eastAsia="hr-HR"/>
              </w:rPr>
              <w:t>Agreement</w:t>
            </w:r>
            <w:proofErr w:type="spellEnd"/>
            <w:r w:rsidRPr="001D4E16">
              <w:rPr>
                <w:sz w:val="20"/>
                <w:szCs w:val="20"/>
                <w:lang w:val="hr-HR" w:eastAsia="hr-HR"/>
              </w:rPr>
              <w:t>, kroz Ugovor o otkupu električne energije).</w:t>
            </w:r>
          </w:p>
        </w:tc>
        <w:tc>
          <w:tcPr>
            <w:tcW w:w="12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CC509B" w14:textId="668D2299" w:rsidR="002D651A" w:rsidRPr="001D4E16" w:rsidRDefault="002D651A" w:rsidP="002D651A">
            <w:pPr>
              <w:jc w:val="right"/>
              <w:rPr>
                <w:b/>
                <w:bCs/>
                <w:sz w:val="20"/>
                <w:szCs w:val="20"/>
                <w:lang w:eastAsia="en-US"/>
              </w:rPr>
            </w:pPr>
          </w:p>
        </w:tc>
        <w:tc>
          <w:tcPr>
            <w:tcW w:w="1319" w:type="dxa"/>
            <w:tcBorders>
              <w:top w:val="single" w:sz="4" w:space="0" w:color="auto"/>
              <w:left w:val="single" w:sz="4" w:space="0" w:color="auto"/>
              <w:bottom w:val="single" w:sz="4" w:space="0" w:color="auto"/>
              <w:right w:val="single" w:sz="4" w:space="0" w:color="auto"/>
            </w:tcBorders>
            <w:noWrap/>
            <w:vAlign w:val="center"/>
          </w:tcPr>
          <w:p w14:paraId="653D0C05" w14:textId="5A14AF12" w:rsidR="002D651A" w:rsidRPr="001D4E16" w:rsidRDefault="002D651A" w:rsidP="002D651A">
            <w:pPr>
              <w:jc w:val="right"/>
              <w:rPr>
                <w:b/>
                <w:bCs/>
                <w:sz w:val="20"/>
                <w:szCs w:val="20"/>
                <w:lang w:eastAsia="en-US"/>
              </w:rPr>
            </w:pPr>
          </w:p>
        </w:tc>
        <w:tc>
          <w:tcPr>
            <w:tcW w:w="1274" w:type="dxa"/>
            <w:tcBorders>
              <w:top w:val="single" w:sz="4" w:space="0" w:color="auto"/>
              <w:left w:val="single" w:sz="4" w:space="0" w:color="auto"/>
              <w:bottom w:val="single" w:sz="4" w:space="0" w:color="auto"/>
              <w:right w:val="single" w:sz="4" w:space="0" w:color="auto"/>
            </w:tcBorders>
            <w:noWrap/>
            <w:vAlign w:val="center"/>
          </w:tcPr>
          <w:p w14:paraId="7203011E" w14:textId="00550E5D" w:rsidR="002D651A" w:rsidRPr="001D4E16" w:rsidRDefault="002D651A" w:rsidP="002D651A">
            <w:pPr>
              <w:jc w:val="right"/>
              <w:rPr>
                <w:b/>
                <w:bCs/>
                <w:sz w:val="20"/>
                <w:szCs w:val="20"/>
                <w:lang w:eastAsia="en-US"/>
              </w:rPr>
            </w:pPr>
          </w:p>
        </w:tc>
      </w:tr>
      <w:tr w:rsidR="001D4E16" w:rsidRPr="001D4E16" w14:paraId="71D81C5B" w14:textId="77777777" w:rsidTr="00041821">
        <w:trPr>
          <w:trHeight w:val="555"/>
          <w:jc w:val="center"/>
        </w:trPr>
        <w:tc>
          <w:tcPr>
            <w:tcW w:w="1702" w:type="dxa"/>
            <w:gridSpan w:val="3"/>
            <w:vAlign w:val="center"/>
          </w:tcPr>
          <w:p w14:paraId="01F1BF21" w14:textId="77777777" w:rsidR="00453C31" w:rsidRPr="001D4E16" w:rsidRDefault="00453C31" w:rsidP="00453C31">
            <w:pPr>
              <w:rPr>
                <w:rFonts w:eastAsia="Calibri"/>
                <w:b/>
                <w:bCs/>
                <w:sz w:val="20"/>
                <w:szCs w:val="20"/>
              </w:rPr>
            </w:pPr>
            <w:r w:rsidRPr="001D4E16">
              <w:rPr>
                <w:rFonts w:eastAsia="Calibri"/>
                <w:b/>
                <w:bCs/>
                <w:sz w:val="20"/>
                <w:szCs w:val="20"/>
              </w:rPr>
              <w:t>Pokazatelj uspješnosti</w:t>
            </w:r>
          </w:p>
        </w:tc>
        <w:tc>
          <w:tcPr>
            <w:tcW w:w="2552" w:type="dxa"/>
            <w:gridSpan w:val="8"/>
            <w:vAlign w:val="center"/>
          </w:tcPr>
          <w:p w14:paraId="323E16DA" w14:textId="77777777" w:rsidR="00453C31" w:rsidRPr="001D4E16" w:rsidRDefault="00453C31" w:rsidP="00453C31">
            <w:pPr>
              <w:rPr>
                <w:sz w:val="20"/>
                <w:szCs w:val="20"/>
              </w:rPr>
            </w:pPr>
            <w:r w:rsidRPr="001D4E16">
              <w:rPr>
                <w:rFonts w:eastAsia="Calibri"/>
                <w:b/>
                <w:bCs/>
                <w:sz w:val="20"/>
                <w:szCs w:val="20"/>
              </w:rPr>
              <w:t>Definicija</w:t>
            </w:r>
          </w:p>
        </w:tc>
        <w:tc>
          <w:tcPr>
            <w:tcW w:w="1024" w:type="dxa"/>
            <w:gridSpan w:val="4"/>
            <w:vAlign w:val="center"/>
          </w:tcPr>
          <w:p w14:paraId="12FF7614" w14:textId="77777777" w:rsidR="00453C31" w:rsidRPr="001D4E16" w:rsidRDefault="00453C31" w:rsidP="00453C31">
            <w:pPr>
              <w:jc w:val="center"/>
              <w:rPr>
                <w:sz w:val="20"/>
                <w:szCs w:val="20"/>
              </w:rPr>
            </w:pPr>
            <w:r w:rsidRPr="001D4E16">
              <w:rPr>
                <w:rFonts w:eastAsia="Calibri"/>
                <w:b/>
                <w:bCs/>
                <w:sz w:val="20"/>
                <w:szCs w:val="20"/>
              </w:rPr>
              <w:t>Jedinica</w:t>
            </w:r>
          </w:p>
        </w:tc>
        <w:tc>
          <w:tcPr>
            <w:tcW w:w="1100" w:type="dxa"/>
            <w:vAlign w:val="center"/>
          </w:tcPr>
          <w:p w14:paraId="6D618F51" w14:textId="08F2CCC4" w:rsidR="00453C31" w:rsidRPr="001D4E16" w:rsidRDefault="00453C31" w:rsidP="00453C31">
            <w:pPr>
              <w:jc w:val="center"/>
              <w:rPr>
                <w:sz w:val="20"/>
                <w:szCs w:val="20"/>
              </w:rPr>
            </w:pPr>
            <w:r w:rsidRPr="001D4E16">
              <w:rPr>
                <w:rFonts w:eastAsia="Calibri"/>
                <w:b/>
                <w:bCs/>
                <w:sz w:val="20"/>
                <w:szCs w:val="20"/>
              </w:rPr>
              <w:t>Polazna vrijednost 2024.</w:t>
            </w:r>
          </w:p>
        </w:tc>
        <w:tc>
          <w:tcPr>
            <w:tcW w:w="1235" w:type="dxa"/>
            <w:vAlign w:val="center"/>
          </w:tcPr>
          <w:p w14:paraId="43D39C35" w14:textId="313D3333" w:rsidR="00453C31" w:rsidRPr="001D4E16" w:rsidRDefault="00453C31" w:rsidP="00453C31">
            <w:pPr>
              <w:keepNext/>
              <w:jc w:val="center"/>
              <w:outlineLvl w:val="6"/>
              <w:rPr>
                <w:b/>
                <w:bCs/>
                <w:sz w:val="20"/>
                <w:szCs w:val="20"/>
              </w:rPr>
            </w:pPr>
            <w:r w:rsidRPr="001D4E16">
              <w:rPr>
                <w:rFonts w:eastAsia="Calibri"/>
                <w:b/>
                <w:bCs/>
                <w:sz w:val="20"/>
                <w:szCs w:val="20"/>
              </w:rPr>
              <w:t>Ciljana vrijednost 2025.</w:t>
            </w:r>
          </w:p>
        </w:tc>
        <w:tc>
          <w:tcPr>
            <w:tcW w:w="1319" w:type="dxa"/>
            <w:vAlign w:val="center"/>
          </w:tcPr>
          <w:p w14:paraId="654E59B1" w14:textId="5C432EE1" w:rsidR="00453C31" w:rsidRPr="001D4E16" w:rsidRDefault="00453C31" w:rsidP="00453C31">
            <w:pPr>
              <w:keepNext/>
              <w:jc w:val="center"/>
              <w:outlineLvl w:val="6"/>
              <w:rPr>
                <w:b/>
                <w:bCs/>
                <w:sz w:val="20"/>
                <w:szCs w:val="20"/>
              </w:rPr>
            </w:pPr>
            <w:r w:rsidRPr="001D4E16">
              <w:rPr>
                <w:rFonts w:eastAsia="Calibri"/>
                <w:b/>
                <w:bCs/>
                <w:sz w:val="20"/>
                <w:szCs w:val="20"/>
              </w:rPr>
              <w:t>Ciljana vrijednost 2026.</w:t>
            </w:r>
          </w:p>
        </w:tc>
        <w:tc>
          <w:tcPr>
            <w:tcW w:w="1274" w:type="dxa"/>
            <w:vAlign w:val="center"/>
          </w:tcPr>
          <w:p w14:paraId="1EC11F3D" w14:textId="3FA7D1AE" w:rsidR="00453C31" w:rsidRPr="001D4E16" w:rsidRDefault="00453C31" w:rsidP="00453C31">
            <w:pPr>
              <w:keepNext/>
              <w:jc w:val="center"/>
              <w:outlineLvl w:val="6"/>
              <w:rPr>
                <w:b/>
                <w:bCs/>
                <w:sz w:val="20"/>
                <w:szCs w:val="20"/>
              </w:rPr>
            </w:pPr>
            <w:r w:rsidRPr="001D4E16">
              <w:rPr>
                <w:rFonts w:eastAsia="Calibri"/>
                <w:b/>
                <w:bCs/>
                <w:sz w:val="20"/>
                <w:szCs w:val="20"/>
              </w:rPr>
              <w:t>Ciljana vrijednost 2027.</w:t>
            </w:r>
          </w:p>
        </w:tc>
      </w:tr>
      <w:tr w:rsidR="001D4E16" w:rsidRPr="001D4E16" w14:paraId="65152617" w14:textId="77777777" w:rsidTr="0019099A">
        <w:trPr>
          <w:trHeight w:val="555"/>
          <w:jc w:val="center"/>
        </w:trPr>
        <w:tc>
          <w:tcPr>
            <w:tcW w:w="1702" w:type="dxa"/>
            <w:gridSpan w:val="3"/>
            <w:vAlign w:val="center"/>
          </w:tcPr>
          <w:p w14:paraId="0AC4CDEA" w14:textId="05BCB9EB" w:rsidR="002D651A" w:rsidRPr="001D4E16" w:rsidRDefault="002D651A" w:rsidP="002D651A">
            <w:pPr>
              <w:rPr>
                <w:rFonts w:eastAsia="Calibri"/>
                <w:sz w:val="20"/>
                <w:szCs w:val="20"/>
                <w:lang w:eastAsia="en-US"/>
              </w:rPr>
            </w:pPr>
            <w:r w:rsidRPr="001D4E16">
              <w:rPr>
                <w:rFonts w:eastAsia="Calibri"/>
                <w:sz w:val="20"/>
                <w:szCs w:val="20"/>
                <w:lang w:eastAsia="en-US"/>
              </w:rPr>
              <w:t>Broj instaliranih sunčanih elektrana - kumulativno</w:t>
            </w:r>
          </w:p>
        </w:tc>
        <w:tc>
          <w:tcPr>
            <w:tcW w:w="2552" w:type="dxa"/>
            <w:gridSpan w:val="8"/>
            <w:vAlign w:val="center"/>
          </w:tcPr>
          <w:p w14:paraId="3B1C516A" w14:textId="76A32786" w:rsidR="002D651A" w:rsidRPr="001D4E16" w:rsidRDefault="002D651A" w:rsidP="002D651A">
            <w:pPr>
              <w:rPr>
                <w:rFonts w:eastAsia="Calibri"/>
                <w:sz w:val="20"/>
                <w:szCs w:val="20"/>
                <w:lang w:eastAsia="en-US"/>
              </w:rPr>
            </w:pPr>
            <w:r w:rsidRPr="001D4E16">
              <w:rPr>
                <w:rFonts w:eastAsia="Calibri"/>
                <w:sz w:val="20"/>
                <w:szCs w:val="20"/>
                <w:lang w:eastAsia="en-US"/>
              </w:rPr>
              <w:t>Direktni utjecaj na smanjenje troškova energenata</w:t>
            </w:r>
          </w:p>
        </w:tc>
        <w:tc>
          <w:tcPr>
            <w:tcW w:w="1024" w:type="dxa"/>
            <w:gridSpan w:val="4"/>
            <w:vAlign w:val="center"/>
          </w:tcPr>
          <w:p w14:paraId="486C2D51" w14:textId="1262EF07" w:rsidR="002D651A" w:rsidRPr="001D4E16" w:rsidRDefault="002D651A" w:rsidP="002D651A">
            <w:pPr>
              <w:jc w:val="center"/>
              <w:rPr>
                <w:rFonts w:eastAsia="Calibri"/>
                <w:sz w:val="20"/>
                <w:szCs w:val="20"/>
                <w:lang w:eastAsia="en-US"/>
              </w:rPr>
            </w:pPr>
            <w:r w:rsidRPr="001D4E16">
              <w:rPr>
                <w:rFonts w:eastAsia="Calibri"/>
                <w:sz w:val="20"/>
                <w:szCs w:val="20"/>
                <w:lang w:eastAsia="en-US"/>
              </w:rPr>
              <w:t>kom</w:t>
            </w:r>
          </w:p>
        </w:tc>
        <w:tc>
          <w:tcPr>
            <w:tcW w:w="1100" w:type="dxa"/>
            <w:vAlign w:val="center"/>
          </w:tcPr>
          <w:p w14:paraId="79136625" w14:textId="688A4642" w:rsidR="002D651A" w:rsidRPr="001D4E16" w:rsidRDefault="002D651A" w:rsidP="002D651A">
            <w:pPr>
              <w:jc w:val="center"/>
              <w:rPr>
                <w:rFonts w:eastAsia="Calibri"/>
                <w:sz w:val="20"/>
                <w:szCs w:val="20"/>
                <w:lang w:eastAsia="en-US"/>
              </w:rPr>
            </w:pPr>
          </w:p>
        </w:tc>
        <w:tc>
          <w:tcPr>
            <w:tcW w:w="1235" w:type="dxa"/>
            <w:shd w:val="clear" w:color="auto" w:fill="auto"/>
            <w:vAlign w:val="center"/>
          </w:tcPr>
          <w:p w14:paraId="7842A4F4" w14:textId="7B362DDC" w:rsidR="002D651A" w:rsidRPr="001D4E16" w:rsidRDefault="002D651A" w:rsidP="002D651A">
            <w:pPr>
              <w:jc w:val="center"/>
              <w:rPr>
                <w:rFonts w:eastAsia="Calibri"/>
                <w:sz w:val="20"/>
                <w:szCs w:val="20"/>
                <w:lang w:eastAsia="en-US"/>
              </w:rPr>
            </w:pPr>
          </w:p>
        </w:tc>
        <w:tc>
          <w:tcPr>
            <w:tcW w:w="1319" w:type="dxa"/>
            <w:vAlign w:val="center"/>
          </w:tcPr>
          <w:p w14:paraId="2FBF2D3C" w14:textId="0E76B624" w:rsidR="002D651A" w:rsidRPr="001D4E16" w:rsidRDefault="002D651A" w:rsidP="002D651A">
            <w:pPr>
              <w:jc w:val="center"/>
              <w:rPr>
                <w:rFonts w:eastAsia="Calibri"/>
                <w:sz w:val="20"/>
                <w:szCs w:val="20"/>
                <w:lang w:eastAsia="en-US"/>
              </w:rPr>
            </w:pPr>
          </w:p>
        </w:tc>
        <w:tc>
          <w:tcPr>
            <w:tcW w:w="1274" w:type="dxa"/>
            <w:vAlign w:val="center"/>
          </w:tcPr>
          <w:p w14:paraId="543735BB" w14:textId="2423DA34" w:rsidR="002D651A" w:rsidRPr="001D4E16" w:rsidRDefault="002D651A" w:rsidP="002D651A">
            <w:pPr>
              <w:jc w:val="center"/>
              <w:rPr>
                <w:rFonts w:eastAsia="Calibri"/>
                <w:sz w:val="20"/>
                <w:szCs w:val="20"/>
                <w:lang w:eastAsia="en-US"/>
              </w:rPr>
            </w:pPr>
          </w:p>
        </w:tc>
      </w:tr>
      <w:tr w:rsidR="001D4E16" w:rsidRPr="001D4E16" w14:paraId="33DED493" w14:textId="77777777" w:rsidTr="007E3F9C">
        <w:trPr>
          <w:trHeight w:val="300"/>
          <w:jc w:val="center"/>
        </w:trPr>
        <w:tc>
          <w:tcPr>
            <w:tcW w:w="10206" w:type="dxa"/>
            <w:gridSpan w:val="1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763346B" w14:textId="77777777" w:rsidR="002C1675" w:rsidRPr="001D4E16" w:rsidRDefault="002C1675" w:rsidP="002C1675">
            <w:pPr>
              <w:rPr>
                <w:b/>
                <w:bCs/>
                <w:sz w:val="20"/>
                <w:szCs w:val="20"/>
                <w:lang w:eastAsia="en-US"/>
              </w:rPr>
            </w:pPr>
            <w:r w:rsidRPr="001D4E16">
              <w:rPr>
                <w:b/>
                <w:bCs/>
                <w:sz w:val="20"/>
                <w:szCs w:val="20"/>
                <w:lang w:eastAsia="en-US"/>
              </w:rPr>
              <w:t>Naziv aktivnosti/projekta u Proračunu: SANACIJA VILE ALLNOCH</w:t>
            </w:r>
          </w:p>
        </w:tc>
      </w:tr>
      <w:tr w:rsidR="001D4E16" w:rsidRPr="001D4E16" w14:paraId="16ED42AB" w14:textId="77777777" w:rsidTr="007E3F9C">
        <w:trPr>
          <w:trHeight w:val="251"/>
          <w:jc w:val="center"/>
        </w:trPr>
        <w:tc>
          <w:tcPr>
            <w:tcW w:w="6378" w:type="dxa"/>
            <w:gridSpan w:val="16"/>
            <w:vMerge w:val="restart"/>
            <w:tcBorders>
              <w:top w:val="single" w:sz="4" w:space="0" w:color="auto"/>
              <w:left w:val="single" w:sz="4" w:space="0" w:color="auto"/>
              <w:bottom w:val="single" w:sz="4" w:space="0" w:color="auto"/>
              <w:right w:val="single" w:sz="4" w:space="0" w:color="auto"/>
            </w:tcBorders>
            <w:vAlign w:val="center"/>
            <w:hideMark/>
          </w:tcPr>
          <w:p w14:paraId="068DCDDE" w14:textId="77777777" w:rsidR="002C1675" w:rsidRPr="001D4E16" w:rsidRDefault="002C1675" w:rsidP="002C1675">
            <w:pPr>
              <w:jc w:val="center"/>
              <w:rPr>
                <w:sz w:val="20"/>
                <w:szCs w:val="20"/>
                <w:lang w:eastAsia="en-US"/>
              </w:rPr>
            </w:pPr>
            <w:r w:rsidRPr="001D4E16">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091F758C" w14:textId="0E5B5AC0" w:rsidR="002C1675" w:rsidRPr="001D4E16" w:rsidRDefault="002C1675" w:rsidP="002C1675">
            <w:pPr>
              <w:jc w:val="center"/>
              <w:rPr>
                <w:sz w:val="20"/>
                <w:szCs w:val="20"/>
                <w:lang w:eastAsia="en-US"/>
              </w:rPr>
            </w:pPr>
            <w:r w:rsidRPr="001D4E16">
              <w:rPr>
                <w:sz w:val="20"/>
                <w:szCs w:val="20"/>
              </w:rPr>
              <w:t>Planirana sredstva</w:t>
            </w:r>
          </w:p>
        </w:tc>
      </w:tr>
      <w:tr w:rsidR="001D4E16" w:rsidRPr="001D4E16" w14:paraId="3F375D8F" w14:textId="77777777" w:rsidTr="007C7CA9">
        <w:trPr>
          <w:trHeight w:val="207"/>
          <w:jc w:val="center"/>
        </w:trPr>
        <w:tc>
          <w:tcPr>
            <w:tcW w:w="6378" w:type="dxa"/>
            <w:gridSpan w:val="16"/>
            <w:vMerge/>
            <w:vAlign w:val="center"/>
            <w:hideMark/>
          </w:tcPr>
          <w:p w14:paraId="2723668D" w14:textId="77777777" w:rsidR="00D56F7E" w:rsidRPr="001D4E16" w:rsidRDefault="00D56F7E" w:rsidP="00D56F7E">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1421ED31" w14:textId="74E7B894" w:rsidR="00D56F7E" w:rsidRPr="001D4E16" w:rsidRDefault="00D56F7E" w:rsidP="00D56F7E">
            <w:pPr>
              <w:jc w:val="center"/>
              <w:rPr>
                <w:sz w:val="20"/>
                <w:szCs w:val="20"/>
                <w:lang w:eastAsia="en-US"/>
              </w:rPr>
            </w:pPr>
            <w:r w:rsidRPr="001D4E16">
              <w:rPr>
                <w:sz w:val="20"/>
                <w:szCs w:val="20"/>
              </w:rPr>
              <w:t>2025.</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74952C97" w14:textId="557740F1" w:rsidR="00D56F7E" w:rsidRPr="001D4E16" w:rsidRDefault="00D56F7E" w:rsidP="00D56F7E">
            <w:pPr>
              <w:jc w:val="center"/>
              <w:rPr>
                <w:sz w:val="20"/>
                <w:szCs w:val="20"/>
                <w:lang w:eastAsia="en-US"/>
              </w:rPr>
            </w:pPr>
            <w:r w:rsidRPr="001D4E16">
              <w:rPr>
                <w:sz w:val="20"/>
                <w:szCs w:val="20"/>
              </w:rPr>
              <w:t>2026.</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19DC9B1D" w14:textId="271A35DD" w:rsidR="00D56F7E" w:rsidRPr="001D4E16" w:rsidRDefault="00D56F7E" w:rsidP="00D56F7E">
            <w:pPr>
              <w:jc w:val="center"/>
              <w:rPr>
                <w:sz w:val="20"/>
                <w:szCs w:val="20"/>
                <w:lang w:eastAsia="en-US"/>
              </w:rPr>
            </w:pPr>
            <w:r w:rsidRPr="001D4E16">
              <w:rPr>
                <w:sz w:val="20"/>
                <w:szCs w:val="20"/>
              </w:rPr>
              <w:t>2027.</w:t>
            </w:r>
          </w:p>
        </w:tc>
      </w:tr>
      <w:tr w:rsidR="001D4E16" w:rsidRPr="001D4E16" w14:paraId="2F48BD2D" w14:textId="77777777" w:rsidTr="007C7CA9">
        <w:trPr>
          <w:trHeight w:val="945"/>
          <w:jc w:val="center"/>
        </w:trPr>
        <w:tc>
          <w:tcPr>
            <w:tcW w:w="6378" w:type="dxa"/>
            <w:gridSpan w:val="16"/>
            <w:tcBorders>
              <w:top w:val="single" w:sz="4" w:space="0" w:color="auto"/>
              <w:left w:val="single" w:sz="4" w:space="0" w:color="auto"/>
              <w:bottom w:val="single" w:sz="4" w:space="0" w:color="auto"/>
              <w:right w:val="single" w:sz="4" w:space="0" w:color="auto"/>
            </w:tcBorders>
            <w:noWrap/>
            <w:vAlign w:val="center"/>
          </w:tcPr>
          <w:p w14:paraId="2F8495C3" w14:textId="77777777" w:rsidR="00EC720F" w:rsidRPr="001D4E16" w:rsidRDefault="00EC720F" w:rsidP="00EC720F">
            <w:pPr>
              <w:pStyle w:val="NoSpacing"/>
              <w:jc w:val="both"/>
              <w:rPr>
                <w:sz w:val="20"/>
                <w:szCs w:val="20"/>
                <w:lang w:val="hr-HR"/>
              </w:rPr>
            </w:pPr>
            <w:r w:rsidRPr="001D4E16">
              <w:rPr>
                <w:sz w:val="20"/>
                <w:szCs w:val="20"/>
                <w:lang w:val="hr-HR"/>
              </w:rPr>
              <w:t>Tijekom 2021. godine započelo se s izradom dokumentacije za prijavu na Poziv za dodjelu bespovratnih sredstava iz Fonda solidarnosti za štete nastale uslijed potresa s epicentrom na području Petrinje u prosincu 2020. godine, s obzirom da su nastala velika oštećenja na predmetnom objektu uslijed potresa, a u 2022. godine planirana sredstva bit će utrošena po potrebi za eventualnu doradu projektne dokumentacije.</w:t>
            </w:r>
          </w:p>
          <w:p w14:paraId="0C7220BA" w14:textId="77777777" w:rsidR="00EC720F" w:rsidRPr="001D4E16" w:rsidRDefault="00EC720F" w:rsidP="00EC720F">
            <w:pPr>
              <w:jc w:val="both"/>
              <w:rPr>
                <w:sz w:val="20"/>
                <w:szCs w:val="20"/>
              </w:rPr>
            </w:pPr>
            <w:r w:rsidRPr="001D4E16">
              <w:rPr>
                <w:sz w:val="20"/>
                <w:szCs w:val="20"/>
              </w:rPr>
              <w:t xml:space="preserve">U 2022. godini Grad Samobor se prijavio na Poziv na dodjelu bespovratnih financijskih sredstava - Provedba mjera zaštite kulturne baštine oštećene u seriji potresa s epicentrom na području Sisačko-moslavačke županije počevši od 28. prosinca 2020. godine Ministarstva kulture i medija, sanaciju Vile </w:t>
            </w:r>
            <w:proofErr w:type="spellStart"/>
            <w:r w:rsidRPr="001D4E16">
              <w:rPr>
                <w:sz w:val="20"/>
                <w:szCs w:val="20"/>
              </w:rPr>
              <w:t>Allnoch</w:t>
            </w:r>
            <w:proofErr w:type="spellEnd"/>
            <w:r w:rsidRPr="001D4E16">
              <w:rPr>
                <w:sz w:val="20"/>
                <w:szCs w:val="20"/>
              </w:rPr>
              <w:t xml:space="preserve"> te je sredinom godine potpisan Ugovor o dodjeli bespovratnih sredstava, kojim se financira izrada projektne dokumentacije i provedba mjera zaštite Vile </w:t>
            </w:r>
            <w:proofErr w:type="spellStart"/>
            <w:r w:rsidRPr="001D4E16">
              <w:rPr>
                <w:sz w:val="20"/>
                <w:szCs w:val="20"/>
              </w:rPr>
              <w:t>Allnoch</w:t>
            </w:r>
            <w:proofErr w:type="spellEnd"/>
            <w:r w:rsidRPr="001D4E16">
              <w:rPr>
                <w:sz w:val="20"/>
                <w:szCs w:val="20"/>
              </w:rPr>
              <w:t xml:space="preserve"> u iznosu od 1.035.300 €. </w:t>
            </w:r>
          </w:p>
          <w:p w14:paraId="0D606BD9" w14:textId="400296CB" w:rsidR="00EC720F" w:rsidRPr="001D4E16" w:rsidRDefault="00EC720F" w:rsidP="00EC720F">
            <w:pPr>
              <w:pStyle w:val="NoSpacing"/>
              <w:jc w:val="both"/>
              <w:rPr>
                <w:sz w:val="20"/>
                <w:szCs w:val="20"/>
                <w:lang w:val="hr-HR"/>
              </w:rPr>
            </w:pPr>
            <w:r w:rsidRPr="001D4E16">
              <w:rPr>
                <w:sz w:val="20"/>
                <w:szCs w:val="20"/>
                <w:lang w:val="hr-HR"/>
              </w:rPr>
              <w:t xml:space="preserve">U 2023. sklopljen je ugovor za izvođenje radova na provedbi konstruktivne obnove Vile </w:t>
            </w:r>
            <w:proofErr w:type="spellStart"/>
            <w:r w:rsidRPr="001D4E16">
              <w:rPr>
                <w:sz w:val="20"/>
                <w:szCs w:val="20"/>
                <w:lang w:val="hr-HR"/>
              </w:rPr>
              <w:t>Allnoch</w:t>
            </w:r>
            <w:proofErr w:type="spellEnd"/>
            <w:r w:rsidRPr="001D4E16">
              <w:rPr>
                <w:sz w:val="20"/>
                <w:szCs w:val="20"/>
                <w:lang w:val="hr-HR"/>
              </w:rPr>
              <w:t xml:space="preserve">. Izrađena je projektna dokumentacija na temelju koje je projekt apliciran na Poziv Ministarstva kulture i medija kojim bi se sufinancirala cjelovita obnovu Vile </w:t>
            </w:r>
            <w:proofErr w:type="spellStart"/>
            <w:r w:rsidRPr="001D4E16">
              <w:rPr>
                <w:sz w:val="20"/>
                <w:szCs w:val="20"/>
                <w:lang w:val="hr-HR"/>
              </w:rPr>
              <w:t>Allnoch</w:t>
            </w:r>
            <w:proofErr w:type="spellEnd"/>
            <w:r w:rsidRPr="001D4E16">
              <w:rPr>
                <w:sz w:val="20"/>
                <w:szCs w:val="20"/>
                <w:lang w:val="hr-HR"/>
              </w:rPr>
              <w:t xml:space="preserve"> te su u tu svrhu osigurana sredstva u Proračunu za 2024.</w:t>
            </w:r>
            <w:r w:rsidR="00132DBC" w:rsidRPr="001D4E16">
              <w:rPr>
                <w:sz w:val="20"/>
                <w:szCs w:val="20"/>
                <w:lang w:val="hr-HR"/>
              </w:rPr>
              <w:t xml:space="preserve"> godinu.</w:t>
            </w:r>
          </w:p>
        </w:tc>
        <w:tc>
          <w:tcPr>
            <w:tcW w:w="1235" w:type="dxa"/>
            <w:tcBorders>
              <w:top w:val="single" w:sz="4" w:space="0" w:color="auto"/>
              <w:left w:val="single" w:sz="4" w:space="0" w:color="auto"/>
              <w:bottom w:val="single" w:sz="4" w:space="0" w:color="auto"/>
              <w:right w:val="single" w:sz="4" w:space="0" w:color="auto"/>
            </w:tcBorders>
            <w:noWrap/>
            <w:vAlign w:val="center"/>
          </w:tcPr>
          <w:p w14:paraId="47160D58" w14:textId="0CBA45F4" w:rsidR="00EC720F" w:rsidRPr="001D4E16" w:rsidRDefault="00EC720F" w:rsidP="00EC720F">
            <w:pPr>
              <w:jc w:val="right"/>
              <w:rPr>
                <w:b/>
                <w:sz w:val="20"/>
                <w:szCs w:val="20"/>
                <w:lang w:eastAsia="en-US"/>
              </w:rPr>
            </w:pPr>
          </w:p>
        </w:tc>
        <w:tc>
          <w:tcPr>
            <w:tcW w:w="1319" w:type="dxa"/>
            <w:tcBorders>
              <w:top w:val="single" w:sz="4" w:space="0" w:color="auto"/>
              <w:left w:val="single" w:sz="4" w:space="0" w:color="auto"/>
              <w:bottom w:val="single" w:sz="4" w:space="0" w:color="auto"/>
              <w:right w:val="single" w:sz="4" w:space="0" w:color="auto"/>
            </w:tcBorders>
            <w:noWrap/>
            <w:vAlign w:val="center"/>
          </w:tcPr>
          <w:p w14:paraId="340AB493" w14:textId="600DCE90" w:rsidR="00EC720F" w:rsidRPr="001D4E16" w:rsidRDefault="00EC720F" w:rsidP="00EC720F">
            <w:pPr>
              <w:jc w:val="right"/>
              <w:rPr>
                <w:b/>
                <w:sz w:val="20"/>
                <w:szCs w:val="20"/>
                <w:lang w:eastAsia="en-US"/>
              </w:rPr>
            </w:pPr>
          </w:p>
        </w:tc>
        <w:tc>
          <w:tcPr>
            <w:tcW w:w="1274" w:type="dxa"/>
            <w:tcBorders>
              <w:top w:val="single" w:sz="4" w:space="0" w:color="auto"/>
              <w:left w:val="single" w:sz="4" w:space="0" w:color="auto"/>
              <w:bottom w:val="single" w:sz="4" w:space="0" w:color="auto"/>
              <w:right w:val="single" w:sz="4" w:space="0" w:color="auto"/>
            </w:tcBorders>
            <w:noWrap/>
            <w:vAlign w:val="center"/>
          </w:tcPr>
          <w:p w14:paraId="19BE2972" w14:textId="33911635" w:rsidR="00EC720F" w:rsidRPr="001D4E16" w:rsidRDefault="00EC720F" w:rsidP="00EC720F">
            <w:pPr>
              <w:jc w:val="right"/>
              <w:rPr>
                <w:b/>
                <w:sz w:val="20"/>
                <w:szCs w:val="20"/>
                <w:lang w:eastAsia="en-US"/>
              </w:rPr>
            </w:pPr>
          </w:p>
        </w:tc>
      </w:tr>
      <w:tr w:rsidR="001D4E16" w:rsidRPr="001D4E16" w14:paraId="5E66B7C9" w14:textId="77777777" w:rsidTr="00D72766">
        <w:trPr>
          <w:trHeight w:val="555"/>
          <w:jc w:val="center"/>
        </w:trPr>
        <w:tc>
          <w:tcPr>
            <w:tcW w:w="1702" w:type="dxa"/>
            <w:gridSpan w:val="3"/>
            <w:vAlign w:val="center"/>
          </w:tcPr>
          <w:p w14:paraId="148E3B1F" w14:textId="77777777" w:rsidR="00453C31" w:rsidRPr="001D4E16" w:rsidRDefault="00453C31" w:rsidP="00453C31">
            <w:pPr>
              <w:rPr>
                <w:rFonts w:eastAsia="Calibri"/>
                <w:b/>
                <w:sz w:val="20"/>
                <w:szCs w:val="20"/>
              </w:rPr>
            </w:pPr>
            <w:r w:rsidRPr="001D4E16">
              <w:rPr>
                <w:rFonts w:eastAsia="Calibri"/>
                <w:b/>
                <w:bCs/>
                <w:sz w:val="20"/>
                <w:szCs w:val="20"/>
              </w:rPr>
              <w:t>Pokazatelj</w:t>
            </w:r>
            <w:r w:rsidRPr="001D4E16">
              <w:rPr>
                <w:rFonts w:eastAsia="Calibri"/>
                <w:b/>
                <w:sz w:val="20"/>
                <w:szCs w:val="20"/>
              </w:rPr>
              <w:t xml:space="preserve"> uspješnosti</w:t>
            </w:r>
          </w:p>
        </w:tc>
        <w:tc>
          <w:tcPr>
            <w:tcW w:w="1701" w:type="dxa"/>
            <w:gridSpan w:val="4"/>
            <w:vAlign w:val="center"/>
          </w:tcPr>
          <w:p w14:paraId="2F7ECA96" w14:textId="77777777" w:rsidR="00453C31" w:rsidRPr="001D4E16" w:rsidRDefault="00453C31" w:rsidP="00453C31">
            <w:pPr>
              <w:rPr>
                <w:sz w:val="20"/>
                <w:szCs w:val="20"/>
              </w:rPr>
            </w:pPr>
            <w:r w:rsidRPr="001D4E16">
              <w:rPr>
                <w:rFonts w:eastAsia="Calibri"/>
                <w:b/>
                <w:sz w:val="20"/>
                <w:szCs w:val="20"/>
              </w:rPr>
              <w:t>Definicija</w:t>
            </w:r>
          </w:p>
        </w:tc>
        <w:tc>
          <w:tcPr>
            <w:tcW w:w="1276" w:type="dxa"/>
            <w:gridSpan w:val="5"/>
            <w:vAlign w:val="center"/>
          </w:tcPr>
          <w:p w14:paraId="2E2EAA6B" w14:textId="77777777" w:rsidR="00453C31" w:rsidRPr="001D4E16" w:rsidRDefault="00453C31" w:rsidP="00453C31">
            <w:pPr>
              <w:jc w:val="center"/>
              <w:rPr>
                <w:sz w:val="20"/>
                <w:szCs w:val="20"/>
              </w:rPr>
            </w:pPr>
            <w:r w:rsidRPr="001D4E16">
              <w:rPr>
                <w:rFonts w:eastAsia="Calibri"/>
                <w:b/>
                <w:sz w:val="20"/>
                <w:szCs w:val="20"/>
              </w:rPr>
              <w:t>Jedinica</w:t>
            </w:r>
          </w:p>
        </w:tc>
        <w:tc>
          <w:tcPr>
            <w:tcW w:w="1699" w:type="dxa"/>
            <w:gridSpan w:val="4"/>
            <w:vAlign w:val="center"/>
          </w:tcPr>
          <w:p w14:paraId="4F4CA11D" w14:textId="3E9A437D" w:rsidR="00453C31" w:rsidRPr="001D4E16" w:rsidRDefault="00453C31" w:rsidP="00453C31">
            <w:pPr>
              <w:jc w:val="center"/>
              <w:rPr>
                <w:sz w:val="20"/>
                <w:szCs w:val="20"/>
              </w:rPr>
            </w:pPr>
            <w:r w:rsidRPr="001D4E16">
              <w:rPr>
                <w:rFonts w:eastAsia="Calibri"/>
                <w:b/>
                <w:bCs/>
                <w:sz w:val="20"/>
                <w:szCs w:val="20"/>
              </w:rPr>
              <w:t>Polazna vrijednost 2024.</w:t>
            </w:r>
          </w:p>
        </w:tc>
        <w:tc>
          <w:tcPr>
            <w:tcW w:w="1235" w:type="dxa"/>
            <w:vAlign w:val="center"/>
          </w:tcPr>
          <w:p w14:paraId="73326305" w14:textId="2F6DEBF7" w:rsidR="00453C31" w:rsidRPr="001D4E16" w:rsidRDefault="00453C31" w:rsidP="00453C31">
            <w:pPr>
              <w:keepNext/>
              <w:jc w:val="center"/>
              <w:outlineLvl w:val="6"/>
              <w:rPr>
                <w:b/>
                <w:sz w:val="20"/>
                <w:szCs w:val="20"/>
              </w:rPr>
            </w:pPr>
            <w:r w:rsidRPr="001D4E16">
              <w:rPr>
                <w:rFonts w:eastAsia="Calibri"/>
                <w:b/>
                <w:bCs/>
                <w:sz w:val="20"/>
                <w:szCs w:val="20"/>
              </w:rPr>
              <w:t>Ciljana vrijednost 2025.</w:t>
            </w:r>
          </w:p>
        </w:tc>
        <w:tc>
          <w:tcPr>
            <w:tcW w:w="1319" w:type="dxa"/>
            <w:vAlign w:val="center"/>
          </w:tcPr>
          <w:p w14:paraId="77C39F92" w14:textId="17934FFD" w:rsidR="00453C31" w:rsidRPr="001D4E16" w:rsidRDefault="00453C31" w:rsidP="00453C31">
            <w:pPr>
              <w:keepNext/>
              <w:jc w:val="center"/>
              <w:outlineLvl w:val="6"/>
              <w:rPr>
                <w:b/>
                <w:sz w:val="20"/>
                <w:szCs w:val="20"/>
              </w:rPr>
            </w:pPr>
            <w:r w:rsidRPr="001D4E16">
              <w:rPr>
                <w:rFonts w:eastAsia="Calibri"/>
                <w:b/>
                <w:bCs/>
                <w:sz w:val="20"/>
                <w:szCs w:val="20"/>
              </w:rPr>
              <w:t>Ciljana vrijednost 2026.</w:t>
            </w:r>
          </w:p>
        </w:tc>
        <w:tc>
          <w:tcPr>
            <w:tcW w:w="1274" w:type="dxa"/>
            <w:vAlign w:val="center"/>
          </w:tcPr>
          <w:p w14:paraId="36CFD68D" w14:textId="344D1D33" w:rsidR="00453C31" w:rsidRPr="001D4E16" w:rsidRDefault="00453C31" w:rsidP="00453C31">
            <w:pPr>
              <w:keepNext/>
              <w:jc w:val="center"/>
              <w:outlineLvl w:val="6"/>
              <w:rPr>
                <w:b/>
                <w:sz w:val="20"/>
                <w:szCs w:val="20"/>
              </w:rPr>
            </w:pPr>
            <w:r w:rsidRPr="001D4E16">
              <w:rPr>
                <w:rFonts w:eastAsia="Calibri"/>
                <w:b/>
                <w:bCs/>
                <w:sz w:val="20"/>
                <w:szCs w:val="20"/>
              </w:rPr>
              <w:t>Ciljana vrijednost 2027.</w:t>
            </w:r>
          </w:p>
        </w:tc>
      </w:tr>
      <w:tr w:rsidR="001D4E16" w:rsidRPr="001D4E16" w14:paraId="27C80555" w14:textId="77777777" w:rsidTr="00D72766">
        <w:trPr>
          <w:trHeight w:val="555"/>
          <w:jc w:val="center"/>
        </w:trPr>
        <w:tc>
          <w:tcPr>
            <w:tcW w:w="1702" w:type="dxa"/>
            <w:gridSpan w:val="3"/>
            <w:vAlign w:val="center"/>
          </w:tcPr>
          <w:p w14:paraId="25A58EAF" w14:textId="153BFDB6" w:rsidR="00EC720F" w:rsidRPr="001D4E16" w:rsidRDefault="00EC720F" w:rsidP="00EC720F">
            <w:pPr>
              <w:rPr>
                <w:rFonts w:eastAsia="Calibri"/>
                <w:sz w:val="20"/>
                <w:szCs w:val="20"/>
                <w:lang w:eastAsia="en-US"/>
              </w:rPr>
            </w:pPr>
            <w:r w:rsidRPr="001D4E16">
              <w:rPr>
                <w:rFonts w:eastAsia="Calibri"/>
                <w:sz w:val="20"/>
                <w:szCs w:val="20"/>
                <w:lang w:eastAsia="en-US"/>
              </w:rPr>
              <w:t xml:space="preserve">Sklapanje ugovora o izradi projektne dokumentacije i provedba mjera zaštite Vile </w:t>
            </w:r>
            <w:proofErr w:type="spellStart"/>
            <w:r w:rsidRPr="001D4E16">
              <w:rPr>
                <w:rFonts w:eastAsia="Calibri"/>
                <w:sz w:val="20"/>
                <w:szCs w:val="20"/>
                <w:lang w:eastAsia="en-US"/>
              </w:rPr>
              <w:t>Allnoch</w:t>
            </w:r>
            <w:proofErr w:type="spellEnd"/>
          </w:p>
        </w:tc>
        <w:tc>
          <w:tcPr>
            <w:tcW w:w="1701" w:type="dxa"/>
            <w:gridSpan w:val="4"/>
            <w:vAlign w:val="center"/>
          </w:tcPr>
          <w:p w14:paraId="5B5FA24B" w14:textId="2444A792" w:rsidR="00EC720F" w:rsidRPr="001D4E16" w:rsidRDefault="00EC720F" w:rsidP="00EC720F">
            <w:pPr>
              <w:rPr>
                <w:rFonts w:eastAsia="Calibri"/>
                <w:sz w:val="20"/>
                <w:szCs w:val="20"/>
              </w:rPr>
            </w:pPr>
            <w:r w:rsidRPr="001D4E16">
              <w:rPr>
                <w:rFonts w:eastAsia="Calibri"/>
                <w:sz w:val="20"/>
                <w:szCs w:val="20"/>
              </w:rPr>
              <w:t xml:space="preserve">Izrada projektne dokumentacije i izvođenje radova na provedbi mjera zaštite Vile </w:t>
            </w:r>
            <w:proofErr w:type="spellStart"/>
            <w:r w:rsidRPr="001D4E16">
              <w:rPr>
                <w:rFonts w:eastAsia="Calibri"/>
                <w:sz w:val="20"/>
                <w:szCs w:val="20"/>
              </w:rPr>
              <w:t>Allnoch</w:t>
            </w:r>
            <w:proofErr w:type="spellEnd"/>
          </w:p>
        </w:tc>
        <w:tc>
          <w:tcPr>
            <w:tcW w:w="1276" w:type="dxa"/>
            <w:gridSpan w:val="5"/>
            <w:vAlign w:val="center"/>
          </w:tcPr>
          <w:p w14:paraId="7EE20576" w14:textId="76F873B4" w:rsidR="00EC720F" w:rsidRPr="001D4E16" w:rsidRDefault="00EC720F" w:rsidP="00EC720F">
            <w:pPr>
              <w:jc w:val="center"/>
              <w:rPr>
                <w:rFonts w:eastAsia="Calibri"/>
                <w:sz w:val="20"/>
                <w:szCs w:val="20"/>
                <w:lang w:eastAsia="en-US"/>
              </w:rPr>
            </w:pPr>
            <w:r w:rsidRPr="001D4E16">
              <w:rPr>
                <w:rFonts w:eastAsia="Calibri"/>
                <w:sz w:val="20"/>
                <w:szCs w:val="20"/>
                <w:lang w:eastAsia="en-US"/>
              </w:rPr>
              <w:t xml:space="preserve">Razina </w:t>
            </w:r>
            <w:proofErr w:type="spellStart"/>
            <w:r w:rsidRPr="001D4E16">
              <w:rPr>
                <w:rFonts w:eastAsia="Calibri"/>
                <w:sz w:val="20"/>
                <w:szCs w:val="20"/>
                <w:lang w:eastAsia="en-US"/>
              </w:rPr>
              <w:t>pripremlje</w:t>
            </w:r>
            <w:proofErr w:type="spellEnd"/>
            <w:r w:rsidR="00D72766" w:rsidRPr="001D4E16">
              <w:rPr>
                <w:rFonts w:eastAsia="Calibri"/>
                <w:sz w:val="20"/>
                <w:szCs w:val="20"/>
                <w:lang w:eastAsia="en-US"/>
              </w:rPr>
              <w:t>-</w:t>
            </w:r>
            <w:r w:rsidRPr="001D4E16">
              <w:rPr>
                <w:rFonts w:eastAsia="Calibri"/>
                <w:sz w:val="20"/>
                <w:szCs w:val="20"/>
                <w:lang w:eastAsia="en-US"/>
              </w:rPr>
              <w:t>ne dokumenta</w:t>
            </w:r>
            <w:r w:rsidR="00D72766" w:rsidRPr="001D4E16">
              <w:rPr>
                <w:rFonts w:eastAsia="Calibri"/>
                <w:sz w:val="20"/>
                <w:szCs w:val="20"/>
                <w:lang w:eastAsia="en-US"/>
              </w:rPr>
              <w:t>-</w:t>
            </w:r>
            <w:proofErr w:type="spellStart"/>
            <w:r w:rsidRPr="001D4E16">
              <w:rPr>
                <w:rFonts w:eastAsia="Calibri"/>
                <w:sz w:val="20"/>
                <w:szCs w:val="20"/>
                <w:lang w:eastAsia="en-US"/>
              </w:rPr>
              <w:t>cije</w:t>
            </w:r>
            <w:proofErr w:type="spellEnd"/>
            <w:r w:rsidRPr="001D4E16">
              <w:rPr>
                <w:rFonts w:eastAsia="Calibri"/>
                <w:sz w:val="20"/>
                <w:szCs w:val="20"/>
                <w:lang w:eastAsia="en-US"/>
              </w:rPr>
              <w:t xml:space="preserve"> i izvođenja radova</w:t>
            </w:r>
          </w:p>
        </w:tc>
        <w:tc>
          <w:tcPr>
            <w:tcW w:w="1699" w:type="dxa"/>
            <w:gridSpan w:val="4"/>
            <w:vAlign w:val="center"/>
          </w:tcPr>
          <w:p w14:paraId="3FF8877D" w14:textId="327BD7AE" w:rsidR="00EC720F" w:rsidRPr="001D4E16" w:rsidRDefault="00EC720F" w:rsidP="00EC720F">
            <w:pPr>
              <w:jc w:val="center"/>
              <w:rPr>
                <w:rFonts w:eastAsia="Calibri"/>
                <w:sz w:val="20"/>
                <w:szCs w:val="20"/>
                <w:lang w:eastAsia="en-US"/>
              </w:rPr>
            </w:pPr>
          </w:p>
        </w:tc>
        <w:tc>
          <w:tcPr>
            <w:tcW w:w="1235" w:type="dxa"/>
            <w:vAlign w:val="center"/>
          </w:tcPr>
          <w:p w14:paraId="3C72978F" w14:textId="6E3997A7" w:rsidR="00EC720F" w:rsidRPr="001D4E16" w:rsidRDefault="00EC720F" w:rsidP="00EC720F">
            <w:pPr>
              <w:jc w:val="center"/>
              <w:rPr>
                <w:rFonts w:eastAsia="Calibri"/>
                <w:sz w:val="20"/>
                <w:szCs w:val="20"/>
                <w:lang w:eastAsia="en-US"/>
              </w:rPr>
            </w:pPr>
          </w:p>
        </w:tc>
        <w:tc>
          <w:tcPr>
            <w:tcW w:w="1319" w:type="dxa"/>
            <w:vAlign w:val="center"/>
          </w:tcPr>
          <w:p w14:paraId="132D17ED" w14:textId="1BF3ACD1" w:rsidR="00EC720F" w:rsidRPr="001D4E16" w:rsidRDefault="00EC720F" w:rsidP="00EC720F">
            <w:pPr>
              <w:jc w:val="center"/>
              <w:rPr>
                <w:rFonts w:eastAsia="Calibri"/>
                <w:sz w:val="20"/>
                <w:szCs w:val="20"/>
                <w:lang w:eastAsia="en-US"/>
              </w:rPr>
            </w:pPr>
          </w:p>
        </w:tc>
        <w:tc>
          <w:tcPr>
            <w:tcW w:w="1274" w:type="dxa"/>
            <w:vAlign w:val="center"/>
          </w:tcPr>
          <w:p w14:paraId="43FBA3CF" w14:textId="0D65F84F" w:rsidR="00EC720F" w:rsidRPr="001D4E16" w:rsidRDefault="00EC720F" w:rsidP="00EC720F">
            <w:pPr>
              <w:jc w:val="center"/>
              <w:rPr>
                <w:rFonts w:eastAsia="Calibri"/>
                <w:sz w:val="20"/>
                <w:szCs w:val="20"/>
                <w:lang w:eastAsia="en-US"/>
              </w:rPr>
            </w:pPr>
          </w:p>
        </w:tc>
      </w:tr>
      <w:tr w:rsidR="001D4E16" w:rsidRPr="001D4E16" w14:paraId="36C2826C" w14:textId="77777777" w:rsidTr="007E3F9C">
        <w:trPr>
          <w:trHeight w:val="300"/>
          <w:jc w:val="center"/>
        </w:trPr>
        <w:tc>
          <w:tcPr>
            <w:tcW w:w="10206" w:type="dxa"/>
            <w:gridSpan w:val="1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4DEE9F7" w14:textId="77777777" w:rsidR="002C1675" w:rsidRPr="001D4E16" w:rsidRDefault="002C1675" w:rsidP="002C1675">
            <w:pPr>
              <w:rPr>
                <w:b/>
                <w:bCs/>
                <w:sz w:val="20"/>
                <w:szCs w:val="20"/>
                <w:lang w:eastAsia="en-US"/>
              </w:rPr>
            </w:pPr>
            <w:r w:rsidRPr="001D4E16">
              <w:rPr>
                <w:b/>
                <w:bCs/>
                <w:sz w:val="20"/>
                <w:szCs w:val="20"/>
                <w:lang w:eastAsia="en-US"/>
              </w:rPr>
              <w:t>Naziv aktivnosti/projekta u Proračunu: POVEĆANJE STAMBENOG FONDA I POBOLJŠANJE UVJETA STANOVANJA</w:t>
            </w:r>
          </w:p>
        </w:tc>
      </w:tr>
      <w:tr w:rsidR="001D4E16" w:rsidRPr="001D4E16" w14:paraId="4DB9380C" w14:textId="77777777" w:rsidTr="007E3F9C">
        <w:trPr>
          <w:trHeight w:val="300"/>
          <w:jc w:val="center"/>
        </w:trPr>
        <w:tc>
          <w:tcPr>
            <w:tcW w:w="6378" w:type="dxa"/>
            <w:gridSpan w:val="16"/>
            <w:vMerge w:val="restart"/>
            <w:tcBorders>
              <w:top w:val="single" w:sz="4" w:space="0" w:color="auto"/>
              <w:left w:val="single" w:sz="4" w:space="0" w:color="auto"/>
              <w:bottom w:val="single" w:sz="4" w:space="0" w:color="auto"/>
              <w:right w:val="single" w:sz="4" w:space="0" w:color="auto"/>
            </w:tcBorders>
            <w:vAlign w:val="center"/>
            <w:hideMark/>
          </w:tcPr>
          <w:p w14:paraId="5F122CF8" w14:textId="77777777" w:rsidR="002C1675" w:rsidRPr="001D4E16" w:rsidRDefault="002C1675" w:rsidP="002C1675">
            <w:pPr>
              <w:jc w:val="center"/>
              <w:rPr>
                <w:sz w:val="20"/>
                <w:szCs w:val="20"/>
                <w:lang w:eastAsia="en-US"/>
              </w:rPr>
            </w:pPr>
            <w:r w:rsidRPr="001D4E16">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575407B9" w14:textId="3E65ED64" w:rsidR="002C1675" w:rsidRPr="001D4E16" w:rsidRDefault="002C1675" w:rsidP="002C1675">
            <w:pPr>
              <w:jc w:val="center"/>
              <w:rPr>
                <w:bCs/>
                <w:sz w:val="20"/>
                <w:szCs w:val="20"/>
                <w:lang w:eastAsia="en-US"/>
              </w:rPr>
            </w:pPr>
            <w:r w:rsidRPr="001D4E16">
              <w:rPr>
                <w:sz w:val="20"/>
                <w:szCs w:val="20"/>
              </w:rPr>
              <w:t>Planirana sredstva</w:t>
            </w:r>
          </w:p>
        </w:tc>
      </w:tr>
      <w:tr w:rsidR="001D4E16" w:rsidRPr="001D4E16" w14:paraId="5E9246A6" w14:textId="77777777" w:rsidTr="007C7CA9">
        <w:trPr>
          <w:trHeight w:val="300"/>
          <w:jc w:val="center"/>
        </w:trPr>
        <w:tc>
          <w:tcPr>
            <w:tcW w:w="6378" w:type="dxa"/>
            <w:gridSpan w:val="16"/>
            <w:vMerge/>
            <w:vAlign w:val="center"/>
            <w:hideMark/>
          </w:tcPr>
          <w:p w14:paraId="55A7F727" w14:textId="77777777" w:rsidR="00D56F7E" w:rsidRPr="001D4E16" w:rsidRDefault="00D56F7E" w:rsidP="00D56F7E">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27C1885C" w14:textId="3C3803D6" w:rsidR="00D56F7E" w:rsidRPr="001D4E16" w:rsidRDefault="00D56F7E" w:rsidP="00D56F7E">
            <w:pPr>
              <w:jc w:val="center"/>
              <w:rPr>
                <w:bCs/>
                <w:sz w:val="20"/>
                <w:szCs w:val="20"/>
                <w:lang w:eastAsia="en-US"/>
              </w:rPr>
            </w:pPr>
            <w:r w:rsidRPr="001D4E16">
              <w:rPr>
                <w:sz w:val="20"/>
                <w:szCs w:val="20"/>
              </w:rPr>
              <w:t>2025.</w:t>
            </w:r>
          </w:p>
        </w:tc>
        <w:tc>
          <w:tcPr>
            <w:tcW w:w="1319" w:type="dxa"/>
            <w:tcBorders>
              <w:top w:val="single" w:sz="4" w:space="0" w:color="auto"/>
              <w:left w:val="single" w:sz="4" w:space="0" w:color="auto"/>
              <w:bottom w:val="single" w:sz="4" w:space="0" w:color="auto"/>
              <w:right w:val="single" w:sz="4" w:space="0" w:color="auto"/>
            </w:tcBorders>
            <w:vAlign w:val="center"/>
            <w:hideMark/>
          </w:tcPr>
          <w:p w14:paraId="4698E832" w14:textId="02575906" w:rsidR="00D56F7E" w:rsidRPr="001D4E16" w:rsidRDefault="00D56F7E" w:rsidP="00D56F7E">
            <w:pPr>
              <w:jc w:val="center"/>
              <w:rPr>
                <w:bCs/>
                <w:sz w:val="20"/>
                <w:szCs w:val="20"/>
                <w:lang w:eastAsia="en-US"/>
              </w:rPr>
            </w:pPr>
            <w:r w:rsidRPr="001D4E16">
              <w:rPr>
                <w:sz w:val="20"/>
                <w:szCs w:val="20"/>
              </w:rPr>
              <w:t>2026.</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3109789" w14:textId="2DB798FA" w:rsidR="00D56F7E" w:rsidRPr="001D4E16" w:rsidRDefault="00D56F7E" w:rsidP="00D56F7E">
            <w:pPr>
              <w:jc w:val="center"/>
              <w:rPr>
                <w:bCs/>
                <w:sz w:val="20"/>
                <w:szCs w:val="20"/>
                <w:lang w:eastAsia="en-US"/>
              </w:rPr>
            </w:pPr>
            <w:r w:rsidRPr="001D4E16">
              <w:rPr>
                <w:sz w:val="20"/>
                <w:szCs w:val="20"/>
              </w:rPr>
              <w:t>2027.</w:t>
            </w:r>
          </w:p>
        </w:tc>
      </w:tr>
      <w:tr w:rsidR="001D4E16" w:rsidRPr="001D4E16" w14:paraId="09707E43" w14:textId="77777777" w:rsidTr="007C7CA9">
        <w:trPr>
          <w:trHeight w:val="300"/>
          <w:jc w:val="center"/>
        </w:trPr>
        <w:tc>
          <w:tcPr>
            <w:tcW w:w="6378" w:type="dxa"/>
            <w:gridSpan w:val="16"/>
            <w:tcBorders>
              <w:top w:val="single" w:sz="4" w:space="0" w:color="auto"/>
              <w:left w:val="single" w:sz="4" w:space="0" w:color="auto"/>
              <w:bottom w:val="single" w:sz="4" w:space="0" w:color="auto"/>
              <w:right w:val="single" w:sz="4" w:space="0" w:color="auto"/>
            </w:tcBorders>
            <w:vAlign w:val="center"/>
            <w:hideMark/>
          </w:tcPr>
          <w:p w14:paraId="2CAD2D17" w14:textId="6710D0F0" w:rsidR="00697246" w:rsidRPr="001D4E16" w:rsidRDefault="00697246" w:rsidP="00697246">
            <w:pPr>
              <w:jc w:val="both"/>
              <w:rPr>
                <w:bCs/>
                <w:sz w:val="20"/>
                <w:szCs w:val="20"/>
                <w:lang w:eastAsia="en-US"/>
              </w:rPr>
            </w:pPr>
            <w:r w:rsidRPr="001D4E16">
              <w:rPr>
                <w:sz w:val="20"/>
                <w:szCs w:val="20"/>
                <w:lang w:eastAsia="en-US"/>
              </w:rPr>
              <w:t xml:space="preserve">U Proračunu za 2024. dio prihodovanih sredstva od otkupa stanova sa stanarskim pravom biti će utrošen za investicijske zahvate na objektu na adresi IV. Cvjetno naselje 15 i za objekt u </w:t>
            </w:r>
            <w:proofErr w:type="spellStart"/>
            <w:r w:rsidRPr="001D4E16">
              <w:rPr>
                <w:sz w:val="20"/>
                <w:szCs w:val="20"/>
                <w:lang w:eastAsia="en-US"/>
              </w:rPr>
              <w:t>Hrastini</w:t>
            </w:r>
            <w:proofErr w:type="spellEnd"/>
            <w:r w:rsidRPr="001D4E16">
              <w:rPr>
                <w:sz w:val="20"/>
                <w:szCs w:val="20"/>
                <w:lang w:eastAsia="en-US"/>
              </w:rPr>
              <w:t xml:space="preserve">, Petrova 20, a sve u svrhu povećanja stambenog fonda Grada Samobora, dok će preostali dio </w:t>
            </w:r>
            <w:r w:rsidRPr="001D4E16">
              <w:rPr>
                <w:sz w:val="20"/>
                <w:szCs w:val="20"/>
                <w:lang w:eastAsia="en-US"/>
              </w:rPr>
              <w:lastRenderedPageBreak/>
              <w:t>prihodovanih sredstava biti utrošen za popravke na stambenim objektima u vlasništvu Grada u svrhu poboljšanja uvjeta stanovanja najmoprimaca.</w:t>
            </w:r>
          </w:p>
        </w:tc>
        <w:tc>
          <w:tcPr>
            <w:tcW w:w="1235" w:type="dxa"/>
            <w:tcBorders>
              <w:top w:val="single" w:sz="4" w:space="0" w:color="auto"/>
              <w:left w:val="single" w:sz="4" w:space="0" w:color="auto"/>
              <w:bottom w:val="single" w:sz="4" w:space="0" w:color="auto"/>
              <w:right w:val="single" w:sz="4" w:space="0" w:color="auto"/>
            </w:tcBorders>
            <w:vAlign w:val="center"/>
          </w:tcPr>
          <w:p w14:paraId="0AA79C95" w14:textId="2A2FF743" w:rsidR="00697246" w:rsidRPr="001D4E16" w:rsidRDefault="00697246" w:rsidP="00697246">
            <w:pPr>
              <w:jc w:val="right"/>
              <w:rPr>
                <w:b/>
                <w:sz w:val="20"/>
                <w:szCs w:val="20"/>
                <w:lang w:eastAsia="en-US"/>
              </w:rPr>
            </w:pPr>
          </w:p>
        </w:tc>
        <w:tc>
          <w:tcPr>
            <w:tcW w:w="1319" w:type="dxa"/>
            <w:tcBorders>
              <w:top w:val="single" w:sz="4" w:space="0" w:color="auto"/>
              <w:left w:val="single" w:sz="4" w:space="0" w:color="auto"/>
              <w:bottom w:val="single" w:sz="4" w:space="0" w:color="auto"/>
              <w:right w:val="single" w:sz="4" w:space="0" w:color="auto"/>
            </w:tcBorders>
            <w:vAlign w:val="center"/>
          </w:tcPr>
          <w:p w14:paraId="5B2EAFB5" w14:textId="47AF467D" w:rsidR="00697246" w:rsidRPr="001D4E16" w:rsidRDefault="00697246" w:rsidP="00697246">
            <w:pPr>
              <w:jc w:val="right"/>
              <w:rPr>
                <w:b/>
                <w:sz w:val="20"/>
                <w:szCs w:val="20"/>
                <w:lang w:eastAsia="en-US"/>
              </w:rPr>
            </w:pPr>
          </w:p>
        </w:tc>
        <w:tc>
          <w:tcPr>
            <w:tcW w:w="1274" w:type="dxa"/>
            <w:tcBorders>
              <w:top w:val="single" w:sz="4" w:space="0" w:color="auto"/>
              <w:left w:val="single" w:sz="4" w:space="0" w:color="auto"/>
              <w:bottom w:val="single" w:sz="4" w:space="0" w:color="auto"/>
              <w:right w:val="single" w:sz="4" w:space="0" w:color="auto"/>
            </w:tcBorders>
            <w:vAlign w:val="center"/>
          </w:tcPr>
          <w:p w14:paraId="291799B5" w14:textId="77746763" w:rsidR="00697246" w:rsidRPr="001D4E16" w:rsidRDefault="00697246" w:rsidP="00697246">
            <w:pPr>
              <w:jc w:val="right"/>
              <w:rPr>
                <w:b/>
                <w:sz w:val="20"/>
                <w:szCs w:val="20"/>
                <w:lang w:eastAsia="en-US"/>
              </w:rPr>
            </w:pPr>
          </w:p>
        </w:tc>
      </w:tr>
      <w:tr w:rsidR="001D4E16" w:rsidRPr="001D4E16" w14:paraId="56061890" w14:textId="77777777" w:rsidTr="00483AB0">
        <w:trPr>
          <w:trHeight w:val="270"/>
          <w:jc w:val="center"/>
        </w:trPr>
        <w:tc>
          <w:tcPr>
            <w:tcW w:w="1702" w:type="dxa"/>
            <w:gridSpan w:val="3"/>
            <w:vAlign w:val="center"/>
          </w:tcPr>
          <w:p w14:paraId="3BA88B16" w14:textId="77777777" w:rsidR="00453C31" w:rsidRPr="001D4E16" w:rsidRDefault="00453C31" w:rsidP="00453C31">
            <w:pPr>
              <w:rPr>
                <w:rFonts w:eastAsia="Calibri"/>
                <w:b/>
                <w:bCs/>
                <w:sz w:val="20"/>
                <w:szCs w:val="20"/>
              </w:rPr>
            </w:pPr>
            <w:r w:rsidRPr="001D4E16">
              <w:rPr>
                <w:rFonts w:eastAsia="Calibri"/>
                <w:b/>
                <w:bCs/>
                <w:sz w:val="20"/>
                <w:szCs w:val="20"/>
              </w:rPr>
              <w:t>Pokazatelj uspješnosti</w:t>
            </w:r>
          </w:p>
        </w:tc>
        <w:tc>
          <w:tcPr>
            <w:tcW w:w="2552" w:type="dxa"/>
            <w:gridSpan w:val="8"/>
            <w:vAlign w:val="center"/>
          </w:tcPr>
          <w:p w14:paraId="4BEC8E0D" w14:textId="77777777" w:rsidR="00453C31" w:rsidRPr="001D4E16" w:rsidRDefault="00453C31" w:rsidP="00453C31">
            <w:pPr>
              <w:rPr>
                <w:sz w:val="20"/>
                <w:szCs w:val="20"/>
              </w:rPr>
            </w:pPr>
            <w:r w:rsidRPr="001D4E16">
              <w:rPr>
                <w:rFonts w:eastAsia="Calibri"/>
                <w:b/>
                <w:bCs/>
                <w:sz w:val="20"/>
                <w:szCs w:val="20"/>
              </w:rPr>
              <w:t>Definicija</w:t>
            </w:r>
          </w:p>
        </w:tc>
        <w:tc>
          <w:tcPr>
            <w:tcW w:w="1024" w:type="dxa"/>
            <w:gridSpan w:val="4"/>
            <w:vAlign w:val="center"/>
          </w:tcPr>
          <w:p w14:paraId="4D12785E" w14:textId="77777777" w:rsidR="00453C31" w:rsidRPr="001D4E16" w:rsidRDefault="00453C31" w:rsidP="00453C31">
            <w:pPr>
              <w:jc w:val="center"/>
              <w:rPr>
                <w:sz w:val="20"/>
                <w:szCs w:val="20"/>
              </w:rPr>
            </w:pPr>
            <w:r w:rsidRPr="001D4E16">
              <w:rPr>
                <w:rFonts w:eastAsia="Calibri"/>
                <w:b/>
                <w:bCs/>
                <w:sz w:val="20"/>
                <w:szCs w:val="20"/>
              </w:rPr>
              <w:t>Jedinica</w:t>
            </w:r>
          </w:p>
        </w:tc>
        <w:tc>
          <w:tcPr>
            <w:tcW w:w="1100" w:type="dxa"/>
            <w:vAlign w:val="center"/>
          </w:tcPr>
          <w:p w14:paraId="58A07A59" w14:textId="7A0E684F" w:rsidR="00453C31" w:rsidRPr="001D4E16" w:rsidRDefault="00453C31" w:rsidP="00453C31">
            <w:pPr>
              <w:jc w:val="center"/>
              <w:rPr>
                <w:sz w:val="20"/>
                <w:szCs w:val="20"/>
              </w:rPr>
            </w:pPr>
            <w:r w:rsidRPr="001D4E16">
              <w:rPr>
                <w:rFonts w:eastAsia="Calibri"/>
                <w:b/>
                <w:bCs/>
                <w:sz w:val="20"/>
                <w:szCs w:val="20"/>
              </w:rPr>
              <w:t>Polazna vrijednost 2024.</w:t>
            </w:r>
          </w:p>
        </w:tc>
        <w:tc>
          <w:tcPr>
            <w:tcW w:w="1235" w:type="dxa"/>
            <w:vAlign w:val="center"/>
          </w:tcPr>
          <w:p w14:paraId="70F8D36A" w14:textId="31254BB5" w:rsidR="00453C31" w:rsidRPr="001D4E16" w:rsidRDefault="00453C31" w:rsidP="00453C31">
            <w:pPr>
              <w:keepNext/>
              <w:jc w:val="center"/>
              <w:outlineLvl w:val="6"/>
              <w:rPr>
                <w:b/>
                <w:bCs/>
                <w:sz w:val="20"/>
                <w:szCs w:val="20"/>
              </w:rPr>
            </w:pPr>
            <w:r w:rsidRPr="001D4E16">
              <w:rPr>
                <w:rFonts w:eastAsia="Calibri"/>
                <w:b/>
                <w:bCs/>
                <w:sz w:val="20"/>
                <w:szCs w:val="20"/>
              </w:rPr>
              <w:t>Ciljana vrijednost 2025.</w:t>
            </w:r>
          </w:p>
        </w:tc>
        <w:tc>
          <w:tcPr>
            <w:tcW w:w="1319" w:type="dxa"/>
            <w:vAlign w:val="center"/>
          </w:tcPr>
          <w:p w14:paraId="11E1023F" w14:textId="77943B70" w:rsidR="00453C31" w:rsidRPr="001D4E16" w:rsidRDefault="00453C31" w:rsidP="00453C31">
            <w:pPr>
              <w:keepNext/>
              <w:jc w:val="center"/>
              <w:outlineLvl w:val="6"/>
              <w:rPr>
                <w:b/>
                <w:bCs/>
                <w:sz w:val="20"/>
                <w:szCs w:val="20"/>
              </w:rPr>
            </w:pPr>
            <w:r w:rsidRPr="001D4E16">
              <w:rPr>
                <w:rFonts w:eastAsia="Calibri"/>
                <w:b/>
                <w:bCs/>
                <w:sz w:val="20"/>
                <w:szCs w:val="20"/>
              </w:rPr>
              <w:t>Ciljana vrijednost 2026.</w:t>
            </w:r>
          </w:p>
        </w:tc>
        <w:tc>
          <w:tcPr>
            <w:tcW w:w="1274" w:type="dxa"/>
            <w:vAlign w:val="center"/>
          </w:tcPr>
          <w:p w14:paraId="603B179F" w14:textId="34CAE3CE" w:rsidR="00453C31" w:rsidRPr="001D4E16" w:rsidRDefault="00453C31" w:rsidP="00453C31">
            <w:pPr>
              <w:keepNext/>
              <w:jc w:val="center"/>
              <w:outlineLvl w:val="6"/>
              <w:rPr>
                <w:b/>
                <w:bCs/>
                <w:sz w:val="20"/>
                <w:szCs w:val="20"/>
              </w:rPr>
            </w:pPr>
            <w:r w:rsidRPr="001D4E16">
              <w:rPr>
                <w:rFonts w:eastAsia="Calibri"/>
                <w:b/>
                <w:bCs/>
                <w:sz w:val="20"/>
                <w:szCs w:val="20"/>
              </w:rPr>
              <w:t>Ciljana vrijednost 2027.</w:t>
            </w:r>
          </w:p>
        </w:tc>
      </w:tr>
      <w:tr w:rsidR="001D4E16" w:rsidRPr="001D4E16" w14:paraId="53AF0173" w14:textId="77777777" w:rsidTr="00041821">
        <w:trPr>
          <w:trHeight w:val="555"/>
          <w:jc w:val="center"/>
        </w:trPr>
        <w:tc>
          <w:tcPr>
            <w:tcW w:w="1702" w:type="dxa"/>
            <w:gridSpan w:val="3"/>
            <w:vAlign w:val="center"/>
          </w:tcPr>
          <w:p w14:paraId="42E92075" w14:textId="4D2801BB" w:rsidR="007975FC" w:rsidRPr="001D4E16" w:rsidRDefault="007975FC" w:rsidP="007975FC">
            <w:pPr>
              <w:rPr>
                <w:rFonts w:eastAsia="Calibri"/>
                <w:sz w:val="20"/>
                <w:szCs w:val="20"/>
                <w:lang w:eastAsia="en-US"/>
              </w:rPr>
            </w:pPr>
            <w:r w:rsidRPr="001D4E16">
              <w:rPr>
                <w:rFonts w:eastAsia="Calibri"/>
                <w:sz w:val="20"/>
                <w:szCs w:val="20"/>
                <w:lang w:eastAsia="en-US"/>
              </w:rPr>
              <w:t>Ukupan broj stambenih jedinica u vlasništvu JLP(R)S</w:t>
            </w:r>
          </w:p>
        </w:tc>
        <w:tc>
          <w:tcPr>
            <w:tcW w:w="2552" w:type="dxa"/>
            <w:gridSpan w:val="8"/>
            <w:vAlign w:val="center"/>
          </w:tcPr>
          <w:p w14:paraId="048F01AC" w14:textId="6609CC30" w:rsidR="007975FC" w:rsidRPr="001D4E16" w:rsidRDefault="007975FC" w:rsidP="007975FC">
            <w:pPr>
              <w:rPr>
                <w:rFonts w:eastAsia="Calibri"/>
                <w:sz w:val="20"/>
                <w:szCs w:val="20"/>
                <w:lang w:eastAsia="en-US"/>
              </w:rPr>
            </w:pPr>
            <w:r w:rsidRPr="001D4E16">
              <w:rPr>
                <w:rFonts w:eastAsia="Calibri"/>
                <w:sz w:val="20"/>
                <w:szCs w:val="20"/>
                <w:lang w:eastAsia="en-US"/>
              </w:rPr>
              <w:t>Povećanje stambenog fonda u svrhu rješavanja stambenog zbrinjavanja osoba slabijeg imovnog stanja (akt. 1.2. Uređenje i opremanje s ciljem unapređivanja uvjeta za život u naseljima, PPGS)</w:t>
            </w:r>
          </w:p>
        </w:tc>
        <w:tc>
          <w:tcPr>
            <w:tcW w:w="1024" w:type="dxa"/>
            <w:gridSpan w:val="4"/>
            <w:vAlign w:val="center"/>
          </w:tcPr>
          <w:p w14:paraId="7D3FDCCD" w14:textId="7917D769" w:rsidR="007975FC" w:rsidRPr="001D4E16" w:rsidRDefault="007975FC" w:rsidP="007975FC">
            <w:pPr>
              <w:jc w:val="center"/>
              <w:rPr>
                <w:rFonts w:eastAsia="Calibri"/>
                <w:sz w:val="20"/>
                <w:szCs w:val="20"/>
                <w:lang w:eastAsia="en-US"/>
              </w:rPr>
            </w:pPr>
            <w:r w:rsidRPr="001D4E16">
              <w:rPr>
                <w:rFonts w:eastAsia="Calibri"/>
                <w:sz w:val="20"/>
                <w:szCs w:val="20"/>
                <w:lang w:eastAsia="en-US"/>
              </w:rPr>
              <w:t>Broj stanova</w:t>
            </w:r>
          </w:p>
        </w:tc>
        <w:tc>
          <w:tcPr>
            <w:tcW w:w="1100" w:type="dxa"/>
            <w:vAlign w:val="center"/>
          </w:tcPr>
          <w:p w14:paraId="1606A2F4" w14:textId="58DB9873" w:rsidR="007975FC" w:rsidRPr="001D4E16" w:rsidRDefault="007975FC" w:rsidP="007975FC">
            <w:pPr>
              <w:jc w:val="center"/>
              <w:rPr>
                <w:rFonts w:eastAsia="Calibri"/>
                <w:sz w:val="20"/>
                <w:szCs w:val="20"/>
                <w:lang w:eastAsia="en-US"/>
              </w:rPr>
            </w:pPr>
          </w:p>
        </w:tc>
        <w:tc>
          <w:tcPr>
            <w:tcW w:w="1235" w:type="dxa"/>
            <w:vAlign w:val="center"/>
          </w:tcPr>
          <w:p w14:paraId="17A6357F" w14:textId="7FF443D7" w:rsidR="007975FC" w:rsidRPr="001D4E16" w:rsidRDefault="007975FC" w:rsidP="007975FC">
            <w:pPr>
              <w:jc w:val="center"/>
              <w:rPr>
                <w:rFonts w:eastAsia="Calibri"/>
                <w:sz w:val="20"/>
                <w:szCs w:val="20"/>
                <w:lang w:eastAsia="en-US"/>
              </w:rPr>
            </w:pPr>
          </w:p>
        </w:tc>
        <w:tc>
          <w:tcPr>
            <w:tcW w:w="1319" w:type="dxa"/>
            <w:vAlign w:val="center"/>
          </w:tcPr>
          <w:p w14:paraId="5E5F0E38" w14:textId="10B4B79A" w:rsidR="007975FC" w:rsidRPr="001D4E16" w:rsidRDefault="007975FC" w:rsidP="007975FC">
            <w:pPr>
              <w:jc w:val="center"/>
              <w:rPr>
                <w:rFonts w:eastAsia="Calibri"/>
                <w:sz w:val="20"/>
                <w:szCs w:val="20"/>
                <w:highlight w:val="yellow"/>
                <w:lang w:eastAsia="en-US"/>
              </w:rPr>
            </w:pPr>
          </w:p>
        </w:tc>
        <w:tc>
          <w:tcPr>
            <w:tcW w:w="1274" w:type="dxa"/>
            <w:vAlign w:val="center"/>
          </w:tcPr>
          <w:p w14:paraId="7FB16650" w14:textId="66922C27" w:rsidR="007975FC" w:rsidRPr="001D4E16" w:rsidRDefault="007975FC" w:rsidP="007975FC">
            <w:pPr>
              <w:jc w:val="center"/>
              <w:rPr>
                <w:rFonts w:eastAsia="Calibri"/>
                <w:sz w:val="20"/>
                <w:szCs w:val="20"/>
                <w:lang w:eastAsia="en-US"/>
              </w:rPr>
            </w:pPr>
          </w:p>
        </w:tc>
      </w:tr>
      <w:tr w:rsidR="001D4E16" w:rsidRPr="001D4E16" w14:paraId="3EFA24EC" w14:textId="77777777" w:rsidTr="00041821">
        <w:trPr>
          <w:trHeight w:val="555"/>
          <w:jc w:val="center"/>
        </w:trPr>
        <w:tc>
          <w:tcPr>
            <w:tcW w:w="1702" w:type="dxa"/>
            <w:gridSpan w:val="3"/>
            <w:vAlign w:val="center"/>
          </w:tcPr>
          <w:p w14:paraId="7BD77250" w14:textId="193DF79F" w:rsidR="007975FC" w:rsidRPr="001D4E16" w:rsidRDefault="007975FC" w:rsidP="007975FC">
            <w:pPr>
              <w:rPr>
                <w:rFonts w:eastAsia="Calibri"/>
                <w:sz w:val="20"/>
                <w:szCs w:val="20"/>
                <w:lang w:eastAsia="en-US"/>
              </w:rPr>
            </w:pPr>
            <w:r w:rsidRPr="001D4E16">
              <w:rPr>
                <w:rFonts w:eastAsia="Calibri"/>
                <w:sz w:val="20"/>
                <w:szCs w:val="20"/>
                <w:lang w:eastAsia="en-US"/>
              </w:rPr>
              <w:t>Ukupan broj stanova u vlasništvu JLP(R)S u najmu</w:t>
            </w:r>
          </w:p>
        </w:tc>
        <w:tc>
          <w:tcPr>
            <w:tcW w:w="2552" w:type="dxa"/>
            <w:gridSpan w:val="8"/>
            <w:vAlign w:val="center"/>
          </w:tcPr>
          <w:p w14:paraId="13496997" w14:textId="4015F0EC" w:rsidR="007975FC" w:rsidRPr="001D4E16" w:rsidRDefault="007975FC" w:rsidP="007975FC">
            <w:pPr>
              <w:rPr>
                <w:rFonts w:eastAsia="Calibri"/>
                <w:sz w:val="20"/>
                <w:szCs w:val="20"/>
                <w:lang w:eastAsia="en-US"/>
              </w:rPr>
            </w:pPr>
            <w:r w:rsidRPr="001D4E16">
              <w:rPr>
                <w:rFonts w:eastAsia="Calibri"/>
                <w:sz w:val="20"/>
                <w:szCs w:val="20"/>
                <w:lang w:eastAsia="en-US"/>
              </w:rPr>
              <w:t>Broj stanova u vlasništvu Grada Samobora koji su dani u najam – kumulativno (akt. 1.2. Uređenje i opremanje s ciljem unapređivanja uvjeta za život u naseljima, PPGS)</w:t>
            </w:r>
          </w:p>
        </w:tc>
        <w:tc>
          <w:tcPr>
            <w:tcW w:w="1024" w:type="dxa"/>
            <w:gridSpan w:val="4"/>
            <w:vAlign w:val="center"/>
          </w:tcPr>
          <w:p w14:paraId="02648985" w14:textId="390BEF20" w:rsidR="007975FC" w:rsidRPr="001D4E16" w:rsidRDefault="007975FC" w:rsidP="007975FC">
            <w:pPr>
              <w:jc w:val="center"/>
              <w:rPr>
                <w:rFonts w:eastAsia="Calibri"/>
                <w:sz w:val="20"/>
                <w:szCs w:val="20"/>
                <w:lang w:eastAsia="en-US"/>
              </w:rPr>
            </w:pPr>
            <w:r w:rsidRPr="001D4E16">
              <w:rPr>
                <w:rFonts w:eastAsia="Calibri"/>
                <w:sz w:val="20"/>
                <w:szCs w:val="20"/>
                <w:lang w:eastAsia="en-US"/>
              </w:rPr>
              <w:t>Broj stanova</w:t>
            </w:r>
          </w:p>
        </w:tc>
        <w:tc>
          <w:tcPr>
            <w:tcW w:w="1100" w:type="dxa"/>
            <w:vAlign w:val="center"/>
          </w:tcPr>
          <w:p w14:paraId="65FC679D" w14:textId="27900A6A" w:rsidR="007975FC" w:rsidRPr="001D4E16" w:rsidRDefault="007975FC" w:rsidP="007975FC">
            <w:pPr>
              <w:jc w:val="center"/>
              <w:rPr>
                <w:rFonts w:eastAsia="Calibri"/>
                <w:sz w:val="20"/>
                <w:szCs w:val="20"/>
                <w:lang w:eastAsia="en-US"/>
              </w:rPr>
            </w:pPr>
          </w:p>
        </w:tc>
        <w:tc>
          <w:tcPr>
            <w:tcW w:w="1235" w:type="dxa"/>
            <w:vAlign w:val="center"/>
          </w:tcPr>
          <w:p w14:paraId="1F1FEA00" w14:textId="6D2E62C5" w:rsidR="007975FC" w:rsidRPr="001D4E16" w:rsidRDefault="007975FC" w:rsidP="007975FC">
            <w:pPr>
              <w:jc w:val="center"/>
              <w:rPr>
                <w:rFonts w:eastAsia="Calibri"/>
                <w:sz w:val="20"/>
                <w:szCs w:val="20"/>
                <w:lang w:eastAsia="en-US"/>
              </w:rPr>
            </w:pPr>
          </w:p>
        </w:tc>
        <w:tc>
          <w:tcPr>
            <w:tcW w:w="1319" w:type="dxa"/>
            <w:vAlign w:val="center"/>
          </w:tcPr>
          <w:p w14:paraId="2660C510" w14:textId="3787BB6F" w:rsidR="007975FC" w:rsidRPr="001D4E16" w:rsidRDefault="007975FC" w:rsidP="007975FC">
            <w:pPr>
              <w:jc w:val="center"/>
              <w:rPr>
                <w:rFonts w:eastAsia="Calibri"/>
                <w:sz w:val="20"/>
                <w:szCs w:val="20"/>
                <w:highlight w:val="yellow"/>
                <w:lang w:eastAsia="en-US"/>
              </w:rPr>
            </w:pPr>
          </w:p>
        </w:tc>
        <w:tc>
          <w:tcPr>
            <w:tcW w:w="1274" w:type="dxa"/>
            <w:vAlign w:val="center"/>
          </w:tcPr>
          <w:p w14:paraId="6974C017" w14:textId="7B744BAA" w:rsidR="007975FC" w:rsidRPr="001D4E16" w:rsidRDefault="007975FC" w:rsidP="007975FC">
            <w:pPr>
              <w:jc w:val="center"/>
              <w:rPr>
                <w:rFonts w:eastAsia="Calibri"/>
                <w:sz w:val="20"/>
                <w:szCs w:val="20"/>
                <w:lang w:eastAsia="en-US"/>
              </w:rPr>
            </w:pPr>
          </w:p>
        </w:tc>
      </w:tr>
      <w:tr w:rsidR="001D4E16" w:rsidRPr="001D4E16" w14:paraId="1D3B8A0E" w14:textId="77777777" w:rsidTr="007E3F9C">
        <w:trPr>
          <w:trHeight w:val="300"/>
          <w:jc w:val="center"/>
        </w:trPr>
        <w:tc>
          <w:tcPr>
            <w:tcW w:w="10206" w:type="dxa"/>
            <w:gridSpan w:val="1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D674129" w14:textId="66C83BBC" w:rsidR="000810C9" w:rsidRPr="001D4E16" w:rsidRDefault="000810C9" w:rsidP="000810C9">
            <w:pPr>
              <w:rPr>
                <w:b/>
                <w:bCs/>
                <w:sz w:val="20"/>
                <w:szCs w:val="20"/>
                <w:lang w:eastAsia="en-US"/>
              </w:rPr>
            </w:pPr>
            <w:r w:rsidRPr="001D4E16">
              <w:rPr>
                <w:b/>
                <w:bCs/>
                <w:sz w:val="20"/>
                <w:szCs w:val="20"/>
                <w:lang w:eastAsia="en-US"/>
              </w:rPr>
              <w:t xml:space="preserve">Naziv aktivnosti/projekta u Proračunu: </w:t>
            </w:r>
            <w:r w:rsidR="00877F6F" w:rsidRPr="001D4E16">
              <w:rPr>
                <w:b/>
                <w:bCs/>
                <w:sz w:val="20"/>
                <w:szCs w:val="20"/>
                <w:lang w:eastAsia="en-US"/>
              </w:rPr>
              <w:t>IZGRADNJA I OPREMANJE DOMA ZA STARIJE OSOBE SAMOBOR</w:t>
            </w:r>
          </w:p>
        </w:tc>
      </w:tr>
      <w:tr w:rsidR="001D4E16" w:rsidRPr="001D4E16" w14:paraId="1B9C366C" w14:textId="77777777" w:rsidTr="007E3F9C">
        <w:trPr>
          <w:trHeight w:val="300"/>
          <w:jc w:val="center"/>
        </w:trPr>
        <w:tc>
          <w:tcPr>
            <w:tcW w:w="6378" w:type="dxa"/>
            <w:gridSpan w:val="16"/>
            <w:vMerge w:val="restart"/>
            <w:tcBorders>
              <w:top w:val="single" w:sz="4" w:space="0" w:color="auto"/>
              <w:left w:val="single" w:sz="4" w:space="0" w:color="auto"/>
              <w:bottom w:val="single" w:sz="4" w:space="0" w:color="auto"/>
              <w:right w:val="single" w:sz="4" w:space="0" w:color="auto"/>
            </w:tcBorders>
            <w:vAlign w:val="center"/>
            <w:hideMark/>
          </w:tcPr>
          <w:p w14:paraId="102BEB7E" w14:textId="77777777" w:rsidR="002C1675" w:rsidRPr="001D4E16" w:rsidRDefault="002C1675" w:rsidP="002C1675">
            <w:pPr>
              <w:jc w:val="center"/>
              <w:rPr>
                <w:sz w:val="20"/>
                <w:szCs w:val="20"/>
                <w:lang w:eastAsia="en-US"/>
              </w:rPr>
            </w:pPr>
            <w:r w:rsidRPr="001D4E16">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7FF60148" w14:textId="27DF7910" w:rsidR="002C1675" w:rsidRPr="001D4E16" w:rsidRDefault="002C1675" w:rsidP="002C1675">
            <w:pPr>
              <w:jc w:val="center"/>
              <w:rPr>
                <w:bCs/>
                <w:sz w:val="20"/>
                <w:szCs w:val="20"/>
                <w:lang w:eastAsia="en-US"/>
              </w:rPr>
            </w:pPr>
            <w:r w:rsidRPr="001D4E16">
              <w:rPr>
                <w:sz w:val="20"/>
                <w:szCs w:val="20"/>
              </w:rPr>
              <w:t>Planirana sredstva</w:t>
            </w:r>
          </w:p>
        </w:tc>
      </w:tr>
      <w:tr w:rsidR="001D4E16" w:rsidRPr="001D4E16" w14:paraId="0EA67D60" w14:textId="77777777" w:rsidTr="007C7CA9">
        <w:trPr>
          <w:trHeight w:val="300"/>
          <w:jc w:val="center"/>
        </w:trPr>
        <w:tc>
          <w:tcPr>
            <w:tcW w:w="6378" w:type="dxa"/>
            <w:gridSpan w:val="16"/>
            <w:vMerge/>
            <w:vAlign w:val="center"/>
            <w:hideMark/>
          </w:tcPr>
          <w:p w14:paraId="52E08C19" w14:textId="77777777" w:rsidR="00D56F7E" w:rsidRPr="001D4E16" w:rsidRDefault="00D56F7E" w:rsidP="00D56F7E">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0B6B8423" w14:textId="17151DF6" w:rsidR="00D56F7E" w:rsidRPr="001D4E16" w:rsidRDefault="00D56F7E" w:rsidP="00D56F7E">
            <w:pPr>
              <w:jc w:val="center"/>
              <w:rPr>
                <w:bCs/>
                <w:sz w:val="20"/>
                <w:szCs w:val="20"/>
                <w:lang w:eastAsia="en-US"/>
              </w:rPr>
            </w:pPr>
            <w:r w:rsidRPr="001D4E16">
              <w:rPr>
                <w:sz w:val="20"/>
                <w:szCs w:val="20"/>
              </w:rPr>
              <w:t>2025.</w:t>
            </w:r>
          </w:p>
        </w:tc>
        <w:tc>
          <w:tcPr>
            <w:tcW w:w="1319" w:type="dxa"/>
            <w:tcBorders>
              <w:top w:val="single" w:sz="4" w:space="0" w:color="auto"/>
              <w:left w:val="single" w:sz="4" w:space="0" w:color="auto"/>
              <w:bottom w:val="single" w:sz="4" w:space="0" w:color="auto"/>
              <w:right w:val="single" w:sz="4" w:space="0" w:color="auto"/>
            </w:tcBorders>
            <w:vAlign w:val="center"/>
            <w:hideMark/>
          </w:tcPr>
          <w:p w14:paraId="36B8D927" w14:textId="33DE1EDC" w:rsidR="00D56F7E" w:rsidRPr="001D4E16" w:rsidRDefault="00D56F7E" w:rsidP="00D56F7E">
            <w:pPr>
              <w:jc w:val="center"/>
              <w:rPr>
                <w:bCs/>
                <w:sz w:val="20"/>
                <w:szCs w:val="20"/>
                <w:lang w:eastAsia="en-US"/>
              </w:rPr>
            </w:pPr>
            <w:r w:rsidRPr="001D4E16">
              <w:rPr>
                <w:sz w:val="20"/>
                <w:szCs w:val="20"/>
              </w:rPr>
              <w:t>2026.</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C6F8DF9" w14:textId="607A38D6" w:rsidR="00D56F7E" w:rsidRPr="001D4E16" w:rsidRDefault="00D56F7E" w:rsidP="00D56F7E">
            <w:pPr>
              <w:jc w:val="center"/>
              <w:rPr>
                <w:bCs/>
                <w:sz w:val="20"/>
                <w:szCs w:val="20"/>
                <w:lang w:eastAsia="en-US"/>
              </w:rPr>
            </w:pPr>
            <w:r w:rsidRPr="001D4E16">
              <w:rPr>
                <w:sz w:val="20"/>
                <w:szCs w:val="20"/>
              </w:rPr>
              <w:t>2027.</w:t>
            </w:r>
          </w:p>
        </w:tc>
      </w:tr>
      <w:tr w:rsidR="001D4E16" w:rsidRPr="001D4E16" w14:paraId="20BCCC07" w14:textId="77777777" w:rsidTr="007C7CA9">
        <w:trPr>
          <w:trHeight w:val="300"/>
          <w:jc w:val="center"/>
        </w:trPr>
        <w:tc>
          <w:tcPr>
            <w:tcW w:w="6378" w:type="dxa"/>
            <w:gridSpan w:val="16"/>
            <w:tcBorders>
              <w:top w:val="single" w:sz="4" w:space="0" w:color="auto"/>
              <w:left w:val="single" w:sz="4" w:space="0" w:color="auto"/>
              <w:bottom w:val="single" w:sz="4" w:space="0" w:color="auto"/>
              <w:right w:val="single" w:sz="4" w:space="0" w:color="auto"/>
            </w:tcBorders>
            <w:vAlign w:val="center"/>
          </w:tcPr>
          <w:p w14:paraId="3A7A2EE0" w14:textId="77777777" w:rsidR="000810C9" w:rsidRPr="001D4E16" w:rsidRDefault="000810C9" w:rsidP="000810C9">
            <w:pPr>
              <w:tabs>
                <w:tab w:val="left" w:pos="567"/>
              </w:tabs>
              <w:jc w:val="both"/>
              <w:rPr>
                <w:sz w:val="20"/>
                <w:szCs w:val="20"/>
              </w:rPr>
            </w:pPr>
            <w:r w:rsidRPr="001D4E16">
              <w:rPr>
                <w:sz w:val="20"/>
                <w:szCs w:val="20"/>
              </w:rPr>
              <w:t>Projektom izgradnje i opremanja Centra za starije osobe Samobor bit će predviđena izgradnja samostojeće zgrade društvene namjene na lokaciji Ulica Branka Bošnjaka bb, Samobor, k.č.br. 471/11 k.o. Rakovica, površine 1614,43 m</w:t>
            </w:r>
            <w:r w:rsidRPr="001D4E16">
              <w:rPr>
                <w:sz w:val="20"/>
                <w:szCs w:val="20"/>
                <w:vertAlign w:val="superscript"/>
              </w:rPr>
              <w:t>2</w:t>
            </w:r>
            <w:r w:rsidRPr="001D4E16">
              <w:rPr>
                <w:sz w:val="20"/>
                <w:szCs w:val="20"/>
              </w:rPr>
              <w:t>. Područje obuhvata se nalazi u području društvene namjene (D), izgrađeni dio građevinskog dijela. Suteren zgrade je zamišljen kao prostor pratećih sadržaja (spremište manjeg kapaciteta, prostor kuhinje, prostor socijalne praonice, garaža, spremište lijekova, gerontološka ambulanta, ured, tehnika i prostori komunikacija sa sanitarijama). Dio ovih sadržaja je dostupan direktno s vanjskog prostora. Prizemlje zgrade je zamišljeno kao prostor pratećih sadržaja (ulazni prostor, prostor socijalnog dnevnog boravka, prostor restorana, 3 socijalne smještajne jedinice i komunikacije sa sanitarijama) maksimalno povezan sa vanjskim prostorom preko terase. 1. i 2. kat zamišljeni su kao stambeni prostori – na 1. katu se nalazi 10 socijalnih smještajnih jedinica, dok se na 2. katu nalazi 7 socijalnih smještajnih jedinica. Projektom bi se poboljšala dostupnost integrirane cjelovite skrbi za starije osobe unapređenjem infrastrukture za pružanje socijalnih usluga za starije osobe. Unapređenje infrastrukture postići će se putem izgradnje, uz adekvatno opremanje, a kako bi se nakon uspostave centra za starije osobe korisnicima pružile kvalitetne i pravovremeno dostupne usluge socijalne skrbi. Centar za starije osobe Samobor, osigurat će kapacitete za smještaj starijih osoba koje su potpuno funkcionalno ovisne o pomoći druge osobe te postaviti temelj za pružanje izvan institucijskih usluga u zajednici, a kojima je svrha omogućiti što duži ostanak starije osobe u svome domu.</w:t>
            </w:r>
          </w:p>
          <w:p w14:paraId="599D7D2C" w14:textId="3760F6D3" w:rsidR="000810C9" w:rsidRPr="001D4E16" w:rsidRDefault="000810C9" w:rsidP="000810C9">
            <w:pPr>
              <w:jc w:val="both"/>
              <w:rPr>
                <w:sz w:val="20"/>
                <w:szCs w:val="20"/>
                <w:lang w:eastAsia="en-US"/>
              </w:rPr>
            </w:pPr>
            <w:r w:rsidRPr="001D4E16">
              <w:rPr>
                <w:sz w:val="20"/>
                <w:szCs w:val="20"/>
              </w:rPr>
              <w:t>Početkom 2023. predmetni projekt, kao projektni prijedlog bio je prijavljen na Poziv za dodjelu bespovratnih sredstava C4.3. R3-I4 Izgradnja i opremanje centara za starije osobe, koji se sufinancira iz Nacionalnog plana oporavka i otpornosti 2021. – 2026. (NPOO), međutim za realizaciju istog nisu ostvarena sredstva pomoći. S obzirom da Gradu Samoboru odnosno mještanima starije dobi nedostaje takav prostor, sukladno navedenom u Proračunu za 2024. i u projekciji za 2025. planirana su sredstva u ukupnom iznosu od 4.520.000 €</w:t>
            </w:r>
            <w:r w:rsidR="00387A86" w:rsidRPr="001D4E16">
              <w:rPr>
                <w:sz w:val="20"/>
                <w:szCs w:val="20"/>
              </w:rPr>
              <w:t xml:space="preserve"> (iznos od 4.500.000 planiran iz kreditnog zaduženja Grada)</w:t>
            </w:r>
            <w:r w:rsidRPr="001D4E16">
              <w:rPr>
                <w:sz w:val="20"/>
                <w:szCs w:val="20"/>
              </w:rPr>
              <w:t>, koja će biti utrošena za izvođenje radova na izgradnji predmetnog objekta, a potom i njegovog opremanja te stavljanje u funkciju.</w:t>
            </w:r>
          </w:p>
        </w:tc>
        <w:tc>
          <w:tcPr>
            <w:tcW w:w="1235" w:type="dxa"/>
            <w:tcBorders>
              <w:top w:val="single" w:sz="4" w:space="0" w:color="auto"/>
              <w:left w:val="single" w:sz="4" w:space="0" w:color="auto"/>
              <w:bottom w:val="single" w:sz="4" w:space="0" w:color="auto"/>
              <w:right w:val="single" w:sz="4" w:space="0" w:color="auto"/>
            </w:tcBorders>
            <w:vAlign w:val="center"/>
          </w:tcPr>
          <w:p w14:paraId="09D7F354" w14:textId="323E3C0F" w:rsidR="000810C9" w:rsidRPr="001D4E16" w:rsidRDefault="000810C9" w:rsidP="000810C9">
            <w:pPr>
              <w:jc w:val="right"/>
              <w:rPr>
                <w:b/>
                <w:sz w:val="20"/>
                <w:szCs w:val="20"/>
                <w:lang w:eastAsia="en-US"/>
              </w:rPr>
            </w:pPr>
          </w:p>
        </w:tc>
        <w:tc>
          <w:tcPr>
            <w:tcW w:w="1319" w:type="dxa"/>
            <w:tcBorders>
              <w:top w:val="single" w:sz="4" w:space="0" w:color="auto"/>
              <w:left w:val="single" w:sz="4" w:space="0" w:color="auto"/>
              <w:bottom w:val="single" w:sz="4" w:space="0" w:color="auto"/>
              <w:right w:val="single" w:sz="4" w:space="0" w:color="auto"/>
            </w:tcBorders>
            <w:vAlign w:val="center"/>
          </w:tcPr>
          <w:p w14:paraId="3C9E9809" w14:textId="6B4ADE47" w:rsidR="000810C9" w:rsidRPr="001D4E16" w:rsidRDefault="000810C9" w:rsidP="000810C9">
            <w:pPr>
              <w:jc w:val="right"/>
              <w:rPr>
                <w:b/>
                <w:sz w:val="20"/>
                <w:szCs w:val="20"/>
                <w:lang w:eastAsia="en-US"/>
              </w:rPr>
            </w:pPr>
          </w:p>
        </w:tc>
        <w:tc>
          <w:tcPr>
            <w:tcW w:w="1274" w:type="dxa"/>
            <w:tcBorders>
              <w:top w:val="single" w:sz="4" w:space="0" w:color="auto"/>
              <w:left w:val="single" w:sz="4" w:space="0" w:color="auto"/>
              <w:bottom w:val="single" w:sz="4" w:space="0" w:color="auto"/>
              <w:right w:val="single" w:sz="4" w:space="0" w:color="auto"/>
            </w:tcBorders>
            <w:vAlign w:val="center"/>
          </w:tcPr>
          <w:p w14:paraId="2B3B65CA" w14:textId="4BE35544" w:rsidR="000810C9" w:rsidRPr="001D4E16" w:rsidRDefault="000810C9" w:rsidP="000810C9">
            <w:pPr>
              <w:jc w:val="right"/>
              <w:rPr>
                <w:b/>
                <w:sz w:val="20"/>
                <w:szCs w:val="20"/>
                <w:lang w:eastAsia="en-US"/>
              </w:rPr>
            </w:pPr>
          </w:p>
        </w:tc>
      </w:tr>
      <w:tr w:rsidR="001D4E16" w:rsidRPr="001D4E16" w14:paraId="284CF465" w14:textId="77777777" w:rsidTr="00A62318">
        <w:trPr>
          <w:trHeight w:val="555"/>
          <w:jc w:val="center"/>
        </w:trPr>
        <w:tc>
          <w:tcPr>
            <w:tcW w:w="1702" w:type="dxa"/>
            <w:gridSpan w:val="3"/>
            <w:vAlign w:val="center"/>
          </w:tcPr>
          <w:p w14:paraId="05EBF3A0" w14:textId="77777777" w:rsidR="00453C31" w:rsidRPr="001D4E16" w:rsidRDefault="00453C31" w:rsidP="00453C31">
            <w:pPr>
              <w:rPr>
                <w:rFonts w:eastAsia="Calibri"/>
                <w:b/>
                <w:bCs/>
                <w:sz w:val="20"/>
                <w:szCs w:val="20"/>
              </w:rPr>
            </w:pPr>
            <w:r w:rsidRPr="001D4E16">
              <w:rPr>
                <w:rFonts w:eastAsia="Calibri"/>
                <w:b/>
                <w:bCs/>
                <w:sz w:val="20"/>
                <w:szCs w:val="20"/>
              </w:rPr>
              <w:t>Pokazatelj uspješnosti</w:t>
            </w:r>
          </w:p>
        </w:tc>
        <w:tc>
          <w:tcPr>
            <w:tcW w:w="1985" w:type="dxa"/>
            <w:gridSpan w:val="5"/>
            <w:vAlign w:val="center"/>
          </w:tcPr>
          <w:p w14:paraId="47EDF4C0" w14:textId="77777777" w:rsidR="00453C31" w:rsidRPr="001D4E16" w:rsidRDefault="00453C31" w:rsidP="00453C31">
            <w:pPr>
              <w:rPr>
                <w:sz w:val="20"/>
                <w:szCs w:val="20"/>
              </w:rPr>
            </w:pPr>
            <w:r w:rsidRPr="001D4E16">
              <w:rPr>
                <w:rFonts w:eastAsia="Calibri"/>
                <w:b/>
                <w:bCs/>
                <w:sz w:val="20"/>
                <w:szCs w:val="20"/>
              </w:rPr>
              <w:t>Definicija</w:t>
            </w:r>
          </w:p>
        </w:tc>
        <w:tc>
          <w:tcPr>
            <w:tcW w:w="1134" w:type="dxa"/>
            <w:gridSpan w:val="5"/>
            <w:vAlign w:val="center"/>
          </w:tcPr>
          <w:p w14:paraId="0ED3495D" w14:textId="77777777" w:rsidR="00453C31" w:rsidRPr="001D4E16" w:rsidRDefault="00453C31" w:rsidP="00453C31">
            <w:pPr>
              <w:jc w:val="center"/>
              <w:rPr>
                <w:sz w:val="20"/>
                <w:szCs w:val="20"/>
              </w:rPr>
            </w:pPr>
            <w:r w:rsidRPr="001D4E16">
              <w:rPr>
                <w:rFonts w:eastAsia="Calibri"/>
                <w:b/>
                <w:bCs/>
                <w:sz w:val="20"/>
                <w:szCs w:val="20"/>
              </w:rPr>
              <w:t>Jedinica</w:t>
            </w:r>
          </w:p>
        </w:tc>
        <w:tc>
          <w:tcPr>
            <w:tcW w:w="1557" w:type="dxa"/>
            <w:gridSpan w:val="3"/>
            <w:vAlign w:val="center"/>
          </w:tcPr>
          <w:p w14:paraId="5AB21F91" w14:textId="67C690CA" w:rsidR="00453C31" w:rsidRPr="001D4E16" w:rsidRDefault="00453C31" w:rsidP="00453C31">
            <w:pPr>
              <w:jc w:val="center"/>
              <w:rPr>
                <w:sz w:val="20"/>
                <w:szCs w:val="20"/>
              </w:rPr>
            </w:pPr>
            <w:r w:rsidRPr="001D4E16">
              <w:rPr>
                <w:rFonts w:eastAsia="Calibri"/>
                <w:b/>
                <w:bCs/>
                <w:sz w:val="20"/>
                <w:szCs w:val="20"/>
              </w:rPr>
              <w:t>Polazna vrijednost 2024.</w:t>
            </w:r>
          </w:p>
        </w:tc>
        <w:tc>
          <w:tcPr>
            <w:tcW w:w="1235" w:type="dxa"/>
            <w:vAlign w:val="center"/>
          </w:tcPr>
          <w:p w14:paraId="7484A529" w14:textId="6598F7F8" w:rsidR="00453C31" w:rsidRPr="001D4E16" w:rsidRDefault="00453C31" w:rsidP="00453C31">
            <w:pPr>
              <w:keepNext/>
              <w:jc w:val="center"/>
              <w:outlineLvl w:val="6"/>
              <w:rPr>
                <w:b/>
                <w:bCs/>
                <w:sz w:val="20"/>
                <w:szCs w:val="20"/>
              </w:rPr>
            </w:pPr>
            <w:r w:rsidRPr="001D4E16">
              <w:rPr>
                <w:rFonts w:eastAsia="Calibri"/>
                <w:b/>
                <w:bCs/>
                <w:sz w:val="20"/>
                <w:szCs w:val="20"/>
              </w:rPr>
              <w:t>Ciljana vrijednost 2025.</w:t>
            </w:r>
          </w:p>
        </w:tc>
        <w:tc>
          <w:tcPr>
            <w:tcW w:w="1319" w:type="dxa"/>
            <w:vAlign w:val="center"/>
          </w:tcPr>
          <w:p w14:paraId="4AFB6B8A" w14:textId="6864A469" w:rsidR="00453C31" w:rsidRPr="001D4E16" w:rsidRDefault="00453C31" w:rsidP="00453C31">
            <w:pPr>
              <w:keepNext/>
              <w:jc w:val="center"/>
              <w:outlineLvl w:val="6"/>
              <w:rPr>
                <w:b/>
                <w:bCs/>
                <w:sz w:val="20"/>
                <w:szCs w:val="20"/>
              </w:rPr>
            </w:pPr>
            <w:r w:rsidRPr="001D4E16">
              <w:rPr>
                <w:rFonts w:eastAsia="Calibri"/>
                <w:b/>
                <w:bCs/>
                <w:sz w:val="20"/>
                <w:szCs w:val="20"/>
              </w:rPr>
              <w:t>Ciljana vrijednost 2026.</w:t>
            </w:r>
          </w:p>
        </w:tc>
        <w:tc>
          <w:tcPr>
            <w:tcW w:w="1274" w:type="dxa"/>
            <w:vAlign w:val="center"/>
          </w:tcPr>
          <w:p w14:paraId="42EA0EF7" w14:textId="58A516D7" w:rsidR="00453C31" w:rsidRPr="001D4E16" w:rsidRDefault="00453C31" w:rsidP="00453C31">
            <w:pPr>
              <w:keepNext/>
              <w:jc w:val="center"/>
              <w:outlineLvl w:val="6"/>
              <w:rPr>
                <w:b/>
                <w:bCs/>
                <w:sz w:val="20"/>
                <w:szCs w:val="20"/>
              </w:rPr>
            </w:pPr>
            <w:r w:rsidRPr="001D4E16">
              <w:rPr>
                <w:rFonts w:eastAsia="Calibri"/>
                <w:b/>
                <w:bCs/>
                <w:sz w:val="20"/>
                <w:szCs w:val="20"/>
              </w:rPr>
              <w:t>Ciljana vrijednost 2027.</w:t>
            </w:r>
          </w:p>
        </w:tc>
      </w:tr>
      <w:tr w:rsidR="001D4E16" w:rsidRPr="001D4E16" w14:paraId="2251632B" w14:textId="77777777" w:rsidTr="00483AB0">
        <w:trPr>
          <w:trHeight w:val="270"/>
          <w:jc w:val="center"/>
        </w:trPr>
        <w:tc>
          <w:tcPr>
            <w:tcW w:w="1702" w:type="dxa"/>
            <w:gridSpan w:val="3"/>
            <w:vAlign w:val="center"/>
          </w:tcPr>
          <w:p w14:paraId="2B48984A" w14:textId="71B17C8F" w:rsidR="000810C9" w:rsidRPr="001D4E16" w:rsidRDefault="000810C9" w:rsidP="000810C9">
            <w:pPr>
              <w:rPr>
                <w:rFonts w:eastAsia="Calibri"/>
                <w:sz w:val="20"/>
                <w:szCs w:val="20"/>
                <w:lang w:eastAsia="en-US"/>
              </w:rPr>
            </w:pPr>
            <w:r w:rsidRPr="001D4E16">
              <w:rPr>
                <w:rFonts w:eastAsia="Calibri"/>
                <w:sz w:val="20"/>
                <w:szCs w:val="20"/>
                <w:lang w:eastAsia="en-US"/>
              </w:rPr>
              <w:lastRenderedPageBreak/>
              <w:t>Sklapanje ugovora o izvođenju radova</w:t>
            </w:r>
          </w:p>
        </w:tc>
        <w:tc>
          <w:tcPr>
            <w:tcW w:w="1985" w:type="dxa"/>
            <w:gridSpan w:val="5"/>
            <w:vAlign w:val="center"/>
          </w:tcPr>
          <w:p w14:paraId="1B07214E" w14:textId="642DD792" w:rsidR="000810C9" w:rsidRPr="001D4E16" w:rsidRDefault="000810C9" w:rsidP="000810C9">
            <w:pPr>
              <w:rPr>
                <w:rFonts w:eastAsia="Calibri"/>
                <w:sz w:val="20"/>
                <w:szCs w:val="20"/>
                <w:lang w:eastAsia="en-US"/>
              </w:rPr>
            </w:pPr>
            <w:r w:rsidRPr="001D4E16">
              <w:rPr>
                <w:rFonts w:eastAsia="Calibri"/>
                <w:sz w:val="20"/>
                <w:szCs w:val="20"/>
                <w:lang w:eastAsia="en-US"/>
              </w:rPr>
              <w:t>Izgradnja i opremanje Centra za starije osobe Samobor</w:t>
            </w:r>
          </w:p>
        </w:tc>
        <w:tc>
          <w:tcPr>
            <w:tcW w:w="1134" w:type="dxa"/>
            <w:gridSpan w:val="5"/>
            <w:vAlign w:val="center"/>
          </w:tcPr>
          <w:p w14:paraId="7B957FAE" w14:textId="09AD6D0F" w:rsidR="000810C9" w:rsidRPr="001D4E16" w:rsidRDefault="000810C9" w:rsidP="000810C9">
            <w:pPr>
              <w:jc w:val="center"/>
              <w:rPr>
                <w:rFonts w:eastAsia="Calibri"/>
                <w:sz w:val="20"/>
                <w:szCs w:val="20"/>
                <w:lang w:eastAsia="en-US"/>
              </w:rPr>
            </w:pPr>
            <w:r w:rsidRPr="001D4E16">
              <w:rPr>
                <w:rFonts w:eastAsia="Calibri"/>
                <w:sz w:val="20"/>
                <w:szCs w:val="20"/>
                <w:lang w:eastAsia="en-US"/>
              </w:rPr>
              <w:t>Razina izvođenja radova</w:t>
            </w:r>
          </w:p>
        </w:tc>
        <w:tc>
          <w:tcPr>
            <w:tcW w:w="1557" w:type="dxa"/>
            <w:gridSpan w:val="3"/>
            <w:vAlign w:val="center"/>
          </w:tcPr>
          <w:p w14:paraId="315027F4" w14:textId="68BE5DC2" w:rsidR="000810C9" w:rsidRPr="001D4E16" w:rsidRDefault="000810C9" w:rsidP="000810C9">
            <w:pPr>
              <w:jc w:val="center"/>
              <w:rPr>
                <w:rFonts w:eastAsia="Calibri"/>
                <w:sz w:val="20"/>
                <w:szCs w:val="20"/>
                <w:lang w:eastAsia="en-US"/>
              </w:rPr>
            </w:pPr>
          </w:p>
        </w:tc>
        <w:tc>
          <w:tcPr>
            <w:tcW w:w="1235" w:type="dxa"/>
            <w:vAlign w:val="center"/>
          </w:tcPr>
          <w:p w14:paraId="6B198B49" w14:textId="11BBB293" w:rsidR="000810C9" w:rsidRPr="001D4E16" w:rsidRDefault="000810C9" w:rsidP="000810C9">
            <w:pPr>
              <w:jc w:val="center"/>
              <w:rPr>
                <w:rFonts w:eastAsia="Calibri"/>
                <w:sz w:val="20"/>
                <w:szCs w:val="20"/>
                <w:lang w:eastAsia="en-US"/>
              </w:rPr>
            </w:pPr>
          </w:p>
        </w:tc>
        <w:tc>
          <w:tcPr>
            <w:tcW w:w="1319" w:type="dxa"/>
            <w:vAlign w:val="center"/>
          </w:tcPr>
          <w:p w14:paraId="4E0172F1" w14:textId="1015070A" w:rsidR="000810C9" w:rsidRPr="001D4E16" w:rsidRDefault="000810C9" w:rsidP="000810C9">
            <w:pPr>
              <w:jc w:val="center"/>
              <w:rPr>
                <w:rFonts w:eastAsia="Calibri"/>
                <w:sz w:val="20"/>
                <w:szCs w:val="20"/>
                <w:lang w:eastAsia="en-US"/>
              </w:rPr>
            </w:pPr>
          </w:p>
        </w:tc>
        <w:tc>
          <w:tcPr>
            <w:tcW w:w="1274" w:type="dxa"/>
            <w:vAlign w:val="center"/>
          </w:tcPr>
          <w:p w14:paraId="28A37878" w14:textId="506A10D8" w:rsidR="000810C9" w:rsidRPr="001D4E16" w:rsidRDefault="000810C9" w:rsidP="000810C9">
            <w:pPr>
              <w:jc w:val="center"/>
              <w:rPr>
                <w:rFonts w:eastAsia="Calibri"/>
                <w:sz w:val="20"/>
                <w:szCs w:val="20"/>
                <w:lang w:eastAsia="en-US"/>
              </w:rPr>
            </w:pPr>
          </w:p>
        </w:tc>
      </w:tr>
      <w:tr w:rsidR="001D4E16" w:rsidRPr="001D4E16" w14:paraId="1E321D32" w14:textId="77777777" w:rsidTr="00CC3F04">
        <w:trPr>
          <w:trHeight w:val="300"/>
          <w:jc w:val="center"/>
        </w:trPr>
        <w:tc>
          <w:tcPr>
            <w:tcW w:w="10206" w:type="dxa"/>
            <w:gridSpan w:val="1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24ADF3" w14:textId="5B2514D2" w:rsidR="00877F6F" w:rsidRPr="001D4E16" w:rsidRDefault="00877F6F" w:rsidP="00CC3F04">
            <w:pPr>
              <w:rPr>
                <w:b/>
                <w:bCs/>
                <w:sz w:val="20"/>
                <w:szCs w:val="20"/>
                <w:lang w:eastAsia="en-US"/>
              </w:rPr>
            </w:pPr>
            <w:r w:rsidRPr="001D4E16">
              <w:rPr>
                <w:b/>
                <w:bCs/>
                <w:sz w:val="20"/>
                <w:szCs w:val="20"/>
                <w:lang w:eastAsia="en-US"/>
              </w:rPr>
              <w:t>Naziv aktivnosti/projekta u Proračunu: REKONSTRUKCIJA I NADOGRADNJA OBJEKTA U LUGU SAMOBORSKOM ZA POTREBE DOMA ZA STARIJE OSOBE SAMOBORA</w:t>
            </w:r>
          </w:p>
        </w:tc>
      </w:tr>
      <w:tr w:rsidR="001D4E16" w:rsidRPr="001D4E16" w14:paraId="7EED8D63" w14:textId="77777777" w:rsidTr="00CC3F04">
        <w:trPr>
          <w:trHeight w:val="300"/>
          <w:jc w:val="center"/>
        </w:trPr>
        <w:tc>
          <w:tcPr>
            <w:tcW w:w="6378" w:type="dxa"/>
            <w:gridSpan w:val="16"/>
            <w:vMerge w:val="restart"/>
            <w:tcBorders>
              <w:top w:val="single" w:sz="4" w:space="0" w:color="auto"/>
              <w:left w:val="single" w:sz="4" w:space="0" w:color="auto"/>
              <w:bottom w:val="single" w:sz="4" w:space="0" w:color="auto"/>
              <w:right w:val="single" w:sz="4" w:space="0" w:color="auto"/>
            </w:tcBorders>
            <w:vAlign w:val="center"/>
            <w:hideMark/>
          </w:tcPr>
          <w:p w14:paraId="0396B972" w14:textId="77777777" w:rsidR="00877F6F" w:rsidRPr="001D4E16" w:rsidRDefault="00877F6F" w:rsidP="00CC3F04">
            <w:pPr>
              <w:jc w:val="center"/>
              <w:rPr>
                <w:sz w:val="20"/>
                <w:szCs w:val="20"/>
                <w:lang w:eastAsia="en-US"/>
              </w:rPr>
            </w:pPr>
            <w:r w:rsidRPr="001D4E16">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4854F952" w14:textId="77777777" w:rsidR="00877F6F" w:rsidRPr="001D4E16" w:rsidRDefault="00877F6F" w:rsidP="00CC3F04">
            <w:pPr>
              <w:jc w:val="center"/>
              <w:rPr>
                <w:bCs/>
                <w:sz w:val="20"/>
                <w:szCs w:val="20"/>
                <w:lang w:eastAsia="en-US"/>
              </w:rPr>
            </w:pPr>
            <w:r w:rsidRPr="001D4E16">
              <w:rPr>
                <w:sz w:val="20"/>
                <w:szCs w:val="20"/>
              </w:rPr>
              <w:t>Planirana sredstva</w:t>
            </w:r>
          </w:p>
        </w:tc>
      </w:tr>
      <w:tr w:rsidR="001D4E16" w:rsidRPr="001D4E16" w14:paraId="7C31B3FA" w14:textId="77777777" w:rsidTr="00CC3F04">
        <w:trPr>
          <w:trHeight w:val="300"/>
          <w:jc w:val="center"/>
        </w:trPr>
        <w:tc>
          <w:tcPr>
            <w:tcW w:w="6378" w:type="dxa"/>
            <w:gridSpan w:val="16"/>
            <w:vMerge/>
            <w:vAlign w:val="center"/>
            <w:hideMark/>
          </w:tcPr>
          <w:p w14:paraId="7A55FD8E" w14:textId="77777777" w:rsidR="00D56F7E" w:rsidRPr="001D4E16" w:rsidRDefault="00D56F7E" w:rsidP="00D56F7E">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4FED34AF" w14:textId="569FE090" w:rsidR="00D56F7E" w:rsidRPr="001D4E16" w:rsidRDefault="00D56F7E" w:rsidP="00D56F7E">
            <w:pPr>
              <w:jc w:val="center"/>
              <w:rPr>
                <w:bCs/>
                <w:sz w:val="20"/>
                <w:szCs w:val="20"/>
                <w:lang w:eastAsia="en-US"/>
              </w:rPr>
            </w:pPr>
            <w:r w:rsidRPr="001D4E16">
              <w:rPr>
                <w:sz w:val="20"/>
                <w:szCs w:val="20"/>
              </w:rPr>
              <w:t>2025.</w:t>
            </w:r>
          </w:p>
        </w:tc>
        <w:tc>
          <w:tcPr>
            <w:tcW w:w="1319" w:type="dxa"/>
            <w:tcBorders>
              <w:top w:val="single" w:sz="4" w:space="0" w:color="auto"/>
              <w:left w:val="single" w:sz="4" w:space="0" w:color="auto"/>
              <w:bottom w:val="single" w:sz="4" w:space="0" w:color="auto"/>
              <w:right w:val="single" w:sz="4" w:space="0" w:color="auto"/>
            </w:tcBorders>
            <w:vAlign w:val="center"/>
            <w:hideMark/>
          </w:tcPr>
          <w:p w14:paraId="5A0B0067" w14:textId="3E98E24C" w:rsidR="00D56F7E" w:rsidRPr="001D4E16" w:rsidRDefault="00D56F7E" w:rsidP="00D56F7E">
            <w:pPr>
              <w:jc w:val="center"/>
              <w:rPr>
                <w:bCs/>
                <w:sz w:val="20"/>
                <w:szCs w:val="20"/>
                <w:lang w:eastAsia="en-US"/>
              </w:rPr>
            </w:pPr>
            <w:r w:rsidRPr="001D4E16">
              <w:rPr>
                <w:sz w:val="20"/>
                <w:szCs w:val="20"/>
              </w:rPr>
              <w:t>2026.</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31B5FA8" w14:textId="2F08C683" w:rsidR="00D56F7E" w:rsidRPr="001D4E16" w:rsidRDefault="00D56F7E" w:rsidP="00D56F7E">
            <w:pPr>
              <w:jc w:val="center"/>
              <w:rPr>
                <w:bCs/>
                <w:sz w:val="20"/>
                <w:szCs w:val="20"/>
                <w:lang w:eastAsia="en-US"/>
              </w:rPr>
            </w:pPr>
            <w:r w:rsidRPr="001D4E16">
              <w:rPr>
                <w:sz w:val="20"/>
                <w:szCs w:val="20"/>
              </w:rPr>
              <w:t>2027.</w:t>
            </w:r>
          </w:p>
        </w:tc>
      </w:tr>
      <w:tr w:rsidR="001D4E16" w:rsidRPr="001D4E16" w14:paraId="07766573" w14:textId="77777777" w:rsidTr="00CC3F04">
        <w:trPr>
          <w:trHeight w:val="300"/>
          <w:jc w:val="center"/>
        </w:trPr>
        <w:tc>
          <w:tcPr>
            <w:tcW w:w="6378" w:type="dxa"/>
            <w:gridSpan w:val="16"/>
            <w:tcBorders>
              <w:top w:val="single" w:sz="4" w:space="0" w:color="auto"/>
              <w:left w:val="single" w:sz="4" w:space="0" w:color="auto"/>
              <w:bottom w:val="single" w:sz="4" w:space="0" w:color="auto"/>
              <w:right w:val="single" w:sz="4" w:space="0" w:color="auto"/>
            </w:tcBorders>
            <w:vAlign w:val="center"/>
            <w:hideMark/>
          </w:tcPr>
          <w:p w14:paraId="5CC8A6CC" w14:textId="77777777" w:rsidR="00877F6F" w:rsidRPr="001D4E16" w:rsidRDefault="00877F6F" w:rsidP="00CC3F04">
            <w:pPr>
              <w:jc w:val="both"/>
              <w:rPr>
                <w:sz w:val="20"/>
                <w:szCs w:val="20"/>
                <w:lang w:eastAsia="en-US"/>
              </w:rPr>
            </w:pPr>
          </w:p>
          <w:p w14:paraId="45050D84" w14:textId="77777777" w:rsidR="00877F6F" w:rsidRPr="001D4E16" w:rsidRDefault="00877F6F" w:rsidP="00CC3F04">
            <w:pPr>
              <w:jc w:val="both"/>
              <w:rPr>
                <w:sz w:val="20"/>
                <w:szCs w:val="20"/>
                <w:lang w:eastAsia="en-US"/>
              </w:rPr>
            </w:pPr>
          </w:p>
          <w:p w14:paraId="69EC8CE7" w14:textId="77777777" w:rsidR="00877F6F" w:rsidRPr="001D4E16" w:rsidRDefault="00877F6F" w:rsidP="00CC3F04">
            <w:pPr>
              <w:jc w:val="both"/>
              <w:rPr>
                <w:sz w:val="20"/>
                <w:szCs w:val="20"/>
                <w:lang w:eastAsia="en-US"/>
              </w:rPr>
            </w:pPr>
          </w:p>
          <w:p w14:paraId="4BF0EB13" w14:textId="77777777" w:rsidR="00877F6F" w:rsidRPr="001D4E16" w:rsidRDefault="00877F6F" w:rsidP="00CC3F04">
            <w:pPr>
              <w:jc w:val="both"/>
              <w:rPr>
                <w:sz w:val="20"/>
                <w:szCs w:val="20"/>
                <w:lang w:eastAsia="en-US"/>
              </w:rPr>
            </w:pPr>
          </w:p>
          <w:p w14:paraId="18F020AE" w14:textId="77777777" w:rsidR="00877F6F" w:rsidRPr="001D4E16" w:rsidRDefault="00877F6F" w:rsidP="00CC3F04">
            <w:pPr>
              <w:jc w:val="both"/>
              <w:rPr>
                <w:sz w:val="20"/>
                <w:szCs w:val="20"/>
                <w:lang w:eastAsia="en-US"/>
              </w:rPr>
            </w:pPr>
          </w:p>
          <w:p w14:paraId="7506C867" w14:textId="77777777" w:rsidR="00877F6F" w:rsidRPr="001D4E16" w:rsidRDefault="00877F6F" w:rsidP="00CC3F04">
            <w:pPr>
              <w:jc w:val="both"/>
              <w:rPr>
                <w:sz w:val="20"/>
                <w:szCs w:val="20"/>
                <w:lang w:eastAsia="en-US"/>
              </w:rPr>
            </w:pPr>
          </w:p>
          <w:p w14:paraId="44DD6F53" w14:textId="77777777" w:rsidR="00877F6F" w:rsidRPr="001D4E16" w:rsidRDefault="00877F6F" w:rsidP="00CC3F04">
            <w:pPr>
              <w:jc w:val="both"/>
              <w:rPr>
                <w:sz w:val="20"/>
                <w:szCs w:val="20"/>
                <w:lang w:eastAsia="en-US"/>
              </w:rPr>
            </w:pPr>
          </w:p>
          <w:p w14:paraId="125AEA33" w14:textId="77777777" w:rsidR="00877F6F" w:rsidRPr="001D4E16" w:rsidRDefault="00877F6F" w:rsidP="00CC3F04">
            <w:pPr>
              <w:jc w:val="both"/>
              <w:rPr>
                <w:sz w:val="20"/>
                <w:szCs w:val="20"/>
                <w:lang w:eastAsia="en-US"/>
              </w:rPr>
            </w:pPr>
          </w:p>
          <w:p w14:paraId="19D27914" w14:textId="4611DFAF" w:rsidR="00877F6F" w:rsidRPr="001D4E16" w:rsidRDefault="00877F6F" w:rsidP="00CC3F04">
            <w:pPr>
              <w:jc w:val="both"/>
              <w:rPr>
                <w:bCs/>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tcPr>
          <w:p w14:paraId="3A7BC676" w14:textId="7A817BA7" w:rsidR="00877F6F" w:rsidRPr="001D4E16" w:rsidRDefault="00877F6F" w:rsidP="00CC3F04">
            <w:pPr>
              <w:jc w:val="right"/>
              <w:rPr>
                <w:b/>
                <w:sz w:val="20"/>
                <w:szCs w:val="20"/>
                <w:lang w:eastAsia="en-US"/>
              </w:rPr>
            </w:pPr>
          </w:p>
        </w:tc>
        <w:tc>
          <w:tcPr>
            <w:tcW w:w="1319" w:type="dxa"/>
            <w:tcBorders>
              <w:top w:val="single" w:sz="4" w:space="0" w:color="auto"/>
              <w:left w:val="single" w:sz="4" w:space="0" w:color="auto"/>
              <w:bottom w:val="single" w:sz="4" w:space="0" w:color="auto"/>
              <w:right w:val="single" w:sz="4" w:space="0" w:color="auto"/>
            </w:tcBorders>
            <w:vAlign w:val="center"/>
          </w:tcPr>
          <w:p w14:paraId="397980AC" w14:textId="13ECB251" w:rsidR="00877F6F" w:rsidRPr="001D4E16" w:rsidRDefault="00877F6F" w:rsidP="00CC3F04">
            <w:pPr>
              <w:jc w:val="right"/>
              <w:rPr>
                <w:b/>
                <w:sz w:val="20"/>
                <w:szCs w:val="20"/>
                <w:lang w:eastAsia="en-US"/>
              </w:rPr>
            </w:pPr>
          </w:p>
        </w:tc>
        <w:tc>
          <w:tcPr>
            <w:tcW w:w="1274" w:type="dxa"/>
            <w:tcBorders>
              <w:top w:val="single" w:sz="4" w:space="0" w:color="auto"/>
              <w:left w:val="single" w:sz="4" w:space="0" w:color="auto"/>
              <w:bottom w:val="single" w:sz="4" w:space="0" w:color="auto"/>
              <w:right w:val="single" w:sz="4" w:space="0" w:color="auto"/>
            </w:tcBorders>
            <w:vAlign w:val="center"/>
          </w:tcPr>
          <w:p w14:paraId="054A1E3B" w14:textId="44D75535" w:rsidR="00877F6F" w:rsidRPr="001D4E16" w:rsidRDefault="00877F6F" w:rsidP="00CC3F04">
            <w:pPr>
              <w:jc w:val="right"/>
              <w:rPr>
                <w:b/>
                <w:sz w:val="20"/>
                <w:szCs w:val="20"/>
                <w:lang w:eastAsia="en-US"/>
              </w:rPr>
            </w:pPr>
          </w:p>
        </w:tc>
      </w:tr>
      <w:tr w:rsidR="001D4E16" w:rsidRPr="001D4E16" w14:paraId="774807E3" w14:textId="77777777" w:rsidTr="00CC3F04">
        <w:trPr>
          <w:trHeight w:val="270"/>
          <w:jc w:val="center"/>
        </w:trPr>
        <w:tc>
          <w:tcPr>
            <w:tcW w:w="1702" w:type="dxa"/>
            <w:gridSpan w:val="3"/>
            <w:vAlign w:val="center"/>
          </w:tcPr>
          <w:p w14:paraId="641EA01A" w14:textId="77777777" w:rsidR="00453C31" w:rsidRPr="001D4E16" w:rsidRDefault="00453C31" w:rsidP="00453C31">
            <w:pPr>
              <w:rPr>
                <w:rFonts w:eastAsia="Calibri"/>
                <w:b/>
                <w:bCs/>
                <w:sz w:val="20"/>
                <w:szCs w:val="20"/>
              </w:rPr>
            </w:pPr>
            <w:r w:rsidRPr="001D4E16">
              <w:rPr>
                <w:rFonts w:eastAsia="Calibri"/>
                <w:b/>
                <w:bCs/>
                <w:sz w:val="20"/>
                <w:szCs w:val="20"/>
              </w:rPr>
              <w:t>Pokazatelj uspješnosti</w:t>
            </w:r>
          </w:p>
        </w:tc>
        <w:tc>
          <w:tcPr>
            <w:tcW w:w="2552" w:type="dxa"/>
            <w:gridSpan w:val="8"/>
            <w:vAlign w:val="center"/>
          </w:tcPr>
          <w:p w14:paraId="05F0EF8C" w14:textId="77777777" w:rsidR="00453C31" w:rsidRPr="001D4E16" w:rsidRDefault="00453C31" w:rsidP="00453C31">
            <w:pPr>
              <w:rPr>
                <w:sz w:val="20"/>
                <w:szCs w:val="20"/>
              </w:rPr>
            </w:pPr>
            <w:r w:rsidRPr="001D4E16">
              <w:rPr>
                <w:rFonts w:eastAsia="Calibri"/>
                <w:b/>
                <w:bCs/>
                <w:sz w:val="20"/>
                <w:szCs w:val="20"/>
              </w:rPr>
              <w:t>Definicija</w:t>
            </w:r>
          </w:p>
        </w:tc>
        <w:tc>
          <w:tcPr>
            <w:tcW w:w="1024" w:type="dxa"/>
            <w:gridSpan w:val="4"/>
            <w:vAlign w:val="center"/>
          </w:tcPr>
          <w:p w14:paraId="07228922" w14:textId="77777777" w:rsidR="00453C31" w:rsidRPr="001D4E16" w:rsidRDefault="00453C31" w:rsidP="00453C31">
            <w:pPr>
              <w:jc w:val="center"/>
              <w:rPr>
                <w:sz w:val="20"/>
                <w:szCs w:val="20"/>
              </w:rPr>
            </w:pPr>
            <w:r w:rsidRPr="001D4E16">
              <w:rPr>
                <w:rFonts w:eastAsia="Calibri"/>
                <w:b/>
                <w:bCs/>
                <w:sz w:val="20"/>
                <w:szCs w:val="20"/>
              </w:rPr>
              <w:t>Jedinica</w:t>
            </w:r>
          </w:p>
        </w:tc>
        <w:tc>
          <w:tcPr>
            <w:tcW w:w="1100" w:type="dxa"/>
            <w:vAlign w:val="center"/>
          </w:tcPr>
          <w:p w14:paraId="52F38477" w14:textId="5161971D" w:rsidR="00453C31" w:rsidRPr="001D4E16" w:rsidRDefault="00453C31" w:rsidP="00453C31">
            <w:pPr>
              <w:jc w:val="center"/>
              <w:rPr>
                <w:sz w:val="20"/>
                <w:szCs w:val="20"/>
              </w:rPr>
            </w:pPr>
            <w:r w:rsidRPr="001D4E16">
              <w:rPr>
                <w:rFonts w:eastAsia="Calibri"/>
                <w:b/>
                <w:bCs/>
                <w:sz w:val="20"/>
                <w:szCs w:val="20"/>
              </w:rPr>
              <w:t>Polazna vrijednost 2024.</w:t>
            </w:r>
          </w:p>
        </w:tc>
        <w:tc>
          <w:tcPr>
            <w:tcW w:w="1235" w:type="dxa"/>
            <w:vAlign w:val="center"/>
          </w:tcPr>
          <w:p w14:paraId="632D9C06" w14:textId="19680779" w:rsidR="00453C31" w:rsidRPr="001D4E16" w:rsidRDefault="00453C31" w:rsidP="00453C31">
            <w:pPr>
              <w:keepNext/>
              <w:jc w:val="center"/>
              <w:outlineLvl w:val="6"/>
              <w:rPr>
                <w:b/>
                <w:bCs/>
                <w:sz w:val="20"/>
                <w:szCs w:val="20"/>
              </w:rPr>
            </w:pPr>
            <w:r w:rsidRPr="001D4E16">
              <w:rPr>
                <w:rFonts w:eastAsia="Calibri"/>
                <w:b/>
                <w:bCs/>
                <w:sz w:val="20"/>
                <w:szCs w:val="20"/>
              </w:rPr>
              <w:t>Ciljana vrijednost 2025.</w:t>
            </w:r>
          </w:p>
        </w:tc>
        <w:tc>
          <w:tcPr>
            <w:tcW w:w="1319" w:type="dxa"/>
            <w:vAlign w:val="center"/>
          </w:tcPr>
          <w:p w14:paraId="67C7875E" w14:textId="016E3802" w:rsidR="00453C31" w:rsidRPr="001D4E16" w:rsidRDefault="00453C31" w:rsidP="00453C31">
            <w:pPr>
              <w:keepNext/>
              <w:jc w:val="center"/>
              <w:outlineLvl w:val="6"/>
              <w:rPr>
                <w:b/>
                <w:bCs/>
                <w:sz w:val="20"/>
                <w:szCs w:val="20"/>
              </w:rPr>
            </w:pPr>
            <w:r w:rsidRPr="001D4E16">
              <w:rPr>
                <w:rFonts w:eastAsia="Calibri"/>
                <w:b/>
                <w:bCs/>
                <w:sz w:val="20"/>
                <w:szCs w:val="20"/>
              </w:rPr>
              <w:t>Ciljana vrijednost 2026.</w:t>
            </w:r>
          </w:p>
        </w:tc>
        <w:tc>
          <w:tcPr>
            <w:tcW w:w="1274" w:type="dxa"/>
            <w:vAlign w:val="center"/>
          </w:tcPr>
          <w:p w14:paraId="6CA0FE48" w14:textId="25841F7C" w:rsidR="00453C31" w:rsidRPr="001D4E16" w:rsidRDefault="00453C31" w:rsidP="00453C31">
            <w:pPr>
              <w:keepNext/>
              <w:jc w:val="center"/>
              <w:outlineLvl w:val="6"/>
              <w:rPr>
                <w:b/>
                <w:bCs/>
                <w:sz w:val="20"/>
                <w:szCs w:val="20"/>
              </w:rPr>
            </w:pPr>
            <w:r w:rsidRPr="001D4E16">
              <w:rPr>
                <w:rFonts w:eastAsia="Calibri"/>
                <w:b/>
                <w:bCs/>
                <w:sz w:val="20"/>
                <w:szCs w:val="20"/>
              </w:rPr>
              <w:t>Ciljana vrijednost 2027.</w:t>
            </w:r>
          </w:p>
        </w:tc>
      </w:tr>
      <w:tr w:rsidR="001D4E16" w:rsidRPr="001D4E16" w14:paraId="64595947" w14:textId="77777777" w:rsidTr="00CC3F04">
        <w:trPr>
          <w:trHeight w:val="555"/>
          <w:jc w:val="center"/>
        </w:trPr>
        <w:tc>
          <w:tcPr>
            <w:tcW w:w="1702" w:type="dxa"/>
            <w:gridSpan w:val="3"/>
            <w:vAlign w:val="center"/>
          </w:tcPr>
          <w:p w14:paraId="3BF68431" w14:textId="77777777" w:rsidR="00877F6F" w:rsidRPr="001D4E16" w:rsidRDefault="00877F6F" w:rsidP="00CC3F04">
            <w:pPr>
              <w:rPr>
                <w:rFonts w:eastAsia="Calibri"/>
                <w:sz w:val="20"/>
                <w:szCs w:val="20"/>
                <w:lang w:eastAsia="en-US"/>
              </w:rPr>
            </w:pPr>
          </w:p>
          <w:p w14:paraId="7EBD6D86" w14:textId="77777777" w:rsidR="00877F6F" w:rsidRPr="001D4E16" w:rsidRDefault="00877F6F" w:rsidP="00CC3F04">
            <w:pPr>
              <w:rPr>
                <w:rFonts w:eastAsia="Calibri"/>
                <w:sz w:val="20"/>
                <w:szCs w:val="20"/>
                <w:lang w:eastAsia="en-US"/>
              </w:rPr>
            </w:pPr>
          </w:p>
          <w:p w14:paraId="10417320" w14:textId="77777777" w:rsidR="00877F6F" w:rsidRPr="001D4E16" w:rsidRDefault="00877F6F" w:rsidP="00CC3F04">
            <w:pPr>
              <w:rPr>
                <w:rFonts w:eastAsia="Calibri"/>
                <w:sz w:val="20"/>
                <w:szCs w:val="20"/>
                <w:lang w:eastAsia="en-US"/>
              </w:rPr>
            </w:pPr>
          </w:p>
          <w:p w14:paraId="216399DC" w14:textId="498DC0BD" w:rsidR="00877F6F" w:rsidRPr="001D4E16" w:rsidRDefault="00877F6F" w:rsidP="00CC3F04">
            <w:pPr>
              <w:rPr>
                <w:rFonts w:eastAsia="Calibri"/>
                <w:sz w:val="20"/>
                <w:szCs w:val="20"/>
                <w:lang w:eastAsia="en-US"/>
              </w:rPr>
            </w:pPr>
          </w:p>
        </w:tc>
        <w:tc>
          <w:tcPr>
            <w:tcW w:w="2552" w:type="dxa"/>
            <w:gridSpan w:val="8"/>
            <w:vAlign w:val="center"/>
          </w:tcPr>
          <w:p w14:paraId="05125349" w14:textId="3F8AC3FE" w:rsidR="00877F6F" w:rsidRPr="001D4E16" w:rsidRDefault="00877F6F" w:rsidP="00CC3F04">
            <w:pPr>
              <w:rPr>
                <w:rFonts w:eastAsia="Calibri"/>
                <w:sz w:val="20"/>
                <w:szCs w:val="20"/>
                <w:lang w:eastAsia="en-US"/>
              </w:rPr>
            </w:pPr>
          </w:p>
        </w:tc>
        <w:tc>
          <w:tcPr>
            <w:tcW w:w="1024" w:type="dxa"/>
            <w:gridSpan w:val="4"/>
            <w:vAlign w:val="center"/>
          </w:tcPr>
          <w:p w14:paraId="2B11BA23" w14:textId="59F5A368" w:rsidR="00877F6F" w:rsidRPr="001D4E16" w:rsidRDefault="00877F6F" w:rsidP="00CC3F04">
            <w:pPr>
              <w:jc w:val="center"/>
              <w:rPr>
                <w:rFonts w:eastAsia="Calibri"/>
                <w:sz w:val="20"/>
                <w:szCs w:val="20"/>
                <w:lang w:eastAsia="en-US"/>
              </w:rPr>
            </w:pPr>
          </w:p>
        </w:tc>
        <w:tc>
          <w:tcPr>
            <w:tcW w:w="1100" w:type="dxa"/>
            <w:vAlign w:val="center"/>
          </w:tcPr>
          <w:p w14:paraId="621EA768" w14:textId="27509876" w:rsidR="00877F6F" w:rsidRPr="001D4E16" w:rsidRDefault="00877F6F" w:rsidP="00CC3F04">
            <w:pPr>
              <w:jc w:val="center"/>
              <w:rPr>
                <w:rFonts w:eastAsia="Calibri"/>
                <w:sz w:val="20"/>
                <w:szCs w:val="20"/>
                <w:lang w:eastAsia="en-US"/>
              </w:rPr>
            </w:pPr>
          </w:p>
        </w:tc>
        <w:tc>
          <w:tcPr>
            <w:tcW w:w="1235" w:type="dxa"/>
            <w:vAlign w:val="center"/>
          </w:tcPr>
          <w:p w14:paraId="4D0920B0" w14:textId="12F049EC" w:rsidR="00877F6F" w:rsidRPr="001D4E16" w:rsidRDefault="00877F6F" w:rsidP="00CC3F04">
            <w:pPr>
              <w:jc w:val="center"/>
              <w:rPr>
                <w:rFonts w:eastAsia="Calibri"/>
                <w:sz w:val="20"/>
                <w:szCs w:val="20"/>
                <w:lang w:eastAsia="en-US"/>
              </w:rPr>
            </w:pPr>
          </w:p>
        </w:tc>
        <w:tc>
          <w:tcPr>
            <w:tcW w:w="1319" w:type="dxa"/>
            <w:vAlign w:val="center"/>
          </w:tcPr>
          <w:p w14:paraId="7237ECF5" w14:textId="29C558E6" w:rsidR="00877F6F" w:rsidRPr="001D4E16" w:rsidRDefault="00877F6F" w:rsidP="00CC3F04">
            <w:pPr>
              <w:jc w:val="center"/>
              <w:rPr>
                <w:rFonts w:eastAsia="Calibri"/>
                <w:sz w:val="20"/>
                <w:szCs w:val="20"/>
                <w:highlight w:val="yellow"/>
                <w:lang w:eastAsia="en-US"/>
              </w:rPr>
            </w:pPr>
          </w:p>
        </w:tc>
        <w:tc>
          <w:tcPr>
            <w:tcW w:w="1274" w:type="dxa"/>
            <w:vAlign w:val="center"/>
          </w:tcPr>
          <w:p w14:paraId="668A57DB" w14:textId="5471B8A4" w:rsidR="00877F6F" w:rsidRPr="001D4E16" w:rsidRDefault="00877F6F" w:rsidP="00CC3F04">
            <w:pPr>
              <w:jc w:val="center"/>
              <w:rPr>
                <w:rFonts w:eastAsia="Calibri"/>
                <w:sz w:val="20"/>
                <w:szCs w:val="20"/>
                <w:lang w:eastAsia="en-US"/>
              </w:rPr>
            </w:pPr>
          </w:p>
        </w:tc>
      </w:tr>
      <w:tr w:rsidR="001D4E16" w:rsidRPr="001D4E16" w14:paraId="143B3EAE" w14:textId="77777777" w:rsidTr="00CC3F04">
        <w:trPr>
          <w:trHeight w:val="300"/>
          <w:jc w:val="center"/>
        </w:trPr>
        <w:tc>
          <w:tcPr>
            <w:tcW w:w="10206" w:type="dxa"/>
            <w:gridSpan w:val="1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5D2D4D1" w14:textId="6DD0F612" w:rsidR="00877F6F" w:rsidRPr="001D4E16" w:rsidRDefault="00877F6F" w:rsidP="00CC3F04">
            <w:pPr>
              <w:rPr>
                <w:b/>
                <w:bCs/>
                <w:sz w:val="20"/>
                <w:szCs w:val="20"/>
                <w:lang w:eastAsia="en-US"/>
              </w:rPr>
            </w:pPr>
            <w:r w:rsidRPr="001D4E16">
              <w:rPr>
                <w:b/>
                <w:bCs/>
                <w:sz w:val="20"/>
                <w:szCs w:val="20"/>
                <w:lang w:eastAsia="en-US"/>
              </w:rPr>
              <w:t>Naziv aktivnosti/projekta u Proračunu: SANACIJA STAROG GRADA SAMOBOR</w:t>
            </w:r>
          </w:p>
        </w:tc>
      </w:tr>
      <w:tr w:rsidR="001D4E16" w:rsidRPr="001D4E16" w14:paraId="1784A2C8" w14:textId="77777777" w:rsidTr="00CC3F04">
        <w:trPr>
          <w:trHeight w:val="300"/>
          <w:jc w:val="center"/>
        </w:trPr>
        <w:tc>
          <w:tcPr>
            <w:tcW w:w="6378" w:type="dxa"/>
            <w:gridSpan w:val="16"/>
            <w:vMerge w:val="restart"/>
            <w:tcBorders>
              <w:top w:val="single" w:sz="4" w:space="0" w:color="auto"/>
              <w:left w:val="single" w:sz="4" w:space="0" w:color="auto"/>
              <w:bottom w:val="single" w:sz="4" w:space="0" w:color="auto"/>
              <w:right w:val="single" w:sz="4" w:space="0" w:color="auto"/>
            </w:tcBorders>
            <w:vAlign w:val="center"/>
            <w:hideMark/>
          </w:tcPr>
          <w:p w14:paraId="3FE04A24" w14:textId="77777777" w:rsidR="00877F6F" w:rsidRPr="001D4E16" w:rsidRDefault="00877F6F" w:rsidP="00CC3F04">
            <w:pPr>
              <w:jc w:val="center"/>
              <w:rPr>
                <w:sz w:val="20"/>
                <w:szCs w:val="20"/>
                <w:lang w:eastAsia="en-US"/>
              </w:rPr>
            </w:pPr>
            <w:r w:rsidRPr="001D4E16">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1A891202" w14:textId="77777777" w:rsidR="00877F6F" w:rsidRPr="001D4E16" w:rsidRDefault="00877F6F" w:rsidP="00CC3F04">
            <w:pPr>
              <w:jc w:val="center"/>
              <w:rPr>
                <w:bCs/>
                <w:sz w:val="20"/>
                <w:szCs w:val="20"/>
                <w:lang w:eastAsia="en-US"/>
              </w:rPr>
            </w:pPr>
            <w:r w:rsidRPr="001D4E16">
              <w:rPr>
                <w:sz w:val="20"/>
                <w:szCs w:val="20"/>
              </w:rPr>
              <w:t>Planirana sredstva</w:t>
            </w:r>
          </w:p>
        </w:tc>
      </w:tr>
      <w:tr w:rsidR="001D4E16" w:rsidRPr="001D4E16" w14:paraId="5EEBD075" w14:textId="77777777" w:rsidTr="00CC3F04">
        <w:trPr>
          <w:trHeight w:val="300"/>
          <w:jc w:val="center"/>
        </w:trPr>
        <w:tc>
          <w:tcPr>
            <w:tcW w:w="6378" w:type="dxa"/>
            <w:gridSpan w:val="16"/>
            <w:vMerge/>
            <w:vAlign w:val="center"/>
            <w:hideMark/>
          </w:tcPr>
          <w:p w14:paraId="56659424" w14:textId="77777777" w:rsidR="00D56F7E" w:rsidRPr="001D4E16" w:rsidRDefault="00D56F7E" w:rsidP="00D56F7E">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11F11FD8" w14:textId="37061A16" w:rsidR="00D56F7E" w:rsidRPr="001D4E16" w:rsidRDefault="00D56F7E" w:rsidP="00D56F7E">
            <w:pPr>
              <w:jc w:val="center"/>
              <w:rPr>
                <w:bCs/>
                <w:sz w:val="20"/>
                <w:szCs w:val="20"/>
                <w:lang w:eastAsia="en-US"/>
              </w:rPr>
            </w:pPr>
            <w:r w:rsidRPr="001D4E16">
              <w:rPr>
                <w:sz w:val="20"/>
                <w:szCs w:val="20"/>
              </w:rPr>
              <w:t>2025.</w:t>
            </w:r>
          </w:p>
        </w:tc>
        <w:tc>
          <w:tcPr>
            <w:tcW w:w="1319" w:type="dxa"/>
            <w:tcBorders>
              <w:top w:val="single" w:sz="4" w:space="0" w:color="auto"/>
              <w:left w:val="single" w:sz="4" w:space="0" w:color="auto"/>
              <w:bottom w:val="single" w:sz="4" w:space="0" w:color="auto"/>
              <w:right w:val="single" w:sz="4" w:space="0" w:color="auto"/>
            </w:tcBorders>
            <w:vAlign w:val="center"/>
            <w:hideMark/>
          </w:tcPr>
          <w:p w14:paraId="6A5F511F" w14:textId="6F064940" w:rsidR="00D56F7E" w:rsidRPr="001D4E16" w:rsidRDefault="00D56F7E" w:rsidP="00D56F7E">
            <w:pPr>
              <w:jc w:val="center"/>
              <w:rPr>
                <w:bCs/>
                <w:sz w:val="20"/>
                <w:szCs w:val="20"/>
                <w:lang w:eastAsia="en-US"/>
              </w:rPr>
            </w:pPr>
            <w:r w:rsidRPr="001D4E16">
              <w:rPr>
                <w:sz w:val="20"/>
                <w:szCs w:val="20"/>
              </w:rPr>
              <w:t>2026.</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5B8002E" w14:textId="0F66FE2F" w:rsidR="00D56F7E" w:rsidRPr="001D4E16" w:rsidRDefault="00D56F7E" w:rsidP="00D56F7E">
            <w:pPr>
              <w:jc w:val="center"/>
              <w:rPr>
                <w:bCs/>
                <w:sz w:val="20"/>
                <w:szCs w:val="20"/>
                <w:lang w:eastAsia="en-US"/>
              </w:rPr>
            </w:pPr>
            <w:r w:rsidRPr="001D4E16">
              <w:rPr>
                <w:sz w:val="20"/>
                <w:szCs w:val="20"/>
              </w:rPr>
              <w:t>2027.</w:t>
            </w:r>
          </w:p>
        </w:tc>
      </w:tr>
      <w:tr w:rsidR="001D4E16" w:rsidRPr="001D4E16" w14:paraId="78501F8D" w14:textId="77777777" w:rsidTr="00CC3F04">
        <w:trPr>
          <w:trHeight w:val="300"/>
          <w:jc w:val="center"/>
        </w:trPr>
        <w:tc>
          <w:tcPr>
            <w:tcW w:w="6378" w:type="dxa"/>
            <w:gridSpan w:val="16"/>
            <w:tcBorders>
              <w:top w:val="single" w:sz="4" w:space="0" w:color="auto"/>
              <w:left w:val="single" w:sz="4" w:space="0" w:color="auto"/>
              <w:bottom w:val="single" w:sz="4" w:space="0" w:color="auto"/>
              <w:right w:val="single" w:sz="4" w:space="0" w:color="auto"/>
            </w:tcBorders>
            <w:vAlign w:val="center"/>
            <w:hideMark/>
          </w:tcPr>
          <w:p w14:paraId="17A8F9FD" w14:textId="77777777" w:rsidR="00877F6F" w:rsidRPr="001D4E16" w:rsidRDefault="00877F6F" w:rsidP="00CC3F04">
            <w:pPr>
              <w:jc w:val="both"/>
              <w:rPr>
                <w:sz w:val="20"/>
                <w:szCs w:val="20"/>
                <w:lang w:eastAsia="en-US"/>
              </w:rPr>
            </w:pPr>
          </w:p>
          <w:p w14:paraId="488B1E73" w14:textId="77777777" w:rsidR="00877F6F" w:rsidRPr="001D4E16" w:rsidRDefault="00877F6F" w:rsidP="00CC3F04">
            <w:pPr>
              <w:jc w:val="both"/>
              <w:rPr>
                <w:sz w:val="20"/>
                <w:szCs w:val="20"/>
                <w:lang w:eastAsia="en-US"/>
              </w:rPr>
            </w:pPr>
          </w:p>
          <w:p w14:paraId="1C1BFCD1" w14:textId="77777777" w:rsidR="00877F6F" w:rsidRPr="001D4E16" w:rsidRDefault="00877F6F" w:rsidP="00CC3F04">
            <w:pPr>
              <w:jc w:val="both"/>
              <w:rPr>
                <w:sz w:val="20"/>
                <w:szCs w:val="20"/>
                <w:lang w:eastAsia="en-US"/>
              </w:rPr>
            </w:pPr>
          </w:p>
          <w:p w14:paraId="78BEABFF" w14:textId="77777777" w:rsidR="00877F6F" w:rsidRPr="001D4E16" w:rsidRDefault="00877F6F" w:rsidP="00CC3F04">
            <w:pPr>
              <w:jc w:val="both"/>
              <w:rPr>
                <w:sz w:val="20"/>
                <w:szCs w:val="20"/>
                <w:lang w:eastAsia="en-US"/>
              </w:rPr>
            </w:pPr>
          </w:p>
          <w:p w14:paraId="45D9602E" w14:textId="77777777" w:rsidR="00877F6F" w:rsidRPr="001D4E16" w:rsidRDefault="00877F6F" w:rsidP="00CC3F04">
            <w:pPr>
              <w:jc w:val="both"/>
              <w:rPr>
                <w:sz w:val="20"/>
                <w:szCs w:val="20"/>
                <w:lang w:eastAsia="en-US"/>
              </w:rPr>
            </w:pPr>
          </w:p>
          <w:p w14:paraId="3F4B9901" w14:textId="77777777" w:rsidR="00877F6F" w:rsidRPr="001D4E16" w:rsidRDefault="00877F6F" w:rsidP="00CC3F04">
            <w:pPr>
              <w:jc w:val="both"/>
              <w:rPr>
                <w:sz w:val="20"/>
                <w:szCs w:val="20"/>
                <w:lang w:eastAsia="en-US"/>
              </w:rPr>
            </w:pPr>
          </w:p>
          <w:p w14:paraId="5239A277" w14:textId="77777777" w:rsidR="00877F6F" w:rsidRPr="001D4E16" w:rsidRDefault="00877F6F" w:rsidP="00CC3F04">
            <w:pPr>
              <w:jc w:val="both"/>
              <w:rPr>
                <w:sz w:val="20"/>
                <w:szCs w:val="20"/>
                <w:lang w:eastAsia="en-US"/>
              </w:rPr>
            </w:pPr>
          </w:p>
          <w:p w14:paraId="081A86AD" w14:textId="77777777" w:rsidR="00877F6F" w:rsidRPr="001D4E16" w:rsidRDefault="00877F6F" w:rsidP="00CC3F04">
            <w:pPr>
              <w:jc w:val="both"/>
              <w:rPr>
                <w:sz w:val="20"/>
                <w:szCs w:val="20"/>
                <w:lang w:eastAsia="en-US"/>
              </w:rPr>
            </w:pPr>
          </w:p>
          <w:p w14:paraId="7CAD4D59" w14:textId="77777777" w:rsidR="00877F6F" w:rsidRPr="001D4E16" w:rsidRDefault="00877F6F" w:rsidP="00CC3F04">
            <w:pPr>
              <w:jc w:val="both"/>
              <w:rPr>
                <w:bCs/>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tcPr>
          <w:p w14:paraId="1F7D3982" w14:textId="77777777" w:rsidR="00877F6F" w:rsidRPr="001D4E16" w:rsidRDefault="00877F6F" w:rsidP="00CC3F04">
            <w:pPr>
              <w:jc w:val="right"/>
              <w:rPr>
                <w:b/>
                <w:sz w:val="20"/>
                <w:szCs w:val="20"/>
                <w:lang w:eastAsia="en-US"/>
              </w:rPr>
            </w:pPr>
          </w:p>
        </w:tc>
        <w:tc>
          <w:tcPr>
            <w:tcW w:w="1319" w:type="dxa"/>
            <w:tcBorders>
              <w:top w:val="single" w:sz="4" w:space="0" w:color="auto"/>
              <w:left w:val="single" w:sz="4" w:space="0" w:color="auto"/>
              <w:bottom w:val="single" w:sz="4" w:space="0" w:color="auto"/>
              <w:right w:val="single" w:sz="4" w:space="0" w:color="auto"/>
            </w:tcBorders>
            <w:vAlign w:val="center"/>
          </w:tcPr>
          <w:p w14:paraId="2213F28A" w14:textId="77777777" w:rsidR="00877F6F" w:rsidRPr="001D4E16" w:rsidRDefault="00877F6F" w:rsidP="00CC3F04">
            <w:pPr>
              <w:jc w:val="right"/>
              <w:rPr>
                <w:b/>
                <w:sz w:val="20"/>
                <w:szCs w:val="20"/>
                <w:lang w:eastAsia="en-US"/>
              </w:rPr>
            </w:pPr>
          </w:p>
        </w:tc>
        <w:tc>
          <w:tcPr>
            <w:tcW w:w="1274" w:type="dxa"/>
            <w:tcBorders>
              <w:top w:val="single" w:sz="4" w:space="0" w:color="auto"/>
              <w:left w:val="single" w:sz="4" w:space="0" w:color="auto"/>
              <w:bottom w:val="single" w:sz="4" w:space="0" w:color="auto"/>
              <w:right w:val="single" w:sz="4" w:space="0" w:color="auto"/>
            </w:tcBorders>
            <w:vAlign w:val="center"/>
          </w:tcPr>
          <w:p w14:paraId="724C6874" w14:textId="77777777" w:rsidR="00877F6F" w:rsidRPr="001D4E16" w:rsidRDefault="00877F6F" w:rsidP="00CC3F04">
            <w:pPr>
              <w:jc w:val="right"/>
              <w:rPr>
                <w:b/>
                <w:sz w:val="20"/>
                <w:szCs w:val="20"/>
                <w:lang w:eastAsia="en-US"/>
              </w:rPr>
            </w:pPr>
          </w:p>
        </w:tc>
      </w:tr>
      <w:tr w:rsidR="001D4E16" w:rsidRPr="001D4E16" w14:paraId="2EAACFF6" w14:textId="77777777" w:rsidTr="00CC3F04">
        <w:trPr>
          <w:trHeight w:val="270"/>
          <w:jc w:val="center"/>
        </w:trPr>
        <w:tc>
          <w:tcPr>
            <w:tcW w:w="1702" w:type="dxa"/>
            <w:gridSpan w:val="3"/>
            <w:vAlign w:val="center"/>
          </w:tcPr>
          <w:p w14:paraId="34D75657" w14:textId="77777777" w:rsidR="00453C31" w:rsidRPr="001D4E16" w:rsidRDefault="00453C31" w:rsidP="00453C31">
            <w:pPr>
              <w:rPr>
                <w:rFonts w:eastAsia="Calibri"/>
                <w:b/>
                <w:bCs/>
                <w:sz w:val="20"/>
                <w:szCs w:val="20"/>
              </w:rPr>
            </w:pPr>
            <w:r w:rsidRPr="001D4E16">
              <w:rPr>
                <w:rFonts w:eastAsia="Calibri"/>
                <w:b/>
                <w:bCs/>
                <w:sz w:val="20"/>
                <w:szCs w:val="20"/>
              </w:rPr>
              <w:t>Pokazatelj uspješnosti</w:t>
            </w:r>
          </w:p>
        </w:tc>
        <w:tc>
          <w:tcPr>
            <w:tcW w:w="2552" w:type="dxa"/>
            <w:gridSpan w:val="8"/>
            <w:vAlign w:val="center"/>
          </w:tcPr>
          <w:p w14:paraId="441813A8" w14:textId="77777777" w:rsidR="00453C31" w:rsidRPr="001D4E16" w:rsidRDefault="00453C31" w:rsidP="00453C31">
            <w:pPr>
              <w:rPr>
                <w:sz w:val="20"/>
                <w:szCs w:val="20"/>
              </w:rPr>
            </w:pPr>
            <w:r w:rsidRPr="001D4E16">
              <w:rPr>
                <w:rFonts w:eastAsia="Calibri"/>
                <w:b/>
                <w:bCs/>
                <w:sz w:val="20"/>
                <w:szCs w:val="20"/>
              </w:rPr>
              <w:t>Definicija</w:t>
            </w:r>
          </w:p>
        </w:tc>
        <w:tc>
          <w:tcPr>
            <w:tcW w:w="1024" w:type="dxa"/>
            <w:gridSpan w:val="4"/>
            <w:vAlign w:val="center"/>
          </w:tcPr>
          <w:p w14:paraId="6AB6FBE1" w14:textId="77777777" w:rsidR="00453C31" w:rsidRPr="001D4E16" w:rsidRDefault="00453C31" w:rsidP="00453C31">
            <w:pPr>
              <w:jc w:val="center"/>
              <w:rPr>
                <w:sz w:val="20"/>
                <w:szCs w:val="20"/>
              </w:rPr>
            </w:pPr>
            <w:r w:rsidRPr="001D4E16">
              <w:rPr>
                <w:rFonts w:eastAsia="Calibri"/>
                <w:b/>
                <w:bCs/>
                <w:sz w:val="20"/>
                <w:szCs w:val="20"/>
              </w:rPr>
              <w:t>Jedinica</w:t>
            </w:r>
          </w:p>
        </w:tc>
        <w:tc>
          <w:tcPr>
            <w:tcW w:w="1100" w:type="dxa"/>
            <w:vAlign w:val="center"/>
          </w:tcPr>
          <w:p w14:paraId="08E9DD81" w14:textId="5C3FC643" w:rsidR="00453C31" w:rsidRPr="001D4E16" w:rsidRDefault="00453C31" w:rsidP="00453C31">
            <w:pPr>
              <w:jc w:val="center"/>
              <w:rPr>
                <w:sz w:val="20"/>
                <w:szCs w:val="20"/>
              </w:rPr>
            </w:pPr>
            <w:r w:rsidRPr="001D4E16">
              <w:rPr>
                <w:rFonts w:eastAsia="Calibri"/>
                <w:b/>
                <w:bCs/>
                <w:sz w:val="20"/>
                <w:szCs w:val="20"/>
              </w:rPr>
              <w:t>Polazna vrijednost 2024.</w:t>
            </w:r>
          </w:p>
        </w:tc>
        <w:tc>
          <w:tcPr>
            <w:tcW w:w="1235" w:type="dxa"/>
            <w:vAlign w:val="center"/>
          </w:tcPr>
          <w:p w14:paraId="0EE34D85" w14:textId="191D8214" w:rsidR="00453C31" w:rsidRPr="001D4E16" w:rsidRDefault="00453C31" w:rsidP="00453C31">
            <w:pPr>
              <w:keepNext/>
              <w:jc w:val="center"/>
              <w:outlineLvl w:val="6"/>
              <w:rPr>
                <w:b/>
                <w:bCs/>
                <w:sz w:val="20"/>
                <w:szCs w:val="20"/>
              </w:rPr>
            </w:pPr>
            <w:r w:rsidRPr="001D4E16">
              <w:rPr>
                <w:rFonts w:eastAsia="Calibri"/>
                <w:b/>
                <w:bCs/>
                <w:sz w:val="20"/>
                <w:szCs w:val="20"/>
              </w:rPr>
              <w:t>Ciljana vrijednost 2025.</w:t>
            </w:r>
          </w:p>
        </w:tc>
        <w:tc>
          <w:tcPr>
            <w:tcW w:w="1319" w:type="dxa"/>
            <w:vAlign w:val="center"/>
          </w:tcPr>
          <w:p w14:paraId="4121AEE0" w14:textId="43E6C144" w:rsidR="00453C31" w:rsidRPr="001D4E16" w:rsidRDefault="00453C31" w:rsidP="00453C31">
            <w:pPr>
              <w:keepNext/>
              <w:jc w:val="center"/>
              <w:outlineLvl w:val="6"/>
              <w:rPr>
                <w:b/>
                <w:bCs/>
                <w:sz w:val="20"/>
                <w:szCs w:val="20"/>
              </w:rPr>
            </w:pPr>
            <w:r w:rsidRPr="001D4E16">
              <w:rPr>
                <w:rFonts w:eastAsia="Calibri"/>
                <w:b/>
                <w:bCs/>
                <w:sz w:val="20"/>
                <w:szCs w:val="20"/>
              </w:rPr>
              <w:t>Ciljana vrijednost 2026.</w:t>
            </w:r>
          </w:p>
        </w:tc>
        <w:tc>
          <w:tcPr>
            <w:tcW w:w="1274" w:type="dxa"/>
            <w:vAlign w:val="center"/>
          </w:tcPr>
          <w:p w14:paraId="443E8CC2" w14:textId="06A473D5" w:rsidR="00453C31" w:rsidRPr="001D4E16" w:rsidRDefault="00453C31" w:rsidP="00453C31">
            <w:pPr>
              <w:keepNext/>
              <w:jc w:val="center"/>
              <w:outlineLvl w:val="6"/>
              <w:rPr>
                <w:b/>
                <w:bCs/>
                <w:sz w:val="20"/>
                <w:szCs w:val="20"/>
              </w:rPr>
            </w:pPr>
            <w:r w:rsidRPr="001D4E16">
              <w:rPr>
                <w:rFonts w:eastAsia="Calibri"/>
                <w:b/>
                <w:bCs/>
                <w:sz w:val="20"/>
                <w:szCs w:val="20"/>
              </w:rPr>
              <w:t>Ciljana vrijednost 2027.</w:t>
            </w:r>
          </w:p>
        </w:tc>
      </w:tr>
      <w:tr w:rsidR="001D4E16" w:rsidRPr="001D4E16" w14:paraId="3B630A4F" w14:textId="77777777" w:rsidTr="00CC3F04">
        <w:trPr>
          <w:trHeight w:val="555"/>
          <w:jc w:val="center"/>
        </w:trPr>
        <w:tc>
          <w:tcPr>
            <w:tcW w:w="1702" w:type="dxa"/>
            <w:gridSpan w:val="3"/>
            <w:vAlign w:val="center"/>
          </w:tcPr>
          <w:p w14:paraId="69F8CFE7" w14:textId="77777777" w:rsidR="00877F6F" w:rsidRPr="001D4E16" w:rsidRDefault="00877F6F" w:rsidP="00CC3F04">
            <w:pPr>
              <w:rPr>
                <w:rFonts w:eastAsia="Calibri"/>
                <w:sz w:val="20"/>
                <w:szCs w:val="20"/>
                <w:lang w:eastAsia="en-US"/>
              </w:rPr>
            </w:pPr>
          </w:p>
          <w:p w14:paraId="094CD253" w14:textId="77777777" w:rsidR="00877F6F" w:rsidRPr="001D4E16" w:rsidRDefault="00877F6F" w:rsidP="00CC3F04">
            <w:pPr>
              <w:rPr>
                <w:rFonts w:eastAsia="Calibri"/>
                <w:sz w:val="20"/>
                <w:szCs w:val="20"/>
                <w:lang w:eastAsia="en-US"/>
              </w:rPr>
            </w:pPr>
          </w:p>
          <w:p w14:paraId="632D61DD" w14:textId="77777777" w:rsidR="00877F6F" w:rsidRPr="001D4E16" w:rsidRDefault="00877F6F" w:rsidP="00CC3F04">
            <w:pPr>
              <w:rPr>
                <w:rFonts w:eastAsia="Calibri"/>
                <w:sz w:val="20"/>
                <w:szCs w:val="20"/>
                <w:lang w:eastAsia="en-US"/>
              </w:rPr>
            </w:pPr>
          </w:p>
          <w:p w14:paraId="5F103F76" w14:textId="77777777" w:rsidR="00877F6F" w:rsidRPr="001D4E16" w:rsidRDefault="00877F6F" w:rsidP="00CC3F04">
            <w:pPr>
              <w:rPr>
                <w:rFonts w:eastAsia="Calibri"/>
                <w:sz w:val="20"/>
                <w:szCs w:val="20"/>
                <w:lang w:eastAsia="en-US"/>
              </w:rPr>
            </w:pPr>
          </w:p>
        </w:tc>
        <w:tc>
          <w:tcPr>
            <w:tcW w:w="2552" w:type="dxa"/>
            <w:gridSpan w:val="8"/>
            <w:vAlign w:val="center"/>
          </w:tcPr>
          <w:p w14:paraId="0D5F8C74" w14:textId="77777777" w:rsidR="00877F6F" w:rsidRPr="001D4E16" w:rsidRDefault="00877F6F" w:rsidP="00CC3F04">
            <w:pPr>
              <w:rPr>
                <w:rFonts w:eastAsia="Calibri"/>
                <w:sz w:val="20"/>
                <w:szCs w:val="20"/>
                <w:lang w:eastAsia="en-US"/>
              </w:rPr>
            </w:pPr>
          </w:p>
        </w:tc>
        <w:tc>
          <w:tcPr>
            <w:tcW w:w="1024" w:type="dxa"/>
            <w:gridSpan w:val="4"/>
            <w:vAlign w:val="center"/>
          </w:tcPr>
          <w:p w14:paraId="259BF7EA" w14:textId="77777777" w:rsidR="00877F6F" w:rsidRPr="001D4E16" w:rsidRDefault="00877F6F" w:rsidP="00CC3F04">
            <w:pPr>
              <w:jc w:val="center"/>
              <w:rPr>
                <w:rFonts w:eastAsia="Calibri"/>
                <w:sz w:val="20"/>
                <w:szCs w:val="20"/>
                <w:lang w:eastAsia="en-US"/>
              </w:rPr>
            </w:pPr>
          </w:p>
        </w:tc>
        <w:tc>
          <w:tcPr>
            <w:tcW w:w="1100" w:type="dxa"/>
            <w:vAlign w:val="center"/>
          </w:tcPr>
          <w:p w14:paraId="6B828134" w14:textId="77777777" w:rsidR="00877F6F" w:rsidRPr="001D4E16" w:rsidRDefault="00877F6F" w:rsidP="00CC3F04">
            <w:pPr>
              <w:jc w:val="center"/>
              <w:rPr>
                <w:rFonts w:eastAsia="Calibri"/>
                <w:sz w:val="20"/>
                <w:szCs w:val="20"/>
                <w:lang w:eastAsia="en-US"/>
              </w:rPr>
            </w:pPr>
          </w:p>
        </w:tc>
        <w:tc>
          <w:tcPr>
            <w:tcW w:w="1235" w:type="dxa"/>
            <w:vAlign w:val="center"/>
          </w:tcPr>
          <w:p w14:paraId="08A3A6BF" w14:textId="77777777" w:rsidR="00877F6F" w:rsidRPr="001D4E16" w:rsidRDefault="00877F6F" w:rsidP="00CC3F04">
            <w:pPr>
              <w:jc w:val="center"/>
              <w:rPr>
                <w:rFonts w:eastAsia="Calibri"/>
                <w:sz w:val="20"/>
                <w:szCs w:val="20"/>
                <w:lang w:eastAsia="en-US"/>
              </w:rPr>
            </w:pPr>
          </w:p>
        </w:tc>
        <w:tc>
          <w:tcPr>
            <w:tcW w:w="1319" w:type="dxa"/>
            <w:vAlign w:val="center"/>
          </w:tcPr>
          <w:p w14:paraId="0940B4CC" w14:textId="77777777" w:rsidR="00877F6F" w:rsidRPr="001D4E16" w:rsidRDefault="00877F6F" w:rsidP="00CC3F04">
            <w:pPr>
              <w:jc w:val="center"/>
              <w:rPr>
                <w:rFonts w:eastAsia="Calibri"/>
                <w:sz w:val="20"/>
                <w:szCs w:val="20"/>
                <w:highlight w:val="yellow"/>
                <w:lang w:eastAsia="en-US"/>
              </w:rPr>
            </w:pPr>
          </w:p>
        </w:tc>
        <w:tc>
          <w:tcPr>
            <w:tcW w:w="1274" w:type="dxa"/>
            <w:vAlign w:val="center"/>
          </w:tcPr>
          <w:p w14:paraId="1264AD8F" w14:textId="77777777" w:rsidR="00877F6F" w:rsidRPr="001D4E16" w:rsidRDefault="00877F6F" w:rsidP="00CC3F04">
            <w:pPr>
              <w:jc w:val="center"/>
              <w:rPr>
                <w:rFonts w:eastAsia="Calibri"/>
                <w:sz w:val="20"/>
                <w:szCs w:val="20"/>
                <w:lang w:eastAsia="en-US"/>
              </w:rPr>
            </w:pPr>
          </w:p>
        </w:tc>
      </w:tr>
      <w:tr w:rsidR="001D4E16" w:rsidRPr="001D4E16" w14:paraId="691D6E36" w14:textId="77777777" w:rsidTr="00CC3F04">
        <w:trPr>
          <w:trHeight w:val="300"/>
          <w:jc w:val="center"/>
        </w:trPr>
        <w:tc>
          <w:tcPr>
            <w:tcW w:w="10206" w:type="dxa"/>
            <w:gridSpan w:val="1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20A8859" w14:textId="1B348A79" w:rsidR="00877F6F" w:rsidRPr="001D4E16" w:rsidRDefault="00877F6F" w:rsidP="00CC3F04">
            <w:pPr>
              <w:rPr>
                <w:b/>
                <w:bCs/>
                <w:sz w:val="20"/>
                <w:szCs w:val="20"/>
                <w:lang w:eastAsia="en-US"/>
              </w:rPr>
            </w:pPr>
            <w:r w:rsidRPr="001D4E16">
              <w:rPr>
                <w:b/>
                <w:bCs/>
                <w:sz w:val="20"/>
                <w:szCs w:val="20"/>
                <w:lang w:eastAsia="en-US"/>
              </w:rPr>
              <w:t xml:space="preserve">Naziv aktivnosti/projekta u Proračunu: </w:t>
            </w:r>
            <w:r w:rsidR="00DD795A" w:rsidRPr="001D4E16">
              <w:rPr>
                <w:b/>
                <w:bCs/>
                <w:sz w:val="20"/>
                <w:szCs w:val="20"/>
                <w:lang w:eastAsia="en-US"/>
              </w:rPr>
              <w:t>OPREMANJE OBJEKATA SAMOBORSKOG MUZEJA</w:t>
            </w:r>
          </w:p>
        </w:tc>
      </w:tr>
      <w:tr w:rsidR="001D4E16" w:rsidRPr="001D4E16" w14:paraId="4B6A9B35" w14:textId="77777777" w:rsidTr="00CC3F04">
        <w:trPr>
          <w:trHeight w:val="300"/>
          <w:jc w:val="center"/>
        </w:trPr>
        <w:tc>
          <w:tcPr>
            <w:tcW w:w="6378" w:type="dxa"/>
            <w:gridSpan w:val="16"/>
            <w:vMerge w:val="restart"/>
            <w:tcBorders>
              <w:top w:val="single" w:sz="4" w:space="0" w:color="auto"/>
              <w:left w:val="single" w:sz="4" w:space="0" w:color="auto"/>
              <w:bottom w:val="single" w:sz="4" w:space="0" w:color="auto"/>
              <w:right w:val="single" w:sz="4" w:space="0" w:color="auto"/>
            </w:tcBorders>
            <w:vAlign w:val="center"/>
            <w:hideMark/>
          </w:tcPr>
          <w:p w14:paraId="2919EA15" w14:textId="77777777" w:rsidR="00877F6F" w:rsidRPr="001D4E16" w:rsidRDefault="00877F6F" w:rsidP="00CC3F04">
            <w:pPr>
              <w:jc w:val="center"/>
              <w:rPr>
                <w:sz w:val="20"/>
                <w:szCs w:val="20"/>
                <w:lang w:eastAsia="en-US"/>
              </w:rPr>
            </w:pPr>
            <w:r w:rsidRPr="001D4E16">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6235F7A7" w14:textId="77777777" w:rsidR="00877F6F" w:rsidRPr="001D4E16" w:rsidRDefault="00877F6F" w:rsidP="00CC3F04">
            <w:pPr>
              <w:jc w:val="center"/>
              <w:rPr>
                <w:bCs/>
                <w:sz w:val="20"/>
                <w:szCs w:val="20"/>
                <w:lang w:eastAsia="en-US"/>
              </w:rPr>
            </w:pPr>
            <w:r w:rsidRPr="001D4E16">
              <w:rPr>
                <w:sz w:val="20"/>
                <w:szCs w:val="20"/>
              </w:rPr>
              <w:t>Planirana sredstva</w:t>
            </w:r>
          </w:p>
        </w:tc>
      </w:tr>
      <w:tr w:rsidR="001D4E16" w:rsidRPr="001D4E16" w14:paraId="0C0458BC" w14:textId="77777777" w:rsidTr="00CC3F04">
        <w:trPr>
          <w:trHeight w:val="300"/>
          <w:jc w:val="center"/>
        </w:trPr>
        <w:tc>
          <w:tcPr>
            <w:tcW w:w="6378" w:type="dxa"/>
            <w:gridSpan w:val="16"/>
            <w:vMerge/>
            <w:vAlign w:val="center"/>
            <w:hideMark/>
          </w:tcPr>
          <w:p w14:paraId="53D11C6A" w14:textId="77777777" w:rsidR="00D56F7E" w:rsidRPr="001D4E16" w:rsidRDefault="00D56F7E" w:rsidP="00D56F7E">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183BF862" w14:textId="08E02C6A" w:rsidR="00D56F7E" w:rsidRPr="001D4E16" w:rsidRDefault="00D56F7E" w:rsidP="00D56F7E">
            <w:pPr>
              <w:jc w:val="center"/>
              <w:rPr>
                <w:bCs/>
                <w:sz w:val="20"/>
                <w:szCs w:val="20"/>
                <w:lang w:eastAsia="en-US"/>
              </w:rPr>
            </w:pPr>
            <w:r w:rsidRPr="001D4E16">
              <w:rPr>
                <w:sz w:val="20"/>
                <w:szCs w:val="20"/>
              </w:rPr>
              <w:t>2025.</w:t>
            </w:r>
          </w:p>
        </w:tc>
        <w:tc>
          <w:tcPr>
            <w:tcW w:w="1319" w:type="dxa"/>
            <w:tcBorders>
              <w:top w:val="single" w:sz="4" w:space="0" w:color="auto"/>
              <w:left w:val="single" w:sz="4" w:space="0" w:color="auto"/>
              <w:bottom w:val="single" w:sz="4" w:space="0" w:color="auto"/>
              <w:right w:val="single" w:sz="4" w:space="0" w:color="auto"/>
            </w:tcBorders>
            <w:vAlign w:val="center"/>
            <w:hideMark/>
          </w:tcPr>
          <w:p w14:paraId="4FB49454" w14:textId="7DC152C5" w:rsidR="00D56F7E" w:rsidRPr="001D4E16" w:rsidRDefault="00D56F7E" w:rsidP="00D56F7E">
            <w:pPr>
              <w:jc w:val="center"/>
              <w:rPr>
                <w:bCs/>
                <w:sz w:val="20"/>
                <w:szCs w:val="20"/>
                <w:lang w:eastAsia="en-US"/>
              </w:rPr>
            </w:pPr>
            <w:r w:rsidRPr="001D4E16">
              <w:rPr>
                <w:sz w:val="20"/>
                <w:szCs w:val="20"/>
              </w:rPr>
              <w:t>2026.</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DAB345A" w14:textId="6C2CDBA4" w:rsidR="00D56F7E" w:rsidRPr="001D4E16" w:rsidRDefault="00D56F7E" w:rsidP="00D56F7E">
            <w:pPr>
              <w:jc w:val="center"/>
              <w:rPr>
                <w:bCs/>
                <w:sz w:val="20"/>
                <w:szCs w:val="20"/>
                <w:lang w:eastAsia="en-US"/>
              </w:rPr>
            </w:pPr>
            <w:r w:rsidRPr="001D4E16">
              <w:rPr>
                <w:sz w:val="20"/>
                <w:szCs w:val="20"/>
              </w:rPr>
              <w:t>2027.</w:t>
            </w:r>
          </w:p>
        </w:tc>
      </w:tr>
      <w:tr w:rsidR="001D4E16" w:rsidRPr="001D4E16" w14:paraId="477E878A" w14:textId="77777777" w:rsidTr="00CC3F04">
        <w:trPr>
          <w:trHeight w:val="300"/>
          <w:jc w:val="center"/>
        </w:trPr>
        <w:tc>
          <w:tcPr>
            <w:tcW w:w="6378" w:type="dxa"/>
            <w:gridSpan w:val="16"/>
            <w:tcBorders>
              <w:top w:val="single" w:sz="4" w:space="0" w:color="auto"/>
              <w:left w:val="single" w:sz="4" w:space="0" w:color="auto"/>
              <w:bottom w:val="single" w:sz="4" w:space="0" w:color="auto"/>
              <w:right w:val="single" w:sz="4" w:space="0" w:color="auto"/>
            </w:tcBorders>
            <w:vAlign w:val="center"/>
            <w:hideMark/>
          </w:tcPr>
          <w:p w14:paraId="1DCCD753" w14:textId="77777777" w:rsidR="00877F6F" w:rsidRPr="001D4E16" w:rsidRDefault="00877F6F" w:rsidP="00CC3F04">
            <w:pPr>
              <w:jc w:val="both"/>
              <w:rPr>
                <w:sz w:val="20"/>
                <w:szCs w:val="20"/>
                <w:lang w:eastAsia="en-US"/>
              </w:rPr>
            </w:pPr>
          </w:p>
          <w:p w14:paraId="235C1522" w14:textId="77777777" w:rsidR="00877F6F" w:rsidRPr="001D4E16" w:rsidRDefault="00877F6F" w:rsidP="00CC3F04">
            <w:pPr>
              <w:jc w:val="both"/>
              <w:rPr>
                <w:sz w:val="20"/>
                <w:szCs w:val="20"/>
                <w:lang w:eastAsia="en-US"/>
              </w:rPr>
            </w:pPr>
          </w:p>
          <w:p w14:paraId="6784A44A" w14:textId="77777777" w:rsidR="00877F6F" w:rsidRPr="001D4E16" w:rsidRDefault="00877F6F" w:rsidP="00CC3F04">
            <w:pPr>
              <w:jc w:val="both"/>
              <w:rPr>
                <w:sz w:val="20"/>
                <w:szCs w:val="20"/>
                <w:lang w:eastAsia="en-US"/>
              </w:rPr>
            </w:pPr>
          </w:p>
          <w:p w14:paraId="4A81D66C" w14:textId="77777777" w:rsidR="00877F6F" w:rsidRPr="001D4E16" w:rsidRDefault="00877F6F" w:rsidP="00CC3F04">
            <w:pPr>
              <w:jc w:val="both"/>
              <w:rPr>
                <w:sz w:val="20"/>
                <w:szCs w:val="20"/>
                <w:lang w:eastAsia="en-US"/>
              </w:rPr>
            </w:pPr>
          </w:p>
          <w:p w14:paraId="1EA38DE0" w14:textId="77777777" w:rsidR="00877F6F" w:rsidRPr="001D4E16" w:rsidRDefault="00877F6F" w:rsidP="00CC3F04">
            <w:pPr>
              <w:jc w:val="both"/>
              <w:rPr>
                <w:sz w:val="20"/>
                <w:szCs w:val="20"/>
                <w:lang w:eastAsia="en-US"/>
              </w:rPr>
            </w:pPr>
          </w:p>
          <w:p w14:paraId="0386880C" w14:textId="77777777" w:rsidR="00877F6F" w:rsidRPr="001D4E16" w:rsidRDefault="00877F6F" w:rsidP="00CC3F04">
            <w:pPr>
              <w:jc w:val="both"/>
              <w:rPr>
                <w:sz w:val="20"/>
                <w:szCs w:val="20"/>
                <w:lang w:eastAsia="en-US"/>
              </w:rPr>
            </w:pPr>
          </w:p>
          <w:p w14:paraId="5B1DD447" w14:textId="77777777" w:rsidR="00877F6F" w:rsidRPr="001D4E16" w:rsidRDefault="00877F6F" w:rsidP="00CC3F04">
            <w:pPr>
              <w:jc w:val="both"/>
              <w:rPr>
                <w:sz w:val="20"/>
                <w:szCs w:val="20"/>
                <w:lang w:eastAsia="en-US"/>
              </w:rPr>
            </w:pPr>
          </w:p>
          <w:p w14:paraId="2265902C" w14:textId="77777777" w:rsidR="00877F6F" w:rsidRPr="001D4E16" w:rsidRDefault="00877F6F" w:rsidP="00CC3F04">
            <w:pPr>
              <w:jc w:val="both"/>
              <w:rPr>
                <w:bCs/>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tcPr>
          <w:p w14:paraId="2D589C70" w14:textId="77777777" w:rsidR="00877F6F" w:rsidRPr="001D4E16" w:rsidRDefault="00877F6F" w:rsidP="00CC3F04">
            <w:pPr>
              <w:jc w:val="right"/>
              <w:rPr>
                <w:b/>
                <w:sz w:val="20"/>
                <w:szCs w:val="20"/>
                <w:lang w:eastAsia="en-US"/>
              </w:rPr>
            </w:pPr>
          </w:p>
        </w:tc>
        <w:tc>
          <w:tcPr>
            <w:tcW w:w="1319" w:type="dxa"/>
            <w:tcBorders>
              <w:top w:val="single" w:sz="4" w:space="0" w:color="auto"/>
              <w:left w:val="single" w:sz="4" w:space="0" w:color="auto"/>
              <w:bottom w:val="single" w:sz="4" w:space="0" w:color="auto"/>
              <w:right w:val="single" w:sz="4" w:space="0" w:color="auto"/>
            </w:tcBorders>
            <w:vAlign w:val="center"/>
          </w:tcPr>
          <w:p w14:paraId="3B762DDC" w14:textId="77777777" w:rsidR="00877F6F" w:rsidRPr="001D4E16" w:rsidRDefault="00877F6F" w:rsidP="00CC3F04">
            <w:pPr>
              <w:jc w:val="right"/>
              <w:rPr>
                <w:b/>
                <w:sz w:val="20"/>
                <w:szCs w:val="20"/>
                <w:lang w:eastAsia="en-US"/>
              </w:rPr>
            </w:pPr>
          </w:p>
        </w:tc>
        <w:tc>
          <w:tcPr>
            <w:tcW w:w="1274" w:type="dxa"/>
            <w:tcBorders>
              <w:top w:val="single" w:sz="4" w:space="0" w:color="auto"/>
              <w:left w:val="single" w:sz="4" w:space="0" w:color="auto"/>
              <w:bottom w:val="single" w:sz="4" w:space="0" w:color="auto"/>
              <w:right w:val="single" w:sz="4" w:space="0" w:color="auto"/>
            </w:tcBorders>
            <w:vAlign w:val="center"/>
          </w:tcPr>
          <w:p w14:paraId="3FCA1B1A" w14:textId="77777777" w:rsidR="00877F6F" w:rsidRPr="001D4E16" w:rsidRDefault="00877F6F" w:rsidP="00CC3F04">
            <w:pPr>
              <w:jc w:val="right"/>
              <w:rPr>
                <w:b/>
                <w:sz w:val="20"/>
                <w:szCs w:val="20"/>
                <w:lang w:eastAsia="en-US"/>
              </w:rPr>
            </w:pPr>
          </w:p>
        </w:tc>
      </w:tr>
      <w:tr w:rsidR="001D4E16" w:rsidRPr="001D4E16" w14:paraId="6A680E87" w14:textId="77777777" w:rsidTr="00CC3F04">
        <w:trPr>
          <w:trHeight w:val="270"/>
          <w:jc w:val="center"/>
        </w:trPr>
        <w:tc>
          <w:tcPr>
            <w:tcW w:w="1702" w:type="dxa"/>
            <w:gridSpan w:val="3"/>
            <w:vAlign w:val="center"/>
          </w:tcPr>
          <w:p w14:paraId="5C22A3D4" w14:textId="77777777" w:rsidR="00453C31" w:rsidRPr="001D4E16" w:rsidRDefault="00453C31" w:rsidP="00453C31">
            <w:pPr>
              <w:rPr>
                <w:rFonts w:eastAsia="Calibri"/>
                <w:b/>
                <w:bCs/>
                <w:sz w:val="20"/>
                <w:szCs w:val="20"/>
              </w:rPr>
            </w:pPr>
            <w:r w:rsidRPr="001D4E16">
              <w:rPr>
                <w:rFonts w:eastAsia="Calibri"/>
                <w:b/>
                <w:bCs/>
                <w:sz w:val="20"/>
                <w:szCs w:val="20"/>
              </w:rPr>
              <w:t>Pokazatelj uspješnosti</w:t>
            </w:r>
          </w:p>
        </w:tc>
        <w:tc>
          <w:tcPr>
            <w:tcW w:w="2552" w:type="dxa"/>
            <w:gridSpan w:val="8"/>
            <w:vAlign w:val="center"/>
          </w:tcPr>
          <w:p w14:paraId="37F3EF08" w14:textId="77777777" w:rsidR="00453C31" w:rsidRPr="001D4E16" w:rsidRDefault="00453C31" w:rsidP="00453C31">
            <w:pPr>
              <w:rPr>
                <w:sz w:val="20"/>
                <w:szCs w:val="20"/>
              </w:rPr>
            </w:pPr>
            <w:r w:rsidRPr="001D4E16">
              <w:rPr>
                <w:rFonts w:eastAsia="Calibri"/>
                <w:b/>
                <w:bCs/>
                <w:sz w:val="20"/>
                <w:szCs w:val="20"/>
              </w:rPr>
              <w:t>Definicija</w:t>
            </w:r>
          </w:p>
        </w:tc>
        <w:tc>
          <w:tcPr>
            <w:tcW w:w="1024" w:type="dxa"/>
            <w:gridSpan w:val="4"/>
            <w:vAlign w:val="center"/>
          </w:tcPr>
          <w:p w14:paraId="2425D8C7" w14:textId="77777777" w:rsidR="00453C31" w:rsidRPr="001D4E16" w:rsidRDefault="00453C31" w:rsidP="00453C31">
            <w:pPr>
              <w:jc w:val="center"/>
              <w:rPr>
                <w:sz w:val="20"/>
                <w:szCs w:val="20"/>
              </w:rPr>
            </w:pPr>
            <w:r w:rsidRPr="001D4E16">
              <w:rPr>
                <w:rFonts w:eastAsia="Calibri"/>
                <w:b/>
                <w:bCs/>
                <w:sz w:val="20"/>
                <w:szCs w:val="20"/>
              </w:rPr>
              <w:t>Jedinica</w:t>
            </w:r>
          </w:p>
        </w:tc>
        <w:tc>
          <w:tcPr>
            <w:tcW w:w="1100" w:type="dxa"/>
            <w:vAlign w:val="center"/>
          </w:tcPr>
          <w:p w14:paraId="5AFA2016" w14:textId="1BC738E6" w:rsidR="00453C31" w:rsidRPr="001D4E16" w:rsidRDefault="00453C31" w:rsidP="00453C31">
            <w:pPr>
              <w:jc w:val="center"/>
              <w:rPr>
                <w:sz w:val="20"/>
                <w:szCs w:val="20"/>
              </w:rPr>
            </w:pPr>
            <w:r w:rsidRPr="001D4E16">
              <w:rPr>
                <w:rFonts w:eastAsia="Calibri"/>
                <w:b/>
                <w:bCs/>
                <w:sz w:val="20"/>
                <w:szCs w:val="20"/>
              </w:rPr>
              <w:t>Polazna vrijednost 2024.</w:t>
            </w:r>
          </w:p>
        </w:tc>
        <w:tc>
          <w:tcPr>
            <w:tcW w:w="1235" w:type="dxa"/>
            <w:vAlign w:val="center"/>
          </w:tcPr>
          <w:p w14:paraId="48ADC502" w14:textId="27C89668" w:rsidR="00453C31" w:rsidRPr="001D4E16" w:rsidRDefault="00453C31" w:rsidP="00453C31">
            <w:pPr>
              <w:keepNext/>
              <w:jc w:val="center"/>
              <w:outlineLvl w:val="6"/>
              <w:rPr>
                <w:b/>
                <w:bCs/>
                <w:sz w:val="20"/>
                <w:szCs w:val="20"/>
              </w:rPr>
            </w:pPr>
            <w:r w:rsidRPr="001D4E16">
              <w:rPr>
                <w:rFonts w:eastAsia="Calibri"/>
                <w:b/>
                <w:bCs/>
                <w:sz w:val="20"/>
                <w:szCs w:val="20"/>
              </w:rPr>
              <w:t>Ciljana vrijednost 2025.</w:t>
            </w:r>
          </w:p>
        </w:tc>
        <w:tc>
          <w:tcPr>
            <w:tcW w:w="1319" w:type="dxa"/>
            <w:vAlign w:val="center"/>
          </w:tcPr>
          <w:p w14:paraId="4D6BAF79" w14:textId="686892DD" w:rsidR="00453C31" w:rsidRPr="001D4E16" w:rsidRDefault="00453C31" w:rsidP="00453C31">
            <w:pPr>
              <w:keepNext/>
              <w:jc w:val="center"/>
              <w:outlineLvl w:val="6"/>
              <w:rPr>
                <w:b/>
                <w:bCs/>
                <w:sz w:val="20"/>
                <w:szCs w:val="20"/>
              </w:rPr>
            </w:pPr>
            <w:r w:rsidRPr="001D4E16">
              <w:rPr>
                <w:rFonts w:eastAsia="Calibri"/>
                <w:b/>
                <w:bCs/>
                <w:sz w:val="20"/>
                <w:szCs w:val="20"/>
              </w:rPr>
              <w:t>Ciljana vrijednost 2026.</w:t>
            </w:r>
          </w:p>
        </w:tc>
        <w:tc>
          <w:tcPr>
            <w:tcW w:w="1274" w:type="dxa"/>
            <w:vAlign w:val="center"/>
          </w:tcPr>
          <w:p w14:paraId="37379551" w14:textId="6EFF97AA" w:rsidR="00453C31" w:rsidRPr="001D4E16" w:rsidRDefault="00453C31" w:rsidP="00453C31">
            <w:pPr>
              <w:keepNext/>
              <w:jc w:val="center"/>
              <w:outlineLvl w:val="6"/>
              <w:rPr>
                <w:b/>
                <w:bCs/>
                <w:sz w:val="20"/>
                <w:szCs w:val="20"/>
              </w:rPr>
            </w:pPr>
            <w:r w:rsidRPr="001D4E16">
              <w:rPr>
                <w:rFonts w:eastAsia="Calibri"/>
                <w:b/>
                <w:bCs/>
                <w:sz w:val="20"/>
                <w:szCs w:val="20"/>
              </w:rPr>
              <w:t>Ciljana vrijednost 2027.</w:t>
            </w:r>
          </w:p>
        </w:tc>
      </w:tr>
      <w:tr w:rsidR="001D4E16" w:rsidRPr="001D4E16" w14:paraId="0E68CA8E" w14:textId="77777777" w:rsidTr="00CC3F04">
        <w:trPr>
          <w:trHeight w:val="555"/>
          <w:jc w:val="center"/>
        </w:trPr>
        <w:tc>
          <w:tcPr>
            <w:tcW w:w="1702" w:type="dxa"/>
            <w:gridSpan w:val="3"/>
            <w:vAlign w:val="center"/>
          </w:tcPr>
          <w:p w14:paraId="35024389" w14:textId="77777777" w:rsidR="00877F6F" w:rsidRPr="001D4E16" w:rsidRDefault="00877F6F" w:rsidP="00CC3F04">
            <w:pPr>
              <w:rPr>
                <w:rFonts w:eastAsia="Calibri"/>
                <w:sz w:val="20"/>
                <w:szCs w:val="20"/>
                <w:lang w:eastAsia="en-US"/>
              </w:rPr>
            </w:pPr>
          </w:p>
          <w:p w14:paraId="47E400F4" w14:textId="77777777" w:rsidR="00877F6F" w:rsidRPr="001D4E16" w:rsidRDefault="00877F6F" w:rsidP="00CC3F04">
            <w:pPr>
              <w:rPr>
                <w:rFonts w:eastAsia="Calibri"/>
                <w:sz w:val="20"/>
                <w:szCs w:val="20"/>
                <w:lang w:eastAsia="en-US"/>
              </w:rPr>
            </w:pPr>
          </w:p>
          <w:p w14:paraId="3E11B4BA" w14:textId="77777777" w:rsidR="00877F6F" w:rsidRPr="001D4E16" w:rsidRDefault="00877F6F" w:rsidP="00CC3F04">
            <w:pPr>
              <w:rPr>
                <w:rFonts w:eastAsia="Calibri"/>
                <w:sz w:val="20"/>
                <w:szCs w:val="20"/>
                <w:lang w:eastAsia="en-US"/>
              </w:rPr>
            </w:pPr>
          </w:p>
        </w:tc>
        <w:tc>
          <w:tcPr>
            <w:tcW w:w="2552" w:type="dxa"/>
            <w:gridSpan w:val="8"/>
            <w:vAlign w:val="center"/>
          </w:tcPr>
          <w:p w14:paraId="484F079B" w14:textId="77777777" w:rsidR="00877F6F" w:rsidRPr="001D4E16" w:rsidRDefault="00877F6F" w:rsidP="00CC3F04">
            <w:pPr>
              <w:rPr>
                <w:rFonts w:eastAsia="Calibri"/>
                <w:sz w:val="20"/>
                <w:szCs w:val="20"/>
                <w:lang w:eastAsia="en-US"/>
              </w:rPr>
            </w:pPr>
          </w:p>
        </w:tc>
        <w:tc>
          <w:tcPr>
            <w:tcW w:w="1024" w:type="dxa"/>
            <w:gridSpan w:val="4"/>
            <w:vAlign w:val="center"/>
          </w:tcPr>
          <w:p w14:paraId="1AE39C74" w14:textId="77777777" w:rsidR="00877F6F" w:rsidRPr="001D4E16" w:rsidRDefault="00877F6F" w:rsidP="00CC3F04">
            <w:pPr>
              <w:jc w:val="center"/>
              <w:rPr>
                <w:rFonts w:eastAsia="Calibri"/>
                <w:sz w:val="20"/>
                <w:szCs w:val="20"/>
                <w:lang w:eastAsia="en-US"/>
              </w:rPr>
            </w:pPr>
          </w:p>
        </w:tc>
        <w:tc>
          <w:tcPr>
            <w:tcW w:w="1100" w:type="dxa"/>
            <w:vAlign w:val="center"/>
          </w:tcPr>
          <w:p w14:paraId="28F5CB22" w14:textId="77777777" w:rsidR="00877F6F" w:rsidRPr="001D4E16" w:rsidRDefault="00877F6F" w:rsidP="00CC3F04">
            <w:pPr>
              <w:jc w:val="center"/>
              <w:rPr>
                <w:rFonts w:eastAsia="Calibri"/>
                <w:sz w:val="20"/>
                <w:szCs w:val="20"/>
                <w:lang w:eastAsia="en-US"/>
              </w:rPr>
            </w:pPr>
          </w:p>
        </w:tc>
        <w:tc>
          <w:tcPr>
            <w:tcW w:w="1235" w:type="dxa"/>
            <w:vAlign w:val="center"/>
          </w:tcPr>
          <w:p w14:paraId="787EABA5" w14:textId="77777777" w:rsidR="00877F6F" w:rsidRPr="001D4E16" w:rsidRDefault="00877F6F" w:rsidP="00CC3F04">
            <w:pPr>
              <w:jc w:val="center"/>
              <w:rPr>
                <w:rFonts w:eastAsia="Calibri"/>
                <w:sz w:val="20"/>
                <w:szCs w:val="20"/>
                <w:lang w:eastAsia="en-US"/>
              </w:rPr>
            </w:pPr>
          </w:p>
        </w:tc>
        <w:tc>
          <w:tcPr>
            <w:tcW w:w="1319" w:type="dxa"/>
            <w:vAlign w:val="center"/>
          </w:tcPr>
          <w:p w14:paraId="2E8BC00B" w14:textId="77777777" w:rsidR="00877F6F" w:rsidRPr="001D4E16" w:rsidRDefault="00877F6F" w:rsidP="00CC3F04">
            <w:pPr>
              <w:jc w:val="center"/>
              <w:rPr>
                <w:rFonts w:eastAsia="Calibri"/>
                <w:sz w:val="20"/>
                <w:szCs w:val="20"/>
                <w:highlight w:val="yellow"/>
                <w:lang w:eastAsia="en-US"/>
              </w:rPr>
            </w:pPr>
          </w:p>
        </w:tc>
        <w:tc>
          <w:tcPr>
            <w:tcW w:w="1274" w:type="dxa"/>
            <w:vAlign w:val="center"/>
          </w:tcPr>
          <w:p w14:paraId="42533D70" w14:textId="77777777" w:rsidR="00877F6F" w:rsidRPr="001D4E16" w:rsidRDefault="00877F6F" w:rsidP="00CC3F04">
            <w:pPr>
              <w:jc w:val="center"/>
              <w:rPr>
                <w:rFonts w:eastAsia="Calibri"/>
                <w:sz w:val="20"/>
                <w:szCs w:val="20"/>
                <w:lang w:eastAsia="en-US"/>
              </w:rPr>
            </w:pPr>
          </w:p>
        </w:tc>
      </w:tr>
      <w:tr w:rsidR="001D4E16" w:rsidRPr="001D4E16" w14:paraId="32B0C102" w14:textId="77777777" w:rsidTr="007E3F9C">
        <w:trPr>
          <w:trHeight w:val="300"/>
          <w:jc w:val="center"/>
        </w:trPr>
        <w:tc>
          <w:tcPr>
            <w:tcW w:w="10206" w:type="dxa"/>
            <w:gridSpan w:val="1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563EB7" w14:textId="1007F56B" w:rsidR="00530F81" w:rsidRPr="001D4E16" w:rsidRDefault="00530F81" w:rsidP="00530F81">
            <w:pPr>
              <w:rPr>
                <w:b/>
                <w:bCs/>
                <w:sz w:val="20"/>
                <w:szCs w:val="20"/>
                <w:lang w:eastAsia="en-US"/>
              </w:rPr>
            </w:pPr>
            <w:r w:rsidRPr="001D4E16">
              <w:rPr>
                <w:b/>
                <w:bCs/>
                <w:sz w:val="20"/>
                <w:szCs w:val="20"/>
                <w:lang w:eastAsia="en-US"/>
              </w:rPr>
              <w:t>Naziv aktivnosti/projekta u Proračunu: IZGRADNJA, REKONSTRUKCIJA I KUPNJA TE OPREMANJE OBJEKATA U VLASNIŠTVU GRADA</w:t>
            </w:r>
          </w:p>
        </w:tc>
      </w:tr>
      <w:tr w:rsidR="001D4E16" w:rsidRPr="001D4E16" w14:paraId="40D3FA96" w14:textId="77777777" w:rsidTr="007E3F9C">
        <w:trPr>
          <w:trHeight w:val="251"/>
          <w:jc w:val="center"/>
        </w:trPr>
        <w:tc>
          <w:tcPr>
            <w:tcW w:w="6378" w:type="dxa"/>
            <w:gridSpan w:val="16"/>
            <w:vMerge w:val="restart"/>
            <w:tcBorders>
              <w:top w:val="single" w:sz="4" w:space="0" w:color="auto"/>
              <w:left w:val="single" w:sz="4" w:space="0" w:color="auto"/>
              <w:bottom w:val="single" w:sz="4" w:space="0" w:color="auto"/>
              <w:right w:val="single" w:sz="4" w:space="0" w:color="auto"/>
            </w:tcBorders>
            <w:vAlign w:val="center"/>
            <w:hideMark/>
          </w:tcPr>
          <w:p w14:paraId="41E92AFD" w14:textId="77777777" w:rsidR="002C1675" w:rsidRPr="001D4E16" w:rsidRDefault="002C1675" w:rsidP="002C1675">
            <w:pPr>
              <w:jc w:val="center"/>
              <w:rPr>
                <w:sz w:val="20"/>
                <w:szCs w:val="20"/>
                <w:lang w:eastAsia="en-US"/>
              </w:rPr>
            </w:pPr>
            <w:r w:rsidRPr="001D4E16">
              <w:rPr>
                <w:sz w:val="20"/>
                <w:szCs w:val="20"/>
                <w:lang w:eastAsia="en-US"/>
              </w:rPr>
              <w:lastRenderedPageBreak/>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29230DC5" w14:textId="2E801E37" w:rsidR="002C1675" w:rsidRPr="001D4E16" w:rsidRDefault="002C1675" w:rsidP="002C1675">
            <w:pPr>
              <w:jc w:val="center"/>
              <w:rPr>
                <w:sz w:val="20"/>
                <w:szCs w:val="20"/>
                <w:lang w:eastAsia="en-US"/>
              </w:rPr>
            </w:pPr>
            <w:r w:rsidRPr="001D4E16">
              <w:rPr>
                <w:sz w:val="20"/>
                <w:szCs w:val="20"/>
              </w:rPr>
              <w:t>Planirana sredstva</w:t>
            </w:r>
          </w:p>
        </w:tc>
      </w:tr>
      <w:tr w:rsidR="001D4E16" w:rsidRPr="001D4E16" w14:paraId="1356E887" w14:textId="77777777" w:rsidTr="007C7CA9">
        <w:trPr>
          <w:trHeight w:val="207"/>
          <w:jc w:val="center"/>
        </w:trPr>
        <w:tc>
          <w:tcPr>
            <w:tcW w:w="6378" w:type="dxa"/>
            <w:gridSpan w:val="16"/>
            <w:vMerge/>
            <w:vAlign w:val="center"/>
            <w:hideMark/>
          </w:tcPr>
          <w:p w14:paraId="1F4112ED" w14:textId="77777777" w:rsidR="00D56F7E" w:rsidRPr="001D4E16" w:rsidRDefault="00D56F7E" w:rsidP="00D56F7E">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1E7FDE0C" w14:textId="45238E65" w:rsidR="00D56F7E" w:rsidRPr="001D4E16" w:rsidRDefault="00D56F7E" w:rsidP="00D56F7E">
            <w:pPr>
              <w:jc w:val="center"/>
              <w:rPr>
                <w:sz w:val="20"/>
                <w:szCs w:val="20"/>
                <w:lang w:eastAsia="en-US"/>
              </w:rPr>
            </w:pPr>
            <w:r w:rsidRPr="001D4E16">
              <w:rPr>
                <w:sz w:val="20"/>
                <w:szCs w:val="20"/>
              </w:rPr>
              <w:t>2025.</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2A7644EF" w14:textId="1554CA03" w:rsidR="00D56F7E" w:rsidRPr="001D4E16" w:rsidRDefault="00D56F7E" w:rsidP="00D56F7E">
            <w:pPr>
              <w:jc w:val="center"/>
              <w:rPr>
                <w:sz w:val="20"/>
                <w:szCs w:val="20"/>
                <w:lang w:eastAsia="en-US"/>
              </w:rPr>
            </w:pPr>
            <w:r w:rsidRPr="001D4E16">
              <w:rPr>
                <w:sz w:val="20"/>
                <w:szCs w:val="20"/>
              </w:rPr>
              <w:t>2026.</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163F3EBF" w14:textId="75751258" w:rsidR="00D56F7E" w:rsidRPr="001D4E16" w:rsidRDefault="00D56F7E" w:rsidP="00D56F7E">
            <w:pPr>
              <w:jc w:val="center"/>
              <w:rPr>
                <w:sz w:val="20"/>
                <w:szCs w:val="20"/>
                <w:lang w:eastAsia="en-US"/>
              </w:rPr>
            </w:pPr>
            <w:r w:rsidRPr="001D4E16">
              <w:rPr>
                <w:sz w:val="20"/>
                <w:szCs w:val="20"/>
              </w:rPr>
              <w:t>2027.</w:t>
            </w:r>
          </w:p>
        </w:tc>
      </w:tr>
      <w:tr w:rsidR="001D4E16" w:rsidRPr="001D4E16" w14:paraId="22FA5FF3" w14:textId="77777777" w:rsidTr="004D7A09">
        <w:trPr>
          <w:trHeight w:val="270"/>
          <w:jc w:val="center"/>
        </w:trPr>
        <w:tc>
          <w:tcPr>
            <w:tcW w:w="6378" w:type="dxa"/>
            <w:gridSpan w:val="16"/>
            <w:tcBorders>
              <w:top w:val="single" w:sz="4" w:space="0" w:color="auto"/>
              <w:left w:val="single" w:sz="4" w:space="0" w:color="auto"/>
              <w:bottom w:val="single" w:sz="4" w:space="0" w:color="auto"/>
              <w:right w:val="single" w:sz="4" w:space="0" w:color="auto"/>
            </w:tcBorders>
            <w:noWrap/>
            <w:vAlign w:val="center"/>
            <w:hideMark/>
          </w:tcPr>
          <w:p w14:paraId="20AFA816" w14:textId="77777777" w:rsidR="00530F81" w:rsidRPr="001D4E16" w:rsidRDefault="00530F81" w:rsidP="00530F81">
            <w:pPr>
              <w:jc w:val="both"/>
              <w:rPr>
                <w:sz w:val="20"/>
                <w:szCs w:val="20"/>
                <w:lang w:eastAsia="en-US"/>
              </w:rPr>
            </w:pPr>
            <w:r w:rsidRPr="001D4E16">
              <w:rPr>
                <w:sz w:val="20"/>
                <w:szCs w:val="20"/>
                <w:lang w:eastAsia="en-US"/>
              </w:rPr>
              <w:t xml:space="preserve">Plan Grada Samobora je da tijekom 2024. i u naredne dvije godine nastavi sa izradom projektne dokumentacije, ishođenjem potrebnih dozvola i započne sa uređenjem, izgradnjom ili dogradnjom važnih objekata u vlasništvu Grada, kako bi se poboljšala kvaliteta života građana u gradu, kao i izvan centra grada. </w:t>
            </w:r>
          </w:p>
          <w:p w14:paraId="0DD0175B" w14:textId="77777777" w:rsidR="00530F81" w:rsidRPr="001D4E16" w:rsidRDefault="00530F81" w:rsidP="00530F81">
            <w:pPr>
              <w:jc w:val="both"/>
              <w:rPr>
                <w:sz w:val="20"/>
                <w:szCs w:val="20"/>
                <w:lang w:eastAsia="en-US"/>
              </w:rPr>
            </w:pPr>
            <w:r w:rsidRPr="001D4E16">
              <w:rPr>
                <w:sz w:val="20"/>
                <w:szCs w:val="20"/>
                <w:lang w:eastAsia="en-US"/>
              </w:rPr>
              <w:t xml:space="preserve">Kroz ovaj Kapitalni projekt, kroz tri proračunske godine, planirana su sredstva u ukupnom iznosu od 49.840 € za nastavak radova na uređenju ŠRC </w:t>
            </w:r>
            <w:proofErr w:type="spellStart"/>
            <w:r w:rsidRPr="001D4E16">
              <w:rPr>
                <w:sz w:val="20"/>
                <w:szCs w:val="20"/>
                <w:lang w:eastAsia="en-US"/>
              </w:rPr>
              <w:t>Vugrinščak</w:t>
            </w:r>
            <w:proofErr w:type="spellEnd"/>
            <w:r w:rsidRPr="001D4E16">
              <w:rPr>
                <w:sz w:val="20"/>
                <w:szCs w:val="20"/>
                <w:lang w:eastAsia="en-US"/>
              </w:rPr>
              <w:t xml:space="preserve">, s obzirom da su prethodne godine uređeni i sanirani bazeni, </w:t>
            </w:r>
            <w:r w:rsidRPr="001D4E16">
              <w:rPr>
                <w:sz w:val="20"/>
                <w:szCs w:val="20"/>
              </w:rPr>
              <w:t>izvršen je popravak i sanacija objekta (klorna stanica), a u buduće se planira sanirati sanitarni čvorovi i tuševi za posjetitelje te urediti prostor glavne terase i okoliša, a sve u svrhu daljnjeg poboljšanja kvalitete usluge korisnicima bazena.</w:t>
            </w:r>
          </w:p>
          <w:p w14:paraId="031CBCDA" w14:textId="77777777" w:rsidR="00530F81" w:rsidRPr="001D4E16" w:rsidRDefault="00530F81" w:rsidP="00530F81">
            <w:pPr>
              <w:jc w:val="both"/>
              <w:rPr>
                <w:sz w:val="20"/>
                <w:szCs w:val="20"/>
                <w:lang w:eastAsia="en-US"/>
              </w:rPr>
            </w:pPr>
            <w:r w:rsidRPr="001D4E16">
              <w:rPr>
                <w:sz w:val="20"/>
                <w:szCs w:val="20"/>
                <w:lang w:eastAsia="en-US"/>
              </w:rPr>
              <w:t xml:space="preserve">Nadalje, kroz ovaj kapitalni projekt u svrhu poboljšanja kvalitete življenja građana po mjesnim odborima, pogotovo u ruralnom prostoru te zadovoljavanja i njihovih potreba, predviđena su sredstva za dovršetak radova na izgradnji društvenog doma u Podgrađu u iznosu od 90.000 €, </w:t>
            </w:r>
            <w:bookmarkStart w:id="5" w:name="_Hlk118878955"/>
            <w:r w:rsidRPr="001D4E16">
              <w:rPr>
                <w:sz w:val="20"/>
                <w:szCs w:val="20"/>
                <w:lang w:eastAsia="en-US"/>
              </w:rPr>
              <w:t>dok za obnovu društvenih domova na kojima će se tijekom godine pokazati potreba za određenim građevinskim zahvatom kao i za ostale nepredviđene zahvate na objektima u vlasništvu Grada, predviđena planirana sredstva za ovu namjenu, kroz trogodišnje razdoblje iznose 320.000 € vlastitih sredstava i 39.900 € sredstava pomoći Zagrebačke županije.</w:t>
            </w:r>
            <w:bookmarkEnd w:id="5"/>
            <w:r w:rsidRPr="001D4E16">
              <w:rPr>
                <w:sz w:val="20"/>
                <w:szCs w:val="20"/>
                <w:lang w:eastAsia="en-US"/>
              </w:rPr>
              <w:t xml:space="preserve"> </w:t>
            </w:r>
            <w:bookmarkStart w:id="6" w:name="_Hlk118879158"/>
            <w:r w:rsidRPr="001D4E16">
              <w:rPr>
                <w:sz w:val="20"/>
                <w:szCs w:val="20"/>
                <w:lang w:eastAsia="en-US"/>
              </w:rPr>
              <w:t xml:space="preserve">Isto tako, kroz predmetni kapitalni projekt kroz trogodišnje razdoblje predviđena su sredstva u ukupnom iznosu od 231.000 € za izradu projektne dokumentacije i ishođenje potrebnih dozvola za gradnju objekata u vlasništvu Grada, </w:t>
            </w:r>
            <w:bookmarkEnd w:id="6"/>
            <w:r w:rsidRPr="001D4E16">
              <w:rPr>
                <w:sz w:val="20"/>
                <w:szCs w:val="20"/>
                <w:lang w:eastAsia="en-US"/>
              </w:rPr>
              <w:t xml:space="preserve">a koji će biti u realizaciji u narednim godinama, kao i za izradu potrebnih troškovnika za pripremu postupka. </w:t>
            </w:r>
          </w:p>
          <w:p w14:paraId="0085B2EB" w14:textId="77777777" w:rsidR="00530F81" w:rsidRPr="001D4E16" w:rsidRDefault="00530F81" w:rsidP="00530F81">
            <w:pPr>
              <w:jc w:val="both"/>
              <w:rPr>
                <w:sz w:val="20"/>
                <w:szCs w:val="20"/>
                <w:lang w:eastAsia="en-US"/>
              </w:rPr>
            </w:pPr>
            <w:r w:rsidRPr="001D4E16">
              <w:rPr>
                <w:sz w:val="20"/>
                <w:szCs w:val="20"/>
                <w:lang w:eastAsia="en-US"/>
              </w:rPr>
              <w:t xml:space="preserve">S obzirom da grad Samobor ima veliki problem s nedostatkom prostora za potrebe predškolskog odgoja, prostora za nemoćne i starije te prostora slične namjene, kroz ovaj kapitalni projekt krajem 2023. započelo se s realizacijom kupnje objekta, dok u Proračunskoj godini za 2024. osigurana su sredstva u iznosu od 100.000 €, koliko iznosi preostali iznos za kupnju predmetnog objekta. </w:t>
            </w:r>
          </w:p>
          <w:p w14:paraId="242D8BEF" w14:textId="77777777" w:rsidR="00530F81" w:rsidRPr="001D4E16" w:rsidRDefault="00530F81" w:rsidP="00530F81">
            <w:pPr>
              <w:jc w:val="both"/>
              <w:rPr>
                <w:sz w:val="20"/>
                <w:szCs w:val="20"/>
                <w:lang w:eastAsia="en-US"/>
              </w:rPr>
            </w:pPr>
            <w:r w:rsidRPr="001D4E16">
              <w:rPr>
                <w:sz w:val="20"/>
                <w:szCs w:val="20"/>
                <w:lang w:eastAsia="en-US"/>
              </w:rPr>
              <w:t>Isto tako kroz ovaj kapitalni projekt osigurana su sredstva u iznosu od 20.000 € za dodatna ulaganja na sportskim objektima u vlasništvu Grada, koja će biti utrošena tijekom godine prema potrebama sportskih klubova i određenim prioritetima.</w:t>
            </w:r>
          </w:p>
          <w:p w14:paraId="2AB7A50D" w14:textId="025E20E5" w:rsidR="00530F81" w:rsidRPr="001D4E16" w:rsidRDefault="00530F81" w:rsidP="00530F81">
            <w:pPr>
              <w:jc w:val="both"/>
              <w:rPr>
                <w:sz w:val="20"/>
                <w:szCs w:val="20"/>
                <w:lang w:eastAsia="en-US"/>
              </w:rPr>
            </w:pPr>
            <w:r w:rsidRPr="001D4E16">
              <w:rPr>
                <w:sz w:val="20"/>
                <w:szCs w:val="20"/>
                <w:lang w:eastAsia="en-US"/>
              </w:rPr>
              <w:t>Također, kroz ovaj kapitalni projekt osigurana su sredstva u iznosu od 106.000 €, kroz trogodišnje razdoblje, koja su namijenjena za dodatna ulaganja u objekt na adresi M. Langa 31, s obzirom da je građevina na predmetnoj adresi bila u vrlo lošem stanju te je ista uklonjena, a na toj lokaciji planira se izgraditi zamjenski objekt po uzoru na postojeći, koji će činiti cjelinu s objektom u ulici Milana Langa 35.</w:t>
            </w:r>
          </w:p>
        </w:tc>
        <w:tc>
          <w:tcPr>
            <w:tcW w:w="1235" w:type="dxa"/>
            <w:tcBorders>
              <w:top w:val="single" w:sz="4" w:space="0" w:color="auto"/>
              <w:left w:val="nil"/>
              <w:bottom w:val="single" w:sz="4" w:space="0" w:color="auto"/>
              <w:right w:val="single" w:sz="4" w:space="0" w:color="auto"/>
            </w:tcBorders>
            <w:noWrap/>
            <w:vAlign w:val="center"/>
          </w:tcPr>
          <w:p w14:paraId="6243A61B" w14:textId="144ABF33" w:rsidR="00530F81" w:rsidRPr="001D4E16" w:rsidRDefault="00530F81" w:rsidP="00530F81">
            <w:pPr>
              <w:jc w:val="right"/>
              <w:rPr>
                <w:b/>
                <w:sz w:val="20"/>
                <w:szCs w:val="20"/>
                <w:lang w:eastAsia="en-US"/>
              </w:rPr>
            </w:pPr>
          </w:p>
        </w:tc>
        <w:tc>
          <w:tcPr>
            <w:tcW w:w="1319" w:type="dxa"/>
            <w:tcBorders>
              <w:top w:val="single" w:sz="4" w:space="0" w:color="auto"/>
              <w:left w:val="nil"/>
              <w:bottom w:val="single" w:sz="4" w:space="0" w:color="auto"/>
              <w:right w:val="single" w:sz="4" w:space="0" w:color="auto"/>
            </w:tcBorders>
            <w:noWrap/>
            <w:vAlign w:val="center"/>
          </w:tcPr>
          <w:p w14:paraId="58485776" w14:textId="6B50C2B6" w:rsidR="00530F81" w:rsidRPr="001D4E16" w:rsidRDefault="00530F81" w:rsidP="00530F81">
            <w:pPr>
              <w:jc w:val="right"/>
              <w:rPr>
                <w:b/>
                <w:sz w:val="20"/>
                <w:szCs w:val="20"/>
                <w:lang w:eastAsia="en-US"/>
              </w:rPr>
            </w:pPr>
          </w:p>
        </w:tc>
        <w:tc>
          <w:tcPr>
            <w:tcW w:w="1274" w:type="dxa"/>
            <w:tcBorders>
              <w:top w:val="single" w:sz="4" w:space="0" w:color="auto"/>
              <w:left w:val="nil"/>
              <w:bottom w:val="single" w:sz="4" w:space="0" w:color="auto"/>
              <w:right w:val="single" w:sz="4" w:space="0" w:color="auto"/>
            </w:tcBorders>
            <w:noWrap/>
            <w:vAlign w:val="center"/>
          </w:tcPr>
          <w:p w14:paraId="6A503B28" w14:textId="274DB620" w:rsidR="00530F81" w:rsidRPr="001D4E16" w:rsidRDefault="00530F81" w:rsidP="00530F81">
            <w:pPr>
              <w:jc w:val="right"/>
              <w:rPr>
                <w:b/>
                <w:sz w:val="20"/>
                <w:szCs w:val="20"/>
                <w:lang w:eastAsia="en-US"/>
              </w:rPr>
            </w:pPr>
          </w:p>
        </w:tc>
      </w:tr>
      <w:tr w:rsidR="001D4E16" w:rsidRPr="001D4E16" w14:paraId="55DA03DD" w14:textId="77777777" w:rsidTr="00041821">
        <w:trPr>
          <w:trHeight w:val="555"/>
          <w:jc w:val="center"/>
        </w:trPr>
        <w:tc>
          <w:tcPr>
            <w:tcW w:w="1702" w:type="dxa"/>
            <w:gridSpan w:val="3"/>
            <w:vAlign w:val="center"/>
          </w:tcPr>
          <w:p w14:paraId="7A3FAEC3" w14:textId="77777777" w:rsidR="00453C31" w:rsidRPr="001D4E16" w:rsidRDefault="00453C31" w:rsidP="00453C31">
            <w:pPr>
              <w:rPr>
                <w:rFonts w:eastAsia="Calibri"/>
                <w:b/>
                <w:bCs/>
                <w:sz w:val="20"/>
                <w:szCs w:val="20"/>
              </w:rPr>
            </w:pPr>
            <w:r w:rsidRPr="001D4E16">
              <w:rPr>
                <w:rFonts w:eastAsia="Calibri"/>
                <w:b/>
                <w:bCs/>
                <w:sz w:val="20"/>
                <w:szCs w:val="20"/>
              </w:rPr>
              <w:t>Pokazatelj uspješnosti</w:t>
            </w:r>
          </w:p>
        </w:tc>
        <w:tc>
          <w:tcPr>
            <w:tcW w:w="2552" w:type="dxa"/>
            <w:gridSpan w:val="8"/>
            <w:vAlign w:val="center"/>
          </w:tcPr>
          <w:p w14:paraId="78206599" w14:textId="77777777" w:rsidR="00453C31" w:rsidRPr="001D4E16" w:rsidRDefault="00453C31" w:rsidP="00453C31">
            <w:pPr>
              <w:rPr>
                <w:sz w:val="20"/>
                <w:szCs w:val="20"/>
              </w:rPr>
            </w:pPr>
            <w:r w:rsidRPr="001D4E16">
              <w:rPr>
                <w:rFonts w:eastAsia="Calibri"/>
                <w:b/>
                <w:bCs/>
                <w:sz w:val="20"/>
                <w:szCs w:val="20"/>
              </w:rPr>
              <w:t>Definicija</w:t>
            </w:r>
          </w:p>
        </w:tc>
        <w:tc>
          <w:tcPr>
            <w:tcW w:w="1024" w:type="dxa"/>
            <w:gridSpan w:val="4"/>
            <w:vAlign w:val="center"/>
          </w:tcPr>
          <w:p w14:paraId="0DE69B0B" w14:textId="77777777" w:rsidR="00453C31" w:rsidRPr="001D4E16" w:rsidRDefault="00453C31" w:rsidP="00453C31">
            <w:pPr>
              <w:jc w:val="center"/>
              <w:rPr>
                <w:sz w:val="20"/>
                <w:szCs w:val="20"/>
              </w:rPr>
            </w:pPr>
            <w:r w:rsidRPr="001D4E16">
              <w:rPr>
                <w:rFonts w:eastAsia="Calibri"/>
                <w:b/>
                <w:bCs/>
                <w:sz w:val="20"/>
                <w:szCs w:val="20"/>
              </w:rPr>
              <w:t>Jedinica</w:t>
            </w:r>
          </w:p>
        </w:tc>
        <w:tc>
          <w:tcPr>
            <w:tcW w:w="1100" w:type="dxa"/>
            <w:vAlign w:val="center"/>
          </w:tcPr>
          <w:p w14:paraId="62D69D3B" w14:textId="651E020F" w:rsidR="00453C31" w:rsidRPr="001D4E16" w:rsidRDefault="00453C31" w:rsidP="00453C31">
            <w:pPr>
              <w:jc w:val="center"/>
              <w:rPr>
                <w:sz w:val="20"/>
                <w:szCs w:val="20"/>
              </w:rPr>
            </w:pPr>
            <w:r w:rsidRPr="001D4E16">
              <w:rPr>
                <w:rFonts w:eastAsia="Calibri"/>
                <w:b/>
                <w:bCs/>
                <w:sz w:val="20"/>
                <w:szCs w:val="20"/>
              </w:rPr>
              <w:t>Polazna vrijednost 2024.</w:t>
            </w:r>
          </w:p>
        </w:tc>
        <w:tc>
          <w:tcPr>
            <w:tcW w:w="1235" w:type="dxa"/>
            <w:vAlign w:val="center"/>
          </w:tcPr>
          <w:p w14:paraId="5CC51D47" w14:textId="3CDCAFCC" w:rsidR="00453C31" w:rsidRPr="001D4E16" w:rsidRDefault="00453C31" w:rsidP="00453C31">
            <w:pPr>
              <w:keepNext/>
              <w:jc w:val="center"/>
              <w:outlineLvl w:val="6"/>
              <w:rPr>
                <w:b/>
                <w:bCs/>
                <w:sz w:val="20"/>
                <w:szCs w:val="20"/>
              </w:rPr>
            </w:pPr>
            <w:r w:rsidRPr="001D4E16">
              <w:rPr>
                <w:rFonts w:eastAsia="Calibri"/>
                <w:b/>
                <w:bCs/>
                <w:sz w:val="20"/>
                <w:szCs w:val="20"/>
              </w:rPr>
              <w:t>Ciljana vrijednost 2025.</w:t>
            </w:r>
          </w:p>
        </w:tc>
        <w:tc>
          <w:tcPr>
            <w:tcW w:w="1319" w:type="dxa"/>
            <w:vAlign w:val="center"/>
          </w:tcPr>
          <w:p w14:paraId="70BE5722" w14:textId="337CA003" w:rsidR="00453C31" w:rsidRPr="001D4E16" w:rsidRDefault="00453C31" w:rsidP="00453C31">
            <w:pPr>
              <w:keepNext/>
              <w:jc w:val="center"/>
              <w:outlineLvl w:val="6"/>
              <w:rPr>
                <w:b/>
                <w:bCs/>
                <w:sz w:val="20"/>
                <w:szCs w:val="20"/>
              </w:rPr>
            </w:pPr>
            <w:r w:rsidRPr="001D4E16">
              <w:rPr>
                <w:rFonts w:eastAsia="Calibri"/>
                <w:b/>
                <w:bCs/>
                <w:sz w:val="20"/>
                <w:szCs w:val="20"/>
              </w:rPr>
              <w:t>Ciljana vrijednost 2026.</w:t>
            </w:r>
          </w:p>
        </w:tc>
        <w:tc>
          <w:tcPr>
            <w:tcW w:w="1274" w:type="dxa"/>
            <w:vAlign w:val="center"/>
          </w:tcPr>
          <w:p w14:paraId="106034E6" w14:textId="33B4A142" w:rsidR="00453C31" w:rsidRPr="001D4E16" w:rsidRDefault="00453C31" w:rsidP="00453C31">
            <w:pPr>
              <w:keepNext/>
              <w:jc w:val="center"/>
              <w:outlineLvl w:val="6"/>
              <w:rPr>
                <w:b/>
                <w:bCs/>
                <w:sz w:val="20"/>
                <w:szCs w:val="20"/>
              </w:rPr>
            </w:pPr>
            <w:r w:rsidRPr="001D4E16">
              <w:rPr>
                <w:rFonts w:eastAsia="Calibri"/>
                <w:b/>
                <w:bCs/>
                <w:sz w:val="20"/>
                <w:szCs w:val="20"/>
              </w:rPr>
              <w:t>Ciljana vrijednost 2027.</w:t>
            </w:r>
          </w:p>
        </w:tc>
      </w:tr>
      <w:tr w:rsidR="001D4E16" w:rsidRPr="001D4E16" w14:paraId="2F54ABA7" w14:textId="77777777" w:rsidTr="00041821">
        <w:trPr>
          <w:trHeight w:val="555"/>
          <w:jc w:val="center"/>
        </w:trPr>
        <w:tc>
          <w:tcPr>
            <w:tcW w:w="1702" w:type="dxa"/>
            <w:gridSpan w:val="3"/>
            <w:vAlign w:val="center"/>
          </w:tcPr>
          <w:p w14:paraId="27D32AD9" w14:textId="44B651EB" w:rsidR="00530F81" w:rsidRPr="001D4E16" w:rsidRDefault="00530F81" w:rsidP="00530F81">
            <w:pPr>
              <w:rPr>
                <w:rFonts w:eastAsia="Calibri"/>
                <w:sz w:val="20"/>
                <w:szCs w:val="20"/>
                <w:lang w:eastAsia="en-US"/>
              </w:rPr>
            </w:pPr>
            <w:r w:rsidRPr="001D4E16">
              <w:rPr>
                <w:rFonts w:eastAsia="Calibri"/>
                <w:sz w:val="20"/>
                <w:szCs w:val="20"/>
                <w:lang w:eastAsia="en-US"/>
              </w:rPr>
              <w:t>Sklapanje ugovora o izvođenju radova </w:t>
            </w:r>
          </w:p>
        </w:tc>
        <w:tc>
          <w:tcPr>
            <w:tcW w:w="2552" w:type="dxa"/>
            <w:gridSpan w:val="8"/>
            <w:vAlign w:val="center"/>
          </w:tcPr>
          <w:p w14:paraId="6B1FA072" w14:textId="196E3604" w:rsidR="00530F81" w:rsidRPr="001D4E16" w:rsidRDefault="00530F81" w:rsidP="00530F81">
            <w:pPr>
              <w:rPr>
                <w:rFonts w:eastAsia="Calibri"/>
                <w:sz w:val="20"/>
                <w:szCs w:val="20"/>
                <w:lang w:eastAsia="en-US"/>
              </w:rPr>
            </w:pPr>
            <w:r w:rsidRPr="001D4E16">
              <w:rPr>
                <w:rFonts w:eastAsia="Calibri"/>
                <w:sz w:val="20"/>
                <w:szCs w:val="20"/>
                <w:lang w:eastAsia="en-US"/>
              </w:rPr>
              <w:t xml:space="preserve">Uređenje bazena te sanitarnih čvorova i dijelom objekta kako bi se poboljšala kvaliteta korištenja predmetne nekretnine u sklopu ŠRC </w:t>
            </w:r>
            <w:proofErr w:type="spellStart"/>
            <w:r w:rsidRPr="001D4E16">
              <w:rPr>
                <w:rFonts w:eastAsia="Calibri"/>
                <w:sz w:val="20"/>
                <w:szCs w:val="20"/>
                <w:lang w:eastAsia="en-US"/>
              </w:rPr>
              <w:t>Vugrinščak</w:t>
            </w:r>
            <w:proofErr w:type="spellEnd"/>
            <w:r w:rsidRPr="001D4E16">
              <w:rPr>
                <w:rFonts w:eastAsia="Calibri"/>
                <w:sz w:val="20"/>
                <w:szCs w:val="20"/>
                <w:lang w:eastAsia="en-US"/>
              </w:rPr>
              <w:t>.</w:t>
            </w:r>
          </w:p>
        </w:tc>
        <w:tc>
          <w:tcPr>
            <w:tcW w:w="1024" w:type="dxa"/>
            <w:gridSpan w:val="4"/>
            <w:vAlign w:val="center"/>
          </w:tcPr>
          <w:p w14:paraId="3CC97253" w14:textId="0B00981D" w:rsidR="00530F81" w:rsidRPr="001D4E16" w:rsidRDefault="00530F81" w:rsidP="00530F81">
            <w:pPr>
              <w:jc w:val="center"/>
              <w:rPr>
                <w:rFonts w:eastAsia="Calibri"/>
                <w:sz w:val="20"/>
                <w:szCs w:val="20"/>
                <w:lang w:eastAsia="en-US"/>
              </w:rPr>
            </w:pPr>
            <w:r w:rsidRPr="001D4E16">
              <w:rPr>
                <w:rFonts w:eastAsia="Calibri"/>
                <w:sz w:val="20"/>
                <w:szCs w:val="20"/>
                <w:lang w:eastAsia="en-US"/>
              </w:rPr>
              <w:t>Razina izvođenja radova</w:t>
            </w:r>
          </w:p>
        </w:tc>
        <w:tc>
          <w:tcPr>
            <w:tcW w:w="1100" w:type="dxa"/>
            <w:vAlign w:val="center"/>
          </w:tcPr>
          <w:p w14:paraId="1733AE3A" w14:textId="5F137917" w:rsidR="00530F81" w:rsidRPr="001D4E16" w:rsidRDefault="00530F81" w:rsidP="00530F81">
            <w:pPr>
              <w:jc w:val="center"/>
              <w:rPr>
                <w:rFonts w:eastAsia="Calibri"/>
                <w:sz w:val="20"/>
                <w:szCs w:val="20"/>
                <w:lang w:eastAsia="en-US"/>
              </w:rPr>
            </w:pPr>
          </w:p>
        </w:tc>
        <w:tc>
          <w:tcPr>
            <w:tcW w:w="1235" w:type="dxa"/>
            <w:vAlign w:val="center"/>
          </w:tcPr>
          <w:p w14:paraId="34AF92E8" w14:textId="28F877AA" w:rsidR="00530F81" w:rsidRPr="001D4E16" w:rsidRDefault="00530F81" w:rsidP="00530F81">
            <w:pPr>
              <w:jc w:val="center"/>
              <w:rPr>
                <w:rFonts w:eastAsia="Calibri"/>
                <w:sz w:val="20"/>
                <w:szCs w:val="20"/>
                <w:lang w:eastAsia="en-US"/>
              </w:rPr>
            </w:pPr>
          </w:p>
        </w:tc>
        <w:tc>
          <w:tcPr>
            <w:tcW w:w="1319" w:type="dxa"/>
            <w:vAlign w:val="center"/>
          </w:tcPr>
          <w:p w14:paraId="4EA38BB9" w14:textId="6606ABC4" w:rsidR="00530F81" w:rsidRPr="001D4E16" w:rsidRDefault="00530F81" w:rsidP="00530F81">
            <w:pPr>
              <w:jc w:val="center"/>
              <w:rPr>
                <w:rFonts w:eastAsia="Calibri"/>
                <w:sz w:val="20"/>
                <w:szCs w:val="20"/>
                <w:lang w:eastAsia="en-US"/>
              </w:rPr>
            </w:pPr>
          </w:p>
        </w:tc>
        <w:tc>
          <w:tcPr>
            <w:tcW w:w="1274" w:type="dxa"/>
            <w:vAlign w:val="center"/>
          </w:tcPr>
          <w:p w14:paraId="73340FF2" w14:textId="339B4083" w:rsidR="00530F81" w:rsidRPr="001D4E16" w:rsidRDefault="00530F81" w:rsidP="00530F81">
            <w:pPr>
              <w:jc w:val="center"/>
              <w:rPr>
                <w:rFonts w:eastAsia="Calibri"/>
                <w:sz w:val="20"/>
                <w:szCs w:val="20"/>
                <w:lang w:eastAsia="en-US"/>
              </w:rPr>
            </w:pPr>
          </w:p>
        </w:tc>
      </w:tr>
      <w:tr w:rsidR="001D4E16" w:rsidRPr="001D4E16" w14:paraId="7EDB4111" w14:textId="77777777" w:rsidTr="006665FE">
        <w:trPr>
          <w:trHeight w:val="270"/>
          <w:jc w:val="center"/>
        </w:trPr>
        <w:tc>
          <w:tcPr>
            <w:tcW w:w="1702" w:type="dxa"/>
            <w:gridSpan w:val="3"/>
            <w:vAlign w:val="center"/>
          </w:tcPr>
          <w:p w14:paraId="5E49FF81" w14:textId="2725352F" w:rsidR="00530F81" w:rsidRPr="001D4E16" w:rsidRDefault="00530F81" w:rsidP="00530F81">
            <w:pPr>
              <w:rPr>
                <w:rFonts w:eastAsia="Calibri"/>
                <w:sz w:val="20"/>
                <w:szCs w:val="20"/>
                <w:lang w:eastAsia="en-US"/>
              </w:rPr>
            </w:pPr>
            <w:r w:rsidRPr="001D4E16">
              <w:rPr>
                <w:rFonts w:eastAsia="Calibri"/>
                <w:sz w:val="20"/>
                <w:szCs w:val="20"/>
                <w:lang w:eastAsia="en-US"/>
              </w:rPr>
              <w:br w:type="page"/>
              <w:t>Sklapanje ugovora o izvođenju radova </w:t>
            </w:r>
          </w:p>
        </w:tc>
        <w:tc>
          <w:tcPr>
            <w:tcW w:w="2552" w:type="dxa"/>
            <w:gridSpan w:val="8"/>
            <w:vAlign w:val="center"/>
          </w:tcPr>
          <w:p w14:paraId="57DBEFE6" w14:textId="2001A894" w:rsidR="00530F81" w:rsidRPr="001D4E16" w:rsidRDefault="00530F81" w:rsidP="00530F81">
            <w:pPr>
              <w:rPr>
                <w:rFonts w:eastAsia="Calibri"/>
                <w:sz w:val="20"/>
                <w:szCs w:val="20"/>
                <w:lang w:eastAsia="en-US"/>
              </w:rPr>
            </w:pPr>
            <w:r w:rsidRPr="001D4E16">
              <w:rPr>
                <w:rFonts w:eastAsia="Calibri"/>
                <w:sz w:val="20"/>
                <w:szCs w:val="20"/>
                <w:lang w:eastAsia="en-US"/>
              </w:rPr>
              <w:t>Radovi na izgradnji društvenog doma u Podgrađu</w:t>
            </w:r>
          </w:p>
        </w:tc>
        <w:tc>
          <w:tcPr>
            <w:tcW w:w="1024" w:type="dxa"/>
            <w:gridSpan w:val="4"/>
            <w:vAlign w:val="center"/>
          </w:tcPr>
          <w:p w14:paraId="2B8F23F2" w14:textId="560CA63D" w:rsidR="00530F81" w:rsidRPr="001D4E16" w:rsidRDefault="00530F81" w:rsidP="00530F81">
            <w:pPr>
              <w:jc w:val="center"/>
              <w:rPr>
                <w:rFonts w:eastAsia="Calibri"/>
                <w:sz w:val="20"/>
                <w:szCs w:val="20"/>
                <w:lang w:eastAsia="en-US"/>
              </w:rPr>
            </w:pPr>
            <w:r w:rsidRPr="001D4E16">
              <w:rPr>
                <w:rFonts w:eastAsia="Calibri"/>
                <w:sz w:val="20"/>
                <w:szCs w:val="20"/>
                <w:lang w:eastAsia="en-US"/>
              </w:rPr>
              <w:t>Razina izvođenja radova</w:t>
            </w:r>
          </w:p>
        </w:tc>
        <w:tc>
          <w:tcPr>
            <w:tcW w:w="1100" w:type="dxa"/>
            <w:vAlign w:val="center"/>
          </w:tcPr>
          <w:p w14:paraId="2D62C924" w14:textId="26F9D5B5" w:rsidR="00530F81" w:rsidRPr="001D4E16" w:rsidRDefault="00530F81" w:rsidP="00530F81">
            <w:pPr>
              <w:jc w:val="center"/>
              <w:rPr>
                <w:rFonts w:eastAsia="Calibri"/>
                <w:sz w:val="20"/>
                <w:szCs w:val="20"/>
                <w:lang w:eastAsia="en-US"/>
              </w:rPr>
            </w:pPr>
          </w:p>
        </w:tc>
        <w:tc>
          <w:tcPr>
            <w:tcW w:w="1235" w:type="dxa"/>
            <w:vAlign w:val="center"/>
          </w:tcPr>
          <w:p w14:paraId="41CB35D5" w14:textId="7A83A264" w:rsidR="00530F81" w:rsidRPr="001D4E16" w:rsidRDefault="00530F81" w:rsidP="00530F81">
            <w:pPr>
              <w:jc w:val="center"/>
              <w:rPr>
                <w:rFonts w:eastAsia="Calibri"/>
                <w:sz w:val="20"/>
                <w:szCs w:val="20"/>
                <w:lang w:eastAsia="en-US"/>
              </w:rPr>
            </w:pPr>
          </w:p>
        </w:tc>
        <w:tc>
          <w:tcPr>
            <w:tcW w:w="1319" w:type="dxa"/>
            <w:vAlign w:val="center"/>
          </w:tcPr>
          <w:p w14:paraId="2BDCF85C" w14:textId="2CACC162" w:rsidR="00530F81" w:rsidRPr="001D4E16" w:rsidRDefault="00530F81" w:rsidP="00530F81">
            <w:pPr>
              <w:jc w:val="center"/>
              <w:rPr>
                <w:rFonts w:eastAsia="Calibri"/>
                <w:sz w:val="20"/>
                <w:szCs w:val="20"/>
                <w:lang w:eastAsia="en-US"/>
              </w:rPr>
            </w:pPr>
          </w:p>
        </w:tc>
        <w:tc>
          <w:tcPr>
            <w:tcW w:w="1274" w:type="dxa"/>
            <w:vAlign w:val="center"/>
          </w:tcPr>
          <w:p w14:paraId="57309BF1" w14:textId="09195A60" w:rsidR="00530F81" w:rsidRPr="001D4E16" w:rsidRDefault="00530F81" w:rsidP="00530F81">
            <w:pPr>
              <w:jc w:val="center"/>
              <w:rPr>
                <w:rFonts w:eastAsia="Calibri"/>
                <w:sz w:val="20"/>
                <w:szCs w:val="20"/>
                <w:lang w:eastAsia="en-US"/>
              </w:rPr>
            </w:pPr>
          </w:p>
        </w:tc>
      </w:tr>
      <w:tr w:rsidR="001D4E16" w:rsidRPr="001D4E16" w14:paraId="4118D6E3" w14:textId="77777777" w:rsidTr="00453C31">
        <w:trPr>
          <w:trHeight w:val="270"/>
          <w:jc w:val="center"/>
        </w:trPr>
        <w:tc>
          <w:tcPr>
            <w:tcW w:w="1702" w:type="dxa"/>
            <w:gridSpan w:val="3"/>
            <w:vAlign w:val="center"/>
          </w:tcPr>
          <w:p w14:paraId="3C5C252F" w14:textId="1ECBFCC6" w:rsidR="00530F81" w:rsidRPr="001D4E16" w:rsidRDefault="00530F81" w:rsidP="00530F81">
            <w:pPr>
              <w:rPr>
                <w:rFonts w:eastAsia="Calibri"/>
                <w:sz w:val="20"/>
                <w:szCs w:val="20"/>
                <w:lang w:eastAsia="en-US"/>
              </w:rPr>
            </w:pPr>
            <w:r w:rsidRPr="001D4E16">
              <w:rPr>
                <w:rFonts w:eastAsia="Calibri"/>
                <w:sz w:val="20"/>
                <w:szCs w:val="20"/>
                <w:lang w:eastAsia="en-US"/>
              </w:rPr>
              <w:t>Sklapanje ugovora o izvođenju radova </w:t>
            </w:r>
          </w:p>
        </w:tc>
        <w:tc>
          <w:tcPr>
            <w:tcW w:w="2552" w:type="dxa"/>
            <w:gridSpan w:val="8"/>
            <w:vAlign w:val="center"/>
          </w:tcPr>
          <w:p w14:paraId="360B473A" w14:textId="10A7313F" w:rsidR="00530F81" w:rsidRPr="001D4E16" w:rsidRDefault="00530F81" w:rsidP="00530F81">
            <w:pPr>
              <w:rPr>
                <w:rFonts w:eastAsia="Calibri"/>
                <w:sz w:val="20"/>
                <w:szCs w:val="20"/>
                <w:lang w:eastAsia="en-US"/>
              </w:rPr>
            </w:pPr>
            <w:r w:rsidRPr="001D4E16">
              <w:rPr>
                <w:rFonts w:eastAsia="Calibri"/>
                <w:sz w:val="20"/>
                <w:szCs w:val="20"/>
                <w:lang w:eastAsia="en-US"/>
              </w:rPr>
              <w:t xml:space="preserve">Dodatna ulaganja na društvenim domovima na području Grada Samobora, a sve u svrhu poboljšanja kvalitete življenja osoba s </w:t>
            </w:r>
            <w:r w:rsidRPr="001D4E16">
              <w:rPr>
                <w:rFonts w:eastAsia="Calibri"/>
                <w:sz w:val="20"/>
                <w:szCs w:val="20"/>
                <w:lang w:eastAsia="en-US"/>
              </w:rPr>
              <w:lastRenderedPageBreak/>
              <w:t>predmetnog područja. Pokazatelj uspješnosti je izvođenje građevinskih i obrtničkih radova te broj obnovljenih društvenih domova</w:t>
            </w:r>
          </w:p>
        </w:tc>
        <w:tc>
          <w:tcPr>
            <w:tcW w:w="1024" w:type="dxa"/>
            <w:gridSpan w:val="4"/>
            <w:vAlign w:val="center"/>
          </w:tcPr>
          <w:p w14:paraId="60D5B107" w14:textId="4F1275E2" w:rsidR="00530F81" w:rsidRPr="001D4E16" w:rsidRDefault="00530F81" w:rsidP="00530F81">
            <w:pPr>
              <w:ind w:left="62"/>
              <w:jc w:val="center"/>
              <w:rPr>
                <w:rFonts w:eastAsia="Calibri"/>
                <w:sz w:val="20"/>
                <w:szCs w:val="20"/>
                <w:lang w:eastAsia="en-US"/>
              </w:rPr>
            </w:pPr>
            <w:r w:rsidRPr="001D4E16">
              <w:rPr>
                <w:rFonts w:eastAsia="Calibri"/>
                <w:sz w:val="20"/>
                <w:szCs w:val="20"/>
                <w:lang w:eastAsia="en-US"/>
              </w:rPr>
              <w:lastRenderedPageBreak/>
              <w:t>Broj obnovljenih objekata</w:t>
            </w:r>
          </w:p>
        </w:tc>
        <w:tc>
          <w:tcPr>
            <w:tcW w:w="1100" w:type="dxa"/>
            <w:vAlign w:val="center"/>
          </w:tcPr>
          <w:p w14:paraId="00F5516F" w14:textId="03B3EAAD" w:rsidR="00530F81" w:rsidRPr="001D4E16" w:rsidRDefault="00530F81" w:rsidP="00530F81">
            <w:pPr>
              <w:jc w:val="center"/>
              <w:rPr>
                <w:rFonts w:eastAsia="Calibri"/>
                <w:sz w:val="20"/>
                <w:szCs w:val="20"/>
                <w:lang w:eastAsia="en-US"/>
              </w:rPr>
            </w:pPr>
          </w:p>
        </w:tc>
        <w:tc>
          <w:tcPr>
            <w:tcW w:w="1235" w:type="dxa"/>
            <w:vAlign w:val="center"/>
          </w:tcPr>
          <w:p w14:paraId="5E41B46A" w14:textId="56793A06" w:rsidR="00530F81" w:rsidRPr="001D4E16" w:rsidRDefault="00530F81" w:rsidP="00530F81">
            <w:pPr>
              <w:jc w:val="center"/>
              <w:rPr>
                <w:rFonts w:eastAsia="Calibri"/>
                <w:sz w:val="20"/>
                <w:szCs w:val="20"/>
                <w:lang w:eastAsia="en-US"/>
              </w:rPr>
            </w:pPr>
          </w:p>
        </w:tc>
        <w:tc>
          <w:tcPr>
            <w:tcW w:w="1319" w:type="dxa"/>
            <w:vAlign w:val="center"/>
          </w:tcPr>
          <w:p w14:paraId="19B31CFB" w14:textId="5DD1D8DB" w:rsidR="00530F81" w:rsidRPr="001D4E16" w:rsidRDefault="00530F81" w:rsidP="00530F81">
            <w:pPr>
              <w:jc w:val="center"/>
              <w:rPr>
                <w:rFonts w:eastAsia="Calibri"/>
                <w:sz w:val="20"/>
                <w:szCs w:val="20"/>
                <w:lang w:eastAsia="en-US"/>
              </w:rPr>
            </w:pPr>
          </w:p>
        </w:tc>
        <w:tc>
          <w:tcPr>
            <w:tcW w:w="1274" w:type="dxa"/>
            <w:vAlign w:val="center"/>
          </w:tcPr>
          <w:p w14:paraId="076B794B" w14:textId="59885280" w:rsidR="00530F81" w:rsidRPr="001D4E16" w:rsidRDefault="00530F81" w:rsidP="00530F81">
            <w:pPr>
              <w:jc w:val="center"/>
              <w:rPr>
                <w:rFonts w:eastAsia="Calibri"/>
                <w:sz w:val="20"/>
                <w:szCs w:val="20"/>
                <w:lang w:eastAsia="en-US"/>
              </w:rPr>
            </w:pPr>
          </w:p>
        </w:tc>
      </w:tr>
      <w:tr w:rsidR="001D4E16" w:rsidRPr="001D4E16" w14:paraId="5973F208" w14:textId="77777777" w:rsidTr="00041821">
        <w:trPr>
          <w:trHeight w:val="555"/>
          <w:jc w:val="center"/>
        </w:trPr>
        <w:tc>
          <w:tcPr>
            <w:tcW w:w="1702" w:type="dxa"/>
            <w:gridSpan w:val="3"/>
            <w:vAlign w:val="center"/>
          </w:tcPr>
          <w:p w14:paraId="70F8957C" w14:textId="131A673B" w:rsidR="00530F81" w:rsidRPr="001D4E16" w:rsidRDefault="00530F81" w:rsidP="00530F81">
            <w:pPr>
              <w:rPr>
                <w:rFonts w:eastAsia="Calibri"/>
                <w:sz w:val="20"/>
                <w:szCs w:val="20"/>
                <w:lang w:eastAsia="en-US"/>
              </w:rPr>
            </w:pPr>
            <w:r w:rsidRPr="001D4E16">
              <w:rPr>
                <w:rFonts w:eastAsia="Calibri"/>
                <w:sz w:val="20"/>
                <w:szCs w:val="20"/>
                <w:lang w:eastAsia="en-US"/>
              </w:rPr>
              <w:t>Sklapanje ugovora o izradi projektne dokumentacije i izvođenje radova</w:t>
            </w:r>
          </w:p>
        </w:tc>
        <w:tc>
          <w:tcPr>
            <w:tcW w:w="2552" w:type="dxa"/>
            <w:gridSpan w:val="8"/>
            <w:vAlign w:val="center"/>
          </w:tcPr>
          <w:p w14:paraId="0B8B99C8" w14:textId="7CB1CCE3" w:rsidR="00530F81" w:rsidRPr="001D4E16" w:rsidRDefault="00530F81" w:rsidP="00530F81">
            <w:pPr>
              <w:rPr>
                <w:rFonts w:eastAsia="Calibri"/>
                <w:sz w:val="20"/>
                <w:szCs w:val="20"/>
                <w:lang w:eastAsia="en-US"/>
              </w:rPr>
            </w:pPr>
            <w:r w:rsidRPr="001D4E16">
              <w:rPr>
                <w:rFonts w:eastAsia="Calibri"/>
                <w:sz w:val="20"/>
                <w:szCs w:val="20"/>
                <w:lang w:eastAsia="en-US"/>
              </w:rPr>
              <w:t xml:space="preserve">Dodatna ulaganja u objekt na adresi </w:t>
            </w:r>
            <w:proofErr w:type="spellStart"/>
            <w:r w:rsidRPr="001D4E16">
              <w:rPr>
                <w:rFonts w:eastAsia="Calibri"/>
                <w:sz w:val="20"/>
                <w:szCs w:val="20"/>
                <w:lang w:eastAsia="en-US"/>
              </w:rPr>
              <w:t>M.Langa</w:t>
            </w:r>
            <w:proofErr w:type="spellEnd"/>
            <w:r w:rsidRPr="001D4E16">
              <w:rPr>
                <w:rFonts w:eastAsia="Calibri"/>
                <w:sz w:val="20"/>
                <w:szCs w:val="20"/>
                <w:lang w:eastAsia="en-US"/>
              </w:rPr>
              <w:t xml:space="preserve"> 31</w:t>
            </w:r>
          </w:p>
        </w:tc>
        <w:tc>
          <w:tcPr>
            <w:tcW w:w="1024" w:type="dxa"/>
            <w:gridSpan w:val="4"/>
            <w:vAlign w:val="center"/>
          </w:tcPr>
          <w:p w14:paraId="1551968C" w14:textId="5707BAD9" w:rsidR="00530F81" w:rsidRPr="001D4E16" w:rsidRDefault="00530F81" w:rsidP="00530F81">
            <w:pPr>
              <w:jc w:val="center"/>
              <w:rPr>
                <w:rFonts w:eastAsia="Calibri"/>
                <w:sz w:val="20"/>
                <w:szCs w:val="20"/>
                <w:lang w:eastAsia="en-US"/>
              </w:rPr>
            </w:pPr>
            <w:r w:rsidRPr="001D4E16">
              <w:rPr>
                <w:rFonts w:eastAsia="Calibri"/>
                <w:sz w:val="20"/>
                <w:szCs w:val="20"/>
                <w:lang w:eastAsia="en-US"/>
              </w:rPr>
              <w:t xml:space="preserve">Razina izrađene projektne dokumentacije i izvođenje radova </w:t>
            </w:r>
          </w:p>
        </w:tc>
        <w:tc>
          <w:tcPr>
            <w:tcW w:w="1100" w:type="dxa"/>
            <w:vAlign w:val="center"/>
          </w:tcPr>
          <w:p w14:paraId="760927B0" w14:textId="420379FC" w:rsidR="00530F81" w:rsidRPr="001D4E16" w:rsidRDefault="00530F81" w:rsidP="00530F81">
            <w:pPr>
              <w:jc w:val="center"/>
              <w:rPr>
                <w:rFonts w:eastAsia="Calibri"/>
                <w:sz w:val="20"/>
                <w:szCs w:val="20"/>
                <w:lang w:eastAsia="en-US"/>
              </w:rPr>
            </w:pPr>
          </w:p>
        </w:tc>
        <w:tc>
          <w:tcPr>
            <w:tcW w:w="1235" w:type="dxa"/>
            <w:vAlign w:val="center"/>
          </w:tcPr>
          <w:p w14:paraId="584478EE" w14:textId="77959F0C" w:rsidR="00530F81" w:rsidRPr="001D4E16" w:rsidRDefault="00530F81" w:rsidP="00530F81">
            <w:pPr>
              <w:jc w:val="center"/>
              <w:rPr>
                <w:rFonts w:eastAsia="Calibri"/>
                <w:sz w:val="20"/>
                <w:szCs w:val="20"/>
                <w:lang w:eastAsia="en-US"/>
              </w:rPr>
            </w:pPr>
          </w:p>
        </w:tc>
        <w:tc>
          <w:tcPr>
            <w:tcW w:w="1319" w:type="dxa"/>
            <w:vAlign w:val="center"/>
          </w:tcPr>
          <w:p w14:paraId="55E0352D" w14:textId="6146E394" w:rsidR="00530F81" w:rsidRPr="001D4E16" w:rsidRDefault="00530F81" w:rsidP="00530F81">
            <w:pPr>
              <w:jc w:val="center"/>
              <w:rPr>
                <w:rFonts w:eastAsia="Calibri"/>
                <w:sz w:val="20"/>
                <w:szCs w:val="20"/>
                <w:lang w:eastAsia="en-US"/>
              </w:rPr>
            </w:pPr>
          </w:p>
        </w:tc>
        <w:tc>
          <w:tcPr>
            <w:tcW w:w="1274" w:type="dxa"/>
            <w:vAlign w:val="center"/>
          </w:tcPr>
          <w:p w14:paraId="1564DCB6" w14:textId="18DC94D8" w:rsidR="00530F81" w:rsidRPr="001D4E16" w:rsidRDefault="00530F81" w:rsidP="00530F81">
            <w:pPr>
              <w:jc w:val="center"/>
              <w:rPr>
                <w:rFonts w:eastAsia="Calibri"/>
                <w:sz w:val="20"/>
                <w:szCs w:val="20"/>
                <w:lang w:eastAsia="en-US"/>
              </w:rPr>
            </w:pPr>
          </w:p>
        </w:tc>
      </w:tr>
      <w:tr w:rsidR="001D4E16" w:rsidRPr="001D4E16" w14:paraId="541646D0" w14:textId="77777777" w:rsidTr="00041821">
        <w:trPr>
          <w:trHeight w:val="555"/>
          <w:jc w:val="center"/>
        </w:trPr>
        <w:tc>
          <w:tcPr>
            <w:tcW w:w="1702" w:type="dxa"/>
            <w:gridSpan w:val="3"/>
            <w:vAlign w:val="center"/>
          </w:tcPr>
          <w:p w14:paraId="5018F46C" w14:textId="02763375" w:rsidR="00530F81" w:rsidRPr="001D4E16" w:rsidRDefault="00530F81" w:rsidP="00530F81">
            <w:pPr>
              <w:rPr>
                <w:rFonts w:eastAsia="Calibri"/>
                <w:sz w:val="20"/>
                <w:szCs w:val="20"/>
                <w:lang w:eastAsia="en-US"/>
              </w:rPr>
            </w:pPr>
            <w:bookmarkStart w:id="7" w:name="_Hlk118901580"/>
            <w:r w:rsidRPr="001D4E16">
              <w:rPr>
                <w:rFonts w:eastAsia="Calibri"/>
                <w:sz w:val="20"/>
                <w:szCs w:val="20"/>
                <w:lang w:eastAsia="en-US"/>
              </w:rPr>
              <w:t>Sklapanje ugovora o izvođenju radova </w:t>
            </w:r>
          </w:p>
        </w:tc>
        <w:tc>
          <w:tcPr>
            <w:tcW w:w="2552" w:type="dxa"/>
            <w:gridSpan w:val="8"/>
            <w:vAlign w:val="center"/>
          </w:tcPr>
          <w:p w14:paraId="6865B311" w14:textId="3F372548" w:rsidR="00530F81" w:rsidRPr="001D4E16" w:rsidRDefault="00530F81" w:rsidP="00530F81">
            <w:pPr>
              <w:rPr>
                <w:rFonts w:eastAsia="Calibri"/>
                <w:sz w:val="20"/>
                <w:szCs w:val="20"/>
                <w:lang w:eastAsia="en-US"/>
              </w:rPr>
            </w:pPr>
            <w:r w:rsidRPr="001D4E16">
              <w:rPr>
                <w:rFonts w:eastAsia="Calibri"/>
                <w:sz w:val="20"/>
                <w:szCs w:val="20"/>
                <w:lang w:eastAsia="en-US"/>
              </w:rPr>
              <w:t>Dodatna ulaganja na sportskim objektima u vlasništvu Grada Samobora, a sve u svrhu poboljšanja kvalitete življenja osoba s predmetnog područja. Pokazatelj uspješnosti je izvođenje građevinskih i obrtničkih radova te broj obnovljenih sportskih objekata</w:t>
            </w:r>
          </w:p>
        </w:tc>
        <w:tc>
          <w:tcPr>
            <w:tcW w:w="1024" w:type="dxa"/>
            <w:gridSpan w:val="4"/>
            <w:vAlign w:val="center"/>
          </w:tcPr>
          <w:p w14:paraId="549E8F0B" w14:textId="0814DD93" w:rsidR="00530F81" w:rsidRPr="001D4E16" w:rsidRDefault="00530F81" w:rsidP="00530F81">
            <w:pPr>
              <w:jc w:val="center"/>
              <w:rPr>
                <w:rFonts w:eastAsia="Calibri"/>
                <w:sz w:val="20"/>
                <w:szCs w:val="20"/>
                <w:lang w:eastAsia="en-US"/>
              </w:rPr>
            </w:pPr>
            <w:r w:rsidRPr="001D4E16">
              <w:rPr>
                <w:rFonts w:eastAsia="Calibri"/>
                <w:sz w:val="20"/>
                <w:szCs w:val="20"/>
                <w:lang w:eastAsia="en-US"/>
              </w:rPr>
              <w:t>Razina izvođenja radova</w:t>
            </w:r>
          </w:p>
        </w:tc>
        <w:tc>
          <w:tcPr>
            <w:tcW w:w="1100" w:type="dxa"/>
            <w:vAlign w:val="center"/>
          </w:tcPr>
          <w:p w14:paraId="61E28531" w14:textId="3C597931" w:rsidR="00530F81" w:rsidRPr="001D4E16" w:rsidRDefault="00530F81" w:rsidP="00530F81">
            <w:pPr>
              <w:jc w:val="center"/>
              <w:rPr>
                <w:rFonts w:eastAsia="Calibri"/>
                <w:sz w:val="20"/>
                <w:szCs w:val="20"/>
                <w:lang w:eastAsia="en-US"/>
              </w:rPr>
            </w:pPr>
          </w:p>
        </w:tc>
        <w:tc>
          <w:tcPr>
            <w:tcW w:w="1235" w:type="dxa"/>
            <w:vAlign w:val="center"/>
          </w:tcPr>
          <w:p w14:paraId="4A1C8DBB" w14:textId="3483B8E8" w:rsidR="00530F81" w:rsidRPr="001D4E16" w:rsidRDefault="00530F81" w:rsidP="00530F81">
            <w:pPr>
              <w:jc w:val="center"/>
              <w:rPr>
                <w:rFonts w:eastAsia="Calibri"/>
                <w:sz w:val="20"/>
                <w:szCs w:val="20"/>
                <w:lang w:eastAsia="en-US"/>
              </w:rPr>
            </w:pPr>
          </w:p>
        </w:tc>
        <w:tc>
          <w:tcPr>
            <w:tcW w:w="1319" w:type="dxa"/>
            <w:vAlign w:val="center"/>
          </w:tcPr>
          <w:p w14:paraId="44760C1C" w14:textId="28D9544C" w:rsidR="00530F81" w:rsidRPr="001D4E16" w:rsidRDefault="00530F81" w:rsidP="00530F81">
            <w:pPr>
              <w:jc w:val="center"/>
              <w:rPr>
                <w:rFonts w:eastAsia="Calibri"/>
                <w:sz w:val="20"/>
                <w:szCs w:val="20"/>
                <w:lang w:eastAsia="en-US"/>
              </w:rPr>
            </w:pPr>
          </w:p>
        </w:tc>
        <w:tc>
          <w:tcPr>
            <w:tcW w:w="1274" w:type="dxa"/>
            <w:vAlign w:val="center"/>
          </w:tcPr>
          <w:p w14:paraId="7FBB6B74" w14:textId="1A6B7E4F" w:rsidR="00530F81" w:rsidRPr="001D4E16" w:rsidRDefault="00530F81" w:rsidP="00530F81">
            <w:pPr>
              <w:jc w:val="center"/>
              <w:rPr>
                <w:rFonts w:eastAsia="Calibri"/>
                <w:sz w:val="20"/>
                <w:szCs w:val="20"/>
                <w:lang w:eastAsia="en-US"/>
              </w:rPr>
            </w:pPr>
          </w:p>
        </w:tc>
      </w:tr>
      <w:bookmarkEnd w:id="7"/>
      <w:tr w:rsidR="001D4E16" w:rsidRPr="001D4E16" w14:paraId="4F5E2972" w14:textId="77777777" w:rsidTr="005910A8">
        <w:trPr>
          <w:trHeight w:val="300"/>
          <w:jc w:val="center"/>
        </w:trPr>
        <w:tc>
          <w:tcPr>
            <w:tcW w:w="10206" w:type="dxa"/>
            <w:gridSpan w:val="1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1A483B8" w14:textId="77454312" w:rsidR="004607CB" w:rsidRPr="001D4E16" w:rsidRDefault="004607CB" w:rsidP="004607CB">
            <w:pPr>
              <w:rPr>
                <w:b/>
                <w:bCs/>
                <w:sz w:val="20"/>
                <w:szCs w:val="20"/>
                <w:lang w:eastAsia="en-US"/>
              </w:rPr>
            </w:pPr>
            <w:r w:rsidRPr="001D4E16">
              <w:rPr>
                <w:b/>
                <w:bCs/>
                <w:sz w:val="20"/>
                <w:szCs w:val="20"/>
                <w:lang w:eastAsia="en-US"/>
              </w:rPr>
              <w:t xml:space="preserve">Naziv aktivnosti/projekta u Proračunu: </w:t>
            </w:r>
            <w:r w:rsidR="00877F6F" w:rsidRPr="001D4E16">
              <w:rPr>
                <w:b/>
                <w:sz w:val="20"/>
                <w:szCs w:val="20"/>
                <w:lang w:eastAsia="en-US"/>
              </w:rPr>
              <w:t>REKONSTRUKCIJA NOGOMETNOG IGRALIŠTA I IZGRADNJA TRIBINA U BREGANI</w:t>
            </w:r>
          </w:p>
        </w:tc>
      </w:tr>
      <w:tr w:rsidR="001D4E16" w:rsidRPr="001D4E16" w14:paraId="7FA55619" w14:textId="77777777" w:rsidTr="005910A8">
        <w:trPr>
          <w:trHeight w:val="251"/>
          <w:jc w:val="center"/>
        </w:trPr>
        <w:tc>
          <w:tcPr>
            <w:tcW w:w="6378" w:type="dxa"/>
            <w:gridSpan w:val="16"/>
            <w:vMerge w:val="restart"/>
            <w:tcBorders>
              <w:top w:val="single" w:sz="4" w:space="0" w:color="auto"/>
              <w:left w:val="single" w:sz="4" w:space="0" w:color="auto"/>
              <w:bottom w:val="single" w:sz="4" w:space="0" w:color="auto"/>
              <w:right w:val="single" w:sz="4" w:space="0" w:color="auto"/>
            </w:tcBorders>
            <w:vAlign w:val="center"/>
            <w:hideMark/>
          </w:tcPr>
          <w:p w14:paraId="6A68E123" w14:textId="77777777" w:rsidR="004607CB" w:rsidRPr="001D4E16" w:rsidRDefault="004607CB" w:rsidP="005910A8">
            <w:pPr>
              <w:jc w:val="center"/>
              <w:rPr>
                <w:sz w:val="20"/>
                <w:szCs w:val="20"/>
                <w:lang w:eastAsia="en-US"/>
              </w:rPr>
            </w:pPr>
            <w:r w:rsidRPr="001D4E16">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5491FD0A" w14:textId="77777777" w:rsidR="004607CB" w:rsidRPr="001D4E16" w:rsidRDefault="004607CB" w:rsidP="005910A8">
            <w:pPr>
              <w:jc w:val="center"/>
              <w:rPr>
                <w:sz w:val="20"/>
                <w:szCs w:val="20"/>
                <w:lang w:eastAsia="en-US"/>
              </w:rPr>
            </w:pPr>
            <w:r w:rsidRPr="001D4E16">
              <w:rPr>
                <w:sz w:val="20"/>
                <w:szCs w:val="20"/>
              </w:rPr>
              <w:t>Planirana sredstva</w:t>
            </w:r>
          </w:p>
        </w:tc>
      </w:tr>
      <w:tr w:rsidR="001D4E16" w:rsidRPr="001D4E16" w14:paraId="6611D482" w14:textId="77777777" w:rsidTr="005910A8">
        <w:trPr>
          <w:trHeight w:val="207"/>
          <w:jc w:val="center"/>
        </w:trPr>
        <w:tc>
          <w:tcPr>
            <w:tcW w:w="6378" w:type="dxa"/>
            <w:gridSpan w:val="16"/>
            <w:vMerge/>
            <w:vAlign w:val="center"/>
            <w:hideMark/>
          </w:tcPr>
          <w:p w14:paraId="04E50BC0" w14:textId="77777777" w:rsidR="00D56F7E" w:rsidRPr="001D4E16" w:rsidRDefault="00D56F7E" w:rsidP="00D56F7E">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6200723B" w14:textId="7A802048" w:rsidR="00D56F7E" w:rsidRPr="001D4E16" w:rsidRDefault="00D56F7E" w:rsidP="00D56F7E">
            <w:pPr>
              <w:jc w:val="center"/>
              <w:rPr>
                <w:sz w:val="20"/>
                <w:szCs w:val="20"/>
                <w:lang w:eastAsia="en-US"/>
              </w:rPr>
            </w:pPr>
            <w:r w:rsidRPr="001D4E16">
              <w:rPr>
                <w:sz w:val="20"/>
                <w:szCs w:val="20"/>
              </w:rPr>
              <w:t>2025.</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462B2517" w14:textId="21F6D188" w:rsidR="00D56F7E" w:rsidRPr="001D4E16" w:rsidRDefault="00D56F7E" w:rsidP="00D56F7E">
            <w:pPr>
              <w:jc w:val="center"/>
              <w:rPr>
                <w:sz w:val="20"/>
                <w:szCs w:val="20"/>
                <w:lang w:eastAsia="en-US"/>
              </w:rPr>
            </w:pPr>
            <w:r w:rsidRPr="001D4E16">
              <w:rPr>
                <w:sz w:val="20"/>
                <w:szCs w:val="20"/>
              </w:rPr>
              <w:t>2026.</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003AAD2A" w14:textId="3424CB8A" w:rsidR="00D56F7E" w:rsidRPr="001D4E16" w:rsidRDefault="00D56F7E" w:rsidP="00D56F7E">
            <w:pPr>
              <w:jc w:val="center"/>
              <w:rPr>
                <w:sz w:val="20"/>
                <w:szCs w:val="20"/>
                <w:lang w:eastAsia="en-US"/>
              </w:rPr>
            </w:pPr>
            <w:r w:rsidRPr="001D4E16">
              <w:rPr>
                <w:sz w:val="20"/>
                <w:szCs w:val="20"/>
              </w:rPr>
              <w:t>2027.</w:t>
            </w:r>
          </w:p>
        </w:tc>
      </w:tr>
      <w:tr w:rsidR="001D4E16" w:rsidRPr="001D4E16" w14:paraId="53AB19CF" w14:textId="77777777" w:rsidTr="005910A8">
        <w:trPr>
          <w:trHeight w:val="945"/>
          <w:jc w:val="center"/>
        </w:trPr>
        <w:tc>
          <w:tcPr>
            <w:tcW w:w="6378" w:type="dxa"/>
            <w:gridSpan w:val="16"/>
            <w:tcBorders>
              <w:top w:val="single" w:sz="4" w:space="0" w:color="auto"/>
              <w:left w:val="single" w:sz="4" w:space="0" w:color="auto"/>
              <w:bottom w:val="single" w:sz="4" w:space="0" w:color="auto"/>
              <w:right w:val="single" w:sz="4" w:space="0" w:color="auto"/>
            </w:tcBorders>
            <w:noWrap/>
            <w:vAlign w:val="center"/>
            <w:hideMark/>
          </w:tcPr>
          <w:p w14:paraId="5A87220C" w14:textId="77777777" w:rsidR="004607CB" w:rsidRPr="001D4E16" w:rsidRDefault="004607CB" w:rsidP="004607CB">
            <w:pPr>
              <w:jc w:val="both"/>
              <w:rPr>
                <w:sz w:val="20"/>
                <w:szCs w:val="20"/>
                <w:lang w:eastAsia="en-US"/>
              </w:rPr>
            </w:pPr>
          </w:p>
          <w:p w14:paraId="551E5517" w14:textId="77777777" w:rsidR="00877F6F" w:rsidRPr="001D4E16" w:rsidRDefault="00877F6F" w:rsidP="004607CB">
            <w:pPr>
              <w:jc w:val="both"/>
              <w:rPr>
                <w:sz w:val="20"/>
                <w:szCs w:val="20"/>
                <w:lang w:eastAsia="en-US"/>
              </w:rPr>
            </w:pPr>
          </w:p>
          <w:p w14:paraId="02A84882" w14:textId="77777777" w:rsidR="00877F6F" w:rsidRPr="001D4E16" w:rsidRDefault="00877F6F" w:rsidP="004607CB">
            <w:pPr>
              <w:jc w:val="both"/>
              <w:rPr>
                <w:sz w:val="20"/>
                <w:szCs w:val="20"/>
                <w:lang w:eastAsia="en-US"/>
              </w:rPr>
            </w:pPr>
          </w:p>
          <w:p w14:paraId="48B88045" w14:textId="77777777" w:rsidR="00877F6F" w:rsidRPr="001D4E16" w:rsidRDefault="00877F6F" w:rsidP="004607CB">
            <w:pPr>
              <w:jc w:val="both"/>
              <w:rPr>
                <w:sz w:val="20"/>
                <w:szCs w:val="20"/>
                <w:lang w:eastAsia="en-US"/>
              </w:rPr>
            </w:pPr>
          </w:p>
          <w:p w14:paraId="34B8F731" w14:textId="77777777" w:rsidR="00877F6F" w:rsidRPr="001D4E16" w:rsidRDefault="00877F6F" w:rsidP="004607CB">
            <w:pPr>
              <w:jc w:val="both"/>
              <w:rPr>
                <w:sz w:val="20"/>
                <w:szCs w:val="20"/>
                <w:lang w:eastAsia="en-US"/>
              </w:rPr>
            </w:pPr>
          </w:p>
          <w:p w14:paraId="29A46BCD" w14:textId="77777777" w:rsidR="00877F6F" w:rsidRPr="001D4E16" w:rsidRDefault="00877F6F" w:rsidP="004607CB">
            <w:pPr>
              <w:jc w:val="both"/>
              <w:rPr>
                <w:sz w:val="20"/>
                <w:szCs w:val="20"/>
                <w:lang w:eastAsia="en-US"/>
              </w:rPr>
            </w:pPr>
          </w:p>
          <w:p w14:paraId="57D5E818" w14:textId="77777777" w:rsidR="00877F6F" w:rsidRPr="001D4E16" w:rsidRDefault="00877F6F" w:rsidP="004607CB">
            <w:pPr>
              <w:jc w:val="both"/>
              <w:rPr>
                <w:sz w:val="20"/>
                <w:szCs w:val="20"/>
                <w:lang w:eastAsia="en-US"/>
              </w:rPr>
            </w:pPr>
          </w:p>
          <w:p w14:paraId="5B4E7C9D" w14:textId="77777777" w:rsidR="00877F6F" w:rsidRPr="001D4E16" w:rsidRDefault="00877F6F" w:rsidP="004607CB">
            <w:pPr>
              <w:jc w:val="both"/>
              <w:rPr>
                <w:sz w:val="20"/>
                <w:szCs w:val="20"/>
                <w:lang w:eastAsia="en-US"/>
              </w:rPr>
            </w:pPr>
          </w:p>
          <w:p w14:paraId="418D0092" w14:textId="43D5A129" w:rsidR="00877F6F" w:rsidRPr="001D4E16" w:rsidRDefault="00877F6F" w:rsidP="004607CB">
            <w:pPr>
              <w:jc w:val="both"/>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tcPr>
          <w:p w14:paraId="595BC0B9" w14:textId="3671B911" w:rsidR="004607CB" w:rsidRPr="001D4E16" w:rsidRDefault="004607CB" w:rsidP="004607CB">
            <w:pPr>
              <w:jc w:val="right"/>
              <w:rPr>
                <w:b/>
                <w:sz w:val="20"/>
                <w:szCs w:val="20"/>
                <w:lang w:eastAsia="en-US"/>
              </w:rPr>
            </w:pPr>
          </w:p>
        </w:tc>
        <w:tc>
          <w:tcPr>
            <w:tcW w:w="1319" w:type="dxa"/>
            <w:tcBorders>
              <w:top w:val="single" w:sz="4" w:space="0" w:color="auto"/>
              <w:left w:val="single" w:sz="4" w:space="0" w:color="auto"/>
              <w:bottom w:val="single" w:sz="4" w:space="0" w:color="auto"/>
              <w:right w:val="single" w:sz="4" w:space="0" w:color="auto"/>
            </w:tcBorders>
            <w:noWrap/>
            <w:vAlign w:val="center"/>
          </w:tcPr>
          <w:p w14:paraId="2FFD5153" w14:textId="088376D0" w:rsidR="004607CB" w:rsidRPr="001D4E16" w:rsidRDefault="004607CB" w:rsidP="004607CB">
            <w:pPr>
              <w:jc w:val="right"/>
              <w:rPr>
                <w:b/>
                <w:sz w:val="20"/>
                <w:szCs w:val="20"/>
                <w:lang w:eastAsia="en-US"/>
              </w:rPr>
            </w:pPr>
          </w:p>
        </w:tc>
        <w:tc>
          <w:tcPr>
            <w:tcW w:w="1274" w:type="dxa"/>
            <w:tcBorders>
              <w:top w:val="single" w:sz="4" w:space="0" w:color="auto"/>
              <w:left w:val="single" w:sz="4" w:space="0" w:color="auto"/>
              <w:bottom w:val="single" w:sz="4" w:space="0" w:color="auto"/>
              <w:right w:val="single" w:sz="4" w:space="0" w:color="auto"/>
            </w:tcBorders>
            <w:noWrap/>
            <w:vAlign w:val="center"/>
          </w:tcPr>
          <w:p w14:paraId="2425A802" w14:textId="372B059F" w:rsidR="004607CB" w:rsidRPr="001D4E16" w:rsidRDefault="004607CB" w:rsidP="004607CB">
            <w:pPr>
              <w:jc w:val="right"/>
              <w:rPr>
                <w:b/>
                <w:sz w:val="20"/>
                <w:szCs w:val="20"/>
                <w:lang w:eastAsia="en-US"/>
              </w:rPr>
            </w:pPr>
          </w:p>
        </w:tc>
      </w:tr>
      <w:tr w:rsidR="001D4E16" w:rsidRPr="001D4E16" w14:paraId="73845E0C" w14:textId="77777777" w:rsidTr="00CC3F04">
        <w:trPr>
          <w:trHeight w:val="555"/>
          <w:jc w:val="center"/>
        </w:trPr>
        <w:tc>
          <w:tcPr>
            <w:tcW w:w="1702" w:type="dxa"/>
            <w:gridSpan w:val="3"/>
            <w:vAlign w:val="center"/>
          </w:tcPr>
          <w:p w14:paraId="35E4414E" w14:textId="77777777" w:rsidR="00453C31" w:rsidRPr="001D4E16" w:rsidRDefault="00453C31" w:rsidP="00453C31">
            <w:pPr>
              <w:rPr>
                <w:rFonts w:eastAsia="Calibri"/>
                <w:b/>
                <w:bCs/>
                <w:sz w:val="20"/>
                <w:szCs w:val="20"/>
              </w:rPr>
            </w:pPr>
            <w:r w:rsidRPr="001D4E16">
              <w:rPr>
                <w:rFonts w:eastAsia="Calibri"/>
                <w:b/>
                <w:bCs/>
                <w:sz w:val="20"/>
                <w:szCs w:val="20"/>
              </w:rPr>
              <w:t>Pokazatelj uspješnosti</w:t>
            </w:r>
          </w:p>
        </w:tc>
        <w:tc>
          <w:tcPr>
            <w:tcW w:w="2552" w:type="dxa"/>
            <w:gridSpan w:val="8"/>
            <w:vAlign w:val="center"/>
          </w:tcPr>
          <w:p w14:paraId="10AA2096" w14:textId="77777777" w:rsidR="00453C31" w:rsidRPr="001D4E16" w:rsidRDefault="00453C31" w:rsidP="00453C31">
            <w:pPr>
              <w:rPr>
                <w:sz w:val="20"/>
                <w:szCs w:val="20"/>
              </w:rPr>
            </w:pPr>
            <w:r w:rsidRPr="001D4E16">
              <w:rPr>
                <w:rFonts w:eastAsia="Calibri"/>
                <w:b/>
                <w:bCs/>
                <w:sz w:val="20"/>
                <w:szCs w:val="20"/>
              </w:rPr>
              <w:t>Definicija</w:t>
            </w:r>
          </w:p>
        </w:tc>
        <w:tc>
          <w:tcPr>
            <w:tcW w:w="1024" w:type="dxa"/>
            <w:gridSpan w:val="4"/>
            <w:vAlign w:val="center"/>
          </w:tcPr>
          <w:p w14:paraId="69B0C666" w14:textId="77777777" w:rsidR="00453C31" w:rsidRPr="001D4E16" w:rsidRDefault="00453C31" w:rsidP="00453C31">
            <w:pPr>
              <w:jc w:val="center"/>
              <w:rPr>
                <w:sz w:val="20"/>
                <w:szCs w:val="20"/>
              </w:rPr>
            </w:pPr>
            <w:r w:rsidRPr="001D4E16">
              <w:rPr>
                <w:rFonts w:eastAsia="Calibri"/>
                <w:b/>
                <w:bCs/>
                <w:sz w:val="20"/>
                <w:szCs w:val="20"/>
              </w:rPr>
              <w:t>Jedinica</w:t>
            </w:r>
          </w:p>
        </w:tc>
        <w:tc>
          <w:tcPr>
            <w:tcW w:w="1100" w:type="dxa"/>
            <w:vAlign w:val="center"/>
          </w:tcPr>
          <w:p w14:paraId="3DB821D4" w14:textId="74BD20CB" w:rsidR="00453C31" w:rsidRPr="001D4E16" w:rsidRDefault="00453C31" w:rsidP="00453C31">
            <w:pPr>
              <w:jc w:val="center"/>
              <w:rPr>
                <w:sz w:val="20"/>
                <w:szCs w:val="20"/>
              </w:rPr>
            </w:pPr>
            <w:r w:rsidRPr="001D4E16">
              <w:rPr>
                <w:rFonts w:eastAsia="Calibri"/>
                <w:b/>
                <w:bCs/>
                <w:sz w:val="20"/>
                <w:szCs w:val="20"/>
              </w:rPr>
              <w:t>Polazna vrijednost 2024.</w:t>
            </w:r>
          </w:p>
        </w:tc>
        <w:tc>
          <w:tcPr>
            <w:tcW w:w="1235" w:type="dxa"/>
            <w:vAlign w:val="center"/>
          </w:tcPr>
          <w:p w14:paraId="5BF695A2" w14:textId="13B8294F" w:rsidR="00453C31" w:rsidRPr="001D4E16" w:rsidRDefault="00453C31" w:rsidP="00453C31">
            <w:pPr>
              <w:keepNext/>
              <w:jc w:val="center"/>
              <w:outlineLvl w:val="6"/>
              <w:rPr>
                <w:b/>
                <w:bCs/>
                <w:sz w:val="20"/>
                <w:szCs w:val="20"/>
              </w:rPr>
            </w:pPr>
            <w:r w:rsidRPr="001D4E16">
              <w:rPr>
                <w:rFonts w:eastAsia="Calibri"/>
                <w:b/>
                <w:bCs/>
                <w:sz w:val="20"/>
                <w:szCs w:val="20"/>
              </w:rPr>
              <w:t>Ciljana vrijednost 2025.</w:t>
            </w:r>
          </w:p>
        </w:tc>
        <w:tc>
          <w:tcPr>
            <w:tcW w:w="1319" w:type="dxa"/>
            <w:vAlign w:val="center"/>
          </w:tcPr>
          <w:p w14:paraId="1DD75CF8" w14:textId="1FD588D7" w:rsidR="00453C31" w:rsidRPr="001D4E16" w:rsidRDefault="00453C31" w:rsidP="00453C31">
            <w:pPr>
              <w:keepNext/>
              <w:jc w:val="center"/>
              <w:outlineLvl w:val="6"/>
              <w:rPr>
                <w:b/>
                <w:bCs/>
                <w:sz w:val="20"/>
                <w:szCs w:val="20"/>
              </w:rPr>
            </w:pPr>
            <w:r w:rsidRPr="001D4E16">
              <w:rPr>
                <w:rFonts w:eastAsia="Calibri"/>
                <w:b/>
                <w:bCs/>
                <w:sz w:val="20"/>
                <w:szCs w:val="20"/>
              </w:rPr>
              <w:t>Ciljana vrijednost 2026.</w:t>
            </w:r>
          </w:p>
        </w:tc>
        <w:tc>
          <w:tcPr>
            <w:tcW w:w="1274" w:type="dxa"/>
            <w:vAlign w:val="center"/>
          </w:tcPr>
          <w:p w14:paraId="6A1645E5" w14:textId="4620765B" w:rsidR="00453C31" w:rsidRPr="001D4E16" w:rsidRDefault="00453C31" w:rsidP="00453C31">
            <w:pPr>
              <w:keepNext/>
              <w:jc w:val="center"/>
              <w:outlineLvl w:val="6"/>
              <w:rPr>
                <w:b/>
                <w:bCs/>
                <w:sz w:val="20"/>
                <w:szCs w:val="20"/>
              </w:rPr>
            </w:pPr>
            <w:r w:rsidRPr="001D4E16">
              <w:rPr>
                <w:rFonts w:eastAsia="Calibri"/>
                <w:b/>
                <w:bCs/>
                <w:sz w:val="20"/>
                <w:szCs w:val="20"/>
              </w:rPr>
              <w:t>Ciljana vrijednost 2027.</w:t>
            </w:r>
          </w:p>
        </w:tc>
      </w:tr>
      <w:tr w:rsidR="001D4E16" w:rsidRPr="001D4E16" w14:paraId="3262CDAC" w14:textId="77777777" w:rsidTr="00CC3F04">
        <w:trPr>
          <w:trHeight w:val="555"/>
          <w:jc w:val="center"/>
        </w:trPr>
        <w:tc>
          <w:tcPr>
            <w:tcW w:w="1702" w:type="dxa"/>
            <w:gridSpan w:val="3"/>
            <w:vAlign w:val="center"/>
          </w:tcPr>
          <w:p w14:paraId="3818D5DD" w14:textId="1FBB8643" w:rsidR="00D56F7E" w:rsidRPr="001D4E16" w:rsidRDefault="00D56F7E" w:rsidP="00CC3F04">
            <w:pPr>
              <w:rPr>
                <w:rFonts w:eastAsia="Calibri"/>
                <w:sz w:val="20"/>
                <w:szCs w:val="20"/>
                <w:lang w:eastAsia="en-US"/>
              </w:rPr>
            </w:pPr>
          </w:p>
        </w:tc>
        <w:tc>
          <w:tcPr>
            <w:tcW w:w="2552" w:type="dxa"/>
            <w:gridSpan w:val="8"/>
            <w:vAlign w:val="center"/>
          </w:tcPr>
          <w:p w14:paraId="2BD16185" w14:textId="35086FF3" w:rsidR="00D56F7E" w:rsidRPr="001D4E16" w:rsidRDefault="00D56F7E" w:rsidP="00CC3F04">
            <w:pPr>
              <w:rPr>
                <w:rFonts w:eastAsia="Calibri"/>
                <w:sz w:val="20"/>
                <w:szCs w:val="20"/>
                <w:lang w:eastAsia="en-US"/>
              </w:rPr>
            </w:pPr>
          </w:p>
        </w:tc>
        <w:tc>
          <w:tcPr>
            <w:tcW w:w="1024" w:type="dxa"/>
            <w:gridSpan w:val="4"/>
            <w:vAlign w:val="center"/>
          </w:tcPr>
          <w:p w14:paraId="1A96E3D1" w14:textId="21F7A883" w:rsidR="00D56F7E" w:rsidRPr="001D4E16" w:rsidRDefault="00D56F7E" w:rsidP="00CC3F04">
            <w:pPr>
              <w:jc w:val="center"/>
              <w:rPr>
                <w:rFonts w:eastAsia="Calibri"/>
                <w:sz w:val="20"/>
                <w:szCs w:val="20"/>
                <w:lang w:eastAsia="en-US"/>
              </w:rPr>
            </w:pPr>
          </w:p>
        </w:tc>
        <w:tc>
          <w:tcPr>
            <w:tcW w:w="1100" w:type="dxa"/>
            <w:vAlign w:val="center"/>
          </w:tcPr>
          <w:p w14:paraId="29AE7AC1" w14:textId="7E9129A5" w:rsidR="00D56F7E" w:rsidRPr="001D4E16" w:rsidRDefault="00D56F7E" w:rsidP="00CC3F04">
            <w:pPr>
              <w:jc w:val="center"/>
              <w:rPr>
                <w:rFonts w:eastAsia="Calibri"/>
                <w:sz w:val="20"/>
                <w:szCs w:val="20"/>
                <w:lang w:eastAsia="en-US"/>
              </w:rPr>
            </w:pPr>
          </w:p>
        </w:tc>
        <w:tc>
          <w:tcPr>
            <w:tcW w:w="1235" w:type="dxa"/>
            <w:vAlign w:val="center"/>
          </w:tcPr>
          <w:p w14:paraId="25A80FF0" w14:textId="5CCB4E8C" w:rsidR="00D56F7E" w:rsidRPr="001D4E16" w:rsidRDefault="00D56F7E" w:rsidP="00CC3F04">
            <w:pPr>
              <w:jc w:val="center"/>
              <w:rPr>
                <w:rFonts w:eastAsia="Calibri"/>
                <w:sz w:val="20"/>
                <w:szCs w:val="20"/>
                <w:lang w:eastAsia="en-US"/>
              </w:rPr>
            </w:pPr>
          </w:p>
        </w:tc>
        <w:tc>
          <w:tcPr>
            <w:tcW w:w="1319" w:type="dxa"/>
            <w:vAlign w:val="center"/>
          </w:tcPr>
          <w:p w14:paraId="3B782B27" w14:textId="24AB5AE8" w:rsidR="00D56F7E" w:rsidRPr="001D4E16" w:rsidRDefault="00D56F7E" w:rsidP="00CC3F04">
            <w:pPr>
              <w:jc w:val="center"/>
              <w:rPr>
                <w:rFonts w:eastAsia="Calibri"/>
                <w:sz w:val="20"/>
                <w:szCs w:val="20"/>
                <w:lang w:eastAsia="en-US"/>
              </w:rPr>
            </w:pPr>
          </w:p>
        </w:tc>
        <w:tc>
          <w:tcPr>
            <w:tcW w:w="1274" w:type="dxa"/>
            <w:vAlign w:val="center"/>
          </w:tcPr>
          <w:p w14:paraId="0C1C3D28" w14:textId="1379046C" w:rsidR="00D56F7E" w:rsidRPr="001D4E16" w:rsidRDefault="00D56F7E" w:rsidP="00CC3F04">
            <w:pPr>
              <w:jc w:val="center"/>
              <w:rPr>
                <w:rFonts w:eastAsia="Calibri"/>
                <w:sz w:val="20"/>
                <w:szCs w:val="20"/>
                <w:lang w:eastAsia="en-US"/>
              </w:rPr>
            </w:pPr>
          </w:p>
        </w:tc>
      </w:tr>
      <w:tr w:rsidR="001D4E16" w:rsidRPr="001D4E16" w14:paraId="71CE5B4C" w14:textId="77777777" w:rsidTr="007E3F9C">
        <w:trPr>
          <w:trHeight w:val="300"/>
          <w:jc w:val="center"/>
        </w:trPr>
        <w:tc>
          <w:tcPr>
            <w:tcW w:w="10206" w:type="dxa"/>
            <w:gridSpan w:val="1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C674BA9" w14:textId="77777777" w:rsidR="002C1675" w:rsidRPr="001D4E16" w:rsidRDefault="002C1675" w:rsidP="002C1675">
            <w:pPr>
              <w:rPr>
                <w:b/>
                <w:bCs/>
                <w:sz w:val="20"/>
                <w:szCs w:val="20"/>
                <w:lang w:eastAsia="en-US"/>
              </w:rPr>
            </w:pPr>
            <w:bookmarkStart w:id="8" w:name="_Hlk150438063"/>
            <w:r w:rsidRPr="001D4E16">
              <w:rPr>
                <w:b/>
                <w:bCs/>
                <w:sz w:val="20"/>
                <w:szCs w:val="20"/>
                <w:lang w:eastAsia="en-US"/>
              </w:rPr>
              <w:t xml:space="preserve">Naziv aktivnosti/projekta u Proračunu: </w:t>
            </w:r>
            <w:r w:rsidRPr="001D4E16">
              <w:rPr>
                <w:b/>
                <w:sz w:val="20"/>
                <w:szCs w:val="20"/>
                <w:lang w:eastAsia="en-US"/>
              </w:rPr>
              <w:t>ULAGANJA NA OBJEKTIMA DJEČJIH VRTIĆA</w:t>
            </w:r>
          </w:p>
        </w:tc>
      </w:tr>
      <w:tr w:rsidR="001D4E16" w:rsidRPr="001D4E16" w14:paraId="6FD96AF2" w14:textId="77777777" w:rsidTr="007E3F9C">
        <w:trPr>
          <w:trHeight w:val="251"/>
          <w:jc w:val="center"/>
        </w:trPr>
        <w:tc>
          <w:tcPr>
            <w:tcW w:w="6378" w:type="dxa"/>
            <w:gridSpan w:val="16"/>
            <w:vMerge w:val="restart"/>
            <w:tcBorders>
              <w:top w:val="single" w:sz="4" w:space="0" w:color="auto"/>
              <w:left w:val="single" w:sz="4" w:space="0" w:color="auto"/>
              <w:bottom w:val="single" w:sz="4" w:space="0" w:color="auto"/>
              <w:right w:val="single" w:sz="4" w:space="0" w:color="auto"/>
            </w:tcBorders>
            <w:vAlign w:val="center"/>
            <w:hideMark/>
          </w:tcPr>
          <w:p w14:paraId="149168B3" w14:textId="77777777" w:rsidR="002C1675" w:rsidRPr="001D4E16" w:rsidRDefault="002C1675" w:rsidP="002C1675">
            <w:pPr>
              <w:jc w:val="center"/>
              <w:rPr>
                <w:sz w:val="20"/>
                <w:szCs w:val="20"/>
                <w:lang w:eastAsia="en-US"/>
              </w:rPr>
            </w:pPr>
            <w:r w:rsidRPr="001D4E16">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296A58B2" w14:textId="21E01755" w:rsidR="002C1675" w:rsidRPr="001D4E16" w:rsidRDefault="002C1675" w:rsidP="002C1675">
            <w:pPr>
              <w:jc w:val="center"/>
              <w:rPr>
                <w:sz w:val="20"/>
                <w:szCs w:val="20"/>
                <w:lang w:eastAsia="en-US"/>
              </w:rPr>
            </w:pPr>
            <w:r w:rsidRPr="001D4E16">
              <w:rPr>
                <w:sz w:val="20"/>
                <w:szCs w:val="20"/>
              </w:rPr>
              <w:t>Planirana sredstva</w:t>
            </w:r>
          </w:p>
        </w:tc>
      </w:tr>
      <w:tr w:rsidR="001D4E16" w:rsidRPr="001D4E16" w14:paraId="15C7605A" w14:textId="77777777" w:rsidTr="007C7CA9">
        <w:trPr>
          <w:trHeight w:val="207"/>
          <w:jc w:val="center"/>
        </w:trPr>
        <w:tc>
          <w:tcPr>
            <w:tcW w:w="6378" w:type="dxa"/>
            <w:gridSpan w:val="16"/>
            <w:vMerge/>
            <w:vAlign w:val="center"/>
            <w:hideMark/>
          </w:tcPr>
          <w:p w14:paraId="02E8AE4B" w14:textId="77777777" w:rsidR="00453C31" w:rsidRPr="001D4E16" w:rsidRDefault="00453C31" w:rsidP="00453C31">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337327C6" w14:textId="63B18AF0" w:rsidR="00453C31" w:rsidRPr="001D4E16" w:rsidRDefault="00453C31" w:rsidP="00453C31">
            <w:pPr>
              <w:jc w:val="center"/>
              <w:rPr>
                <w:sz w:val="20"/>
                <w:szCs w:val="20"/>
                <w:lang w:eastAsia="en-US"/>
              </w:rPr>
            </w:pPr>
            <w:r w:rsidRPr="001D4E16">
              <w:rPr>
                <w:sz w:val="20"/>
                <w:szCs w:val="20"/>
              </w:rPr>
              <w:t>2025.</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63C99712" w14:textId="0E55B455" w:rsidR="00453C31" w:rsidRPr="001D4E16" w:rsidRDefault="00453C31" w:rsidP="00453C31">
            <w:pPr>
              <w:jc w:val="center"/>
              <w:rPr>
                <w:sz w:val="20"/>
                <w:szCs w:val="20"/>
                <w:lang w:eastAsia="en-US"/>
              </w:rPr>
            </w:pPr>
            <w:r w:rsidRPr="001D4E16">
              <w:rPr>
                <w:sz w:val="20"/>
                <w:szCs w:val="20"/>
              </w:rPr>
              <w:t>2026.</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47B56A9A" w14:textId="0F59DF63" w:rsidR="00453C31" w:rsidRPr="001D4E16" w:rsidRDefault="00453C31" w:rsidP="00453C31">
            <w:pPr>
              <w:jc w:val="center"/>
              <w:rPr>
                <w:sz w:val="20"/>
                <w:szCs w:val="20"/>
                <w:lang w:eastAsia="en-US"/>
              </w:rPr>
            </w:pPr>
            <w:r w:rsidRPr="001D4E16">
              <w:rPr>
                <w:sz w:val="20"/>
                <w:szCs w:val="20"/>
              </w:rPr>
              <w:t>2027.</w:t>
            </w:r>
          </w:p>
        </w:tc>
      </w:tr>
      <w:tr w:rsidR="001D4E16" w:rsidRPr="001D4E16" w14:paraId="0BDD82EE" w14:textId="77777777" w:rsidTr="006665FE">
        <w:trPr>
          <w:trHeight w:val="412"/>
          <w:jc w:val="center"/>
        </w:trPr>
        <w:tc>
          <w:tcPr>
            <w:tcW w:w="6378" w:type="dxa"/>
            <w:gridSpan w:val="16"/>
            <w:tcBorders>
              <w:top w:val="single" w:sz="4" w:space="0" w:color="auto"/>
              <w:left w:val="single" w:sz="4" w:space="0" w:color="auto"/>
              <w:bottom w:val="single" w:sz="4" w:space="0" w:color="auto"/>
              <w:right w:val="single" w:sz="4" w:space="0" w:color="auto"/>
            </w:tcBorders>
            <w:noWrap/>
            <w:vAlign w:val="center"/>
            <w:hideMark/>
          </w:tcPr>
          <w:p w14:paraId="1654F136" w14:textId="77777777" w:rsidR="00D04C67" w:rsidRPr="001D4E16" w:rsidRDefault="00D04C67" w:rsidP="00D04C67">
            <w:pPr>
              <w:jc w:val="both"/>
              <w:rPr>
                <w:sz w:val="20"/>
                <w:szCs w:val="20"/>
                <w:lang w:eastAsia="en-US"/>
              </w:rPr>
            </w:pPr>
            <w:r w:rsidRPr="001D4E16">
              <w:rPr>
                <w:sz w:val="20"/>
                <w:szCs w:val="20"/>
                <w:lang w:eastAsia="en-US"/>
              </w:rPr>
              <w:t xml:space="preserve">U okviru ovog kapitalnog projekta, zbog potrebe većeg broja pripreme obroka za djecu dječjeg vrtića Izvor u Ulici Gustava </w:t>
            </w:r>
            <w:proofErr w:type="spellStart"/>
            <w:r w:rsidRPr="001D4E16">
              <w:rPr>
                <w:sz w:val="20"/>
                <w:szCs w:val="20"/>
                <w:lang w:eastAsia="en-US"/>
              </w:rPr>
              <w:t>Krkleca</w:t>
            </w:r>
            <w:proofErr w:type="spellEnd"/>
            <w:r w:rsidRPr="001D4E16">
              <w:rPr>
                <w:sz w:val="20"/>
                <w:szCs w:val="20"/>
                <w:lang w:eastAsia="en-US"/>
              </w:rPr>
              <w:t xml:space="preserve"> 2 (stari dio) osigurana su sredstva u iznosu od 96.500 €, a ista će biti utrošena za izvođenje radova rekonstrukcije i proširenje prostora postojeće kuhinje kao i za opremanje iste, sukladno propisima i potrebama.</w:t>
            </w:r>
          </w:p>
          <w:p w14:paraId="44408137" w14:textId="53B65BD7" w:rsidR="00D04C67" w:rsidRPr="001D4E16" w:rsidRDefault="00D04C67" w:rsidP="00D04C67">
            <w:pPr>
              <w:jc w:val="both"/>
              <w:rPr>
                <w:sz w:val="20"/>
                <w:szCs w:val="20"/>
                <w:lang w:eastAsia="en-US"/>
              </w:rPr>
            </w:pPr>
            <w:r w:rsidRPr="001D4E16">
              <w:rPr>
                <w:sz w:val="20"/>
                <w:szCs w:val="20"/>
                <w:lang w:eastAsia="en-US"/>
              </w:rPr>
              <w:t>Isto tako kroz ovaj kapitalni projekt planirana su sredstva u 2025. i 2026. u iznosu od 120.000 €, a koja će biti utrošena za izvođenje radova na sanaciji objekta vrtića u Mlinskoj ulici.</w:t>
            </w:r>
          </w:p>
        </w:tc>
        <w:tc>
          <w:tcPr>
            <w:tcW w:w="1235" w:type="dxa"/>
            <w:tcBorders>
              <w:top w:val="single" w:sz="4" w:space="0" w:color="auto"/>
              <w:left w:val="single" w:sz="4" w:space="0" w:color="auto"/>
              <w:bottom w:val="single" w:sz="4" w:space="0" w:color="auto"/>
              <w:right w:val="single" w:sz="4" w:space="0" w:color="auto"/>
            </w:tcBorders>
            <w:noWrap/>
            <w:vAlign w:val="center"/>
          </w:tcPr>
          <w:p w14:paraId="79A9E8C1" w14:textId="5DDA2E50" w:rsidR="00D04C67" w:rsidRPr="001D4E16" w:rsidRDefault="00D04C67" w:rsidP="00D04C67">
            <w:pPr>
              <w:jc w:val="right"/>
              <w:rPr>
                <w:b/>
                <w:sz w:val="20"/>
                <w:szCs w:val="20"/>
                <w:lang w:eastAsia="en-US"/>
              </w:rPr>
            </w:pPr>
          </w:p>
        </w:tc>
        <w:tc>
          <w:tcPr>
            <w:tcW w:w="1319" w:type="dxa"/>
            <w:tcBorders>
              <w:top w:val="single" w:sz="4" w:space="0" w:color="auto"/>
              <w:left w:val="single" w:sz="4" w:space="0" w:color="auto"/>
              <w:bottom w:val="single" w:sz="4" w:space="0" w:color="auto"/>
              <w:right w:val="single" w:sz="4" w:space="0" w:color="auto"/>
            </w:tcBorders>
            <w:noWrap/>
            <w:vAlign w:val="center"/>
          </w:tcPr>
          <w:p w14:paraId="065322C9" w14:textId="5245E11E" w:rsidR="00D04C67" w:rsidRPr="001D4E16" w:rsidRDefault="00D04C67" w:rsidP="00D04C67">
            <w:pPr>
              <w:jc w:val="right"/>
              <w:rPr>
                <w:b/>
                <w:sz w:val="20"/>
                <w:szCs w:val="20"/>
                <w:lang w:eastAsia="en-US"/>
              </w:rPr>
            </w:pPr>
          </w:p>
        </w:tc>
        <w:tc>
          <w:tcPr>
            <w:tcW w:w="1274" w:type="dxa"/>
            <w:tcBorders>
              <w:top w:val="single" w:sz="4" w:space="0" w:color="auto"/>
              <w:left w:val="single" w:sz="4" w:space="0" w:color="auto"/>
              <w:bottom w:val="single" w:sz="4" w:space="0" w:color="auto"/>
              <w:right w:val="single" w:sz="4" w:space="0" w:color="auto"/>
            </w:tcBorders>
            <w:noWrap/>
            <w:vAlign w:val="center"/>
          </w:tcPr>
          <w:p w14:paraId="3E6A376F" w14:textId="05DB89E6" w:rsidR="00D04C67" w:rsidRPr="001D4E16" w:rsidRDefault="00D04C67" w:rsidP="00D04C67">
            <w:pPr>
              <w:jc w:val="right"/>
              <w:rPr>
                <w:b/>
                <w:sz w:val="20"/>
                <w:szCs w:val="20"/>
                <w:lang w:eastAsia="en-US"/>
              </w:rPr>
            </w:pPr>
          </w:p>
        </w:tc>
      </w:tr>
      <w:bookmarkEnd w:id="8"/>
      <w:tr w:rsidR="001D4E16" w:rsidRPr="001D4E16" w14:paraId="73DB18A6" w14:textId="77777777" w:rsidTr="00041821">
        <w:trPr>
          <w:trHeight w:val="555"/>
          <w:jc w:val="center"/>
        </w:trPr>
        <w:tc>
          <w:tcPr>
            <w:tcW w:w="1702" w:type="dxa"/>
            <w:gridSpan w:val="3"/>
            <w:vAlign w:val="center"/>
          </w:tcPr>
          <w:p w14:paraId="4BF4A3A0" w14:textId="77777777" w:rsidR="00453C31" w:rsidRPr="001D4E16" w:rsidRDefault="00453C31" w:rsidP="00453C31">
            <w:pPr>
              <w:rPr>
                <w:rFonts w:eastAsia="Calibri"/>
                <w:b/>
                <w:bCs/>
                <w:sz w:val="20"/>
                <w:szCs w:val="20"/>
              </w:rPr>
            </w:pPr>
            <w:r w:rsidRPr="001D4E16">
              <w:rPr>
                <w:rFonts w:eastAsia="Calibri"/>
                <w:b/>
                <w:bCs/>
                <w:sz w:val="20"/>
                <w:szCs w:val="20"/>
              </w:rPr>
              <w:t>Pokazatelj uspješnosti</w:t>
            </w:r>
          </w:p>
        </w:tc>
        <w:tc>
          <w:tcPr>
            <w:tcW w:w="2552" w:type="dxa"/>
            <w:gridSpan w:val="8"/>
            <w:vAlign w:val="center"/>
          </w:tcPr>
          <w:p w14:paraId="03360FB0" w14:textId="77777777" w:rsidR="00453C31" w:rsidRPr="001D4E16" w:rsidRDefault="00453C31" w:rsidP="00453C31">
            <w:pPr>
              <w:rPr>
                <w:sz w:val="20"/>
                <w:szCs w:val="20"/>
              </w:rPr>
            </w:pPr>
            <w:r w:rsidRPr="001D4E16">
              <w:rPr>
                <w:rFonts w:eastAsia="Calibri"/>
                <w:b/>
                <w:bCs/>
                <w:sz w:val="20"/>
                <w:szCs w:val="20"/>
              </w:rPr>
              <w:t>Definicija</w:t>
            </w:r>
          </w:p>
        </w:tc>
        <w:tc>
          <w:tcPr>
            <w:tcW w:w="1024" w:type="dxa"/>
            <w:gridSpan w:val="4"/>
            <w:vAlign w:val="center"/>
          </w:tcPr>
          <w:p w14:paraId="4C048F41" w14:textId="77777777" w:rsidR="00453C31" w:rsidRPr="001D4E16" w:rsidRDefault="00453C31" w:rsidP="00453C31">
            <w:pPr>
              <w:jc w:val="center"/>
              <w:rPr>
                <w:sz w:val="20"/>
                <w:szCs w:val="20"/>
              </w:rPr>
            </w:pPr>
            <w:r w:rsidRPr="001D4E16">
              <w:rPr>
                <w:rFonts w:eastAsia="Calibri"/>
                <w:b/>
                <w:bCs/>
                <w:sz w:val="20"/>
                <w:szCs w:val="20"/>
              </w:rPr>
              <w:t>Jedinica</w:t>
            </w:r>
          </w:p>
        </w:tc>
        <w:tc>
          <w:tcPr>
            <w:tcW w:w="1100" w:type="dxa"/>
            <w:vAlign w:val="center"/>
          </w:tcPr>
          <w:p w14:paraId="65F892EB" w14:textId="1AA6F605" w:rsidR="00453C31" w:rsidRPr="001D4E16" w:rsidRDefault="00453C31" w:rsidP="00453C31">
            <w:pPr>
              <w:jc w:val="center"/>
              <w:rPr>
                <w:sz w:val="20"/>
                <w:szCs w:val="20"/>
              </w:rPr>
            </w:pPr>
            <w:r w:rsidRPr="001D4E16">
              <w:rPr>
                <w:rFonts w:eastAsia="Calibri"/>
                <w:b/>
                <w:bCs/>
                <w:sz w:val="20"/>
                <w:szCs w:val="20"/>
              </w:rPr>
              <w:t>Polazna vrijednost 2024.</w:t>
            </w:r>
          </w:p>
        </w:tc>
        <w:tc>
          <w:tcPr>
            <w:tcW w:w="1235" w:type="dxa"/>
            <w:vAlign w:val="center"/>
          </w:tcPr>
          <w:p w14:paraId="25441BE5" w14:textId="2B0C6D0A" w:rsidR="00453C31" w:rsidRPr="001D4E16" w:rsidRDefault="00453C31" w:rsidP="00453C31">
            <w:pPr>
              <w:keepNext/>
              <w:jc w:val="center"/>
              <w:outlineLvl w:val="6"/>
              <w:rPr>
                <w:b/>
                <w:bCs/>
                <w:sz w:val="20"/>
                <w:szCs w:val="20"/>
              </w:rPr>
            </w:pPr>
            <w:r w:rsidRPr="001D4E16">
              <w:rPr>
                <w:rFonts w:eastAsia="Calibri"/>
                <w:b/>
                <w:bCs/>
                <w:sz w:val="20"/>
                <w:szCs w:val="20"/>
              </w:rPr>
              <w:t>Ciljana vrijednost 2025.</w:t>
            </w:r>
          </w:p>
        </w:tc>
        <w:tc>
          <w:tcPr>
            <w:tcW w:w="1319" w:type="dxa"/>
            <w:vAlign w:val="center"/>
          </w:tcPr>
          <w:p w14:paraId="29F54259" w14:textId="59A551A5" w:rsidR="00453C31" w:rsidRPr="001D4E16" w:rsidRDefault="00453C31" w:rsidP="00453C31">
            <w:pPr>
              <w:keepNext/>
              <w:jc w:val="center"/>
              <w:outlineLvl w:val="6"/>
              <w:rPr>
                <w:b/>
                <w:bCs/>
                <w:sz w:val="20"/>
                <w:szCs w:val="20"/>
              </w:rPr>
            </w:pPr>
            <w:r w:rsidRPr="001D4E16">
              <w:rPr>
                <w:rFonts w:eastAsia="Calibri"/>
                <w:b/>
                <w:bCs/>
                <w:sz w:val="20"/>
                <w:szCs w:val="20"/>
              </w:rPr>
              <w:t>Ciljana vrijednost 2026.</w:t>
            </w:r>
          </w:p>
        </w:tc>
        <w:tc>
          <w:tcPr>
            <w:tcW w:w="1274" w:type="dxa"/>
            <w:vAlign w:val="center"/>
          </w:tcPr>
          <w:p w14:paraId="16A5DB4F" w14:textId="6C913F87" w:rsidR="00453C31" w:rsidRPr="001D4E16" w:rsidRDefault="00453C31" w:rsidP="00453C31">
            <w:pPr>
              <w:keepNext/>
              <w:jc w:val="center"/>
              <w:outlineLvl w:val="6"/>
              <w:rPr>
                <w:b/>
                <w:bCs/>
                <w:sz w:val="20"/>
                <w:szCs w:val="20"/>
              </w:rPr>
            </w:pPr>
            <w:r w:rsidRPr="001D4E16">
              <w:rPr>
                <w:rFonts w:eastAsia="Calibri"/>
                <w:b/>
                <w:bCs/>
                <w:sz w:val="20"/>
                <w:szCs w:val="20"/>
              </w:rPr>
              <w:t>Ciljana vrijednost 2027.</w:t>
            </w:r>
          </w:p>
        </w:tc>
      </w:tr>
      <w:tr w:rsidR="001D4E16" w:rsidRPr="001D4E16" w14:paraId="7E16ABEA" w14:textId="77777777" w:rsidTr="00041821">
        <w:trPr>
          <w:trHeight w:val="555"/>
          <w:jc w:val="center"/>
        </w:trPr>
        <w:tc>
          <w:tcPr>
            <w:tcW w:w="1702" w:type="dxa"/>
            <w:gridSpan w:val="3"/>
            <w:vAlign w:val="center"/>
          </w:tcPr>
          <w:p w14:paraId="374D85ED" w14:textId="0241EF5B" w:rsidR="00545543" w:rsidRPr="001D4E16" w:rsidRDefault="00545543" w:rsidP="00545543">
            <w:pPr>
              <w:rPr>
                <w:rFonts w:eastAsia="Calibri"/>
                <w:sz w:val="20"/>
                <w:szCs w:val="20"/>
                <w:lang w:eastAsia="en-US"/>
              </w:rPr>
            </w:pPr>
            <w:r w:rsidRPr="001D4E16">
              <w:rPr>
                <w:rFonts w:eastAsia="Calibri"/>
                <w:sz w:val="20"/>
                <w:szCs w:val="20"/>
                <w:lang w:eastAsia="en-US"/>
              </w:rPr>
              <w:t>Sklapanje ugovora o izvođenju radova </w:t>
            </w:r>
          </w:p>
        </w:tc>
        <w:tc>
          <w:tcPr>
            <w:tcW w:w="2552" w:type="dxa"/>
            <w:gridSpan w:val="8"/>
            <w:vAlign w:val="center"/>
          </w:tcPr>
          <w:p w14:paraId="3417A50C" w14:textId="1D9AA1E2" w:rsidR="00545543" w:rsidRPr="001D4E16" w:rsidRDefault="00545543" w:rsidP="00545543">
            <w:pPr>
              <w:rPr>
                <w:rFonts w:eastAsia="Calibri"/>
                <w:sz w:val="20"/>
                <w:szCs w:val="20"/>
                <w:lang w:eastAsia="en-US"/>
              </w:rPr>
            </w:pPr>
            <w:r w:rsidRPr="001D4E16">
              <w:rPr>
                <w:rFonts w:eastAsia="Calibri"/>
                <w:sz w:val="20"/>
                <w:szCs w:val="20"/>
                <w:lang w:eastAsia="en-US"/>
              </w:rPr>
              <w:t xml:space="preserve">Ulaganje u objekt DV Izvor u Ulici Gustava </w:t>
            </w:r>
            <w:proofErr w:type="spellStart"/>
            <w:r w:rsidRPr="001D4E16">
              <w:rPr>
                <w:rFonts w:eastAsia="Calibri"/>
                <w:sz w:val="20"/>
                <w:szCs w:val="20"/>
                <w:lang w:eastAsia="en-US"/>
              </w:rPr>
              <w:t>Krkleca</w:t>
            </w:r>
            <w:proofErr w:type="spellEnd"/>
            <w:r w:rsidRPr="001D4E16">
              <w:rPr>
                <w:rFonts w:eastAsia="Calibri"/>
                <w:sz w:val="20"/>
                <w:szCs w:val="20"/>
                <w:lang w:eastAsia="en-US"/>
              </w:rPr>
              <w:t xml:space="preserve"> 2 (stari dio)</w:t>
            </w:r>
          </w:p>
        </w:tc>
        <w:tc>
          <w:tcPr>
            <w:tcW w:w="1024" w:type="dxa"/>
            <w:gridSpan w:val="4"/>
            <w:vAlign w:val="center"/>
          </w:tcPr>
          <w:p w14:paraId="17C5CB86" w14:textId="6AF8B403" w:rsidR="00545543" w:rsidRPr="001D4E16" w:rsidRDefault="00545543" w:rsidP="00545543">
            <w:pPr>
              <w:jc w:val="center"/>
              <w:rPr>
                <w:rFonts w:eastAsia="Calibri"/>
                <w:sz w:val="20"/>
                <w:szCs w:val="20"/>
                <w:lang w:eastAsia="en-US"/>
              </w:rPr>
            </w:pPr>
            <w:r w:rsidRPr="001D4E16">
              <w:rPr>
                <w:rFonts w:eastAsia="Calibri"/>
                <w:sz w:val="20"/>
                <w:szCs w:val="20"/>
                <w:lang w:eastAsia="en-US"/>
              </w:rPr>
              <w:t>Razina izvođenja radova</w:t>
            </w:r>
          </w:p>
        </w:tc>
        <w:tc>
          <w:tcPr>
            <w:tcW w:w="1100" w:type="dxa"/>
            <w:vAlign w:val="center"/>
          </w:tcPr>
          <w:p w14:paraId="1A1DA3EE" w14:textId="1A0B9ED3" w:rsidR="00545543" w:rsidRPr="001D4E16" w:rsidRDefault="00545543" w:rsidP="00545543">
            <w:pPr>
              <w:jc w:val="center"/>
              <w:rPr>
                <w:rFonts w:eastAsia="Calibri"/>
                <w:sz w:val="20"/>
                <w:szCs w:val="20"/>
                <w:lang w:eastAsia="en-US"/>
              </w:rPr>
            </w:pPr>
          </w:p>
        </w:tc>
        <w:tc>
          <w:tcPr>
            <w:tcW w:w="1235" w:type="dxa"/>
            <w:vAlign w:val="center"/>
          </w:tcPr>
          <w:p w14:paraId="7E26A98A" w14:textId="1A070305" w:rsidR="00545543" w:rsidRPr="001D4E16" w:rsidRDefault="00545543" w:rsidP="00545543">
            <w:pPr>
              <w:jc w:val="center"/>
              <w:rPr>
                <w:rFonts w:eastAsia="Calibri"/>
                <w:sz w:val="20"/>
                <w:szCs w:val="20"/>
                <w:lang w:eastAsia="en-US"/>
              </w:rPr>
            </w:pPr>
          </w:p>
        </w:tc>
        <w:tc>
          <w:tcPr>
            <w:tcW w:w="1319" w:type="dxa"/>
            <w:vAlign w:val="center"/>
          </w:tcPr>
          <w:p w14:paraId="2C43094C" w14:textId="5E41B699" w:rsidR="00545543" w:rsidRPr="001D4E16" w:rsidRDefault="00545543" w:rsidP="00545543">
            <w:pPr>
              <w:jc w:val="center"/>
              <w:rPr>
                <w:rFonts w:eastAsia="Calibri"/>
                <w:sz w:val="20"/>
                <w:szCs w:val="20"/>
                <w:lang w:eastAsia="en-US"/>
              </w:rPr>
            </w:pPr>
          </w:p>
        </w:tc>
        <w:tc>
          <w:tcPr>
            <w:tcW w:w="1274" w:type="dxa"/>
            <w:vAlign w:val="center"/>
          </w:tcPr>
          <w:p w14:paraId="22C86D52" w14:textId="1B3F1628" w:rsidR="00545543" w:rsidRPr="001D4E16" w:rsidRDefault="00545543" w:rsidP="00545543">
            <w:pPr>
              <w:jc w:val="center"/>
              <w:rPr>
                <w:rFonts w:eastAsia="Calibri"/>
                <w:sz w:val="20"/>
                <w:szCs w:val="20"/>
                <w:lang w:eastAsia="en-US"/>
              </w:rPr>
            </w:pPr>
          </w:p>
        </w:tc>
      </w:tr>
      <w:tr w:rsidR="001D4E16" w:rsidRPr="001D4E16" w14:paraId="2867599C" w14:textId="77777777" w:rsidTr="00041821">
        <w:trPr>
          <w:trHeight w:val="555"/>
          <w:jc w:val="center"/>
        </w:trPr>
        <w:tc>
          <w:tcPr>
            <w:tcW w:w="1702" w:type="dxa"/>
            <w:gridSpan w:val="3"/>
            <w:vAlign w:val="center"/>
          </w:tcPr>
          <w:p w14:paraId="70BA46BD" w14:textId="2B3D949C" w:rsidR="00545543" w:rsidRPr="001D4E16" w:rsidRDefault="00545543" w:rsidP="00545543">
            <w:pPr>
              <w:rPr>
                <w:rFonts w:eastAsia="Calibri"/>
                <w:sz w:val="20"/>
                <w:szCs w:val="20"/>
                <w:lang w:eastAsia="en-US"/>
              </w:rPr>
            </w:pPr>
            <w:r w:rsidRPr="001D4E16">
              <w:rPr>
                <w:rFonts w:eastAsia="Calibri"/>
                <w:sz w:val="20"/>
                <w:szCs w:val="20"/>
                <w:lang w:eastAsia="en-US"/>
              </w:rPr>
              <w:lastRenderedPageBreak/>
              <w:t>Sklapanje ugovora o izvođenju radova</w:t>
            </w:r>
          </w:p>
        </w:tc>
        <w:tc>
          <w:tcPr>
            <w:tcW w:w="2552" w:type="dxa"/>
            <w:gridSpan w:val="8"/>
            <w:vAlign w:val="center"/>
          </w:tcPr>
          <w:p w14:paraId="3538B566" w14:textId="2A525DFE" w:rsidR="00545543" w:rsidRPr="001D4E16" w:rsidRDefault="00545543" w:rsidP="00545543">
            <w:pPr>
              <w:rPr>
                <w:rFonts w:eastAsia="Calibri"/>
                <w:sz w:val="20"/>
                <w:szCs w:val="20"/>
                <w:lang w:eastAsia="en-US"/>
              </w:rPr>
            </w:pPr>
            <w:r w:rsidRPr="001D4E16">
              <w:rPr>
                <w:rFonts w:eastAsia="Calibri"/>
                <w:sz w:val="20"/>
                <w:szCs w:val="20"/>
                <w:lang w:eastAsia="en-US"/>
              </w:rPr>
              <w:t>Ulaganje u objekt DV Izvor u Mlinskoj ulici</w:t>
            </w:r>
          </w:p>
        </w:tc>
        <w:tc>
          <w:tcPr>
            <w:tcW w:w="1024" w:type="dxa"/>
            <w:gridSpan w:val="4"/>
            <w:vAlign w:val="center"/>
          </w:tcPr>
          <w:p w14:paraId="539A99DD" w14:textId="74C05250" w:rsidR="00545543" w:rsidRPr="001D4E16" w:rsidRDefault="00545543" w:rsidP="00545543">
            <w:pPr>
              <w:jc w:val="center"/>
              <w:rPr>
                <w:rFonts w:eastAsia="Calibri"/>
                <w:sz w:val="20"/>
                <w:szCs w:val="20"/>
                <w:lang w:eastAsia="en-US"/>
              </w:rPr>
            </w:pPr>
            <w:r w:rsidRPr="001D4E16">
              <w:rPr>
                <w:rFonts w:eastAsia="Calibri"/>
                <w:sz w:val="20"/>
                <w:szCs w:val="20"/>
                <w:lang w:eastAsia="en-US"/>
              </w:rPr>
              <w:t>Razina izvođenja radova</w:t>
            </w:r>
          </w:p>
        </w:tc>
        <w:tc>
          <w:tcPr>
            <w:tcW w:w="1100" w:type="dxa"/>
            <w:vAlign w:val="center"/>
          </w:tcPr>
          <w:p w14:paraId="6D0D8CAC" w14:textId="176AE630" w:rsidR="00545543" w:rsidRPr="001D4E16" w:rsidRDefault="00545543" w:rsidP="00545543">
            <w:pPr>
              <w:jc w:val="center"/>
              <w:rPr>
                <w:rFonts w:eastAsia="Calibri"/>
                <w:sz w:val="20"/>
                <w:szCs w:val="20"/>
                <w:lang w:eastAsia="en-US"/>
              </w:rPr>
            </w:pPr>
          </w:p>
        </w:tc>
        <w:tc>
          <w:tcPr>
            <w:tcW w:w="1235" w:type="dxa"/>
            <w:vAlign w:val="center"/>
          </w:tcPr>
          <w:p w14:paraId="3BDA9713" w14:textId="63F05E9F" w:rsidR="00545543" w:rsidRPr="001D4E16" w:rsidRDefault="00545543" w:rsidP="00545543">
            <w:pPr>
              <w:jc w:val="center"/>
              <w:rPr>
                <w:rFonts w:eastAsia="Calibri"/>
                <w:sz w:val="20"/>
                <w:szCs w:val="20"/>
                <w:lang w:eastAsia="en-US"/>
              </w:rPr>
            </w:pPr>
          </w:p>
        </w:tc>
        <w:tc>
          <w:tcPr>
            <w:tcW w:w="1319" w:type="dxa"/>
            <w:vAlign w:val="center"/>
          </w:tcPr>
          <w:p w14:paraId="4BE27FA8" w14:textId="7A4FD6CD" w:rsidR="00545543" w:rsidRPr="001D4E16" w:rsidRDefault="00545543" w:rsidP="00545543">
            <w:pPr>
              <w:jc w:val="center"/>
              <w:rPr>
                <w:rFonts w:eastAsia="Calibri"/>
                <w:sz w:val="20"/>
                <w:szCs w:val="20"/>
                <w:lang w:eastAsia="en-US"/>
              </w:rPr>
            </w:pPr>
          </w:p>
        </w:tc>
        <w:tc>
          <w:tcPr>
            <w:tcW w:w="1274" w:type="dxa"/>
            <w:vAlign w:val="center"/>
          </w:tcPr>
          <w:p w14:paraId="4B481C02" w14:textId="4AD8CD7B" w:rsidR="00545543" w:rsidRPr="001D4E16" w:rsidRDefault="00545543" w:rsidP="00545543">
            <w:pPr>
              <w:jc w:val="center"/>
              <w:rPr>
                <w:rFonts w:eastAsia="Calibri"/>
                <w:sz w:val="20"/>
                <w:szCs w:val="20"/>
                <w:lang w:eastAsia="en-US"/>
              </w:rPr>
            </w:pPr>
          </w:p>
        </w:tc>
      </w:tr>
      <w:tr w:rsidR="001D4E16" w:rsidRPr="001D4E16" w14:paraId="21D03B3C" w14:textId="77777777" w:rsidTr="007E3F9C">
        <w:trPr>
          <w:trHeight w:val="300"/>
          <w:jc w:val="center"/>
        </w:trPr>
        <w:tc>
          <w:tcPr>
            <w:tcW w:w="10206" w:type="dxa"/>
            <w:gridSpan w:val="1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94FB49A" w14:textId="3096DC90" w:rsidR="00515CEA" w:rsidRPr="001D4E16" w:rsidRDefault="00515CEA" w:rsidP="00515CEA">
            <w:pPr>
              <w:rPr>
                <w:b/>
                <w:sz w:val="20"/>
                <w:szCs w:val="20"/>
                <w:lang w:eastAsia="en-US"/>
              </w:rPr>
            </w:pPr>
            <w:bookmarkStart w:id="9" w:name="_Hlk150500310"/>
            <w:r w:rsidRPr="001D4E16">
              <w:rPr>
                <w:b/>
                <w:bCs/>
                <w:sz w:val="20"/>
                <w:szCs w:val="20"/>
                <w:lang w:eastAsia="en-US"/>
              </w:rPr>
              <w:t>Naziv aktivnosti/projekta u Proračunu: IZGRADNJA DJEČJEG VRTIĆA U PERIVOJU</w:t>
            </w:r>
          </w:p>
        </w:tc>
      </w:tr>
      <w:tr w:rsidR="001D4E16" w:rsidRPr="001D4E16" w14:paraId="33148F7F" w14:textId="77777777" w:rsidTr="007E3F9C">
        <w:trPr>
          <w:trHeight w:val="251"/>
          <w:jc w:val="center"/>
        </w:trPr>
        <w:tc>
          <w:tcPr>
            <w:tcW w:w="6378" w:type="dxa"/>
            <w:gridSpan w:val="16"/>
            <w:vMerge w:val="restart"/>
            <w:tcBorders>
              <w:top w:val="single" w:sz="4" w:space="0" w:color="auto"/>
              <w:left w:val="single" w:sz="4" w:space="0" w:color="auto"/>
              <w:bottom w:val="single" w:sz="4" w:space="0" w:color="auto"/>
              <w:right w:val="single" w:sz="4" w:space="0" w:color="auto"/>
            </w:tcBorders>
            <w:vAlign w:val="center"/>
            <w:hideMark/>
          </w:tcPr>
          <w:p w14:paraId="4C7D249E" w14:textId="77777777" w:rsidR="002C1675" w:rsidRPr="001D4E16" w:rsidRDefault="002C1675" w:rsidP="002C1675">
            <w:pPr>
              <w:jc w:val="center"/>
              <w:rPr>
                <w:sz w:val="20"/>
                <w:szCs w:val="20"/>
                <w:lang w:eastAsia="en-US"/>
              </w:rPr>
            </w:pPr>
            <w:r w:rsidRPr="001D4E16">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77F2A799" w14:textId="277C54BC" w:rsidR="002C1675" w:rsidRPr="001D4E16" w:rsidRDefault="002C1675" w:rsidP="002C1675">
            <w:pPr>
              <w:jc w:val="center"/>
              <w:rPr>
                <w:sz w:val="20"/>
                <w:szCs w:val="20"/>
                <w:lang w:eastAsia="en-US"/>
              </w:rPr>
            </w:pPr>
            <w:r w:rsidRPr="001D4E16">
              <w:rPr>
                <w:sz w:val="20"/>
                <w:szCs w:val="20"/>
              </w:rPr>
              <w:t>Planirana sredstva</w:t>
            </w:r>
          </w:p>
        </w:tc>
      </w:tr>
      <w:tr w:rsidR="001D4E16" w:rsidRPr="001D4E16" w14:paraId="1E57720F" w14:textId="77777777" w:rsidTr="007C7CA9">
        <w:trPr>
          <w:trHeight w:val="207"/>
          <w:jc w:val="center"/>
        </w:trPr>
        <w:tc>
          <w:tcPr>
            <w:tcW w:w="6378" w:type="dxa"/>
            <w:gridSpan w:val="16"/>
            <w:vMerge/>
            <w:vAlign w:val="center"/>
            <w:hideMark/>
          </w:tcPr>
          <w:p w14:paraId="36D1B8CE" w14:textId="77777777" w:rsidR="00453C31" w:rsidRPr="001D4E16" w:rsidRDefault="00453C31" w:rsidP="00453C31">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26AB7D1F" w14:textId="291ED7C4" w:rsidR="00453C31" w:rsidRPr="001D4E16" w:rsidRDefault="00453C31" w:rsidP="00453C31">
            <w:pPr>
              <w:jc w:val="center"/>
              <w:rPr>
                <w:sz w:val="20"/>
                <w:szCs w:val="20"/>
                <w:lang w:eastAsia="en-US"/>
              </w:rPr>
            </w:pPr>
            <w:r w:rsidRPr="001D4E16">
              <w:rPr>
                <w:sz w:val="20"/>
                <w:szCs w:val="20"/>
              </w:rPr>
              <w:t>2025.</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1BEBD047" w14:textId="30468FCA" w:rsidR="00453C31" w:rsidRPr="001D4E16" w:rsidRDefault="00453C31" w:rsidP="00453C31">
            <w:pPr>
              <w:jc w:val="center"/>
              <w:rPr>
                <w:sz w:val="20"/>
                <w:szCs w:val="20"/>
                <w:lang w:eastAsia="en-US"/>
              </w:rPr>
            </w:pPr>
            <w:r w:rsidRPr="001D4E16">
              <w:rPr>
                <w:sz w:val="20"/>
                <w:szCs w:val="20"/>
              </w:rPr>
              <w:t>2026.</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40A1E83E" w14:textId="0C2E361B" w:rsidR="00453C31" w:rsidRPr="001D4E16" w:rsidRDefault="00453C31" w:rsidP="00453C31">
            <w:pPr>
              <w:jc w:val="center"/>
              <w:rPr>
                <w:sz w:val="20"/>
                <w:szCs w:val="20"/>
                <w:lang w:eastAsia="en-US"/>
              </w:rPr>
            </w:pPr>
            <w:r w:rsidRPr="001D4E16">
              <w:rPr>
                <w:sz w:val="20"/>
                <w:szCs w:val="20"/>
              </w:rPr>
              <w:t>2027.</w:t>
            </w:r>
          </w:p>
        </w:tc>
      </w:tr>
      <w:tr w:rsidR="001D4E16" w:rsidRPr="001D4E16" w14:paraId="1CE23938" w14:textId="77777777" w:rsidTr="002A69E7">
        <w:trPr>
          <w:trHeight w:val="412"/>
          <w:jc w:val="center"/>
        </w:trPr>
        <w:tc>
          <w:tcPr>
            <w:tcW w:w="6378" w:type="dxa"/>
            <w:gridSpan w:val="16"/>
            <w:tcBorders>
              <w:top w:val="single" w:sz="4" w:space="0" w:color="auto"/>
              <w:left w:val="single" w:sz="4" w:space="0" w:color="auto"/>
              <w:bottom w:val="single" w:sz="4" w:space="0" w:color="auto"/>
              <w:right w:val="single" w:sz="4" w:space="0" w:color="auto"/>
            </w:tcBorders>
            <w:noWrap/>
            <w:vAlign w:val="center"/>
            <w:hideMark/>
          </w:tcPr>
          <w:p w14:paraId="0F832F24" w14:textId="77777777" w:rsidR="00515CEA" w:rsidRPr="001D4E16" w:rsidRDefault="00515CEA" w:rsidP="00515CEA">
            <w:pPr>
              <w:pStyle w:val="NoSpacing"/>
              <w:jc w:val="both"/>
              <w:rPr>
                <w:sz w:val="20"/>
                <w:szCs w:val="20"/>
                <w:lang w:val="hr-HR"/>
              </w:rPr>
            </w:pPr>
            <w:r w:rsidRPr="001D4E16">
              <w:rPr>
                <w:sz w:val="20"/>
                <w:szCs w:val="20"/>
                <w:lang w:val="hr-HR"/>
              </w:rPr>
              <w:t>Kroz ovaj kapitalni projekt planira se izgradnja objekta u Perivoju za potrebe predškolskog odgoja. Predmetnom izgradnjom predviđa se izgradnja objekta za 7 odgojnih skupina i to 4 odgojne skupine vrtićke dobi, sa prostorijama garderoba i sanitarija te 3 odgojna skupina jasličke dobi sa prostorijama trijaže, sanitarijama i ostale prateće sadržaje sukladno pedagoškom standardu, koji će biti namijenjen za potrebe dječjeg vrtića.</w:t>
            </w:r>
          </w:p>
          <w:p w14:paraId="1AC3BA96" w14:textId="0046AD70" w:rsidR="00515CEA" w:rsidRPr="001D4E16" w:rsidRDefault="00515CEA" w:rsidP="00515CEA">
            <w:pPr>
              <w:pStyle w:val="NoSpacing"/>
              <w:jc w:val="both"/>
              <w:rPr>
                <w:sz w:val="20"/>
                <w:szCs w:val="20"/>
                <w:lang w:val="hr-HR"/>
              </w:rPr>
            </w:pPr>
            <w:r w:rsidRPr="001D4E16">
              <w:rPr>
                <w:sz w:val="20"/>
                <w:szCs w:val="20"/>
                <w:lang w:val="hr-HR"/>
              </w:rPr>
              <w:t xml:space="preserve">U 2023. pristupilo se izradi projektne dokumentacije te je navedeni projekt apliciran na poziv Ministarstva znanosti i obrazovanja kojim se sufinancira izgradnja, dogradnja, rekonstrukcija i opremanje predškolskih ustanova. Realizacija predmetnog projekta planirana je za 2024. godinu, dijelom iz </w:t>
            </w:r>
            <w:r w:rsidR="000B6972" w:rsidRPr="001D4E16">
              <w:rPr>
                <w:sz w:val="20"/>
                <w:szCs w:val="20"/>
                <w:lang w:val="hr-HR"/>
              </w:rPr>
              <w:t xml:space="preserve">planiranog kreditnog zaduženja </w:t>
            </w:r>
            <w:r w:rsidRPr="001D4E16">
              <w:rPr>
                <w:sz w:val="20"/>
                <w:szCs w:val="20"/>
                <w:lang w:val="hr-HR"/>
              </w:rPr>
              <w:t>Grada Samobora te dijelom sredstvima kapitalne pomoći iz državnog proračuna, temeljem prijenosa EU sredstava.</w:t>
            </w:r>
          </w:p>
        </w:tc>
        <w:tc>
          <w:tcPr>
            <w:tcW w:w="1235" w:type="dxa"/>
            <w:tcBorders>
              <w:top w:val="single" w:sz="4" w:space="0" w:color="auto"/>
              <w:left w:val="single" w:sz="4" w:space="0" w:color="auto"/>
              <w:bottom w:val="single" w:sz="4" w:space="0" w:color="auto"/>
              <w:right w:val="single" w:sz="4" w:space="0" w:color="auto"/>
            </w:tcBorders>
            <w:noWrap/>
            <w:vAlign w:val="center"/>
          </w:tcPr>
          <w:p w14:paraId="61D9D0D3" w14:textId="2A38AF13" w:rsidR="00515CEA" w:rsidRPr="001D4E16" w:rsidRDefault="00515CEA" w:rsidP="00515CEA">
            <w:pPr>
              <w:jc w:val="right"/>
              <w:rPr>
                <w:b/>
                <w:sz w:val="20"/>
                <w:szCs w:val="20"/>
                <w:lang w:eastAsia="en-US"/>
              </w:rPr>
            </w:pPr>
          </w:p>
        </w:tc>
        <w:tc>
          <w:tcPr>
            <w:tcW w:w="1319" w:type="dxa"/>
            <w:tcBorders>
              <w:top w:val="single" w:sz="4" w:space="0" w:color="auto"/>
              <w:left w:val="single" w:sz="4" w:space="0" w:color="auto"/>
              <w:bottom w:val="single" w:sz="4" w:space="0" w:color="auto"/>
              <w:right w:val="single" w:sz="4" w:space="0" w:color="auto"/>
            </w:tcBorders>
            <w:noWrap/>
            <w:vAlign w:val="center"/>
          </w:tcPr>
          <w:p w14:paraId="7C2D21AA" w14:textId="628883E4" w:rsidR="00515CEA" w:rsidRPr="001D4E16" w:rsidRDefault="00515CEA" w:rsidP="00515CEA">
            <w:pPr>
              <w:jc w:val="right"/>
              <w:rPr>
                <w:b/>
                <w:sz w:val="20"/>
                <w:szCs w:val="20"/>
                <w:lang w:eastAsia="en-US"/>
              </w:rPr>
            </w:pPr>
          </w:p>
        </w:tc>
        <w:tc>
          <w:tcPr>
            <w:tcW w:w="1274" w:type="dxa"/>
            <w:tcBorders>
              <w:top w:val="single" w:sz="4" w:space="0" w:color="auto"/>
              <w:left w:val="single" w:sz="4" w:space="0" w:color="auto"/>
              <w:bottom w:val="single" w:sz="4" w:space="0" w:color="auto"/>
              <w:right w:val="single" w:sz="4" w:space="0" w:color="auto"/>
            </w:tcBorders>
            <w:noWrap/>
            <w:vAlign w:val="center"/>
          </w:tcPr>
          <w:p w14:paraId="6A716FFD" w14:textId="63DE4EF9" w:rsidR="00515CEA" w:rsidRPr="001D4E16" w:rsidRDefault="00515CEA" w:rsidP="00515CEA">
            <w:pPr>
              <w:jc w:val="right"/>
              <w:rPr>
                <w:b/>
                <w:sz w:val="20"/>
                <w:szCs w:val="20"/>
                <w:lang w:eastAsia="en-US"/>
              </w:rPr>
            </w:pPr>
          </w:p>
        </w:tc>
      </w:tr>
      <w:tr w:rsidR="001D4E16" w:rsidRPr="001D4E16" w14:paraId="08AE526B" w14:textId="77777777" w:rsidTr="00515CEA">
        <w:trPr>
          <w:trHeight w:val="555"/>
          <w:jc w:val="center"/>
        </w:trPr>
        <w:tc>
          <w:tcPr>
            <w:tcW w:w="1419" w:type="dxa"/>
            <w:vAlign w:val="center"/>
          </w:tcPr>
          <w:p w14:paraId="2DB9D9EF" w14:textId="77777777" w:rsidR="00453C31" w:rsidRPr="001D4E16" w:rsidRDefault="00453C31" w:rsidP="00453C31">
            <w:pPr>
              <w:rPr>
                <w:rFonts w:eastAsia="Calibri"/>
                <w:b/>
                <w:bCs/>
                <w:sz w:val="20"/>
                <w:szCs w:val="20"/>
              </w:rPr>
            </w:pPr>
            <w:bookmarkStart w:id="10" w:name="_Hlk118881174"/>
            <w:r w:rsidRPr="001D4E16">
              <w:rPr>
                <w:rFonts w:eastAsia="Calibri"/>
                <w:b/>
                <w:bCs/>
                <w:sz w:val="20"/>
                <w:szCs w:val="20"/>
              </w:rPr>
              <w:t>Pokazatelj uspješnosti</w:t>
            </w:r>
          </w:p>
        </w:tc>
        <w:tc>
          <w:tcPr>
            <w:tcW w:w="2835" w:type="dxa"/>
            <w:gridSpan w:val="10"/>
            <w:vAlign w:val="center"/>
          </w:tcPr>
          <w:p w14:paraId="4DEA6F54" w14:textId="77777777" w:rsidR="00453C31" w:rsidRPr="001D4E16" w:rsidRDefault="00453C31" w:rsidP="00453C31">
            <w:pPr>
              <w:rPr>
                <w:sz w:val="20"/>
                <w:szCs w:val="20"/>
              </w:rPr>
            </w:pPr>
            <w:r w:rsidRPr="001D4E16">
              <w:rPr>
                <w:rFonts w:eastAsia="Calibri"/>
                <w:b/>
                <w:bCs/>
                <w:sz w:val="20"/>
                <w:szCs w:val="20"/>
              </w:rPr>
              <w:t>Definicija</w:t>
            </w:r>
          </w:p>
        </w:tc>
        <w:tc>
          <w:tcPr>
            <w:tcW w:w="1024" w:type="dxa"/>
            <w:gridSpan w:val="4"/>
            <w:vAlign w:val="center"/>
          </w:tcPr>
          <w:p w14:paraId="35BDCAA0" w14:textId="77777777" w:rsidR="00453C31" w:rsidRPr="001D4E16" w:rsidRDefault="00453C31" w:rsidP="00453C31">
            <w:pPr>
              <w:jc w:val="center"/>
              <w:rPr>
                <w:sz w:val="20"/>
                <w:szCs w:val="20"/>
              </w:rPr>
            </w:pPr>
            <w:r w:rsidRPr="001D4E16">
              <w:rPr>
                <w:rFonts w:eastAsia="Calibri"/>
                <w:b/>
                <w:bCs/>
                <w:sz w:val="20"/>
                <w:szCs w:val="20"/>
              </w:rPr>
              <w:t>Jedinica</w:t>
            </w:r>
          </w:p>
        </w:tc>
        <w:tc>
          <w:tcPr>
            <w:tcW w:w="1100" w:type="dxa"/>
            <w:vAlign w:val="center"/>
          </w:tcPr>
          <w:p w14:paraId="4D131F2F" w14:textId="71D06B7C" w:rsidR="00453C31" w:rsidRPr="001D4E16" w:rsidRDefault="00453C31" w:rsidP="00453C31">
            <w:pPr>
              <w:jc w:val="center"/>
              <w:rPr>
                <w:sz w:val="20"/>
                <w:szCs w:val="20"/>
              </w:rPr>
            </w:pPr>
            <w:r w:rsidRPr="001D4E16">
              <w:rPr>
                <w:rFonts w:eastAsia="Calibri"/>
                <w:b/>
                <w:bCs/>
                <w:sz w:val="20"/>
                <w:szCs w:val="20"/>
              </w:rPr>
              <w:t>Polazna vrijednost 2024.</w:t>
            </w:r>
          </w:p>
        </w:tc>
        <w:tc>
          <w:tcPr>
            <w:tcW w:w="1235" w:type="dxa"/>
            <w:vAlign w:val="center"/>
          </w:tcPr>
          <w:p w14:paraId="2B6C880C" w14:textId="3498C0DC" w:rsidR="00453C31" w:rsidRPr="001D4E16" w:rsidRDefault="00453C31" w:rsidP="00453C31">
            <w:pPr>
              <w:keepNext/>
              <w:jc w:val="center"/>
              <w:outlineLvl w:val="6"/>
              <w:rPr>
                <w:b/>
                <w:bCs/>
                <w:sz w:val="20"/>
                <w:szCs w:val="20"/>
              </w:rPr>
            </w:pPr>
            <w:r w:rsidRPr="001D4E16">
              <w:rPr>
                <w:rFonts w:eastAsia="Calibri"/>
                <w:b/>
                <w:bCs/>
                <w:sz w:val="20"/>
                <w:szCs w:val="20"/>
              </w:rPr>
              <w:t>Ciljana vrijednost 2025.</w:t>
            </w:r>
          </w:p>
        </w:tc>
        <w:tc>
          <w:tcPr>
            <w:tcW w:w="1319" w:type="dxa"/>
            <w:vAlign w:val="center"/>
          </w:tcPr>
          <w:p w14:paraId="4B1CDE0C" w14:textId="184A659C" w:rsidR="00453C31" w:rsidRPr="001D4E16" w:rsidRDefault="00453C31" w:rsidP="00453C31">
            <w:pPr>
              <w:keepNext/>
              <w:jc w:val="center"/>
              <w:outlineLvl w:val="6"/>
              <w:rPr>
                <w:b/>
                <w:bCs/>
                <w:sz w:val="20"/>
                <w:szCs w:val="20"/>
              </w:rPr>
            </w:pPr>
            <w:r w:rsidRPr="001D4E16">
              <w:rPr>
                <w:rFonts w:eastAsia="Calibri"/>
                <w:b/>
                <w:bCs/>
                <w:sz w:val="20"/>
                <w:szCs w:val="20"/>
              </w:rPr>
              <w:t>Ciljana vrijednost 2026.</w:t>
            </w:r>
          </w:p>
        </w:tc>
        <w:tc>
          <w:tcPr>
            <w:tcW w:w="1274" w:type="dxa"/>
            <w:vAlign w:val="center"/>
          </w:tcPr>
          <w:p w14:paraId="06871E9E" w14:textId="3022464F" w:rsidR="00453C31" w:rsidRPr="001D4E16" w:rsidRDefault="00453C31" w:rsidP="00453C31">
            <w:pPr>
              <w:keepNext/>
              <w:jc w:val="center"/>
              <w:outlineLvl w:val="6"/>
              <w:rPr>
                <w:b/>
                <w:bCs/>
                <w:sz w:val="20"/>
                <w:szCs w:val="20"/>
              </w:rPr>
            </w:pPr>
            <w:r w:rsidRPr="001D4E16">
              <w:rPr>
                <w:rFonts w:eastAsia="Calibri"/>
                <w:b/>
                <w:bCs/>
                <w:sz w:val="20"/>
                <w:szCs w:val="20"/>
              </w:rPr>
              <w:t>Ciljana vrijednost 2027.</w:t>
            </w:r>
          </w:p>
        </w:tc>
      </w:tr>
      <w:tr w:rsidR="001D4E16" w:rsidRPr="001D4E16" w14:paraId="5B37741C" w14:textId="77777777" w:rsidTr="00D7679A">
        <w:trPr>
          <w:trHeight w:val="270"/>
          <w:jc w:val="center"/>
        </w:trPr>
        <w:tc>
          <w:tcPr>
            <w:tcW w:w="1419" w:type="dxa"/>
            <w:vAlign w:val="center"/>
          </w:tcPr>
          <w:p w14:paraId="229C7D22" w14:textId="60B9FA40" w:rsidR="00515CEA" w:rsidRPr="001D4E16" w:rsidRDefault="00515CEA" w:rsidP="00515CEA">
            <w:pPr>
              <w:rPr>
                <w:rFonts w:eastAsia="Calibri"/>
                <w:sz w:val="20"/>
                <w:szCs w:val="20"/>
                <w:lang w:eastAsia="en-US"/>
              </w:rPr>
            </w:pPr>
            <w:r w:rsidRPr="001D4E16">
              <w:rPr>
                <w:rFonts w:eastAsia="Calibri"/>
                <w:sz w:val="20"/>
                <w:szCs w:val="20"/>
                <w:lang w:eastAsia="en-US"/>
              </w:rPr>
              <w:t>Sklapanje ugovora o izvođenju radova</w:t>
            </w:r>
          </w:p>
        </w:tc>
        <w:tc>
          <w:tcPr>
            <w:tcW w:w="2835" w:type="dxa"/>
            <w:gridSpan w:val="10"/>
            <w:vAlign w:val="center"/>
          </w:tcPr>
          <w:p w14:paraId="687945E9" w14:textId="23BF278D" w:rsidR="00515CEA" w:rsidRPr="001D4E16" w:rsidRDefault="00515CEA" w:rsidP="00515CEA">
            <w:r w:rsidRPr="001D4E16">
              <w:rPr>
                <w:rFonts w:eastAsia="Calibri"/>
                <w:sz w:val="20"/>
                <w:szCs w:val="20"/>
                <w:lang w:eastAsia="en-US"/>
              </w:rPr>
              <w:t>Ishođenje građevinske dozvole i izvođenje radova na izgradnji dječjeg vrtića u Perivoju</w:t>
            </w:r>
          </w:p>
        </w:tc>
        <w:tc>
          <w:tcPr>
            <w:tcW w:w="1024" w:type="dxa"/>
            <w:gridSpan w:val="4"/>
            <w:vAlign w:val="center"/>
          </w:tcPr>
          <w:p w14:paraId="0F7BDD34" w14:textId="47E3CF84" w:rsidR="00515CEA" w:rsidRPr="001D4E16" w:rsidRDefault="00515CEA" w:rsidP="00515CEA">
            <w:pPr>
              <w:jc w:val="center"/>
              <w:rPr>
                <w:rFonts w:eastAsia="Calibri"/>
                <w:sz w:val="20"/>
                <w:szCs w:val="20"/>
                <w:lang w:eastAsia="en-US"/>
              </w:rPr>
            </w:pPr>
            <w:r w:rsidRPr="001D4E16">
              <w:rPr>
                <w:rFonts w:eastAsia="Calibri"/>
                <w:sz w:val="20"/>
                <w:szCs w:val="20"/>
                <w:lang w:eastAsia="en-US"/>
              </w:rPr>
              <w:t>Razina izvođenja radova</w:t>
            </w:r>
          </w:p>
        </w:tc>
        <w:tc>
          <w:tcPr>
            <w:tcW w:w="1100" w:type="dxa"/>
            <w:vAlign w:val="center"/>
          </w:tcPr>
          <w:p w14:paraId="1DE1DA67" w14:textId="189DFF10" w:rsidR="00515CEA" w:rsidRPr="001D4E16" w:rsidRDefault="00515CEA" w:rsidP="00515CEA">
            <w:pPr>
              <w:jc w:val="center"/>
              <w:rPr>
                <w:rFonts w:eastAsia="Calibri"/>
                <w:sz w:val="20"/>
                <w:szCs w:val="20"/>
                <w:lang w:eastAsia="en-US"/>
              </w:rPr>
            </w:pPr>
          </w:p>
        </w:tc>
        <w:tc>
          <w:tcPr>
            <w:tcW w:w="1235" w:type="dxa"/>
            <w:vAlign w:val="center"/>
          </w:tcPr>
          <w:p w14:paraId="7C8451F8" w14:textId="66424D57" w:rsidR="00515CEA" w:rsidRPr="001D4E16" w:rsidRDefault="00515CEA" w:rsidP="00515CEA">
            <w:pPr>
              <w:jc w:val="center"/>
              <w:rPr>
                <w:rFonts w:eastAsia="Calibri"/>
                <w:sz w:val="20"/>
                <w:szCs w:val="20"/>
                <w:lang w:eastAsia="en-US"/>
              </w:rPr>
            </w:pPr>
          </w:p>
        </w:tc>
        <w:tc>
          <w:tcPr>
            <w:tcW w:w="1319" w:type="dxa"/>
            <w:vAlign w:val="center"/>
          </w:tcPr>
          <w:p w14:paraId="7B498BE7" w14:textId="6DBF7D99" w:rsidR="00515CEA" w:rsidRPr="001D4E16" w:rsidRDefault="00515CEA" w:rsidP="00515CEA">
            <w:pPr>
              <w:jc w:val="center"/>
              <w:rPr>
                <w:rFonts w:eastAsia="Calibri"/>
                <w:sz w:val="20"/>
                <w:szCs w:val="20"/>
                <w:lang w:eastAsia="en-US"/>
              </w:rPr>
            </w:pPr>
          </w:p>
        </w:tc>
        <w:tc>
          <w:tcPr>
            <w:tcW w:w="1274" w:type="dxa"/>
            <w:vAlign w:val="center"/>
          </w:tcPr>
          <w:p w14:paraId="4F892403" w14:textId="2DF010C1" w:rsidR="00515CEA" w:rsidRPr="001D4E16" w:rsidRDefault="00515CEA" w:rsidP="00515CEA">
            <w:pPr>
              <w:jc w:val="center"/>
              <w:rPr>
                <w:rFonts w:eastAsia="Calibri"/>
                <w:sz w:val="20"/>
                <w:szCs w:val="20"/>
                <w:lang w:eastAsia="en-US"/>
              </w:rPr>
            </w:pPr>
          </w:p>
        </w:tc>
      </w:tr>
      <w:tr w:rsidR="001D4E16" w:rsidRPr="001D4E16" w14:paraId="2FB19942" w14:textId="77777777" w:rsidTr="00515CEA">
        <w:trPr>
          <w:trHeight w:val="555"/>
          <w:jc w:val="center"/>
        </w:trPr>
        <w:tc>
          <w:tcPr>
            <w:tcW w:w="1419" w:type="dxa"/>
            <w:vAlign w:val="center"/>
          </w:tcPr>
          <w:p w14:paraId="796E3B06" w14:textId="74CC9B61" w:rsidR="00515CEA" w:rsidRPr="001D4E16" w:rsidRDefault="00515CEA" w:rsidP="00515CEA">
            <w:pPr>
              <w:rPr>
                <w:rFonts w:eastAsia="Calibri"/>
                <w:sz w:val="20"/>
                <w:szCs w:val="20"/>
                <w:lang w:eastAsia="en-US"/>
              </w:rPr>
            </w:pPr>
            <w:r w:rsidRPr="001D4E16">
              <w:rPr>
                <w:rFonts w:eastAsia="Calibri"/>
                <w:sz w:val="20"/>
                <w:szCs w:val="20"/>
                <w:lang w:eastAsia="en-US"/>
              </w:rPr>
              <w:t xml:space="preserve">Broj </w:t>
            </w:r>
            <w:proofErr w:type="spellStart"/>
            <w:r w:rsidRPr="001D4E16">
              <w:rPr>
                <w:rFonts w:eastAsia="Calibri"/>
                <w:sz w:val="20"/>
                <w:szCs w:val="20"/>
                <w:lang w:eastAsia="en-US"/>
              </w:rPr>
              <w:t>novosagrađe-nih</w:t>
            </w:r>
            <w:proofErr w:type="spellEnd"/>
            <w:r w:rsidRPr="001D4E16">
              <w:rPr>
                <w:rFonts w:eastAsia="Calibri"/>
                <w:sz w:val="20"/>
                <w:szCs w:val="20"/>
                <w:lang w:eastAsia="en-US"/>
              </w:rPr>
              <w:t xml:space="preserve"> objekata</w:t>
            </w:r>
          </w:p>
        </w:tc>
        <w:tc>
          <w:tcPr>
            <w:tcW w:w="2835" w:type="dxa"/>
            <w:gridSpan w:val="10"/>
            <w:vAlign w:val="center"/>
          </w:tcPr>
          <w:p w14:paraId="14DB41C1" w14:textId="5B5C3DEA" w:rsidR="00515CEA" w:rsidRPr="001D4E16" w:rsidRDefault="00515CEA" w:rsidP="00515CEA">
            <w:pPr>
              <w:rPr>
                <w:rFonts w:eastAsia="Calibri"/>
                <w:sz w:val="20"/>
                <w:szCs w:val="20"/>
                <w:lang w:eastAsia="en-US"/>
              </w:rPr>
            </w:pPr>
            <w:r w:rsidRPr="001D4E16">
              <w:rPr>
                <w:rFonts w:eastAsia="Calibri"/>
                <w:sz w:val="20"/>
                <w:szCs w:val="20"/>
                <w:lang w:eastAsia="en-US"/>
              </w:rPr>
              <w:t>Broj novosagrađenih objekata (akt. 5.2. Unapređenje uvjeta za predškolski odgoj i obrazovanje, PPGS)</w:t>
            </w:r>
          </w:p>
        </w:tc>
        <w:tc>
          <w:tcPr>
            <w:tcW w:w="1024" w:type="dxa"/>
            <w:gridSpan w:val="4"/>
            <w:vAlign w:val="center"/>
          </w:tcPr>
          <w:p w14:paraId="3A76443B" w14:textId="32757B41" w:rsidR="00515CEA" w:rsidRPr="001D4E16" w:rsidRDefault="00515CEA" w:rsidP="00515CEA">
            <w:pPr>
              <w:jc w:val="center"/>
              <w:rPr>
                <w:rFonts w:eastAsia="Calibri"/>
                <w:sz w:val="20"/>
                <w:szCs w:val="20"/>
                <w:lang w:eastAsia="en-US"/>
              </w:rPr>
            </w:pPr>
            <w:r w:rsidRPr="001D4E16">
              <w:rPr>
                <w:rFonts w:eastAsia="Calibri"/>
                <w:sz w:val="20"/>
                <w:szCs w:val="20"/>
                <w:lang w:eastAsia="en-US"/>
              </w:rPr>
              <w:t xml:space="preserve">Broj </w:t>
            </w:r>
            <w:proofErr w:type="spellStart"/>
            <w:r w:rsidRPr="001D4E16">
              <w:rPr>
                <w:rFonts w:eastAsia="Calibri"/>
                <w:sz w:val="20"/>
                <w:szCs w:val="20"/>
                <w:lang w:eastAsia="en-US"/>
              </w:rPr>
              <w:t>novosa</w:t>
            </w:r>
            <w:proofErr w:type="spellEnd"/>
            <w:r w:rsidRPr="001D4E16">
              <w:rPr>
                <w:rFonts w:eastAsia="Calibri"/>
                <w:sz w:val="20"/>
                <w:szCs w:val="20"/>
                <w:lang w:eastAsia="en-US"/>
              </w:rPr>
              <w:t>-građenih objekata</w:t>
            </w:r>
          </w:p>
        </w:tc>
        <w:tc>
          <w:tcPr>
            <w:tcW w:w="1100" w:type="dxa"/>
            <w:vAlign w:val="center"/>
          </w:tcPr>
          <w:p w14:paraId="66247156" w14:textId="2A6BE0A2" w:rsidR="00515CEA" w:rsidRPr="001D4E16" w:rsidRDefault="00515CEA" w:rsidP="00515CEA">
            <w:pPr>
              <w:jc w:val="center"/>
              <w:rPr>
                <w:rFonts w:eastAsia="Calibri"/>
                <w:sz w:val="20"/>
                <w:szCs w:val="20"/>
                <w:lang w:eastAsia="en-US"/>
              </w:rPr>
            </w:pPr>
          </w:p>
        </w:tc>
        <w:tc>
          <w:tcPr>
            <w:tcW w:w="1235" w:type="dxa"/>
            <w:vAlign w:val="center"/>
          </w:tcPr>
          <w:p w14:paraId="1F1CCB48" w14:textId="232A5782" w:rsidR="00515CEA" w:rsidRPr="001D4E16" w:rsidRDefault="00515CEA" w:rsidP="00515CEA">
            <w:pPr>
              <w:jc w:val="center"/>
              <w:rPr>
                <w:rFonts w:eastAsia="Calibri"/>
                <w:sz w:val="20"/>
                <w:szCs w:val="20"/>
                <w:lang w:eastAsia="en-US"/>
              </w:rPr>
            </w:pPr>
          </w:p>
        </w:tc>
        <w:tc>
          <w:tcPr>
            <w:tcW w:w="1319" w:type="dxa"/>
            <w:vAlign w:val="center"/>
          </w:tcPr>
          <w:p w14:paraId="2EAF573C" w14:textId="6BA7E5DE" w:rsidR="00515CEA" w:rsidRPr="001D4E16" w:rsidRDefault="00515CEA" w:rsidP="00515CEA">
            <w:pPr>
              <w:jc w:val="center"/>
              <w:rPr>
                <w:rFonts w:eastAsia="Calibri"/>
                <w:sz w:val="20"/>
                <w:szCs w:val="20"/>
                <w:lang w:eastAsia="en-US"/>
              </w:rPr>
            </w:pPr>
          </w:p>
        </w:tc>
        <w:tc>
          <w:tcPr>
            <w:tcW w:w="1274" w:type="dxa"/>
            <w:vAlign w:val="center"/>
          </w:tcPr>
          <w:p w14:paraId="17B2569E" w14:textId="004ED757" w:rsidR="00515CEA" w:rsidRPr="001D4E16" w:rsidRDefault="00515CEA" w:rsidP="00515CEA">
            <w:pPr>
              <w:jc w:val="center"/>
              <w:rPr>
                <w:rFonts w:eastAsia="Calibri"/>
                <w:sz w:val="20"/>
                <w:szCs w:val="20"/>
                <w:lang w:eastAsia="en-US"/>
              </w:rPr>
            </w:pPr>
          </w:p>
        </w:tc>
      </w:tr>
      <w:tr w:rsidR="001D4E16" w:rsidRPr="001D4E16" w14:paraId="0514A4F4" w14:textId="77777777" w:rsidTr="007E3F9C">
        <w:trPr>
          <w:trHeight w:val="300"/>
          <w:jc w:val="center"/>
        </w:trPr>
        <w:tc>
          <w:tcPr>
            <w:tcW w:w="10206" w:type="dxa"/>
            <w:gridSpan w:val="1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B5132BF" w14:textId="77777777" w:rsidR="002C1675" w:rsidRPr="001D4E16" w:rsidRDefault="002C1675" w:rsidP="002C1675">
            <w:pPr>
              <w:rPr>
                <w:b/>
                <w:bCs/>
                <w:sz w:val="20"/>
                <w:szCs w:val="20"/>
                <w:lang w:eastAsia="en-US"/>
              </w:rPr>
            </w:pPr>
            <w:bookmarkStart w:id="11" w:name="_Hlk118881815"/>
            <w:bookmarkEnd w:id="9"/>
            <w:bookmarkEnd w:id="10"/>
            <w:r w:rsidRPr="001D4E16">
              <w:rPr>
                <w:b/>
                <w:bCs/>
                <w:sz w:val="20"/>
                <w:szCs w:val="20"/>
                <w:lang w:eastAsia="en-US"/>
              </w:rPr>
              <w:t>Naziv aktivnosti/projekta u Proračunu: CENTAR TEHNIČKE KULTURE SAMOBOR</w:t>
            </w:r>
          </w:p>
        </w:tc>
      </w:tr>
      <w:tr w:rsidR="001D4E16" w:rsidRPr="001D4E16" w14:paraId="1BC2F066" w14:textId="77777777" w:rsidTr="007E3F9C">
        <w:trPr>
          <w:trHeight w:val="251"/>
          <w:jc w:val="center"/>
        </w:trPr>
        <w:tc>
          <w:tcPr>
            <w:tcW w:w="6378" w:type="dxa"/>
            <w:gridSpan w:val="16"/>
            <w:vMerge w:val="restart"/>
            <w:tcBorders>
              <w:top w:val="single" w:sz="4" w:space="0" w:color="auto"/>
              <w:left w:val="single" w:sz="4" w:space="0" w:color="auto"/>
              <w:bottom w:val="single" w:sz="4" w:space="0" w:color="auto"/>
              <w:right w:val="single" w:sz="4" w:space="0" w:color="auto"/>
            </w:tcBorders>
            <w:vAlign w:val="center"/>
            <w:hideMark/>
          </w:tcPr>
          <w:p w14:paraId="0408D6C6" w14:textId="77777777" w:rsidR="002C1675" w:rsidRPr="001D4E16" w:rsidRDefault="002C1675" w:rsidP="002C1675">
            <w:pPr>
              <w:jc w:val="center"/>
              <w:rPr>
                <w:sz w:val="20"/>
                <w:szCs w:val="20"/>
                <w:lang w:eastAsia="en-US"/>
              </w:rPr>
            </w:pPr>
            <w:r w:rsidRPr="001D4E16">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62240AE5" w14:textId="7847706C" w:rsidR="002C1675" w:rsidRPr="001D4E16" w:rsidRDefault="002C1675" w:rsidP="002C1675">
            <w:pPr>
              <w:jc w:val="center"/>
              <w:rPr>
                <w:sz w:val="20"/>
                <w:szCs w:val="20"/>
                <w:lang w:eastAsia="en-US"/>
              </w:rPr>
            </w:pPr>
            <w:r w:rsidRPr="001D4E16">
              <w:rPr>
                <w:sz w:val="20"/>
                <w:szCs w:val="20"/>
              </w:rPr>
              <w:t>Planirana sredstva</w:t>
            </w:r>
          </w:p>
        </w:tc>
      </w:tr>
      <w:tr w:rsidR="001D4E16" w:rsidRPr="001D4E16" w14:paraId="7F41013F" w14:textId="77777777" w:rsidTr="007C7CA9">
        <w:trPr>
          <w:trHeight w:val="207"/>
          <w:jc w:val="center"/>
        </w:trPr>
        <w:tc>
          <w:tcPr>
            <w:tcW w:w="6378" w:type="dxa"/>
            <w:gridSpan w:val="16"/>
            <w:vMerge/>
            <w:vAlign w:val="center"/>
            <w:hideMark/>
          </w:tcPr>
          <w:p w14:paraId="208D408A" w14:textId="77777777" w:rsidR="00453C31" w:rsidRPr="001D4E16" w:rsidRDefault="00453C31" w:rsidP="00453C31">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65F1AC8C" w14:textId="71FAAA84" w:rsidR="00453C31" w:rsidRPr="001D4E16" w:rsidRDefault="00453C31" w:rsidP="00453C31">
            <w:pPr>
              <w:jc w:val="center"/>
              <w:rPr>
                <w:sz w:val="20"/>
                <w:szCs w:val="20"/>
                <w:lang w:eastAsia="en-US"/>
              </w:rPr>
            </w:pPr>
            <w:r w:rsidRPr="001D4E16">
              <w:rPr>
                <w:sz w:val="20"/>
                <w:szCs w:val="20"/>
              </w:rPr>
              <w:t>2025.</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03755C77" w14:textId="332B9E40" w:rsidR="00453C31" w:rsidRPr="001D4E16" w:rsidRDefault="00453C31" w:rsidP="00453C31">
            <w:pPr>
              <w:jc w:val="center"/>
              <w:rPr>
                <w:sz w:val="20"/>
                <w:szCs w:val="20"/>
                <w:lang w:eastAsia="en-US"/>
              </w:rPr>
            </w:pPr>
            <w:r w:rsidRPr="001D4E16">
              <w:rPr>
                <w:sz w:val="20"/>
                <w:szCs w:val="20"/>
              </w:rPr>
              <w:t>2026.</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48690065" w14:textId="081F1356" w:rsidR="00453C31" w:rsidRPr="001D4E16" w:rsidRDefault="00453C31" w:rsidP="00453C31">
            <w:pPr>
              <w:jc w:val="center"/>
              <w:rPr>
                <w:sz w:val="20"/>
                <w:szCs w:val="20"/>
                <w:lang w:eastAsia="en-US"/>
              </w:rPr>
            </w:pPr>
            <w:r w:rsidRPr="001D4E16">
              <w:rPr>
                <w:sz w:val="20"/>
                <w:szCs w:val="20"/>
              </w:rPr>
              <w:t>2027.</w:t>
            </w:r>
          </w:p>
        </w:tc>
      </w:tr>
      <w:tr w:rsidR="001D4E16" w:rsidRPr="001D4E16" w14:paraId="5529B00E" w14:textId="77777777" w:rsidTr="00AA6766">
        <w:trPr>
          <w:trHeight w:val="699"/>
          <w:jc w:val="center"/>
        </w:trPr>
        <w:tc>
          <w:tcPr>
            <w:tcW w:w="6378" w:type="dxa"/>
            <w:gridSpan w:val="16"/>
            <w:tcBorders>
              <w:top w:val="single" w:sz="4" w:space="0" w:color="auto"/>
              <w:left w:val="single" w:sz="4" w:space="0" w:color="auto"/>
              <w:bottom w:val="single" w:sz="4" w:space="0" w:color="auto"/>
              <w:right w:val="single" w:sz="4" w:space="0" w:color="auto"/>
            </w:tcBorders>
            <w:noWrap/>
            <w:vAlign w:val="center"/>
            <w:hideMark/>
          </w:tcPr>
          <w:p w14:paraId="7BD9D6ED" w14:textId="3D9AAA8F" w:rsidR="00EC6F10" w:rsidRPr="001D4E16" w:rsidRDefault="00EC6F10" w:rsidP="00EC6F10">
            <w:pPr>
              <w:jc w:val="both"/>
              <w:rPr>
                <w:sz w:val="20"/>
                <w:szCs w:val="20"/>
              </w:rPr>
            </w:pPr>
            <w:r w:rsidRPr="001D4E16">
              <w:rPr>
                <w:sz w:val="20"/>
                <w:szCs w:val="20"/>
              </w:rPr>
              <w:t>Kroz ovaj kapitalni projekt planira se u narednoj godini izrada projektne dokumentacije za izgradnju budućeg Centra tehničke kulture Samobor. U 202</w:t>
            </w:r>
            <w:r w:rsidR="00AC4FBF" w:rsidRPr="001D4E16">
              <w:rPr>
                <w:sz w:val="20"/>
                <w:szCs w:val="20"/>
              </w:rPr>
              <w:t>4</w:t>
            </w:r>
            <w:r w:rsidRPr="001D4E16">
              <w:rPr>
                <w:sz w:val="20"/>
                <w:szCs w:val="20"/>
              </w:rPr>
              <w:t>. godini planirana su sredstva za izradu idejnog projekta budućeg Centra, dok su sredstva za izgradnju planirana u projekcijama proračuna u ukupnom iznosu od 1.000.000 € kapitalne pomoći.</w:t>
            </w:r>
          </w:p>
        </w:tc>
        <w:tc>
          <w:tcPr>
            <w:tcW w:w="1235" w:type="dxa"/>
            <w:tcBorders>
              <w:top w:val="single" w:sz="4" w:space="0" w:color="auto"/>
              <w:left w:val="single" w:sz="4" w:space="0" w:color="auto"/>
              <w:bottom w:val="single" w:sz="4" w:space="0" w:color="auto"/>
              <w:right w:val="single" w:sz="4" w:space="0" w:color="auto"/>
            </w:tcBorders>
            <w:noWrap/>
            <w:vAlign w:val="center"/>
          </w:tcPr>
          <w:p w14:paraId="6F174AD7" w14:textId="564C148B" w:rsidR="00EC6F10" w:rsidRPr="001D4E16" w:rsidRDefault="00EC6F10" w:rsidP="00EC6F10">
            <w:pPr>
              <w:jc w:val="right"/>
              <w:rPr>
                <w:b/>
                <w:sz w:val="20"/>
                <w:szCs w:val="20"/>
                <w:lang w:eastAsia="en-US"/>
              </w:rPr>
            </w:pPr>
          </w:p>
        </w:tc>
        <w:tc>
          <w:tcPr>
            <w:tcW w:w="1319" w:type="dxa"/>
            <w:tcBorders>
              <w:top w:val="single" w:sz="4" w:space="0" w:color="auto"/>
              <w:left w:val="single" w:sz="4" w:space="0" w:color="auto"/>
              <w:bottom w:val="single" w:sz="4" w:space="0" w:color="auto"/>
              <w:right w:val="single" w:sz="4" w:space="0" w:color="auto"/>
            </w:tcBorders>
            <w:noWrap/>
            <w:vAlign w:val="center"/>
          </w:tcPr>
          <w:p w14:paraId="6B9F06F9" w14:textId="3D4D3737" w:rsidR="00EC6F10" w:rsidRPr="001D4E16" w:rsidRDefault="00EC6F10" w:rsidP="00EC6F10">
            <w:pPr>
              <w:jc w:val="right"/>
              <w:rPr>
                <w:b/>
                <w:sz w:val="20"/>
                <w:szCs w:val="20"/>
                <w:lang w:eastAsia="en-US"/>
              </w:rPr>
            </w:pPr>
          </w:p>
        </w:tc>
        <w:tc>
          <w:tcPr>
            <w:tcW w:w="1274" w:type="dxa"/>
            <w:tcBorders>
              <w:top w:val="single" w:sz="4" w:space="0" w:color="auto"/>
              <w:left w:val="single" w:sz="4" w:space="0" w:color="auto"/>
              <w:bottom w:val="single" w:sz="4" w:space="0" w:color="auto"/>
              <w:right w:val="single" w:sz="4" w:space="0" w:color="auto"/>
            </w:tcBorders>
            <w:noWrap/>
            <w:vAlign w:val="center"/>
          </w:tcPr>
          <w:p w14:paraId="4EDB7BD0" w14:textId="2B35781A" w:rsidR="00EC6F10" w:rsidRPr="001D4E16" w:rsidRDefault="00EC6F10" w:rsidP="00EC6F10">
            <w:pPr>
              <w:jc w:val="right"/>
              <w:rPr>
                <w:b/>
                <w:sz w:val="20"/>
                <w:szCs w:val="20"/>
                <w:lang w:eastAsia="en-US"/>
              </w:rPr>
            </w:pPr>
          </w:p>
        </w:tc>
      </w:tr>
      <w:bookmarkEnd w:id="11"/>
      <w:tr w:rsidR="001D4E16" w:rsidRPr="001D4E16" w14:paraId="3B0A2ED6" w14:textId="77777777" w:rsidTr="00A13962">
        <w:trPr>
          <w:trHeight w:val="555"/>
          <w:jc w:val="center"/>
        </w:trPr>
        <w:tc>
          <w:tcPr>
            <w:tcW w:w="1844" w:type="dxa"/>
            <w:gridSpan w:val="4"/>
            <w:vAlign w:val="center"/>
          </w:tcPr>
          <w:p w14:paraId="3B53EC97" w14:textId="77777777" w:rsidR="00453C31" w:rsidRPr="001D4E16" w:rsidRDefault="00453C31" w:rsidP="00453C31">
            <w:pPr>
              <w:rPr>
                <w:rFonts w:eastAsia="Calibri"/>
                <w:b/>
                <w:bCs/>
                <w:sz w:val="20"/>
                <w:szCs w:val="20"/>
              </w:rPr>
            </w:pPr>
            <w:r w:rsidRPr="001D4E16">
              <w:rPr>
                <w:rFonts w:eastAsia="Calibri"/>
                <w:b/>
                <w:bCs/>
                <w:sz w:val="20"/>
                <w:szCs w:val="20"/>
              </w:rPr>
              <w:t>Pokazatelj uspješnosti</w:t>
            </w:r>
          </w:p>
        </w:tc>
        <w:tc>
          <w:tcPr>
            <w:tcW w:w="2126" w:type="dxa"/>
            <w:gridSpan w:val="6"/>
            <w:vAlign w:val="center"/>
          </w:tcPr>
          <w:p w14:paraId="1DA83F17" w14:textId="77777777" w:rsidR="00453C31" w:rsidRPr="001D4E16" w:rsidRDefault="00453C31" w:rsidP="00453C31">
            <w:pPr>
              <w:rPr>
                <w:sz w:val="20"/>
                <w:szCs w:val="20"/>
              </w:rPr>
            </w:pPr>
            <w:r w:rsidRPr="001D4E16">
              <w:rPr>
                <w:rFonts w:eastAsia="Calibri"/>
                <w:b/>
                <w:bCs/>
                <w:sz w:val="20"/>
                <w:szCs w:val="20"/>
              </w:rPr>
              <w:t>Definicija</w:t>
            </w:r>
          </w:p>
        </w:tc>
        <w:tc>
          <w:tcPr>
            <w:tcW w:w="1308" w:type="dxa"/>
            <w:gridSpan w:val="5"/>
            <w:vAlign w:val="center"/>
          </w:tcPr>
          <w:p w14:paraId="5A890DDA" w14:textId="77777777" w:rsidR="00453C31" w:rsidRPr="001D4E16" w:rsidRDefault="00453C31" w:rsidP="00453C31">
            <w:pPr>
              <w:jc w:val="center"/>
              <w:rPr>
                <w:sz w:val="20"/>
                <w:szCs w:val="20"/>
              </w:rPr>
            </w:pPr>
            <w:r w:rsidRPr="001D4E16">
              <w:rPr>
                <w:rFonts w:eastAsia="Calibri"/>
                <w:b/>
                <w:bCs/>
                <w:sz w:val="20"/>
                <w:szCs w:val="20"/>
              </w:rPr>
              <w:t>Jedinica</w:t>
            </w:r>
          </w:p>
        </w:tc>
        <w:tc>
          <w:tcPr>
            <w:tcW w:w="1100" w:type="dxa"/>
            <w:vAlign w:val="center"/>
          </w:tcPr>
          <w:p w14:paraId="56E53C63" w14:textId="007DA3BB" w:rsidR="00453C31" w:rsidRPr="001D4E16" w:rsidRDefault="00453C31" w:rsidP="00453C31">
            <w:pPr>
              <w:jc w:val="center"/>
              <w:rPr>
                <w:sz w:val="20"/>
                <w:szCs w:val="20"/>
              </w:rPr>
            </w:pPr>
            <w:r w:rsidRPr="001D4E16">
              <w:rPr>
                <w:rFonts w:eastAsia="Calibri"/>
                <w:b/>
                <w:bCs/>
                <w:sz w:val="20"/>
                <w:szCs w:val="20"/>
              </w:rPr>
              <w:t>Polazna vrijednost 2024.</w:t>
            </w:r>
          </w:p>
        </w:tc>
        <w:tc>
          <w:tcPr>
            <w:tcW w:w="1235" w:type="dxa"/>
            <w:vAlign w:val="center"/>
          </w:tcPr>
          <w:p w14:paraId="4A48CD58" w14:textId="42E15A45" w:rsidR="00453C31" w:rsidRPr="001D4E16" w:rsidRDefault="00453C31" w:rsidP="00453C31">
            <w:pPr>
              <w:keepNext/>
              <w:jc w:val="center"/>
              <w:outlineLvl w:val="6"/>
              <w:rPr>
                <w:b/>
                <w:bCs/>
                <w:sz w:val="20"/>
                <w:szCs w:val="20"/>
              </w:rPr>
            </w:pPr>
            <w:r w:rsidRPr="001D4E16">
              <w:rPr>
                <w:rFonts w:eastAsia="Calibri"/>
                <w:b/>
                <w:bCs/>
                <w:sz w:val="20"/>
                <w:szCs w:val="20"/>
              </w:rPr>
              <w:t>Ciljana vrijednost 2025.</w:t>
            </w:r>
          </w:p>
        </w:tc>
        <w:tc>
          <w:tcPr>
            <w:tcW w:w="1319" w:type="dxa"/>
            <w:vAlign w:val="center"/>
          </w:tcPr>
          <w:p w14:paraId="593F10ED" w14:textId="6BAAB520" w:rsidR="00453C31" w:rsidRPr="001D4E16" w:rsidRDefault="00453C31" w:rsidP="00453C31">
            <w:pPr>
              <w:keepNext/>
              <w:jc w:val="center"/>
              <w:outlineLvl w:val="6"/>
              <w:rPr>
                <w:b/>
                <w:bCs/>
                <w:sz w:val="20"/>
                <w:szCs w:val="20"/>
              </w:rPr>
            </w:pPr>
            <w:r w:rsidRPr="001D4E16">
              <w:rPr>
                <w:rFonts w:eastAsia="Calibri"/>
                <w:b/>
                <w:bCs/>
                <w:sz w:val="20"/>
                <w:szCs w:val="20"/>
              </w:rPr>
              <w:t>Ciljana vrijednost 2026.</w:t>
            </w:r>
          </w:p>
        </w:tc>
        <w:tc>
          <w:tcPr>
            <w:tcW w:w="1274" w:type="dxa"/>
            <w:vAlign w:val="center"/>
          </w:tcPr>
          <w:p w14:paraId="3D81E3BA" w14:textId="2C526219" w:rsidR="00453C31" w:rsidRPr="001D4E16" w:rsidRDefault="00453C31" w:rsidP="00453C31">
            <w:pPr>
              <w:keepNext/>
              <w:jc w:val="center"/>
              <w:outlineLvl w:val="6"/>
              <w:rPr>
                <w:b/>
                <w:bCs/>
                <w:sz w:val="20"/>
                <w:szCs w:val="20"/>
              </w:rPr>
            </w:pPr>
            <w:r w:rsidRPr="001D4E16">
              <w:rPr>
                <w:rFonts w:eastAsia="Calibri"/>
                <w:b/>
                <w:bCs/>
                <w:sz w:val="20"/>
                <w:szCs w:val="20"/>
              </w:rPr>
              <w:t>Ciljana vrijednost 2027.</w:t>
            </w:r>
          </w:p>
        </w:tc>
      </w:tr>
      <w:tr w:rsidR="001D4E16" w:rsidRPr="001D4E16" w14:paraId="78D011E8" w14:textId="77777777" w:rsidTr="00A13962">
        <w:trPr>
          <w:trHeight w:val="555"/>
          <w:jc w:val="center"/>
        </w:trPr>
        <w:tc>
          <w:tcPr>
            <w:tcW w:w="1844" w:type="dxa"/>
            <w:gridSpan w:val="4"/>
            <w:vAlign w:val="center"/>
          </w:tcPr>
          <w:p w14:paraId="10B3A089" w14:textId="77777777" w:rsidR="002C1675" w:rsidRPr="001D4E16" w:rsidRDefault="002C1675" w:rsidP="002C1675">
            <w:pPr>
              <w:rPr>
                <w:rFonts w:eastAsia="Calibri"/>
                <w:sz w:val="20"/>
                <w:szCs w:val="20"/>
                <w:lang w:eastAsia="en-US"/>
              </w:rPr>
            </w:pPr>
            <w:r w:rsidRPr="001D4E16">
              <w:rPr>
                <w:rFonts w:eastAsia="Calibri"/>
                <w:sz w:val="20"/>
                <w:szCs w:val="20"/>
                <w:lang w:eastAsia="en-US"/>
              </w:rPr>
              <w:t>Priprema projektne dokumentacije u svrhu prijave na natječaj</w:t>
            </w:r>
          </w:p>
        </w:tc>
        <w:tc>
          <w:tcPr>
            <w:tcW w:w="2126" w:type="dxa"/>
            <w:gridSpan w:val="6"/>
            <w:vAlign w:val="center"/>
          </w:tcPr>
          <w:p w14:paraId="5622649C" w14:textId="77777777" w:rsidR="002C1675" w:rsidRPr="001D4E16" w:rsidRDefault="002C1675" w:rsidP="002C1675">
            <w:pPr>
              <w:rPr>
                <w:rFonts w:eastAsia="Calibri"/>
                <w:sz w:val="20"/>
                <w:szCs w:val="20"/>
                <w:lang w:eastAsia="en-US"/>
              </w:rPr>
            </w:pPr>
            <w:r w:rsidRPr="001D4E16">
              <w:rPr>
                <w:rFonts w:eastAsia="Calibri"/>
                <w:sz w:val="20"/>
                <w:szCs w:val="20"/>
                <w:lang w:eastAsia="en-US"/>
              </w:rPr>
              <w:t xml:space="preserve">Prijava na natječaj za dodjelu bespovratnih sredstava </w:t>
            </w:r>
          </w:p>
        </w:tc>
        <w:tc>
          <w:tcPr>
            <w:tcW w:w="1308" w:type="dxa"/>
            <w:gridSpan w:val="5"/>
            <w:vAlign w:val="center"/>
          </w:tcPr>
          <w:p w14:paraId="007AA166" w14:textId="36601CCF" w:rsidR="002C1675" w:rsidRPr="001D4E16" w:rsidRDefault="002C1675" w:rsidP="002C1675">
            <w:pPr>
              <w:ind w:left="62"/>
              <w:jc w:val="center"/>
              <w:rPr>
                <w:rFonts w:eastAsia="Calibri"/>
                <w:sz w:val="20"/>
                <w:szCs w:val="20"/>
                <w:lang w:eastAsia="en-US"/>
              </w:rPr>
            </w:pPr>
            <w:r w:rsidRPr="001D4E16">
              <w:rPr>
                <w:rFonts w:eastAsia="Calibri"/>
                <w:sz w:val="20"/>
                <w:szCs w:val="20"/>
                <w:lang w:eastAsia="en-US"/>
              </w:rPr>
              <w:t>Razina pripremljene dokumenta</w:t>
            </w:r>
            <w:r w:rsidR="00A13962" w:rsidRPr="001D4E16">
              <w:rPr>
                <w:rFonts w:eastAsia="Calibri"/>
                <w:sz w:val="20"/>
                <w:szCs w:val="20"/>
                <w:lang w:eastAsia="en-US"/>
              </w:rPr>
              <w:t>-</w:t>
            </w:r>
            <w:proofErr w:type="spellStart"/>
            <w:r w:rsidRPr="001D4E16">
              <w:rPr>
                <w:rFonts w:eastAsia="Calibri"/>
                <w:sz w:val="20"/>
                <w:szCs w:val="20"/>
                <w:lang w:eastAsia="en-US"/>
              </w:rPr>
              <w:t>cije</w:t>
            </w:r>
            <w:proofErr w:type="spellEnd"/>
          </w:p>
        </w:tc>
        <w:tc>
          <w:tcPr>
            <w:tcW w:w="1100" w:type="dxa"/>
            <w:vAlign w:val="center"/>
          </w:tcPr>
          <w:p w14:paraId="7B8E68AB" w14:textId="20C914C1" w:rsidR="002C1675" w:rsidRPr="001D4E16" w:rsidRDefault="002C1675" w:rsidP="002C1675">
            <w:pPr>
              <w:jc w:val="center"/>
              <w:rPr>
                <w:rFonts w:eastAsia="Calibri"/>
                <w:sz w:val="20"/>
                <w:szCs w:val="20"/>
                <w:lang w:eastAsia="en-US"/>
              </w:rPr>
            </w:pPr>
          </w:p>
        </w:tc>
        <w:tc>
          <w:tcPr>
            <w:tcW w:w="1235" w:type="dxa"/>
            <w:vAlign w:val="center"/>
          </w:tcPr>
          <w:p w14:paraId="2152652E" w14:textId="40ABFB00" w:rsidR="002C1675" w:rsidRPr="001D4E16" w:rsidRDefault="002C1675" w:rsidP="002C1675">
            <w:pPr>
              <w:jc w:val="center"/>
              <w:rPr>
                <w:rFonts w:eastAsia="Calibri"/>
                <w:sz w:val="20"/>
                <w:szCs w:val="20"/>
                <w:lang w:eastAsia="en-US"/>
              </w:rPr>
            </w:pPr>
          </w:p>
        </w:tc>
        <w:tc>
          <w:tcPr>
            <w:tcW w:w="1319" w:type="dxa"/>
            <w:vAlign w:val="center"/>
          </w:tcPr>
          <w:p w14:paraId="71005ADE" w14:textId="20DC5B6C" w:rsidR="002C1675" w:rsidRPr="001D4E16" w:rsidRDefault="002C1675" w:rsidP="002C1675">
            <w:pPr>
              <w:jc w:val="center"/>
              <w:rPr>
                <w:rFonts w:eastAsia="Calibri"/>
                <w:sz w:val="20"/>
                <w:szCs w:val="20"/>
                <w:lang w:eastAsia="en-US"/>
              </w:rPr>
            </w:pPr>
          </w:p>
        </w:tc>
        <w:tc>
          <w:tcPr>
            <w:tcW w:w="1274" w:type="dxa"/>
            <w:vAlign w:val="center"/>
          </w:tcPr>
          <w:p w14:paraId="35AAE997" w14:textId="6F8A1F36" w:rsidR="002C1675" w:rsidRPr="001D4E16" w:rsidRDefault="002C1675" w:rsidP="002C1675">
            <w:pPr>
              <w:jc w:val="center"/>
              <w:rPr>
                <w:rFonts w:eastAsia="Calibri"/>
                <w:sz w:val="20"/>
                <w:szCs w:val="20"/>
                <w:lang w:eastAsia="en-US"/>
              </w:rPr>
            </w:pPr>
          </w:p>
        </w:tc>
      </w:tr>
      <w:tr w:rsidR="001D4E16" w:rsidRPr="001D4E16" w14:paraId="6A26EA53" w14:textId="77777777" w:rsidTr="005A7B52">
        <w:trPr>
          <w:trHeight w:val="300"/>
          <w:jc w:val="center"/>
        </w:trPr>
        <w:tc>
          <w:tcPr>
            <w:tcW w:w="10206" w:type="dxa"/>
            <w:gridSpan w:val="1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8DCD011" w14:textId="77777777" w:rsidR="00E441D9" w:rsidRPr="001D4E16" w:rsidRDefault="00E441D9" w:rsidP="005A7B52">
            <w:pPr>
              <w:rPr>
                <w:b/>
                <w:bCs/>
                <w:sz w:val="20"/>
                <w:szCs w:val="20"/>
                <w:lang w:eastAsia="en-US"/>
              </w:rPr>
            </w:pPr>
            <w:bookmarkStart w:id="12" w:name="_Hlk118883842"/>
            <w:r w:rsidRPr="001D4E16">
              <w:rPr>
                <w:b/>
                <w:bCs/>
                <w:sz w:val="20"/>
                <w:szCs w:val="20"/>
                <w:lang w:eastAsia="en-US"/>
              </w:rPr>
              <w:t>Naziv aktivnosti/projekta u Proračunu: ULAGANJE U PD IVICA SUDNIK</w:t>
            </w:r>
          </w:p>
        </w:tc>
      </w:tr>
      <w:tr w:rsidR="001D4E16" w:rsidRPr="001D4E16" w14:paraId="4BEE4A1F" w14:textId="77777777" w:rsidTr="005A7B52">
        <w:trPr>
          <w:trHeight w:val="251"/>
          <w:jc w:val="center"/>
        </w:trPr>
        <w:tc>
          <w:tcPr>
            <w:tcW w:w="6378" w:type="dxa"/>
            <w:gridSpan w:val="16"/>
            <w:vMerge w:val="restart"/>
            <w:tcBorders>
              <w:top w:val="single" w:sz="4" w:space="0" w:color="auto"/>
              <w:left w:val="single" w:sz="4" w:space="0" w:color="auto"/>
              <w:bottom w:val="single" w:sz="4" w:space="0" w:color="auto"/>
              <w:right w:val="single" w:sz="4" w:space="0" w:color="auto"/>
            </w:tcBorders>
            <w:vAlign w:val="center"/>
            <w:hideMark/>
          </w:tcPr>
          <w:p w14:paraId="71F85D4C" w14:textId="77777777" w:rsidR="00E441D9" w:rsidRPr="001D4E16" w:rsidRDefault="00E441D9" w:rsidP="005A7B52">
            <w:pPr>
              <w:jc w:val="center"/>
              <w:rPr>
                <w:sz w:val="20"/>
                <w:szCs w:val="20"/>
                <w:lang w:eastAsia="en-US"/>
              </w:rPr>
            </w:pPr>
            <w:r w:rsidRPr="001D4E16">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60202312" w14:textId="77777777" w:rsidR="00E441D9" w:rsidRPr="001D4E16" w:rsidRDefault="00E441D9" w:rsidP="005A7B52">
            <w:pPr>
              <w:jc w:val="center"/>
              <w:rPr>
                <w:sz w:val="20"/>
                <w:szCs w:val="20"/>
                <w:lang w:eastAsia="en-US"/>
              </w:rPr>
            </w:pPr>
            <w:r w:rsidRPr="001D4E16">
              <w:rPr>
                <w:sz w:val="20"/>
                <w:szCs w:val="20"/>
              </w:rPr>
              <w:t>Planirana sredstva</w:t>
            </w:r>
          </w:p>
        </w:tc>
      </w:tr>
      <w:tr w:rsidR="001D4E16" w:rsidRPr="001D4E16" w14:paraId="034D1764" w14:textId="77777777" w:rsidTr="005A7B52">
        <w:trPr>
          <w:trHeight w:val="207"/>
          <w:jc w:val="center"/>
        </w:trPr>
        <w:tc>
          <w:tcPr>
            <w:tcW w:w="6378" w:type="dxa"/>
            <w:gridSpan w:val="16"/>
            <w:vMerge/>
            <w:vAlign w:val="center"/>
            <w:hideMark/>
          </w:tcPr>
          <w:p w14:paraId="0F9E6646" w14:textId="77777777" w:rsidR="00453C31" w:rsidRPr="001D4E16" w:rsidRDefault="00453C31" w:rsidP="00453C31">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4AC64B31" w14:textId="31650FDD" w:rsidR="00453C31" w:rsidRPr="001D4E16" w:rsidRDefault="00453C31" w:rsidP="00453C31">
            <w:pPr>
              <w:jc w:val="center"/>
              <w:rPr>
                <w:sz w:val="20"/>
                <w:szCs w:val="20"/>
                <w:lang w:eastAsia="en-US"/>
              </w:rPr>
            </w:pPr>
            <w:r w:rsidRPr="001D4E16">
              <w:rPr>
                <w:sz w:val="20"/>
                <w:szCs w:val="20"/>
              </w:rPr>
              <w:t>2025.</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343F86BF" w14:textId="63B59426" w:rsidR="00453C31" w:rsidRPr="001D4E16" w:rsidRDefault="00453C31" w:rsidP="00453C31">
            <w:pPr>
              <w:jc w:val="center"/>
              <w:rPr>
                <w:sz w:val="20"/>
                <w:szCs w:val="20"/>
                <w:lang w:eastAsia="en-US"/>
              </w:rPr>
            </w:pPr>
            <w:r w:rsidRPr="001D4E16">
              <w:rPr>
                <w:sz w:val="20"/>
                <w:szCs w:val="20"/>
              </w:rPr>
              <w:t>2026.</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04210F1A" w14:textId="769E0FFF" w:rsidR="00453C31" w:rsidRPr="001D4E16" w:rsidRDefault="00453C31" w:rsidP="00453C31">
            <w:pPr>
              <w:jc w:val="center"/>
              <w:rPr>
                <w:sz w:val="20"/>
                <w:szCs w:val="20"/>
                <w:lang w:eastAsia="en-US"/>
              </w:rPr>
            </w:pPr>
            <w:r w:rsidRPr="001D4E16">
              <w:rPr>
                <w:sz w:val="20"/>
                <w:szCs w:val="20"/>
              </w:rPr>
              <w:t>2027.</w:t>
            </w:r>
          </w:p>
        </w:tc>
      </w:tr>
      <w:tr w:rsidR="001D4E16" w:rsidRPr="001D4E16" w14:paraId="5D92D80B" w14:textId="77777777" w:rsidTr="005A7B52">
        <w:trPr>
          <w:trHeight w:val="128"/>
          <w:jc w:val="center"/>
        </w:trPr>
        <w:tc>
          <w:tcPr>
            <w:tcW w:w="6378" w:type="dxa"/>
            <w:gridSpan w:val="16"/>
            <w:tcBorders>
              <w:top w:val="single" w:sz="4" w:space="0" w:color="auto"/>
              <w:left w:val="single" w:sz="4" w:space="0" w:color="auto"/>
              <w:bottom w:val="single" w:sz="4" w:space="0" w:color="auto"/>
              <w:right w:val="single" w:sz="4" w:space="0" w:color="auto"/>
            </w:tcBorders>
            <w:noWrap/>
            <w:vAlign w:val="center"/>
            <w:hideMark/>
          </w:tcPr>
          <w:p w14:paraId="3F86FA9F" w14:textId="77777777" w:rsidR="00E441D9" w:rsidRPr="001D4E16" w:rsidRDefault="00E441D9" w:rsidP="005A7B52">
            <w:pPr>
              <w:jc w:val="both"/>
              <w:rPr>
                <w:sz w:val="20"/>
                <w:szCs w:val="20"/>
              </w:rPr>
            </w:pPr>
            <w:r w:rsidRPr="001D4E16">
              <w:rPr>
                <w:sz w:val="20"/>
                <w:szCs w:val="20"/>
              </w:rPr>
              <w:t>U 2021. izvršena je prijava na LAG natječaj “Potpora razvoju opće društvene infrastrukture te poboljšanje uvjeta života na ruralnom prostoru” te je u 2022. sklopljen Ugovor o dodjeli bespovratnih sredstava u iznosu od 29.930 €. Krajem 2022. pristupilo se predmetnim radovima, a isti su završeni 2023. godine. Prethodno spomenuti radovi obuhvaćali su izvođenje radova na dijelu objekta koji je bio derutan i nije bio u upotrebi.</w:t>
            </w:r>
          </w:p>
          <w:p w14:paraId="38496E72" w14:textId="0B94CB89" w:rsidR="00E441D9" w:rsidRPr="001D4E16" w:rsidRDefault="00E441D9" w:rsidP="005A7B52">
            <w:pPr>
              <w:pStyle w:val="NoSpacing"/>
              <w:jc w:val="both"/>
              <w:rPr>
                <w:sz w:val="20"/>
                <w:szCs w:val="20"/>
                <w:lang w:val="hr-HR" w:eastAsia="hr-HR"/>
              </w:rPr>
            </w:pPr>
            <w:r w:rsidRPr="001D4E16">
              <w:rPr>
                <w:sz w:val="20"/>
                <w:szCs w:val="20"/>
                <w:lang w:val="hr-HR" w:eastAsia="hr-HR"/>
              </w:rPr>
              <w:t>Nadalje, tijekom 2023. pristupilo se izradi projektne dokumentacije, kojom je obuhvaćena rekonstrukcija cijelog objekta. S radovima rekonstrukcije objekta bi se započelo u 2024.</w:t>
            </w:r>
            <w:r w:rsidR="007826DB" w:rsidRPr="001D4E16">
              <w:rPr>
                <w:sz w:val="20"/>
                <w:szCs w:val="20"/>
                <w:lang w:val="hr-HR" w:eastAsia="hr-HR"/>
              </w:rPr>
              <w:t xml:space="preserve"> </w:t>
            </w:r>
            <w:r w:rsidR="00DE3A00" w:rsidRPr="001D4E16">
              <w:rPr>
                <w:sz w:val="20"/>
                <w:szCs w:val="20"/>
                <w:lang w:val="hr-HR" w:eastAsia="hr-HR"/>
              </w:rPr>
              <w:t xml:space="preserve">iz planiranog kreditnog zaduženja </w:t>
            </w:r>
            <w:r w:rsidRPr="001D4E16">
              <w:rPr>
                <w:sz w:val="20"/>
                <w:szCs w:val="20"/>
                <w:lang w:val="hr-HR" w:eastAsia="hr-HR"/>
              </w:rPr>
              <w:t>te je nastavak radova predviđen za 2025.</w:t>
            </w:r>
            <w:r w:rsidR="007826DB" w:rsidRPr="001D4E16">
              <w:rPr>
                <w:sz w:val="20"/>
                <w:szCs w:val="20"/>
                <w:lang w:val="hr-HR" w:eastAsia="hr-HR"/>
              </w:rPr>
              <w:t xml:space="preserve"> iz v</w:t>
            </w:r>
            <w:r w:rsidRPr="001D4E16">
              <w:rPr>
                <w:sz w:val="20"/>
                <w:szCs w:val="20"/>
                <w:lang w:val="hr-HR" w:eastAsia="hr-HR"/>
              </w:rPr>
              <w:t xml:space="preserve">lastitih </w:t>
            </w:r>
            <w:r w:rsidR="00DE3A00" w:rsidRPr="001D4E16">
              <w:rPr>
                <w:sz w:val="20"/>
                <w:szCs w:val="20"/>
                <w:lang w:val="hr-HR" w:eastAsia="hr-HR"/>
              </w:rPr>
              <w:t>sredstava</w:t>
            </w:r>
            <w:r w:rsidRPr="001D4E16">
              <w:rPr>
                <w:sz w:val="20"/>
                <w:szCs w:val="20"/>
                <w:lang w:val="hr-HR" w:eastAsia="hr-HR"/>
              </w:rPr>
              <w:t xml:space="preserve"> Grada.</w:t>
            </w:r>
          </w:p>
        </w:tc>
        <w:tc>
          <w:tcPr>
            <w:tcW w:w="1235" w:type="dxa"/>
            <w:tcBorders>
              <w:top w:val="single" w:sz="4" w:space="0" w:color="auto"/>
              <w:left w:val="single" w:sz="4" w:space="0" w:color="auto"/>
              <w:bottom w:val="single" w:sz="4" w:space="0" w:color="auto"/>
              <w:right w:val="single" w:sz="4" w:space="0" w:color="auto"/>
            </w:tcBorders>
            <w:noWrap/>
            <w:vAlign w:val="center"/>
          </w:tcPr>
          <w:p w14:paraId="741EDD3C" w14:textId="1C9687D8" w:rsidR="00E441D9" w:rsidRPr="001D4E16" w:rsidRDefault="00E441D9" w:rsidP="005A7B52">
            <w:pPr>
              <w:jc w:val="right"/>
              <w:rPr>
                <w:b/>
                <w:sz w:val="20"/>
                <w:szCs w:val="20"/>
                <w:lang w:eastAsia="en-US"/>
              </w:rPr>
            </w:pPr>
          </w:p>
        </w:tc>
        <w:tc>
          <w:tcPr>
            <w:tcW w:w="1319" w:type="dxa"/>
            <w:tcBorders>
              <w:top w:val="single" w:sz="4" w:space="0" w:color="auto"/>
              <w:left w:val="single" w:sz="4" w:space="0" w:color="auto"/>
              <w:bottom w:val="single" w:sz="4" w:space="0" w:color="auto"/>
              <w:right w:val="single" w:sz="4" w:space="0" w:color="auto"/>
            </w:tcBorders>
            <w:noWrap/>
            <w:vAlign w:val="center"/>
          </w:tcPr>
          <w:p w14:paraId="5F1A2E1F" w14:textId="1A1B18E3" w:rsidR="00E441D9" w:rsidRPr="001D4E16" w:rsidRDefault="00E441D9" w:rsidP="005A7B52">
            <w:pPr>
              <w:jc w:val="right"/>
              <w:rPr>
                <w:b/>
                <w:sz w:val="20"/>
                <w:szCs w:val="20"/>
                <w:lang w:eastAsia="en-US"/>
              </w:rPr>
            </w:pPr>
          </w:p>
        </w:tc>
        <w:tc>
          <w:tcPr>
            <w:tcW w:w="1274" w:type="dxa"/>
            <w:tcBorders>
              <w:top w:val="single" w:sz="4" w:space="0" w:color="auto"/>
              <w:left w:val="single" w:sz="4" w:space="0" w:color="auto"/>
              <w:bottom w:val="single" w:sz="4" w:space="0" w:color="auto"/>
              <w:right w:val="single" w:sz="4" w:space="0" w:color="auto"/>
            </w:tcBorders>
            <w:noWrap/>
            <w:vAlign w:val="center"/>
          </w:tcPr>
          <w:p w14:paraId="0A6847B0" w14:textId="28D8A412" w:rsidR="00E441D9" w:rsidRPr="001D4E16" w:rsidRDefault="00E441D9" w:rsidP="005A7B52">
            <w:pPr>
              <w:jc w:val="right"/>
              <w:rPr>
                <w:b/>
                <w:sz w:val="20"/>
                <w:szCs w:val="20"/>
                <w:lang w:eastAsia="en-US"/>
              </w:rPr>
            </w:pPr>
          </w:p>
        </w:tc>
      </w:tr>
      <w:tr w:rsidR="001D4E16" w:rsidRPr="001D4E16" w14:paraId="4513C846" w14:textId="77777777" w:rsidTr="005A7B52">
        <w:trPr>
          <w:trHeight w:val="555"/>
          <w:jc w:val="center"/>
        </w:trPr>
        <w:tc>
          <w:tcPr>
            <w:tcW w:w="1419" w:type="dxa"/>
            <w:vAlign w:val="center"/>
          </w:tcPr>
          <w:p w14:paraId="6577052C" w14:textId="77777777" w:rsidR="00453C31" w:rsidRPr="001D4E16" w:rsidRDefault="00453C31" w:rsidP="00453C31">
            <w:pPr>
              <w:rPr>
                <w:rFonts w:eastAsia="Calibri"/>
                <w:b/>
                <w:bCs/>
                <w:sz w:val="20"/>
                <w:szCs w:val="20"/>
              </w:rPr>
            </w:pPr>
            <w:r w:rsidRPr="001D4E16">
              <w:rPr>
                <w:rFonts w:eastAsia="Calibri"/>
                <w:b/>
                <w:bCs/>
                <w:sz w:val="20"/>
                <w:szCs w:val="20"/>
              </w:rPr>
              <w:lastRenderedPageBreak/>
              <w:t>Pokazatelj uspješnosti</w:t>
            </w:r>
          </w:p>
        </w:tc>
        <w:tc>
          <w:tcPr>
            <w:tcW w:w="2410" w:type="dxa"/>
            <w:gridSpan w:val="8"/>
            <w:vAlign w:val="center"/>
          </w:tcPr>
          <w:p w14:paraId="220E4765" w14:textId="77777777" w:rsidR="00453C31" w:rsidRPr="001D4E16" w:rsidRDefault="00453C31" w:rsidP="00453C31">
            <w:pPr>
              <w:rPr>
                <w:sz w:val="20"/>
                <w:szCs w:val="20"/>
              </w:rPr>
            </w:pPr>
            <w:r w:rsidRPr="001D4E16">
              <w:rPr>
                <w:rFonts w:eastAsia="Calibri"/>
                <w:b/>
                <w:bCs/>
                <w:sz w:val="20"/>
                <w:szCs w:val="20"/>
              </w:rPr>
              <w:t>Definicija</w:t>
            </w:r>
          </w:p>
        </w:tc>
        <w:tc>
          <w:tcPr>
            <w:tcW w:w="1134" w:type="dxa"/>
            <w:gridSpan w:val="5"/>
            <w:vAlign w:val="center"/>
          </w:tcPr>
          <w:p w14:paraId="18D5C270" w14:textId="77777777" w:rsidR="00453C31" w:rsidRPr="001D4E16" w:rsidRDefault="00453C31" w:rsidP="00453C31">
            <w:pPr>
              <w:jc w:val="center"/>
              <w:rPr>
                <w:sz w:val="20"/>
                <w:szCs w:val="20"/>
              </w:rPr>
            </w:pPr>
            <w:r w:rsidRPr="001D4E16">
              <w:rPr>
                <w:rFonts w:eastAsia="Calibri"/>
                <w:b/>
                <w:bCs/>
                <w:sz w:val="20"/>
                <w:szCs w:val="20"/>
              </w:rPr>
              <w:t>Jedinica</w:t>
            </w:r>
          </w:p>
        </w:tc>
        <w:tc>
          <w:tcPr>
            <w:tcW w:w="1415" w:type="dxa"/>
            <w:gridSpan w:val="2"/>
            <w:vAlign w:val="center"/>
          </w:tcPr>
          <w:p w14:paraId="5B9106DF" w14:textId="69F17A98" w:rsidR="00453C31" w:rsidRPr="001D4E16" w:rsidRDefault="00453C31" w:rsidP="00453C31">
            <w:pPr>
              <w:jc w:val="center"/>
              <w:rPr>
                <w:sz w:val="20"/>
                <w:szCs w:val="20"/>
              </w:rPr>
            </w:pPr>
            <w:r w:rsidRPr="001D4E16">
              <w:rPr>
                <w:rFonts w:eastAsia="Calibri"/>
                <w:b/>
                <w:bCs/>
                <w:sz w:val="20"/>
                <w:szCs w:val="20"/>
              </w:rPr>
              <w:t>Polazna vrijednost 2024.</w:t>
            </w:r>
          </w:p>
        </w:tc>
        <w:tc>
          <w:tcPr>
            <w:tcW w:w="1235" w:type="dxa"/>
            <w:vAlign w:val="center"/>
          </w:tcPr>
          <w:p w14:paraId="65C17E17" w14:textId="41C9FBFC" w:rsidR="00453C31" w:rsidRPr="001D4E16" w:rsidRDefault="00453C31" w:rsidP="00453C31">
            <w:pPr>
              <w:keepNext/>
              <w:jc w:val="center"/>
              <w:outlineLvl w:val="6"/>
              <w:rPr>
                <w:b/>
                <w:bCs/>
                <w:sz w:val="20"/>
                <w:szCs w:val="20"/>
              </w:rPr>
            </w:pPr>
            <w:r w:rsidRPr="001D4E16">
              <w:rPr>
                <w:rFonts w:eastAsia="Calibri"/>
                <w:b/>
                <w:bCs/>
                <w:sz w:val="20"/>
                <w:szCs w:val="20"/>
              </w:rPr>
              <w:t>Ciljana vrijednost 2025.</w:t>
            </w:r>
          </w:p>
        </w:tc>
        <w:tc>
          <w:tcPr>
            <w:tcW w:w="1319" w:type="dxa"/>
            <w:vAlign w:val="center"/>
          </w:tcPr>
          <w:p w14:paraId="4B0F1378" w14:textId="0AEB410E" w:rsidR="00453C31" w:rsidRPr="001D4E16" w:rsidRDefault="00453C31" w:rsidP="00453C31">
            <w:pPr>
              <w:keepNext/>
              <w:jc w:val="center"/>
              <w:outlineLvl w:val="6"/>
              <w:rPr>
                <w:b/>
                <w:bCs/>
                <w:sz w:val="20"/>
                <w:szCs w:val="20"/>
              </w:rPr>
            </w:pPr>
            <w:r w:rsidRPr="001D4E16">
              <w:rPr>
                <w:rFonts w:eastAsia="Calibri"/>
                <w:b/>
                <w:bCs/>
                <w:sz w:val="20"/>
                <w:szCs w:val="20"/>
              </w:rPr>
              <w:t>Ciljana vrijednost 2026.</w:t>
            </w:r>
          </w:p>
        </w:tc>
        <w:tc>
          <w:tcPr>
            <w:tcW w:w="1274" w:type="dxa"/>
            <w:vAlign w:val="center"/>
          </w:tcPr>
          <w:p w14:paraId="1C6AB7A4" w14:textId="61979554" w:rsidR="00453C31" w:rsidRPr="001D4E16" w:rsidRDefault="00453C31" w:rsidP="00453C31">
            <w:pPr>
              <w:keepNext/>
              <w:jc w:val="center"/>
              <w:outlineLvl w:val="6"/>
              <w:rPr>
                <w:b/>
                <w:bCs/>
                <w:sz w:val="20"/>
                <w:szCs w:val="20"/>
              </w:rPr>
            </w:pPr>
            <w:r w:rsidRPr="001D4E16">
              <w:rPr>
                <w:rFonts w:eastAsia="Calibri"/>
                <w:b/>
                <w:bCs/>
                <w:sz w:val="20"/>
                <w:szCs w:val="20"/>
              </w:rPr>
              <w:t>Ciljana vrijednost 2027.</w:t>
            </w:r>
          </w:p>
        </w:tc>
      </w:tr>
      <w:tr w:rsidR="001D4E16" w:rsidRPr="001D4E16" w14:paraId="0BBFF3E1" w14:textId="77777777" w:rsidTr="005A7B52">
        <w:trPr>
          <w:trHeight w:val="555"/>
          <w:jc w:val="center"/>
        </w:trPr>
        <w:tc>
          <w:tcPr>
            <w:tcW w:w="1419" w:type="dxa"/>
            <w:vAlign w:val="center"/>
          </w:tcPr>
          <w:p w14:paraId="22F6FA07" w14:textId="77777777" w:rsidR="00E441D9" w:rsidRPr="001D4E16" w:rsidRDefault="00E441D9" w:rsidP="005A7B52">
            <w:pPr>
              <w:rPr>
                <w:rFonts w:eastAsia="Calibri"/>
                <w:sz w:val="20"/>
                <w:szCs w:val="20"/>
                <w:lang w:eastAsia="en-US"/>
              </w:rPr>
            </w:pPr>
            <w:r w:rsidRPr="001D4E16">
              <w:rPr>
                <w:rFonts w:eastAsia="Calibri"/>
                <w:sz w:val="20"/>
                <w:szCs w:val="20"/>
                <w:lang w:eastAsia="en-US"/>
              </w:rPr>
              <w:t>Sklapanje ugovora o izvođenju radova</w:t>
            </w:r>
          </w:p>
        </w:tc>
        <w:tc>
          <w:tcPr>
            <w:tcW w:w="2410" w:type="dxa"/>
            <w:gridSpan w:val="8"/>
            <w:vAlign w:val="center"/>
          </w:tcPr>
          <w:p w14:paraId="77E294CA" w14:textId="77777777" w:rsidR="00E441D9" w:rsidRPr="001D4E16" w:rsidRDefault="00E441D9" w:rsidP="005A7B52">
            <w:pPr>
              <w:rPr>
                <w:rFonts w:eastAsia="Calibri"/>
                <w:sz w:val="20"/>
                <w:szCs w:val="20"/>
                <w:lang w:eastAsia="en-US"/>
              </w:rPr>
            </w:pPr>
            <w:r w:rsidRPr="001D4E16">
              <w:rPr>
                <w:rFonts w:eastAsia="Calibri"/>
                <w:sz w:val="20"/>
                <w:szCs w:val="20"/>
                <w:lang w:eastAsia="en-US"/>
              </w:rPr>
              <w:t xml:space="preserve">Ulaganje u PD Ivica </w:t>
            </w:r>
            <w:proofErr w:type="spellStart"/>
            <w:r w:rsidRPr="001D4E16">
              <w:rPr>
                <w:rFonts w:eastAsia="Calibri"/>
                <w:sz w:val="20"/>
                <w:szCs w:val="20"/>
                <w:lang w:eastAsia="en-US"/>
              </w:rPr>
              <w:t>Sudnik</w:t>
            </w:r>
            <w:proofErr w:type="spellEnd"/>
          </w:p>
        </w:tc>
        <w:tc>
          <w:tcPr>
            <w:tcW w:w="1134" w:type="dxa"/>
            <w:gridSpan w:val="5"/>
            <w:vAlign w:val="center"/>
          </w:tcPr>
          <w:p w14:paraId="4A72F6B4" w14:textId="77777777" w:rsidR="00E441D9" w:rsidRPr="001D4E16" w:rsidRDefault="00E441D9" w:rsidP="005A7B52">
            <w:pPr>
              <w:jc w:val="center"/>
              <w:rPr>
                <w:rFonts w:eastAsia="Calibri"/>
                <w:sz w:val="20"/>
                <w:szCs w:val="20"/>
                <w:lang w:eastAsia="en-US"/>
              </w:rPr>
            </w:pPr>
            <w:r w:rsidRPr="001D4E16">
              <w:rPr>
                <w:rFonts w:eastAsia="Calibri"/>
                <w:sz w:val="20"/>
                <w:szCs w:val="20"/>
                <w:lang w:eastAsia="en-US"/>
              </w:rPr>
              <w:t>Razina izvođenja radova</w:t>
            </w:r>
          </w:p>
        </w:tc>
        <w:tc>
          <w:tcPr>
            <w:tcW w:w="1415" w:type="dxa"/>
            <w:gridSpan w:val="2"/>
            <w:vAlign w:val="center"/>
          </w:tcPr>
          <w:p w14:paraId="376F31D4" w14:textId="5D87F385" w:rsidR="00E441D9" w:rsidRPr="001D4E16" w:rsidRDefault="00E441D9" w:rsidP="005A7B52">
            <w:pPr>
              <w:jc w:val="center"/>
              <w:rPr>
                <w:rFonts w:eastAsia="Calibri"/>
                <w:sz w:val="20"/>
                <w:szCs w:val="20"/>
                <w:lang w:eastAsia="en-US"/>
              </w:rPr>
            </w:pPr>
          </w:p>
        </w:tc>
        <w:tc>
          <w:tcPr>
            <w:tcW w:w="1235" w:type="dxa"/>
            <w:vAlign w:val="center"/>
          </w:tcPr>
          <w:p w14:paraId="3FD77512" w14:textId="715B7AEE" w:rsidR="00E441D9" w:rsidRPr="001D4E16" w:rsidRDefault="00E441D9" w:rsidP="005A7B52">
            <w:pPr>
              <w:jc w:val="center"/>
              <w:rPr>
                <w:rFonts w:eastAsia="Calibri"/>
                <w:sz w:val="20"/>
                <w:szCs w:val="20"/>
                <w:lang w:eastAsia="en-US"/>
              </w:rPr>
            </w:pPr>
          </w:p>
        </w:tc>
        <w:tc>
          <w:tcPr>
            <w:tcW w:w="1319" w:type="dxa"/>
            <w:vAlign w:val="center"/>
          </w:tcPr>
          <w:p w14:paraId="47B31253" w14:textId="0F48A7D6" w:rsidR="00E441D9" w:rsidRPr="001D4E16" w:rsidRDefault="00E441D9" w:rsidP="005A7B52">
            <w:pPr>
              <w:jc w:val="center"/>
              <w:rPr>
                <w:rFonts w:eastAsia="Calibri"/>
                <w:sz w:val="20"/>
                <w:szCs w:val="20"/>
                <w:lang w:eastAsia="en-US"/>
              </w:rPr>
            </w:pPr>
          </w:p>
        </w:tc>
        <w:tc>
          <w:tcPr>
            <w:tcW w:w="1274" w:type="dxa"/>
            <w:vAlign w:val="center"/>
          </w:tcPr>
          <w:p w14:paraId="20D0F7D2" w14:textId="77777777" w:rsidR="00E441D9" w:rsidRPr="001D4E16" w:rsidRDefault="00E441D9" w:rsidP="005A7B52">
            <w:pPr>
              <w:jc w:val="center"/>
              <w:rPr>
                <w:rFonts w:eastAsia="Calibri"/>
                <w:sz w:val="20"/>
                <w:szCs w:val="20"/>
                <w:lang w:eastAsia="en-US"/>
              </w:rPr>
            </w:pPr>
          </w:p>
        </w:tc>
      </w:tr>
      <w:tr w:rsidR="001D4E16" w:rsidRPr="001D4E16" w14:paraId="35D5BDE7" w14:textId="77777777" w:rsidTr="007E3F9C">
        <w:trPr>
          <w:trHeight w:val="300"/>
          <w:jc w:val="center"/>
        </w:trPr>
        <w:tc>
          <w:tcPr>
            <w:tcW w:w="10206" w:type="dxa"/>
            <w:gridSpan w:val="1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14BD921" w14:textId="7EF792CC" w:rsidR="00E441D9" w:rsidRPr="001D4E16" w:rsidRDefault="00E441D9" w:rsidP="00E441D9">
            <w:pPr>
              <w:rPr>
                <w:b/>
                <w:bCs/>
                <w:sz w:val="20"/>
                <w:szCs w:val="20"/>
                <w:lang w:eastAsia="en-US"/>
              </w:rPr>
            </w:pPr>
            <w:r w:rsidRPr="001D4E16">
              <w:rPr>
                <w:b/>
                <w:bCs/>
                <w:sz w:val="20"/>
                <w:szCs w:val="20"/>
                <w:lang w:eastAsia="en-US"/>
              </w:rPr>
              <w:t>Naziv aktivnosti/projekta u Proračunu: INKUBATOR II MALOG TEHNOPOLISA SAMOBOR</w:t>
            </w:r>
          </w:p>
        </w:tc>
      </w:tr>
      <w:tr w:rsidR="001D4E16" w:rsidRPr="001D4E16" w14:paraId="47648E6A" w14:textId="77777777" w:rsidTr="007E3F9C">
        <w:trPr>
          <w:trHeight w:val="251"/>
          <w:jc w:val="center"/>
        </w:trPr>
        <w:tc>
          <w:tcPr>
            <w:tcW w:w="6378" w:type="dxa"/>
            <w:gridSpan w:val="16"/>
            <w:vMerge w:val="restart"/>
            <w:tcBorders>
              <w:top w:val="single" w:sz="4" w:space="0" w:color="auto"/>
              <w:left w:val="single" w:sz="4" w:space="0" w:color="auto"/>
              <w:bottom w:val="single" w:sz="4" w:space="0" w:color="auto"/>
              <w:right w:val="single" w:sz="4" w:space="0" w:color="auto"/>
            </w:tcBorders>
            <w:vAlign w:val="center"/>
            <w:hideMark/>
          </w:tcPr>
          <w:p w14:paraId="63E30482" w14:textId="77777777" w:rsidR="002C1675" w:rsidRPr="001D4E16" w:rsidRDefault="002C1675" w:rsidP="002C1675">
            <w:pPr>
              <w:jc w:val="center"/>
              <w:rPr>
                <w:sz w:val="20"/>
                <w:szCs w:val="20"/>
                <w:lang w:eastAsia="en-US"/>
              </w:rPr>
            </w:pPr>
            <w:r w:rsidRPr="001D4E16">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1730D4E8" w14:textId="23800A9A" w:rsidR="002C1675" w:rsidRPr="001D4E16" w:rsidRDefault="002C1675" w:rsidP="002C1675">
            <w:pPr>
              <w:jc w:val="center"/>
              <w:rPr>
                <w:sz w:val="20"/>
                <w:szCs w:val="20"/>
                <w:lang w:eastAsia="en-US"/>
              </w:rPr>
            </w:pPr>
            <w:r w:rsidRPr="001D4E16">
              <w:rPr>
                <w:sz w:val="20"/>
                <w:szCs w:val="20"/>
              </w:rPr>
              <w:t>Planirana sredstva</w:t>
            </w:r>
          </w:p>
        </w:tc>
      </w:tr>
      <w:tr w:rsidR="001D4E16" w:rsidRPr="001D4E16" w14:paraId="6827C6F6" w14:textId="77777777" w:rsidTr="007C7CA9">
        <w:trPr>
          <w:trHeight w:val="207"/>
          <w:jc w:val="center"/>
        </w:trPr>
        <w:tc>
          <w:tcPr>
            <w:tcW w:w="6378" w:type="dxa"/>
            <w:gridSpan w:val="16"/>
            <w:vMerge/>
            <w:vAlign w:val="center"/>
            <w:hideMark/>
          </w:tcPr>
          <w:p w14:paraId="77B852F1" w14:textId="77777777" w:rsidR="00453C31" w:rsidRPr="001D4E16" w:rsidRDefault="00453C31" w:rsidP="00453C31">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7552F0F7" w14:textId="3C2785D9" w:rsidR="00453C31" w:rsidRPr="001D4E16" w:rsidRDefault="00453C31" w:rsidP="00453C31">
            <w:pPr>
              <w:jc w:val="center"/>
              <w:rPr>
                <w:sz w:val="20"/>
                <w:szCs w:val="20"/>
                <w:lang w:eastAsia="en-US"/>
              </w:rPr>
            </w:pPr>
            <w:r w:rsidRPr="001D4E16">
              <w:rPr>
                <w:sz w:val="20"/>
                <w:szCs w:val="20"/>
              </w:rPr>
              <w:t>2025.</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09F33908" w14:textId="5A6F23EA" w:rsidR="00453C31" w:rsidRPr="001D4E16" w:rsidRDefault="00453C31" w:rsidP="00453C31">
            <w:pPr>
              <w:jc w:val="center"/>
              <w:rPr>
                <w:sz w:val="20"/>
                <w:szCs w:val="20"/>
                <w:lang w:eastAsia="en-US"/>
              </w:rPr>
            </w:pPr>
            <w:r w:rsidRPr="001D4E16">
              <w:rPr>
                <w:sz w:val="20"/>
                <w:szCs w:val="20"/>
              </w:rPr>
              <w:t>2026.</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52DFA0C7" w14:textId="43429551" w:rsidR="00453C31" w:rsidRPr="001D4E16" w:rsidRDefault="00453C31" w:rsidP="00453C31">
            <w:pPr>
              <w:jc w:val="center"/>
              <w:rPr>
                <w:sz w:val="20"/>
                <w:szCs w:val="20"/>
                <w:lang w:eastAsia="en-US"/>
              </w:rPr>
            </w:pPr>
            <w:r w:rsidRPr="001D4E16">
              <w:rPr>
                <w:sz w:val="20"/>
                <w:szCs w:val="20"/>
              </w:rPr>
              <w:t>2027.</w:t>
            </w:r>
          </w:p>
        </w:tc>
      </w:tr>
      <w:tr w:rsidR="001D4E16" w:rsidRPr="001D4E16" w14:paraId="5185A248" w14:textId="77777777" w:rsidTr="00055BB1">
        <w:trPr>
          <w:trHeight w:val="128"/>
          <w:jc w:val="center"/>
        </w:trPr>
        <w:tc>
          <w:tcPr>
            <w:tcW w:w="6378" w:type="dxa"/>
            <w:gridSpan w:val="16"/>
            <w:tcBorders>
              <w:top w:val="single" w:sz="4" w:space="0" w:color="auto"/>
              <w:left w:val="single" w:sz="4" w:space="0" w:color="auto"/>
              <w:bottom w:val="single" w:sz="4" w:space="0" w:color="auto"/>
              <w:right w:val="single" w:sz="4" w:space="0" w:color="auto"/>
            </w:tcBorders>
            <w:noWrap/>
            <w:vAlign w:val="center"/>
            <w:hideMark/>
          </w:tcPr>
          <w:p w14:paraId="1E4132A2" w14:textId="77777777" w:rsidR="00E441D9" w:rsidRPr="001D4E16" w:rsidRDefault="00E441D9" w:rsidP="00E441D9">
            <w:pPr>
              <w:jc w:val="both"/>
              <w:rPr>
                <w:sz w:val="20"/>
                <w:szCs w:val="20"/>
                <w:lang w:eastAsia="en-US"/>
              </w:rPr>
            </w:pPr>
            <w:r w:rsidRPr="001D4E16">
              <w:rPr>
                <w:sz w:val="20"/>
                <w:szCs w:val="20"/>
                <w:lang w:eastAsia="en-US"/>
              </w:rPr>
              <w:t xml:space="preserve">Inkubator II Malog </w:t>
            </w:r>
            <w:proofErr w:type="spellStart"/>
            <w:r w:rsidRPr="001D4E16">
              <w:rPr>
                <w:sz w:val="20"/>
                <w:szCs w:val="20"/>
                <w:lang w:eastAsia="en-US"/>
              </w:rPr>
              <w:t>Tehnopolisa</w:t>
            </w:r>
            <w:proofErr w:type="spellEnd"/>
            <w:r w:rsidRPr="001D4E16">
              <w:rPr>
                <w:sz w:val="20"/>
                <w:szCs w:val="20"/>
                <w:lang w:eastAsia="en-US"/>
              </w:rPr>
              <w:t xml:space="preserve"> Samobor – izgradnja poslovnog inkubatora MTS-a planira se na području nekadašnje vojarne </w:t>
            </w:r>
            <w:proofErr w:type="spellStart"/>
            <w:r w:rsidRPr="001D4E16">
              <w:rPr>
                <w:sz w:val="20"/>
                <w:szCs w:val="20"/>
                <w:lang w:eastAsia="en-US"/>
              </w:rPr>
              <w:t>Taborec</w:t>
            </w:r>
            <w:proofErr w:type="spellEnd"/>
            <w:r w:rsidRPr="001D4E16">
              <w:rPr>
                <w:sz w:val="20"/>
                <w:szCs w:val="20"/>
                <w:lang w:eastAsia="en-US"/>
              </w:rPr>
              <w:t xml:space="preserve">, na lokaciji objekta oznake 27, koji je u neposrednoj blizini objekta MTS-a, koji su već rekonstruirani i nalaze se u funkciji. Projekt izgradnje Poslovnog inkubatora II MTS-a nastavak je istoimenog projekta i njime se omogućava razvoj i poboljšanje kvalitete poduzetničko-poslovne infrastrukture. Projektom izgradnje novog inkubatora pridonijelo bi se rastu i razvoju MSP-ova, poboljšali bi se kapaciteti MTS-a u smislu podrške poduzetnicima u Gradu Samoboru. Koncept inkubatora s poslovnim prostorima za oko 20 korisnika prostorno i sadržajno bi odgovorio na potrebe za kvalitetnom poduzetničkom potpornom infrastrukturom, vodeći računa o izvedivosti i održivosti ulaganja, kao i o generiranju maksimalnih dugoročnih učinaka za poduzetništvo u Samoboru. Opravdanost pokretanja projekta novog inkubatora opravdana je osim interesom poduzetnika za pokretanjem poduzetničkog pothvata, kao i korištenjem metoda „zelene gradnje“ koja bi omogućila pametan pristup energiji. </w:t>
            </w:r>
          </w:p>
          <w:p w14:paraId="6AE32A45" w14:textId="46403E67" w:rsidR="00E441D9" w:rsidRPr="001D4E16" w:rsidRDefault="00E441D9" w:rsidP="00E441D9">
            <w:pPr>
              <w:pStyle w:val="NoSpacing"/>
              <w:jc w:val="both"/>
              <w:rPr>
                <w:sz w:val="20"/>
                <w:szCs w:val="20"/>
                <w:lang w:val="hr-HR" w:eastAsia="hr-HR"/>
              </w:rPr>
            </w:pPr>
            <w:r w:rsidRPr="001D4E16">
              <w:rPr>
                <w:sz w:val="20"/>
                <w:szCs w:val="20"/>
                <w:lang w:val="hr-HR"/>
              </w:rPr>
              <w:t xml:space="preserve">Slijedom navedenog tijekom 2023. izrađena je projektna dokumentacija i ishođena Građevinska dozvola. U narednoj proračunskoj godini očekuje se objava Poziva za dodjelu bespovratnih sredstava, na koji se planira prijaviti ovaj Kapitalni projekt. </w:t>
            </w:r>
            <w:r w:rsidRPr="001D4E16">
              <w:rPr>
                <w:sz w:val="20"/>
                <w:szCs w:val="20"/>
              </w:rPr>
              <w:t xml:space="preserve">S </w:t>
            </w:r>
            <w:proofErr w:type="spellStart"/>
            <w:r w:rsidRPr="001D4E16">
              <w:rPr>
                <w:sz w:val="20"/>
                <w:szCs w:val="20"/>
              </w:rPr>
              <w:t>realizacijom</w:t>
            </w:r>
            <w:proofErr w:type="spellEnd"/>
            <w:r w:rsidRPr="001D4E16">
              <w:rPr>
                <w:sz w:val="20"/>
                <w:szCs w:val="20"/>
              </w:rPr>
              <w:t xml:space="preserve"> </w:t>
            </w:r>
            <w:proofErr w:type="spellStart"/>
            <w:r w:rsidRPr="001D4E16">
              <w:rPr>
                <w:sz w:val="20"/>
                <w:szCs w:val="20"/>
              </w:rPr>
              <w:t>predmetnog</w:t>
            </w:r>
            <w:proofErr w:type="spellEnd"/>
            <w:r w:rsidRPr="001D4E16">
              <w:rPr>
                <w:sz w:val="20"/>
                <w:szCs w:val="20"/>
              </w:rPr>
              <w:t xml:space="preserve"> </w:t>
            </w:r>
            <w:proofErr w:type="spellStart"/>
            <w:r w:rsidRPr="001D4E16">
              <w:rPr>
                <w:sz w:val="20"/>
                <w:szCs w:val="20"/>
              </w:rPr>
              <w:t>Kapitalnog</w:t>
            </w:r>
            <w:proofErr w:type="spellEnd"/>
            <w:r w:rsidRPr="001D4E16">
              <w:rPr>
                <w:sz w:val="20"/>
                <w:szCs w:val="20"/>
              </w:rPr>
              <w:t xml:space="preserve"> </w:t>
            </w:r>
            <w:proofErr w:type="spellStart"/>
            <w:r w:rsidRPr="001D4E16">
              <w:rPr>
                <w:sz w:val="20"/>
                <w:szCs w:val="20"/>
              </w:rPr>
              <w:t>projekta</w:t>
            </w:r>
            <w:proofErr w:type="spellEnd"/>
            <w:r w:rsidRPr="001D4E16">
              <w:rPr>
                <w:sz w:val="20"/>
                <w:szCs w:val="20"/>
              </w:rPr>
              <w:t xml:space="preserve"> </w:t>
            </w:r>
            <w:proofErr w:type="spellStart"/>
            <w:r w:rsidRPr="001D4E16">
              <w:rPr>
                <w:sz w:val="20"/>
                <w:szCs w:val="20"/>
              </w:rPr>
              <w:t>planira</w:t>
            </w:r>
            <w:proofErr w:type="spellEnd"/>
            <w:r w:rsidRPr="001D4E16">
              <w:rPr>
                <w:sz w:val="20"/>
                <w:szCs w:val="20"/>
              </w:rPr>
              <w:t xml:space="preserve"> se </w:t>
            </w:r>
            <w:proofErr w:type="spellStart"/>
            <w:r w:rsidRPr="001D4E16">
              <w:rPr>
                <w:sz w:val="20"/>
                <w:szCs w:val="20"/>
              </w:rPr>
              <w:t>započeti</w:t>
            </w:r>
            <w:proofErr w:type="spellEnd"/>
            <w:r w:rsidRPr="001D4E16">
              <w:rPr>
                <w:sz w:val="20"/>
                <w:szCs w:val="20"/>
              </w:rPr>
              <w:t xml:space="preserve"> 2026.</w:t>
            </w:r>
          </w:p>
        </w:tc>
        <w:tc>
          <w:tcPr>
            <w:tcW w:w="1235" w:type="dxa"/>
            <w:tcBorders>
              <w:top w:val="single" w:sz="4" w:space="0" w:color="auto"/>
              <w:left w:val="single" w:sz="4" w:space="0" w:color="auto"/>
              <w:bottom w:val="single" w:sz="4" w:space="0" w:color="auto"/>
              <w:right w:val="single" w:sz="4" w:space="0" w:color="auto"/>
            </w:tcBorders>
            <w:noWrap/>
            <w:vAlign w:val="center"/>
          </w:tcPr>
          <w:p w14:paraId="27D997FF" w14:textId="7D5BF8D7" w:rsidR="00E441D9" w:rsidRPr="001D4E16" w:rsidRDefault="00E441D9" w:rsidP="00E441D9">
            <w:pPr>
              <w:jc w:val="right"/>
              <w:rPr>
                <w:b/>
                <w:sz w:val="20"/>
                <w:szCs w:val="20"/>
                <w:lang w:eastAsia="en-US"/>
              </w:rPr>
            </w:pPr>
          </w:p>
        </w:tc>
        <w:tc>
          <w:tcPr>
            <w:tcW w:w="1319" w:type="dxa"/>
            <w:tcBorders>
              <w:top w:val="single" w:sz="4" w:space="0" w:color="auto"/>
              <w:left w:val="single" w:sz="4" w:space="0" w:color="auto"/>
              <w:bottom w:val="single" w:sz="4" w:space="0" w:color="auto"/>
              <w:right w:val="single" w:sz="4" w:space="0" w:color="auto"/>
            </w:tcBorders>
            <w:noWrap/>
            <w:vAlign w:val="center"/>
          </w:tcPr>
          <w:p w14:paraId="61A8E016" w14:textId="48158A00" w:rsidR="00E441D9" w:rsidRPr="001D4E16" w:rsidRDefault="00E441D9" w:rsidP="00E441D9">
            <w:pPr>
              <w:jc w:val="right"/>
              <w:rPr>
                <w:b/>
                <w:sz w:val="20"/>
                <w:szCs w:val="20"/>
                <w:lang w:eastAsia="en-US"/>
              </w:rPr>
            </w:pPr>
          </w:p>
        </w:tc>
        <w:tc>
          <w:tcPr>
            <w:tcW w:w="1274" w:type="dxa"/>
            <w:tcBorders>
              <w:top w:val="single" w:sz="4" w:space="0" w:color="auto"/>
              <w:left w:val="single" w:sz="4" w:space="0" w:color="auto"/>
              <w:bottom w:val="single" w:sz="4" w:space="0" w:color="auto"/>
              <w:right w:val="single" w:sz="4" w:space="0" w:color="auto"/>
            </w:tcBorders>
            <w:noWrap/>
            <w:vAlign w:val="center"/>
          </w:tcPr>
          <w:p w14:paraId="26A98CA7" w14:textId="6C670AC8" w:rsidR="00E441D9" w:rsidRPr="001D4E16" w:rsidRDefault="00E441D9" w:rsidP="00E441D9">
            <w:pPr>
              <w:jc w:val="right"/>
              <w:rPr>
                <w:b/>
                <w:sz w:val="20"/>
                <w:szCs w:val="20"/>
                <w:lang w:eastAsia="en-US"/>
              </w:rPr>
            </w:pPr>
          </w:p>
        </w:tc>
      </w:tr>
      <w:bookmarkEnd w:id="12"/>
      <w:tr w:rsidR="001D4E16" w:rsidRPr="001D4E16" w14:paraId="6767CAC1" w14:textId="77777777" w:rsidTr="00577B8E">
        <w:trPr>
          <w:trHeight w:val="555"/>
          <w:jc w:val="center"/>
        </w:trPr>
        <w:tc>
          <w:tcPr>
            <w:tcW w:w="1419" w:type="dxa"/>
            <w:vAlign w:val="center"/>
          </w:tcPr>
          <w:p w14:paraId="0EAF862A" w14:textId="77777777" w:rsidR="00453C31" w:rsidRPr="001D4E16" w:rsidRDefault="00453C31" w:rsidP="00453C31">
            <w:pPr>
              <w:rPr>
                <w:rFonts w:eastAsia="Calibri"/>
                <w:b/>
                <w:bCs/>
                <w:sz w:val="20"/>
                <w:szCs w:val="20"/>
              </w:rPr>
            </w:pPr>
            <w:r w:rsidRPr="001D4E16">
              <w:rPr>
                <w:rFonts w:eastAsia="Calibri"/>
                <w:b/>
                <w:bCs/>
                <w:sz w:val="20"/>
                <w:szCs w:val="20"/>
              </w:rPr>
              <w:t>Pokazatelj uspješnosti</w:t>
            </w:r>
          </w:p>
        </w:tc>
        <w:tc>
          <w:tcPr>
            <w:tcW w:w="2410" w:type="dxa"/>
            <w:gridSpan w:val="8"/>
            <w:vAlign w:val="center"/>
          </w:tcPr>
          <w:p w14:paraId="7EBAC335" w14:textId="77777777" w:rsidR="00453C31" w:rsidRPr="001D4E16" w:rsidRDefault="00453C31" w:rsidP="00453C31">
            <w:pPr>
              <w:rPr>
                <w:sz w:val="20"/>
                <w:szCs w:val="20"/>
              </w:rPr>
            </w:pPr>
            <w:r w:rsidRPr="001D4E16">
              <w:rPr>
                <w:rFonts w:eastAsia="Calibri"/>
                <w:b/>
                <w:bCs/>
                <w:sz w:val="20"/>
                <w:szCs w:val="20"/>
              </w:rPr>
              <w:t>Definicija</w:t>
            </w:r>
          </w:p>
        </w:tc>
        <w:tc>
          <w:tcPr>
            <w:tcW w:w="1134" w:type="dxa"/>
            <w:gridSpan w:val="5"/>
            <w:vAlign w:val="center"/>
          </w:tcPr>
          <w:p w14:paraId="5DDFD32B" w14:textId="77777777" w:rsidR="00453C31" w:rsidRPr="001D4E16" w:rsidRDefault="00453C31" w:rsidP="00453C31">
            <w:pPr>
              <w:jc w:val="center"/>
              <w:rPr>
                <w:sz w:val="20"/>
                <w:szCs w:val="20"/>
              </w:rPr>
            </w:pPr>
            <w:r w:rsidRPr="001D4E16">
              <w:rPr>
                <w:rFonts w:eastAsia="Calibri"/>
                <w:b/>
                <w:bCs/>
                <w:sz w:val="20"/>
                <w:szCs w:val="20"/>
              </w:rPr>
              <w:t>Jedinica</w:t>
            </w:r>
          </w:p>
        </w:tc>
        <w:tc>
          <w:tcPr>
            <w:tcW w:w="1415" w:type="dxa"/>
            <w:gridSpan w:val="2"/>
            <w:vAlign w:val="center"/>
          </w:tcPr>
          <w:p w14:paraId="6EB50FD4" w14:textId="333F6EFB" w:rsidR="00453C31" w:rsidRPr="001D4E16" w:rsidRDefault="00453C31" w:rsidP="00453C31">
            <w:pPr>
              <w:jc w:val="center"/>
              <w:rPr>
                <w:sz w:val="20"/>
                <w:szCs w:val="20"/>
              </w:rPr>
            </w:pPr>
            <w:r w:rsidRPr="001D4E16">
              <w:rPr>
                <w:rFonts w:eastAsia="Calibri"/>
                <w:b/>
                <w:bCs/>
                <w:sz w:val="20"/>
                <w:szCs w:val="20"/>
              </w:rPr>
              <w:t>Polazna vrijednost 2024.</w:t>
            </w:r>
          </w:p>
        </w:tc>
        <w:tc>
          <w:tcPr>
            <w:tcW w:w="1235" w:type="dxa"/>
            <w:vAlign w:val="center"/>
          </w:tcPr>
          <w:p w14:paraId="68C42ECF" w14:textId="1CFC31C2" w:rsidR="00453C31" w:rsidRPr="001D4E16" w:rsidRDefault="00453C31" w:rsidP="00453C31">
            <w:pPr>
              <w:keepNext/>
              <w:jc w:val="center"/>
              <w:outlineLvl w:val="6"/>
              <w:rPr>
                <w:b/>
                <w:bCs/>
                <w:sz w:val="20"/>
                <w:szCs w:val="20"/>
              </w:rPr>
            </w:pPr>
            <w:r w:rsidRPr="001D4E16">
              <w:rPr>
                <w:rFonts w:eastAsia="Calibri"/>
                <w:b/>
                <w:bCs/>
                <w:sz w:val="20"/>
                <w:szCs w:val="20"/>
              </w:rPr>
              <w:t>Ciljana vrijednost 2025.</w:t>
            </w:r>
          </w:p>
        </w:tc>
        <w:tc>
          <w:tcPr>
            <w:tcW w:w="1319" w:type="dxa"/>
            <w:vAlign w:val="center"/>
          </w:tcPr>
          <w:p w14:paraId="6C325776" w14:textId="320CDB4D" w:rsidR="00453C31" w:rsidRPr="001D4E16" w:rsidRDefault="00453C31" w:rsidP="00453C31">
            <w:pPr>
              <w:keepNext/>
              <w:jc w:val="center"/>
              <w:outlineLvl w:val="6"/>
              <w:rPr>
                <w:b/>
                <w:bCs/>
                <w:sz w:val="20"/>
                <w:szCs w:val="20"/>
              </w:rPr>
            </w:pPr>
            <w:r w:rsidRPr="001D4E16">
              <w:rPr>
                <w:rFonts w:eastAsia="Calibri"/>
                <w:b/>
                <w:bCs/>
                <w:sz w:val="20"/>
                <w:szCs w:val="20"/>
              </w:rPr>
              <w:t>Ciljana vrijednost 2026.</w:t>
            </w:r>
          </w:p>
        </w:tc>
        <w:tc>
          <w:tcPr>
            <w:tcW w:w="1274" w:type="dxa"/>
            <w:vAlign w:val="center"/>
          </w:tcPr>
          <w:p w14:paraId="04D4810F" w14:textId="3C567737" w:rsidR="00453C31" w:rsidRPr="001D4E16" w:rsidRDefault="00453C31" w:rsidP="00453C31">
            <w:pPr>
              <w:keepNext/>
              <w:jc w:val="center"/>
              <w:outlineLvl w:val="6"/>
              <w:rPr>
                <w:b/>
                <w:bCs/>
                <w:sz w:val="20"/>
                <w:szCs w:val="20"/>
              </w:rPr>
            </w:pPr>
            <w:r w:rsidRPr="001D4E16">
              <w:rPr>
                <w:rFonts w:eastAsia="Calibri"/>
                <w:b/>
                <w:bCs/>
                <w:sz w:val="20"/>
                <w:szCs w:val="20"/>
              </w:rPr>
              <w:t>Ciljana vrijednost 2027.</w:t>
            </w:r>
          </w:p>
        </w:tc>
      </w:tr>
      <w:tr w:rsidR="001D4E16" w:rsidRPr="001D4E16" w14:paraId="4AF47698" w14:textId="77777777" w:rsidTr="00577B8E">
        <w:trPr>
          <w:trHeight w:val="555"/>
          <w:jc w:val="center"/>
        </w:trPr>
        <w:tc>
          <w:tcPr>
            <w:tcW w:w="1419" w:type="dxa"/>
            <w:vAlign w:val="center"/>
          </w:tcPr>
          <w:p w14:paraId="13DA31B2" w14:textId="15B6F98D" w:rsidR="00E441D9" w:rsidRPr="001D4E16" w:rsidRDefault="00E441D9" w:rsidP="00E441D9">
            <w:pPr>
              <w:rPr>
                <w:rFonts w:eastAsia="Calibri"/>
                <w:sz w:val="20"/>
                <w:szCs w:val="20"/>
                <w:lang w:eastAsia="en-US"/>
              </w:rPr>
            </w:pPr>
            <w:r w:rsidRPr="001D4E16">
              <w:rPr>
                <w:rFonts w:eastAsia="Calibri"/>
                <w:sz w:val="20"/>
                <w:szCs w:val="20"/>
                <w:lang w:eastAsia="en-US"/>
              </w:rPr>
              <w:t>Sklapanje ugovora o izvođenju radova</w:t>
            </w:r>
          </w:p>
        </w:tc>
        <w:tc>
          <w:tcPr>
            <w:tcW w:w="2410" w:type="dxa"/>
            <w:gridSpan w:val="8"/>
            <w:vAlign w:val="center"/>
          </w:tcPr>
          <w:p w14:paraId="34B13C80" w14:textId="6764F2CE" w:rsidR="00E441D9" w:rsidRPr="001D4E16" w:rsidRDefault="00E441D9" w:rsidP="00E441D9">
            <w:pPr>
              <w:rPr>
                <w:rFonts w:eastAsia="Calibri"/>
                <w:sz w:val="20"/>
                <w:szCs w:val="20"/>
                <w:lang w:eastAsia="en-US"/>
              </w:rPr>
            </w:pPr>
            <w:r w:rsidRPr="001D4E16">
              <w:rPr>
                <w:rFonts w:eastAsia="Calibri"/>
                <w:sz w:val="20"/>
                <w:szCs w:val="20"/>
                <w:lang w:eastAsia="en-US"/>
              </w:rPr>
              <w:t>Izrada projektne dokumentacije i ishođenje građevinske dozvole te izvođenje radova</w:t>
            </w:r>
          </w:p>
        </w:tc>
        <w:tc>
          <w:tcPr>
            <w:tcW w:w="1134" w:type="dxa"/>
            <w:gridSpan w:val="5"/>
            <w:vAlign w:val="center"/>
          </w:tcPr>
          <w:p w14:paraId="33835DBA" w14:textId="3FDEF7FC" w:rsidR="00E441D9" w:rsidRPr="001D4E16" w:rsidRDefault="00E441D9" w:rsidP="00E441D9">
            <w:pPr>
              <w:jc w:val="center"/>
              <w:rPr>
                <w:rFonts w:eastAsia="Calibri"/>
                <w:sz w:val="20"/>
                <w:szCs w:val="20"/>
                <w:lang w:eastAsia="en-US"/>
              </w:rPr>
            </w:pPr>
            <w:r w:rsidRPr="001D4E16">
              <w:rPr>
                <w:rFonts w:eastAsia="Calibri"/>
                <w:sz w:val="20"/>
                <w:szCs w:val="20"/>
                <w:lang w:eastAsia="en-US"/>
              </w:rPr>
              <w:t>Razina izrađene projektne dokumentacije</w:t>
            </w:r>
          </w:p>
        </w:tc>
        <w:tc>
          <w:tcPr>
            <w:tcW w:w="1415" w:type="dxa"/>
            <w:gridSpan w:val="2"/>
            <w:vAlign w:val="center"/>
          </w:tcPr>
          <w:p w14:paraId="51AF76DF" w14:textId="339B8947" w:rsidR="00E441D9" w:rsidRPr="001D4E16" w:rsidRDefault="00E441D9" w:rsidP="00E441D9">
            <w:pPr>
              <w:jc w:val="center"/>
              <w:rPr>
                <w:rFonts w:eastAsia="Calibri"/>
                <w:sz w:val="20"/>
                <w:szCs w:val="20"/>
                <w:lang w:eastAsia="en-US"/>
              </w:rPr>
            </w:pPr>
          </w:p>
        </w:tc>
        <w:tc>
          <w:tcPr>
            <w:tcW w:w="1235" w:type="dxa"/>
            <w:vAlign w:val="center"/>
          </w:tcPr>
          <w:p w14:paraId="53701BBB" w14:textId="77091C9C" w:rsidR="00E441D9" w:rsidRPr="001D4E16" w:rsidRDefault="00E441D9" w:rsidP="00E441D9">
            <w:pPr>
              <w:jc w:val="center"/>
              <w:rPr>
                <w:rFonts w:eastAsia="Calibri"/>
                <w:sz w:val="20"/>
                <w:szCs w:val="20"/>
                <w:lang w:eastAsia="en-US"/>
              </w:rPr>
            </w:pPr>
          </w:p>
        </w:tc>
        <w:tc>
          <w:tcPr>
            <w:tcW w:w="1319" w:type="dxa"/>
            <w:vAlign w:val="center"/>
          </w:tcPr>
          <w:p w14:paraId="0EE4C328" w14:textId="11153E71" w:rsidR="00E441D9" w:rsidRPr="001D4E16" w:rsidRDefault="00E441D9" w:rsidP="00E441D9">
            <w:pPr>
              <w:jc w:val="center"/>
              <w:rPr>
                <w:rFonts w:eastAsia="Calibri"/>
                <w:sz w:val="20"/>
                <w:szCs w:val="20"/>
                <w:lang w:eastAsia="en-US"/>
              </w:rPr>
            </w:pPr>
          </w:p>
        </w:tc>
        <w:tc>
          <w:tcPr>
            <w:tcW w:w="1274" w:type="dxa"/>
            <w:vAlign w:val="center"/>
          </w:tcPr>
          <w:p w14:paraId="791F906C" w14:textId="5C284CC0" w:rsidR="00E441D9" w:rsidRPr="001D4E16" w:rsidRDefault="00E441D9" w:rsidP="00E441D9">
            <w:pPr>
              <w:jc w:val="center"/>
              <w:rPr>
                <w:rFonts w:eastAsia="Calibri"/>
                <w:sz w:val="20"/>
                <w:szCs w:val="20"/>
                <w:lang w:eastAsia="en-US"/>
              </w:rPr>
            </w:pPr>
          </w:p>
        </w:tc>
      </w:tr>
      <w:tr w:rsidR="001D4E16" w:rsidRPr="001D4E16" w14:paraId="22005C96" w14:textId="77777777" w:rsidTr="007E3F9C">
        <w:trPr>
          <w:trHeight w:val="300"/>
          <w:jc w:val="center"/>
        </w:trPr>
        <w:tc>
          <w:tcPr>
            <w:tcW w:w="10206" w:type="dxa"/>
            <w:gridSpan w:val="1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F768CB2" w14:textId="77777777" w:rsidR="002C1675" w:rsidRPr="001D4E16" w:rsidRDefault="002C1675" w:rsidP="002C1675">
            <w:pPr>
              <w:rPr>
                <w:b/>
                <w:sz w:val="20"/>
                <w:szCs w:val="20"/>
                <w:lang w:eastAsia="en-US"/>
              </w:rPr>
            </w:pPr>
            <w:r w:rsidRPr="001D4E16">
              <w:rPr>
                <w:b/>
                <w:bCs/>
                <w:sz w:val="20"/>
                <w:szCs w:val="20"/>
                <w:lang w:eastAsia="en-US"/>
              </w:rPr>
              <w:t xml:space="preserve">Naziv aktivnosti/projekta u Proračunu: </w:t>
            </w:r>
            <w:r w:rsidRPr="001D4E16">
              <w:rPr>
                <w:b/>
                <w:sz w:val="20"/>
                <w:szCs w:val="20"/>
                <w:lang w:eastAsia="en-US"/>
              </w:rPr>
              <w:t>IZGRADNJA BAZENA</w:t>
            </w:r>
          </w:p>
        </w:tc>
      </w:tr>
      <w:tr w:rsidR="001D4E16" w:rsidRPr="001D4E16" w14:paraId="04EA301B" w14:textId="77777777" w:rsidTr="007E3F9C">
        <w:trPr>
          <w:trHeight w:val="251"/>
          <w:jc w:val="center"/>
        </w:trPr>
        <w:tc>
          <w:tcPr>
            <w:tcW w:w="6378" w:type="dxa"/>
            <w:gridSpan w:val="16"/>
            <w:vMerge w:val="restart"/>
            <w:tcBorders>
              <w:top w:val="single" w:sz="4" w:space="0" w:color="auto"/>
              <w:left w:val="single" w:sz="4" w:space="0" w:color="auto"/>
              <w:bottom w:val="single" w:sz="4" w:space="0" w:color="auto"/>
              <w:right w:val="single" w:sz="4" w:space="0" w:color="auto"/>
            </w:tcBorders>
            <w:vAlign w:val="center"/>
            <w:hideMark/>
          </w:tcPr>
          <w:p w14:paraId="02ECAAC2" w14:textId="77777777" w:rsidR="002C1675" w:rsidRPr="001D4E16" w:rsidRDefault="002C1675" w:rsidP="002C1675">
            <w:pPr>
              <w:jc w:val="center"/>
              <w:rPr>
                <w:sz w:val="20"/>
                <w:szCs w:val="20"/>
                <w:lang w:eastAsia="en-US"/>
              </w:rPr>
            </w:pPr>
            <w:r w:rsidRPr="001D4E16">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4C5F73CC" w14:textId="79BF2BB7" w:rsidR="002C1675" w:rsidRPr="001D4E16" w:rsidRDefault="002C1675" w:rsidP="002C1675">
            <w:pPr>
              <w:jc w:val="center"/>
              <w:rPr>
                <w:sz w:val="20"/>
                <w:szCs w:val="20"/>
                <w:lang w:eastAsia="en-US"/>
              </w:rPr>
            </w:pPr>
            <w:r w:rsidRPr="001D4E16">
              <w:rPr>
                <w:sz w:val="20"/>
                <w:szCs w:val="20"/>
              </w:rPr>
              <w:t>Planirana sredstva</w:t>
            </w:r>
          </w:p>
        </w:tc>
      </w:tr>
      <w:tr w:rsidR="001D4E16" w:rsidRPr="001D4E16" w14:paraId="6F75F74E" w14:textId="77777777" w:rsidTr="007C7CA9">
        <w:trPr>
          <w:trHeight w:val="207"/>
          <w:jc w:val="center"/>
        </w:trPr>
        <w:tc>
          <w:tcPr>
            <w:tcW w:w="6378" w:type="dxa"/>
            <w:gridSpan w:val="16"/>
            <w:vMerge/>
            <w:vAlign w:val="center"/>
            <w:hideMark/>
          </w:tcPr>
          <w:p w14:paraId="274441DE" w14:textId="77777777" w:rsidR="00453C31" w:rsidRPr="001D4E16" w:rsidRDefault="00453C31" w:rsidP="00453C31">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009FB51F" w14:textId="360CB002" w:rsidR="00453C31" w:rsidRPr="001D4E16" w:rsidRDefault="00453C31" w:rsidP="00453C31">
            <w:pPr>
              <w:jc w:val="center"/>
              <w:rPr>
                <w:sz w:val="20"/>
                <w:szCs w:val="20"/>
                <w:lang w:eastAsia="en-US"/>
              </w:rPr>
            </w:pPr>
            <w:r w:rsidRPr="001D4E16">
              <w:rPr>
                <w:sz w:val="20"/>
                <w:szCs w:val="20"/>
              </w:rPr>
              <w:t>2025.</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09F42714" w14:textId="7E1AC560" w:rsidR="00453C31" w:rsidRPr="001D4E16" w:rsidRDefault="00453C31" w:rsidP="00453C31">
            <w:pPr>
              <w:jc w:val="center"/>
              <w:rPr>
                <w:sz w:val="20"/>
                <w:szCs w:val="20"/>
                <w:lang w:eastAsia="en-US"/>
              </w:rPr>
            </w:pPr>
            <w:r w:rsidRPr="001D4E16">
              <w:rPr>
                <w:sz w:val="20"/>
                <w:szCs w:val="20"/>
              </w:rPr>
              <w:t>2026.</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768BE24F" w14:textId="42F17A0E" w:rsidR="00453C31" w:rsidRPr="001D4E16" w:rsidRDefault="00453C31" w:rsidP="00453C31">
            <w:pPr>
              <w:jc w:val="center"/>
              <w:rPr>
                <w:sz w:val="20"/>
                <w:szCs w:val="20"/>
                <w:lang w:eastAsia="en-US"/>
              </w:rPr>
            </w:pPr>
            <w:r w:rsidRPr="001D4E16">
              <w:rPr>
                <w:sz w:val="20"/>
                <w:szCs w:val="20"/>
              </w:rPr>
              <w:t>2027.</w:t>
            </w:r>
          </w:p>
        </w:tc>
      </w:tr>
      <w:tr w:rsidR="001D4E16" w:rsidRPr="001D4E16" w14:paraId="2EE632E6" w14:textId="77777777" w:rsidTr="007C7CA9">
        <w:trPr>
          <w:trHeight w:val="671"/>
          <w:jc w:val="center"/>
        </w:trPr>
        <w:tc>
          <w:tcPr>
            <w:tcW w:w="6378" w:type="dxa"/>
            <w:gridSpan w:val="16"/>
            <w:tcBorders>
              <w:top w:val="single" w:sz="4" w:space="0" w:color="auto"/>
              <w:left w:val="single" w:sz="4" w:space="0" w:color="auto"/>
              <w:bottom w:val="single" w:sz="4" w:space="0" w:color="auto"/>
              <w:right w:val="single" w:sz="4" w:space="0" w:color="auto"/>
            </w:tcBorders>
            <w:noWrap/>
            <w:vAlign w:val="center"/>
            <w:hideMark/>
          </w:tcPr>
          <w:p w14:paraId="2CEF8C17" w14:textId="77777777" w:rsidR="00D40834" w:rsidRPr="001D4E16" w:rsidRDefault="00D40834" w:rsidP="00D40834">
            <w:pPr>
              <w:jc w:val="both"/>
              <w:rPr>
                <w:sz w:val="20"/>
                <w:szCs w:val="20"/>
                <w:lang w:eastAsia="en-US"/>
              </w:rPr>
            </w:pPr>
            <w:r w:rsidRPr="001D4E16">
              <w:rPr>
                <w:sz w:val="20"/>
                <w:szCs w:val="20"/>
                <w:lang w:eastAsia="en-US"/>
              </w:rPr>
              <w:t>Zbog poboljšanja kvalitete življenja građana na području grada Samobora u 2019. izrađena je projektna dokumentacije i ishođena građevinska dozvola za izgradnju bazena na lokaciji dijela nekadašnje vojarne, dok se u 2025. planira izrada izvedbenog projekta i početak izgradnje. Izgradnja bazenskog kompleksa SAMOBOR planirana je na dijelu kč.br. 2690 k.o. Samobor. U sklopu bazenskog kompleksa planirana je izgradnja glavne zgrade s bazenskom dvoranom u kojoj bi bio smješten veliki (olimpijski) i jedan manji edukacijsko – rehabilitacijski bazen, garderobni prostori sa sanitarijama, tribine i ostali prateći sadržaji (dio uslužne/ugostiteljske namjene, wellness, teretana i slični sadržaji). U sklopu projekta planira se izgradnja vanjskog igrališta te pristupnih prometnih površina – interna prometnica, manipulativne površine za provoz i smještaj interventnih vozila te potrebna parkirališna mjesta.</w:t>
            </w:r>
          </w:p>
          <w:p w14:paraId="002AEAC8" w14:textId="28640049" w:rsidR="00D40834" w:rsidRPr="001D4E16" w:rsidRDefault="00D40834" w:rsidP="00D40834">
            <w:pPr>
              <w:jc w:val="both"/>
              <w:rPr>
                <w:sz w:val="20"/>
                <w:szCs w:val="20"/>
                <w:lang w:eastAsia="en-US"/>
              </w:rPr>
            </w:pPr>
            <w:r w:rsidRPr="001D4E16">
              <w:rPr>
                <w:sz w:val="20"/>
                <w:szCs w:val="20"/>
                <w:lang w:eastAsia="en-US"/>
              </w:rPr>
              <w:t xml:space="preserve">Realizacija predmetnog projekta </w:t>
            </w:r>
            <w:r w:rsidR="00E30E51" w:rsidRPr="001D4E16">
              <w:rPr>
                <w:sz w:val="20"/>
                <w:szCs w:val="20"/>
                <w:lang w:eastAsia="en-US"/>
              </w:rPr>
              <w:t>projicira s</w:t>
            </w:r>
            <w:r w:rsidRPr="001D4E16">
              <w:rPr>
                <w:sz w:val="20"/>
                <w:szCs w:val="20"/>
                <w:lang w:eastAsia="en-US"/>
              </w:rPr>
              <w:t>e</w:t>
            </w:r>
            <w:r w:rsidR="00E30E51" w:rsidRPr="001D4E16">
              <w:rPr>
                <w:sz w:val="20"/>
                <w:szCs w:val="20"/>
                <w:lang w:eastAsia="en-US"/>
              </w:rPr>
              <w:t xml:space="preserve"> kroz 2025. i 2026. godinu</w:t>
            </w:r>
            <w:r w:rsidRPr="001D4E16">
              <w:rPr>
                <w:sz w:val="20"/>
                <w:szCs w:val="20"/>
                <w:lang w:eastAsia="en-US"/>
              </w:rPr>
              <w:t>, dijelom vlastitim sredstvima Grada Samobora, a većim dijelom sredstvima kapitalnih pomoći iz državnog proračuna temeljem prijenosa EU sredstava.</w:t>
            </w:r>
          </w:p>
        </w:tc>
        <w:tc>
          <w:tcPr>
            <w:tcW w:w="1235" w:type="dxa"/>
            <w:tcBorders>
              <w:top w:val="single" w:sz="4" w:space="0" w:color="auto"/>
              <w:left w:val="single" w:sz="4" w:space="0" w:color="auto"/>
              <w:bottom w:val="single" w:sz="4" w:space="0" w:color="auto"/>
              <w:right w:val="single" w:sz="4" w:space="0" w:color="auto"/>
            </w:tcBorders>
            <w:noWrap/>
            <w:vAlign w:val="center"/>
          </w:tcPr>
          <w:p w14:paraId="097DB029" w14:textId="72302C1F" w:rsidR="00D40834" w:rsidRPr="001D4E16" w:rsidRDefault="00D40834" w:rsidP="00D40834">
            <w:pPr>
              <w:jc w:val="right"/>
              <w:rPr>
                <w:b/>
                <w:sz w:val="20"/>
                <w:szCs w:val="20"/>
                <w:lang w:eastAsia="en-US"/>
              </w:rPr>
            </w:pPr>
          </w:p>
        </w:tc>
        <w:tc>
          <w:tcPr>
            <w:tcW w:w="1319" w:type="dxa"/>
            <w:tcBorders>
              <w:top w:val="single" w:sz="4" w:space="0" w:color="auto"/>
              <w:left w:val="single" w:sz="4" w:space="0" w:color="auto"/>
              <w:bottom w:val="single" w:sz="4" w:space="0" w:color="auto"/>
              <w:right w:val="single" w:sz="4" w:space="0" w:color="auto"/>
            </w:tcBorders>
            <w:noWrap/>
            <w:vAlign w:val="center"/>
          </w:tcPr>
          <w:p w14:paraId="35DBBC89" w14:textId="0329B5CD" w:rsidR="00D40834" w:rsidRPr="001D4E16" w:rsidRDefault="00D40834" w:rsidP="00D40834">
            <w:pPr>
              <w:jc w:val="right"/>
              <w:rPr>
                <w:b/>
                <w:sz w:val="20"/>
                <w:szCs w:val="20"/>
                <w:lang w:eastAsia="en-US"/>
              </w:rPr>
            </w:pPr>
          </w:p>
        </w:tc>
        <w:tc>
          <w:tcPr>
            <w:tcW w:w="1274" w:type="dxa"/>
            <w:tcBorders>
              <w:top w:val="single" w:sz="4" w:space="0" w:color="auto"/>
              <w:left w:val="single" w:sz="4" w:space="0" w:color="auto"/>
              <w:bottom w:val="single" w:sz="4" w:space="0" w:color="auto"/>
              <w:right w:val="single" w:sz="4" w:space="0" w:color="auto"/>
            </w:tcBorders>
            <w:noWrap/>
            <w:vAlign w:val="center"/>
          </w:tcPr>
          <w:p w14:paraId="49DC98FE" w14:textId="44E43DF5" w:rsidR="00D40834" w:rsidRPr="001D4E16" w:rsidRDefault="00D40834" w:rsidP="00D40834">
            <w:pPr>
              <w:jc w:val="right"/>
              <w:rPr>
                <w:b/>
                <w:sz w:val="20"/>
                <w:szCs w:val="20"/>
                <w:lang w:eastAsia="en-US"/>
              </w:rPr>
            </w:pPr>
          </w:p>
        </w:tc>
      </w:tr>
      <w:tr w:rsidR="001D4E16" w:rsidRPr="001D4E16" w14:paraId="7EC1D105" w14:textId="77777777" w:rsidTr="00CC3F04">
        <w:trPr>
          <w:trHeight w:val="300"/>
          <w:jc w:val="center"/>
        </w:trPr>
        <w:tc>
          <w:tcPr>
            <w:tcW w:w="10206" w:type="dxa"/>
            <w:gridSpan w:val="1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7DB9A78" w14:textId="060FDDF5" w:rsidR="00877F6F" w:rsidRPr="001D4E16" w:rsidRDefault="00877F6F" w:rsidP="00CC3F04">
            <w:pPr>
              <w:rPr>
                <w:b/>
                <w:sz w:val="20"/>
                <w:szCs w:val="20"/>
                <w:lang w:eastAsia="en-US"/>
              </w:rPr>
            </w:pPr>
            <w:r w:rsidRPr="001D4E16">
              <w:rPr>
                <w:b/>
                <w:bCs/>
                <w:sz w:val="20"/>
                <w:szCs w:val="20"/>
                <w:lang w:eastAsia="en-US"/>
              </w:rPr>
              <w:t xml:space="preserve">Naziv aktivnosti/projekta u Proračunu: </w:t>
            </w:r>
            <w:r w:rsidRPr="001D4E16">
              <w:rPr>
                <w:b/>
                <w:sz w:val="20"/>
                <w:szCs w:val="20"/>
                <w:lang w:eastAsia="en-US"/>
              </w:rPr>
              <w:t>REKONSTRUKCIJA I SANACIJA OBJEKTA ĐURE BASARIČEKA 4 U BREGANI</w:t>
            </w:r>
          </w:p>
        </w:tc>
      </w:tr>
      <w:tr w:rsidR="001D4E16" w:rsidRPr="001D4E16" w14:paraId="6E6FB289" w14:textId="77777777" w:rsidTr="00CC3F04">
        <w:trPr>
          <w:trHeight w:val="300"/>
          <w:jc w:val="center"/>
        </w:trPr>
        <w:tc>
          <w:tcPr>
            <w:tcW w:w="6378" w:type="dxa"/>
            <w:gridSpan w:val="16"/>
            <w:vMerge w:val="restart"/>
            <w:tcBorders>
              <w:top w:val="single" w:sz="4" w:space="0" w:color="auto"/>
              <w:left w:val="single" w:sz="4" w:space="0" w:color="auto"/>
              <w:bottom w:val="single" w:sz="4" w:space="0" w:color="auto"/>
              <w:right w:val="single" w:sz="4" w:space="0" w:color="auto"/>
            </w:tcBorders>
            <w:vAlign w:val="center"/>
            <w:hideMark/>
          </w:tcPr>
          <w:p w14:paraId="6C7CAE71" w14:textId="77777777" w:rsidR="00877F6F" w:rsidRPr="001D4E16" w:rsidRDefault="00877F6F" w:rsidP="00CC3F04">
            <w:pPr>
              <w:jc w:val="center"/>
              <w:rPr>
                <w:sz w:val="20"/>
                <w:szCs w:val="20"/>
                <w:lang w:eastAsia="en-US"/>
              </w:rPr>
            </w:pPr>
            <w:r w:rsidRPr="001D4E16">
              <w:rPr>
                <w:sz w:val="20"/>
                <w:szCs w:val="20"/>
                <w:lang w:eastAsia="en-US"/>
              </w:rPr>
              <w:lastRenderedPageBreak/>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063D082F" w14:textId="77777777" w:rsidR="00877F6F" w:rsidRPr="001D4E16" w:rsidRDefault="00877F6F" w:rsidP="00CC3F04">
            <w:pPr>
              <w:jc w:val="center"/>
              <w:rPr>
                <w:sz w:val="20"/>
                <w:szCs w:val="20"/>
                <w:lang w:eastAsia="en-US"/>
              </w:rPr>
            </w:pPr>
            <w:r w:rsidRPr="001D4E16">
              <w:rPr>
                <w:sz w:val="20"/>
                <w:szCs w:val="20"/>
              </w:rPr>
              <w:t>Planirana sredstva</w:t>
            </w:r>
          </w:p>
        </w:tc>
      </w:tr>
      <w:tr w:rsidR="001D4E16" w:rsidRPr="001D4E16" w14:paraId="606122F9" w14:textId="77777777" w:rsidTr="00CC3F04">
        <w:trPr>
          <w:trHeight w:val="142"/>
          <w:jc w:val="center"/>
        </w:trPr>
        <w:tc>
          <w:tcPr>
            <w:tcW w:w="6378" w:type="dxa"/>
            <w:gridSpan w:val="16"/>
            <w:vMerge/>
            <w:vAlign w:val="center"/>
            <w:hideMark/>
          </w:tcPr>
          <w:p w14:paraId="4E212C34" w14:textId="77777777" w:rsidR="00453C31" w:rsidRPr="001D4E16" w:rsidRDefault="00453C31" w:rsidP="00453C31">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69A9993C" w14:textId="1338A877" w:rsidR="00453C31" w:rsidRPr="001D4E16" w:rsidRDefault="00453C31" w:rsidP="00453C31">
            <w:pPr>
              <w:jc w:val="center"/>
              <w:rPr>
                <w:bCs/>
                <w:sz w:val="20"/>
                <w:szCs w:val="20"/>
                <w:lang w:eastAsia="en-US"/>
              </w:rPr>
            </w:pPr>
            <w:r w:rsidRPr="001D4E16">
              <w:rPr>
                <w:sz w:val="20"/>
                <w:szCs w:val="20"/>
              </w:rPr>
              <w:t>2025.</w:t>
            </w:r>
          </w:p>
        </w:tc>
        <w:tc>
          <w:tcPr>
            <w:tcW w:w="1319" w:type="dxa"/>
            <w:tcBorders>
              <w:top w:val="single" w:sz="4" w:space="0" w:color="auto"/>
              <w:left w:val="single" w:sz="4" w:space="0" w:color="auto"/>
              <w:bottom w:val="single" w:sz="4" w:space="0" w:color="auto"/>
              <w:right w:val="single" w:sz="4" w:space="0" w:color="auto"/>
            </w:tcBorders>
            <w:vAlign w:val="center"/>
            <w:hideMark/>
          </w:tcPr>
          <w:p w14:paraId="2A68848A" w14:textId="4360257E" w:rsidR="00453C31" w:rsidRPr="001D4E16" w:rsidRDefault="00453C31" w:rsidP="00453C31">
            <w:pPr>
              <w:jc w:val="center"/>
              <w:rPr>
                <w:bCs/>
                <w:sz w:val="20"/>
                <w:szCs w:val="20"/>
                <w:lang w:eastAsia="en-US"/>
              </w:rPr>
            </w:pPr>
            <w:r w:rsidRPr="001D4E16">
              <w:rPr>
                <w:sz w:val="20"/>
                <w:szCs w:val="20"/>
              </w:rPr>
              <w:t>2026.</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6B171A3" w14:textId="2704E2AD" w:rsidR="00453C31" w:rsidRPr="001D4E16" w:rsidRDefault="00453C31" w:rsidP="00453C31">
            <w:pPr>
              <w:jc w:val="center"/>
              <w:rPr>
                <w:sz w:val="20"/>
                <w:szCs w:val="20"/>
                <w:lang w:eastAsia="en-US"/>
              </w:rPr>
            </w:pPr>
            <w:r w:rsidRPr="001D4E16">
              <w:rPr>
                <w:sz w:val="20"/>
                <w:szCs w:val="20"/>
              </w:rPr>
              <w:t>2027.</w:t>
            </w:r>
          </w:p>
        </w:tc>
      </w:tr>
      <w:tr w:rsidR="001D4E16" w:rsidRPr="001D4E16" w14:paraId="02C0F3EE" w14:textId="77777777" w:rsidTr="00877F6F">
        <w:trPr>
          <w:trHeight w:val="300"/>
          <w:jc w:val="center"/>
        </w:trPr>
        <w:tc>
          <w:tcPr>
            <w:tcW w:w="6378" w:type="dxa"/>
            <w:gridSpan w:val="16"/>
            <w:tcBorders>
              <w:top w:val="single" w:sz="4" w:space="0" w:color="auto"/>
              <w:left w:val="single" w:sz="4" w:space="0" w:color="auto"/>
              <w:bottom w:val="single" w:sz="4" w:space="0" w:color="auto"/>
              <w:right w:val="single" w:sz="4" w:space="0" w:color="auto"/>
            </w:tcBorders>
            <w:vAlign w:val="center"/>
          </w:tcPr>
          <w:p w14:paraId="5A05F963" w14:textId="77777777" w:rsidR="00877F6F" w:rsidRPr="001D4E16" w:rsidRDefault="00877F6F" w:rsidP="00CC3F04">
            <w:pPr>
              <w:jc w:val="both"/>
              <w:rPr>
                <w:sz w:val="20"/>
                <w:szCs w:val="20"/>
              </w:rPr>
            </w:pPr>
          </w:p>
          <w:p w14:paraId="6F327F13" w14:textId="77777777" w:rsidR="00877F6F" w:rsidRPr="001D4E16" w:rsidRDefault="00877F6F" w:rsidP="00CC3F04">
            <w:pPr>
              <w:jc w:val="both"/>
              <w:rPr>
                <w:sz w:val="20"/>
                <w:szCs w:val="20"/>
              </w:rPr>
            </w:pPr>
          </w:p>
          <w:p w14:paraId="1E6F0C38" w14:textId="77777777" w:rsidR="00877F6F" w:rsidRPr="001D4E16" w:rsidRDefault="00877F6F" w:rsidP="00CC3F04">
            <w:pPr>
              <w:jc w:val="both"/>
              <w:rPr>
                <w:sz w:val="20"/>
                <w:szCs w:val="20"/>
              </w:rPr>
            </w:pPr>
          </w:p>
          <w:p w14:paraId="6812938C" w14:textId="77777777" w:rsidR="00877F6F" w:rsidRPr="001D4E16" w:rsidRDefault="00877F6F" w:rsidP="00CC3F04">
            <w:pPr>
              <w:jc w:val="both"/>
              <w:rPr>
                <w:sz w:val="20"/>
                <w:szCs w:val="20"/>
              </w:rPr>
            </w:pPr>
          </w:p>
          <w:p w14:paraId="16CF4AA6" w14:textId="77777777" w:rsidR="00877F6F" w:rsidRPr="001D4E16" w:rsidRDefault="00877F6F" w:rsidP="00CC3F04">
            <w:pPr>
              <w:jc w:val="both"/>
              <w:rPr>
                <w:sz w:val="20"/>
                <w:szCs w:val="20"/>
              </w:rPr>
            </w:pPr>
          </w:p>
          <w:p w14:paraId="36B82C4A" w14:textId="77777777" w:rsidR="00877F6F" w:rsidRPr="001D4E16" w:rsidRDefault="00877F6F" w:rsidP="00CC3F04">
            <w:pPr>
              <w:jc w:val="both"/>
              <w:rPr>
                <w:sz w:val="20"/>
                <w:szCs w:val="20"/>
              </w:rPr>
            </w:pPr>
          </w:p>
          <w:p w14:paraId="44C1F92C" w14:textId="77777777" w:rsidR="00877F6F" w:rsidRPr="001D4E16" w:rsidRDefault="00877F6F" w:rsidP="00CC3F04">
            <w:pPr>
              <w:jc w:val="both"/>
              <w:rPr>
                <w:sz w:val="20"/>
                <w:szCs w:val="20"/>
              </w:rPr>
            </w:pPr>
          </w:p>
          <w:p w14:paraId="49D998B5" w14:textId="77777777" w:rsidR="00877F6F" w:rsidRPr="001D4E16" w:rsidRDefault="00877F6F" w:rsidP="00CC3F04">
            <w:pPr>
              <w:jc w:val="both"/>
              <w:rPr>
                <w:sz w:val="20"/>
                <w:szCs w:val="20"/>
              </w:rPr>
            </w:pPr>
          </w:p>
          <w:p w14:paraId="701FAC5B" w14:textId="77777777" w:rsidR="00877F6F" w:rsidRPr="001D4E16" w:rsidRDefault="00877F6F" w:rsidP="00CC3F04">
            <w:pPr>
              <w:jc w:val="both"/>
              <w:rPr>
                <w:sz w:val="20"/>
                <w:szCs w:val="20"/>
              </w:rPr>
            </w:pPr>
          </w:p>
          <w:p w14:paraId="41079B10" w14:textId="2A4EE9E8" w:rsidR="00877F6F" w:rsidRPr="001D4E16" w:rsidRDefault="00877F6F" w:rsidP="00CC3F04">
            <w:pPr>
              <w:jc w:val="both"/>
              <w:rPr>
                <w:sz w:val="20"/>
                <w:szCs w:val="20"/>
              </w:rPr>
            </w:pPr>
          </w:p>
        </w:tc>
        <w:tc>
          <w:tcPr>
            <w:tcW w:w="1235" w:type="dxa"/>
            <w:tcBorders>
              <w:top w:val="single" w:sz="4" w:space="0" w:color="auto"/>
              <w:left w:val="single" w:sz="4" w:space="0" w:color="auto"/>
              <w:bottom w:val="single" w:sz="4" w:space="0" w:color="auto"/>
              <w:right w:val="single" w:sz="4" w:space="0" w:color="auto"/>
            </w:tcBorders>
            <w:vAlign w:val="center"/>
          </w:tcPr>
          <w:p w14:paraId="5BD4856F" w14:textId="70314A41" w:rsidR="00877F6F" w:rsidRPr="001D4E16" w:rsidRDefault="00877F6F" w:rsidP="00CC3F04">
            <w:pPr>
              <w:jc w:val="right"/>
              <w:rPr>
                <w:b/>
                <w:bCs/>
                <w:sz w:val="20"/>
                <w:szCs w:val="20"/>
                <w:lang w:eastAsia="en-US"/>
              </w:rPr>
            </w:pPr>
          </w:p>
        </w:tc>
        <w:tc>
          <w:tcPr>
            <w:tcW w:w="1319" w:type="dxa"/>
            <w:tcBorders>
              <w:top w:val="single" w:sz="4" w:space="0" w:color="auto"/>
              <w:left w:val="single" w:sz="4" w:space="0" w:color="auto"/>
              <w:bottom w:val="single" w:sz="4" w:space="0" w:color="auto"/>
              <w:right w:val="single" w:sz="4" w:space="0" w:color="auto"/>
            </w:tcBorders>
            <w:vAlign w:val="center"/>
          </w:tcPr>
          <w:p w14:paraId="030FDE40" w14:textId="587734CC" w:rsidR="00877F6F" w:rsidRPr="001D4E16" w:rsidRDefault="00877F6F" w:rsidP="00CC3F04">
            <w:pPr>
              <w:jc w:val="right"/>
              <w:rPr>
                <w:b/>
                <w:bCs/>
                <w:sz w:val="20"/>
                <w:szCs w:val="20"/>
                <w:lang w:eastAsia="en-US"/>
              </w:rPr>
            </w:pPr>
          </w:p>
        </w:tc>
        <w:tc>
          <w:tcPr>
            <w:tcW w:w="1274" w:type="dxa"/>
            <w:tcBorders>
              <w:top w:val="single" w:sz="4" w:space="0" w:color="auto"/>
              <w:left w:val="single" w:sz="4" w:space="0" w:color="auto"/>
              <w:bottom w:val="single" w:sz="4" w:space="0" w:color="auto"/>
              <w:right w:val="single" w:sz="4" w:space="0" w:color="auto"/>
            </w:tcBorders>
            <w:vAlign w:val="center"/>
          </w:tcPr>
          <w:p w14:paraId="12CDF872" w14:textId="000B9C48" w:rsidR="00877F6F" w:rsidRPr="001D4E16" w:rsidRDefault="00877F6F" w:rsidP="00CC3F04">
            <w:pPr>
              <w:jc w:val="right"/>
              <w:rPr>
                <w:b/>
                <w:bCs/>
                <w:sz w:val="20"/>
                <w:szCs w:val="20"/>
                <w:lang w:eastAsia="en-US"/>
              </w:rPr>
            </w:pPr>
          </w:p>
        </w:tc>
      </w:tr>
      <w:tr w:rsidR="001D4E16" w:rsidRPr="001D4E16" w14:paraId="118403EB" w14:textId="77777777" w:rsidTr="00CC3F04">
        <w:trPr>
          <w:trHeight w:val="555"/>
          <w:jc w:val="center"/>
        </w:trPr>
        <w:tc>
          <w:tcPr>
            <w:tcW w:w="1702" w:type="dxa"/>
            <w:gridSpan w:val="3"/>
            <w:vAlign w:val="center"/>
          </w:tcPr>
          <w:p w14:paraId="3F5A92A8" w14:textId="77777777" w:rsidR="00453C31" w:rsidRPr="001D4E16" w:rsidRDefault="00453C31" w:rsidP="00453C31">
            <w:pPr>
              <w:rPr>
                <w:rFonts w:eastAsia="Calibri"/>
                <w:b/>
                <w:bCs/>
                <w:sz w:val="20"/>
                <w:szCs w:val="20"/>
              </w:rPr>
            </w:pPr>
            <w:r w:rsidRPr="001D4E16">
              <w:rPr>
                <w:rFonts w:eastAsia="Calibri"/>
                <w:b/>
                <w:bCs/>
                <w:sz w:val="20"/>
                <w:szCs w:val="20"/>
              </w:rPr>
              <w:t>Pokazatelj uspješnosti</w:t>
            </w:r>
          </w:p>
        </w:tc>
        <w:tc>
          <w:tcPr>
            <w:tcW w:w="2552" w:type="dxa"/>
            <w:gridSpan w:val="8"/>
            <w:vAlign w:val="center"/>
          </w:tcPr>
          <w:p w14:paraId="10B8FC6C" w14:textId="77777777" w:rsidR="00453C31" w:rsidRPr="001D4E16" w:rsidRDefault="00453C31" w:rsidP="00453C31">
            <w:pPr>
              <w:rPr>
                <w:sz w:val="20"/>
                <w:szCs w:val="20"/>
              </w:rPr>
            </w:pPr>
            <w:r w:rsidRPr="001D4E16">
              <w:rPr>
                <w:rFonts w:eastAsia="Calibri"/>
                <w:b/>
                <w:bCs/>
                <w:sz w:val="20"/>
                <w:szCs w:val="20"/>
              </w:rPr>
              <w:t>Definicija</w:t>
            </w:r>
          </w:p>
        </w:tc>
        <w:tc>
          <w:tcPr>
            <w:tcW w:w="1024" w:type="dxa"/>
            <w:gridSpan w:val="4"/>
            <w:vAlign w:val="center"/>
          </w:tcPr>
          <w:p w14:paraId="23B866FF" w14:textId="77777777" w:rsidR="00453C31" w:rsidRPr="001D4E16" w:rsidRDefault="00453C31" w:rsidP="00453C31">
            <w:pPr>
              <w:jc w:val="center"/>
              <w:rPr>
                <w:sz w:val="20"/>
                <w:szCs w:val="20"/>
              </w:rPr>
            </w:pPr>
            <w:r w:rsidRPr="001D4E16">
              <w:rPr>
                <w:rFonts w:eastAsia="Calibri"/>
                <w:b/>
                <w:bCs/>
                <w:sz w:val="20"/>
                <w:szCs w:val="20"/>
              </w:rPr>
              <w:t>Jedinica</w:t>
            </w:r>
          </w:p>
        </w:tc>
        <w:tc>
          <w:tcPr>
            <w:tcW w:w="1100" w:type="dxa"/>
            <w:vAlign w:val="center"/>
          </w:tcPr>
          <w:p w14:paraId="7453FB1B" w14:textId="5EDE2E91" w:rsidR="00453C31" w:rsidRPr="001D4E16" w:rsidRDefault="00453C31" w:rsidP="00453C31">
            <w:pPr>
              <w:jc w:val="center"/>
              <w:rPr>
                <w:sz w:val="20"/>
                <w:szCs w:val="20"/>
              </w:rPr>
            </w:pPr>
            <w:r w:rsidRPr="001D4E16">
              <w:rPr>
                <w:rFonts w:eastAsia="Calibri"/>
                <w:b/>
                <w:bCs/>
                <w:sz w:val="20"/>
                <w:szCs w:val="20"/>
              </w:rPr>
              <w:t>Polazna vrijednost 2024.</w:t>
            </w:r>
          </w:p>
        </w:tc>
        <w:tc>
          <w:tcPr>
            <w:tcW w:w="1235" w:type="dxa"/>
            <w:vAlign w:val="center"/>
          </w:tcPr>
          <w:p w14:paraId="54D53D08" w14:textId="700D703E" w:rsidR="00453C31" w:rsidRPr="001D4E16" w:rsidRDefault="00453C31" w:rsidP="00453C31">
            <w:pPr>
              <w:keepNext/>
              <w:jc w:val="center"/>
              <w:outlineLvl w:val="6"/>
              <w:rPr>
                <w:b/>
                <w:bCs/>
                <w:sz w:val="20"/>
                <w:szCs w:val="20"/>
              </w:rPr>
            </w:pPr>
            <w:r w:rsidRPr="001D4E16">
              <w:rPr>
                <w:rFonts w:eastAsia="Calibri"/>
                <w:b/>
                <w:bCs/>
                <w:sz w:val="20"/>
                <w:szCs w:val="20"/>
              </w:rPr>
              <w:t>Ciljana vrijednost 2025.</w:t>
            </w:r>
          </w:p>
        </w:tc>
        <w:tc>
          <w:tcPr>
            <w:tcW w:w="1319" w:type="dxa"/>
            <w:vAlign w:val="center"/>
          </w:tcPr>
          <w:p w14:paraId="1393506C" w14:textId="34CE6219" w:rsidR="00453C31" w:rsidRPr="001D4E16" w:rsidRDefault="00453C31" w:rsidP="00453C31">
            <w:pPr>
              <w:keepNext/>
              <w:jc w:val="center"/>
              <w:outlineLvl w:val="6"/>
              <w:rPr>
                <w:b/>
                <w:bCs/>
                <w:sz w:val="20"/>
                <w:szCs w:val="20"/>
              </w:rPr>
            </w:pPr>
            <w:r w:rsidRPr="001D4E16">
              <w:rPr>
                <w:rFonts w:eastAsia="Calibri"/>
                <w:b/>
                <w:bCs/>
                <w:sz w:val="20"/>
                <w:szCs w:val="20"/>
              </w:rPr>
              <w:t>Ciljana vrijednost 2026.</w:t>
            </w:r>
          </w:p>
        </w:tc>
        <w:tc>
          <w:tcPr>
            <w:tcW w:w="1274" w:type="dxa"/>
            <w:vAlign w:val="center"/>
          </w:tcPr>
          <w:p w14:paraId="15810405" w14:textId="57A84ADD" w:rsidR="00453C31" w:rsidRPr="001D4E16" w:rsidRDefault="00453C31" w:rsidP="00453C31">
            <w:pPr>
              <w:keepNext/>
              <w:jc w:val="center"/>
              <w:outlineLvl w:val="6"/>
              <w:rPr>
                <w:b/>
                <w:bCs/>
                <w:sz w:val="20"/>
                <w:szCs w:val="20"/>
              </w:rPr>
            </w:pPr>
            <w:r w:rsidRPr="001D4E16">
              <w:rPr>
                <w:rFonts w:eastAsia="Calibri"/>
                <w:b/>
                <w:bCs/>
                <w:sz w:val="20"/>
                <w:szCs w:val="20"/>
              </w:rPr>
              <w:t>Ciljana vrijednost 2027.</w:t>
            </w:r>
          </w:p>
        </w:tc>
      </w:tr>
      <w:tr w:rsidR="001D4E16" w:rsidRPr="001D4E16" w14:paraId="15D8695E" w14:textId="77777777" w:rsidTr="00CC3F04">
        <w:trPr>
          <w:trHeight w:val="555"/>
          <w:jc w:val="center"/>
        </w:trPr>
        <w:tc>
          <w:tcPr>
            <w:tcW w:w="1702" w:type="dxa"/>
            <w:gridSpan w:val="3"/>
            <w:vAlign w:val="center"/>
          </w:tcPr>
          <w:p w14:paraId="7F037270" w14:textId="77777777" w:rsidR="00877F6F" w:rsidRPr="001D4E16" w:rsidRDefault="00877F6F" w:rsidP="00CC3F04">
            <w:pPr>
              <w:rPr>
                <w:rFonts w:eastAsia="Calibri"/>
                <w:sz w:val="20"/>
                <w:szCs w:val="20"/>
                <w:lang w:eastAsia="en-US"/>
              </w:rPr>
            </w:pPr>
          </w:p>
          <w:p w14:paraId="30226E18" w14:textId="77777777" w:rsidR="00877F6F" w:rsidRPr="001D4E16" w:rsidRDefault="00877F6F" w:rsidP="00CC3F04">
            <w:pPr>
              <w:rPr>
                <w:rFonts w:eastAsia="Calibri"/>
                <w:sz w:val="20"/>
                <w:szCs w:val="20"/>
                <w:lang w:eastAsia="en-US"/>
              </w:rPr>
            </w:pPr>
          </w:p>
          <w:p w14:paraId="10970885" w14:textId="3A5F9609" w:rsidR="00877F6F" w:rsidRPr="001D4E16" w:rsidRDefault="00877F6F" w:rsidP="00CC3F04">
            <w:pPr>
              <w:rPr>
                <w:rFonts w:eastAsia="Calibri"/>
                <w:sz w:val="20"/>
                <w:szCs w:val="20"/>
                <w:lang w:eastAsia="en-US"/>
              </w:rPr>
            </w:pPr>
          </w:p>
        </w:tc>
        <w:tc>
          <w:tcPr>
            <w:tcW w:w="2552" w:type="dxa"/>
            <w:gridSpan w:val="8"/>
            <w:vAlign w:val="center"/>
          </w:tcPr>
          <w:p w14:paraId="0D2E87FF" w14:textId="4DE73816" w:rsidR="00877F6F" w:rsidRPr="001D4E16" w:rsidRDefault="00877F6F" w:rsidP="00CC3F04">
            <w:pPr>
              <w:rPr>
                <w:rFonts w:eastAsia="Calibri"/>
                <w:sz w:val="20"/>
                <w:szCs w:val="20"/>
                <w:lang w:eastAsia="en-US"/>
              </w:rPr>
            </w:pPr>
          </w:p>
        </w:tc>
        <w:tc>
          <w:tcPr>
            <w:tcW w:w="1024" w:type="dxa"/>
            <w:gridSpan w:val="4"/>
            <w:vAlign w:val="center"/>
          </w:tcPr>
          <w:p w14:paraId="4D240585" w14:textId="477E2892" w:rsidR="00877F6F" w:rsidRPr="001D4E16" w:rsidRDefault="00877F6F" w:rsidP="00CC3F04">
            <w:pPr>
              <w:jc w:val="center"/>
              <w:rPr>
                <w:rFonts w:eastAsia="Calibri"/>
                <w:sz w:val="20"/>
                <w:szCs w:val="20"/>
                <w:lang w:eastAsia="en-US"/>
              </w:rPr>
            </w:pPr>
          </w:p>
        </w:tc>
        <w:tc>
          <w:tcPr>
            <w:tcW w:w="1100" w:type="dxa"/>
            <w:vAlign w:val="center"/>
          </w:tcPr>
          <w:p w14:paraId="79F4AEE2" w14:textId="5E06D74A" w:rsidR="00877F6F" w:rsidRPr="001D4E16" w:rsidRDefault="00877F6F" w:rsidP="00CC3F04">
            <w:pPr>
              <w:jc w:val="center"/>
              <w:rPr>
                <w:rFonts w:eastAsia="Calibri"/>
                <w:sz w:val="20"/>
                <w:szCs w:val="20"/>
                <w:lang w:eastAsia="en-US"/>
              </w:rPr>
            </w:pPr>
          </w:p>
        </w:tc>
        <w:tc>
          <w:tcPr>
            <w:tcW w:w="1235" w:type="dxa"/>
            <w:vAlign w:val="center"/>
          </w:tcPr>
          <w:p w14:paraId="3AE5FFB3" w14:textId="4F0DC336" w:rsidR="00877F6F" w:rsidRPr="001D4E16" w:rsidRDefault="00877F6F" w:rsidP="00CC3F04">
            <w:pPr>
              <w:jc w:val="center"/>
              <w:rPr>
                <w:rFonts w:eastAsia="Calibri"/>
                <w:sz w:val="20"/>
                <w:szCs w:val="20"/>
                <w:lang w:eastAsia="en-US"/>
              </w:rPr>
            </w:pPr>
          </w:p>
        </w:tc>
        <w:tc>
          <w:tcPr>
            <w:tcW w:w="1319" w:type="dxa"/>
            <w:vAlign w:val="center"/>
          </w:tcPr>
          <w:p w14:paraId="248F4993" w14:textId="23214982" w:rsidR="00877F6F" w:rsidRPr="001D4E16" w:rsidRDefault="00877F6F" w:rsidP="00CC3F04">
            <w:pPr>
              <w:jc w:val="center"/>
              <w:rPr>
                <w:rFonts w:eastAsia="Calibri"/>
                <w:sz w:val="20"/>
                <w:szCs w:val="20"/>
                <w:lang w:eastAsia="en-US"/>
              </w:rPr>
            </w:pPr>
          </w:p>
        </w:tc>
        <w:tc>
          <w:tcPr>
            <w:tcW w:w="1274" w:type="dxa"/>
            <w:vAlign w:val="center"/>
          </w:tcPr>
          <w:p w14:paraId="2806542F" w14:textId="0A2406B0" w:rsidR="00877F6F" w:rsidRPr="001D4E16" w:rsidRDefault="00877F6F" w:rsidP="00CC3F04">
            <w:pPr>
              <w:jc w:val="center"/>
              <w:rPr>
                <w:rFonts w:eastAsia="Calibri"/>
                <w:sz w:val="20"/>
                <w:szCs w:val="20"/>
                <w:lang w:eastAsia="en-US"/>
              </w:rPr>
            </w:pPr>
          </w:p>
        </w:tc>
      </w:tr>
      <w:tr w:rsidR="001D4E16" w:rsidRPr="001D4E16" w14:paraId="72A46D1D" w14:textId="77777777" w:rsidTr="005A7B52">
        <w:trPr>
          <w:trHeight w:val="300"/>
          <w:jc w:val="center"/>
        </w:trPr>
        <w:tc>
          <w:tcPr>
            <w:tcW w:w="10206" w:type="dxa"/>
            <w:gridSpan w:val="1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D495DE9" w14:textId="01FEE906" w:rsidR="00D40834" w:rsidRPr="001D4E16" w:rsidRDefault="00D40834" w:rsidP="00D40834">
            <w:pPr>
              <w:rPr>
                <w:b/>
                <w:sz w:val="20"/>
                <w:szCs w:val="20"/>
                <w:lang w:eastAsia="en-US"/>
              </w:rPr>
            </w:pPr>
            <w:bookmarkStart w:id="13" w:name="_Hlk150501594"/>
            <w:r w:rsidRPr="001D4E16">
              <w:rPr>
                <w:b/>
                <w:bCs/>
                <w:sz w:val="20"/>
                <w:szCs w:val="20"/>
                <w:lang w:eastAsia="en-US"/>
              </w:rPr>
              <w:t xml:space="preserve">Naziv aktivnosti/projekta u Proračunu: </w:t>
            </w:r>
            <w:r w:rsidRPr="001D4E16">
              <w:rPr>
                <w:b/>
                <w:sz w:val="20"/>
                <w:szCs w:val="20"/>
                <w:lang w:eastAsia="en-US"/>
              </w:rPr>
              <w:t>REKONSTRUKCIJA I NADOGRADNJA OŠ RUDE</w:t>
            </w:r>
          </w:p>
        </w:tc>
      </w:tr>
      <w:tr w:rsidR="001D4E16" w:rsidRPr="001D4E16" w14:paraId="7E5F472A" w14:textId="77777777" w:rsidTr="005A7B52">
        <w:trPr>
          <w:trHeight w:val="300"/>
          <w:jc w:val="center"/>
        </w:trPr>
        <w:tc>
          <w:tcPr>
            <w:tcW w:w="6378" w:type="dxa"/>
            <w:gridSpan w:val="16"/>
            <w:vMerge w:val="restart"/>
            <w:tcBorders>
              <w:top w:val="single" w:sz="4" w:space="0" w:color="auto"/>
              <w:left w:val="single" w:sz="4" w:space="0" w:color="auto"/>
              <w:bottom w:val="single" w:sz="4" w:space="0" w:color="auto"/>
              <w:right w:val="single" w:sz="4" w:space="0" w:color="auto"/>
            </w:tcBorders>
            <w:vAlign w:val="center"/>
            <w:hideMark/>
          </w:tcPr>
          <w:p w14:paraId="28FAD797" w14:textId="77777777" w:rsidR="00D40834" w:rsidRPr="001D4E16" w:rsidRDefault="00D40834" w:rsidP="005A7B52">
            <w:pPr>
              <w:jc w:val="center"/>
              <w:rPr>
                <w:sz w:val="20"/>
                <w:szCs w:val="20"/>
                <w:lang w:eastAsia="en-US"/>
              </w:rPr>
            </w:pPr>
            <w:r w:rsidRPr="001D4E16">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3A2D7E9E" w14:textId="77777777" w:rsidR="00D40834" w:rsidRPr="001D4E16" w:rsidRDefault="00D40834" w:rsidP="005A7B52">
            <w:pPr>
              <w:jc w:val="center"/>
              <w:rPr>
                <w:sz w:val="20"/>
                <w:szCs w:val="20"/>
                <w:lang w:eastAsia="en-US"/>
              </w:rPr>
            </w:pPr>
            <w:r w:rsidRPr="001D4E16">
              <w:rPr>
                <w:sz w:val="20"/>
                <w:szCs w:val="20"/>
              </w:rPr>
              <w:t>Planirana sredstva</w:t>
            </w:r>
          </w:p>
        </w:tc>
      </w:tr>
      <w:tr w:rsidR="001D4E16" w:rsidRPr="001D4E16" w14:paraId="6FB66741" w14:textId="77777777" w:rsidTr="005A7B52">
        <w:trPr>
          <w:trHeight w:val="142"/>
          <w:jc w:val="center"/>
        </w:trPr>
        <w:tc>
          <w:tcPr>
            <w:tcW w:w="6378" w:type="dxa"/>
            <w:gridSpan w:val="16"/>
            <w:vMerge/>
            <w:vAlign w:val="center"/>
            <w:hideMark/>
          </w:tcPr>
          <w:p w14:paraId="283A194F" w14:textId="77777777" w:rsidR="00453C31" w:rsidRPr="001D4E16" w:rsidRDefault="00453C31" w:rsidP="00453C31">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57E9B9B3" w14:textId="0EB93B41" w:rsidR="00453C31" w:rsidRPr="001D4E16" w:rsidRDefault="00453C31" w:rsidP="00453C31">
            <w:pPr>
              <w:jc w:val="center"/>
              <w:rPr>
                <w:bCs/>
                <w:sz w:val="20"/>
                <w:szCs w:val="20"/>
                <w:lang w:eastAsia="en-US"/>
              </w:rPr>
            </w:pPr>
            <w:r w:rsidRPr="001D4E16">
              <w:rPr>
                <w:sz w:val="20"/>
                <w:szCs w:val="20"/>
              </w:rPr>
              <w:t>2025.</w:t>
            </w:r>
          </w:p>
        </w:tc>
        <w:tc>
          <w:tcPr>
            <w:tcW w:w="1319" w:type="dxa"/>
            <w:tcBorders>
              <w:top w:val="single" w:sz="4" w:space="0" w:color="auto"/>
              <w:left w:val="single" w:sz="4" w:space="0" w:color="auto"/>
              <w:bottom w:val="single" w:sz="4" w:space="0" w:color="auto"/>
              <w:right w:val="single" w:sz="4" w:space="0" w:color="auto"/>
            </w:tcBorders>
            <w:vAlign w:val="center"/>
            <w:hideMark/>
          </w:tcPr>
          <w:p w14:paraId="3C85E53D" w14:textId="1DE72DEA" w:rsidR="00453C31" w:rsidRPr="001D4E16" w:rsidRDefault="00453C31" w:rsidP="00453C31">
            <w:pPr>
              <w:jc w:val="center"/>
              <w:rPr>
                <w:bCs/>
                <w:sz w:val="20"/>
                <w:szCs w:val="20"/>
                <w:lang w:eastAsia="en-US"/>
              </w:rPr>
            </w:pPr>
            <w:r w:rsidRPr="001D4E16">
              <w:rPr>
                <w:sz w:val="20"/>
                <w:szCs w:val="20"/>
              </w:rPr>
              <w:t>2026.</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7B82D7F" w14:textId="4FDF0698" w:rsidR="00453C31" w:rsidRPr="001D4E16" w:rsidRDefault="00453C31" w:rsidP="00453C31">
            <w:pPr>
              <w:jc w:val="center"/>
              <w:rPr>
                <w:sz w:val="20"/>
                <w:szCs w:val="20"/>
                <w:lang w:eastAsia="en-US"/>
              </w:rPr>
            </w:pPr>
            <w:r w:rsidRPr="001D4E16">
              <w:rPr>
                <w:sz w:val="20"/>
                <w:szCs w:val="20"/>
              </w:rPr>
              <w:t>2027.</w:t>
            </w:r>
          </w:p>
        </w:tc>
      </w:tr>
      <w:tr w:rsidR="001D4E16" w:rsidRPr="001D4E16" w14:paraId="60EE9B18" w14:textId="77777777" w:rsidTr="005A7B52">
        <w:trPr>
          <w:trHeight w:val="300"/>
          <w:jc w:val="center"/>
        </w:trPr>
        <w:tc>
          <w:tcPr>
            <w:tcW w:w="6378" w:type="dxa"/>
            <w:gridSpan w:val="16"/>
            <w:tcBorders>
              <w:top w:val="single" w:sz="4" w:space="0" w:color="auto"/>
              <w:left w:val="single" w:sz="4" w:space="0" w:color="auto"/>
              <w:bottom w:val="single" w:sz="4" w:space="0" w:color="auto"/>
              <w:right w:val="single" w:sz="4" w:space="0" w:color="auto"/>
            </w:tcBorders>
            <w:vAlign w:val="center"/>
            <w:hideMark/>
          </w:tcPr>
          <w:p w14:paraId="3C9853DE" w14:textId="77777777" w:rsidR="00D40834" w:rsidRPr="001D4E16" w:rsidRDefault="00D40834" w:rsidP="00D40834">
            <w:pPr>
              <w:jc w:val="both"/>
              <w:rPr>
                <w:sz w:val="20"/>
                <w:szCs w:val="20"/>
              </w:rPr>
            </w:pPr>
            <w:r w:rsidRPr="001D4E16">
              <w:rPr>
                <w:sz w:val="20"/>
                <w:szCs w:val="20"/>
              </w:rPr>
              <w:t xml:space="preserve">Ovim projektom predviđena je rekonstrukcija i nadogradnja postojeće građevine OŠ Rude izgrađene na k.č.br. 628/1, k.o. Rude u Rudama. Međutim, kako postojeća građevina ne zadovoljava trenutne potrebe škole, odnosno ne postoje uvjeti za realizaciju </w:t>
            </w:r>
            <w:proofErr w:type="spellStart"/>
            <w:r w:rsidRPr="001D4E16">
              <w:rPr>
                <w:sz w:val="20"/>
                <w:szCs w:val="20"/>
              </w:rPr>
              <w:t>jednosmjenske</w:t>
            </w:r>
            <w:proofErr w:type="spellEnd"/>
            <w:r w:rsidRPr="001D4E16">
              <w:rPr>
                <w:sz w:val="20"/>
                <w:szCs w:val="20"/>
              </w:rPr>
              <w:t xml:space="preserve"> nastave/cjelodnevne škole te i iz toga razloga proizlazi potreba za rekonstrukcijom i nadogradnjom postojeće građevine, kojom bi se osigurali svi potrebni dodatni sadržaji, pristup i boravak u građevini osobama s invaliditetom, kao i bitan zahtjev za zaštitom od požara jer građevina nema vanjsku hidrantsku mrežu niti dovoljno evakuacijskih puteva. </w:t>
            </w:r>
          </w:p>
          <w:p w14:paraId="3AD6305C" w14:textId="77777777" w:rsidR="00D40834" w:rsidRPr="001D4E16" w:rsidRDefault="00D40834" w:rsidP="00D40834">
            <w:pPr>
              <w:jc w:val="both"/>
              <w:rPr>
                <w:sz w:val="20"/>
                <w:szCs w:val="20"/>
              </w:rPr>
            </w:pPr>
            <w:r w:rsidRPr="001D4E16">
              <w:rPr>
                <w:sz w:val="20"/>
                <w:szCs w:val="20"/>
              </w:rPr>
              <w:t>Projektom rekonstrukcije potrebno je predvidjeti adaptaciju dijela postojećih prostorija radi prenamjene i dogradnje novih prostora, kao i rekonstrukciju tavanskih prostora.</w:t>
            </w:r>
          </w:p>
          <w:p w14:paraId="43A42E36" w14:textId="460A028D" w:rsidR="00D40834" w:rsidRPr="001D4E16" w:rsidRDefault="00D40834" w:rsidP="00D40834">
            <w:pPr>
              <w:jc w:val="both"/>
              <w:rPr>
                <w:sz w:val="20"/>
                <w:szCs w:val="20"/>
              </w:rPr>
            </w:pPr>
            <w:r w:rsidRPr="001D4E16">
              <w:rPr>
                <w:sz w:val="20"/>
                <w:szCs w:val="20"/>
              </w:rPr>
              <w:t xml:space="preserve">Tijekom 2023. izrađena je projektna dokumentacija i ishođena Građevinska dozvola te je u tijeku ishođenje Suglasnosti od strane Ministarstva znanosti i obrazovanja, kako bi projekt mogao biti prijavljen na </w:t>
            </w:r>
            <w:r w:rsidRPr="001D4E16">
              <w:rPr>
                <w:sz w:val="20"/>
                <w:szCs w:val="20"/>
                <w:lang w:eastAsia="en-US"/>
              </w:rPr>
              <w:t xml:space="preserve">Poziv za dostavu pojedinih prijedloga “Izgradnja, rekonstrukcija i opremanje osnovnih škola za potrebe </w:t>
            </w:r>
            <w:proofErr w:type="spellStart"/>
            <w:r w:rsidRPr="001D4E16">
              <w:rPr>
                <w:sz w:val="20"/>
                <w:szCs w:val="20"/>
                <w:lang w:eastAsia="en-US"/>
              </w:rPr>
              <w:t>jednosmjenskog</w:t>
            </w:r>
            <w:proofErr w:type="spellEnd"/>
            <w:r w:rsidRPr="001D4E16">
              <w:rPr>
                <w:sz w:val="20"/>
                <w:szCs w:val="20"/>
                <w:lang w:eastAsia="en-US"/>
              </w:rPr>
              <w:t xml:space="preserve"> rada i cjelodnevne škole” u svrhu ostvarenja dijela pomoći iz državnog proračuna, temeljem prijenosa EU sredstava.</w:t>
            </w:r>
          </w:p>
        </w:tc>
        <w:tc>
          <w:tcPr>
            <w:tcW w:w="1235" w:type="dxa"/>
            <w:tcBorders>
              <w:top w:val="single" w:sz="4" w:space="0" w:color="auto"/>
              <w:left w:val="single" w:sz="4" w:space="0" w:color="auto"/>
              <w:bottom w:val="single" w:sz="4" w:space="0" w:color="auto"/>
              <w:right w:val="single" w:sz="4" w:space="0" w:color="auto"/>
            </w:tcBorders>
            <w:vAlign w:val="center"/>
          </w:tcPr>
          <w:p w14:paraId="0C8DA25D" w14:textId="3DBDCC46" w:rsidR="00D40834" w:rsidRPr="001D4E16" w:rsidRDefault="00D40834" w:rsidP="00D40834">
            <w:pPr>
              <w:jc w:val="right"/>
              <w:rPr>
                <w:b/>
                <w:bCs/>
                <w:sz w:val="20"/>
                <w:szCs w:val="20"/>
                <w:lang w:eastAsia="en-US"/>
              </w:rPr>
            </w:pPr>
          </w:p>
        </w:tc>
        <w:tc>
          <w:tcPr>
            <w:tcW w:w="1319" w:type="dxa"/>
            <w:tcBorders>
              <w:top w:val="single" w:sz="4" w:space="0" w:color="auto"/>
              <w:left w:val="single" w:sz="4" w:space="0" w:color="auto"/>
              <w:bottom w:val="single" w:sz="4" w:space="0" w:color="auto"/>
              <w:right w:val="single" w:sz="4" w:space="0" w:color="auto"/>
            </w:tcBorders>
            <w:vAlign w:val="center"/>
          </w:tcPr>
          <w:p w14:paraId="309A8DF9" w14:textId="17734F81" w:rsidR="00D40834" w:rsidRPr="001D4E16" w:rsidRDefault="00D40834" w:rsidP="00D40834">
            <w:pPr>
              <w:jc w:val="right"/>
              <w:rPr>
                <w:b/>
                <w:bCs/>
                <w:sz w:val="20"/>
                <w:szCs w:val="20"/>
                <w:lang w:eastAsia="en-US"/>
              </w:rPr>
            </w:pPr>
          </w:p>
        </w:tc>
        <w:tc>
          <w:tcPr>
            <w:tcW w:w="1274" w:type="dxa"/>
            <w:tcBorders>
              <w:top w:val="single" w:sz="4" w:space="0" w:color="auto"/>
              <w:left w:val="single" w:sz="4" w:space="0" w:color="auto"/>
              <w:bottom w:val="single" w:sz="4" w:space="0" w:color="auto"/>
              <w:right w:val="single" w:sz="4" w:space="0" w:color="auto"/>
            </w:tcBorders>
            <w:vAlign w:val="center"/>
          </w:tcPr>
          <w:p w14:paraId="3445482C" w14:textId="3A0CC877" w:rsidR="00D40834" w:rsidRPr="001D4E16" w:rsidRDefault="00D40834" w:rsidP="00D40834">
            <w:pPr>
              <w:jc w:val="right"/>
              <w:rPr>
                <w:b/>
                <w:bCs/>
                <w:sz w:val="20"/>
                <w:szCs w:val="20"/>
                <w:lang w:eastAsia="en-US"/>
              </w:rPr>
            </w:pPr>
          </w:p>
        </w:tc>
      </w:tr>
      <w:tr w:rsidR="001D4E16" w:rsidRPr="001D4E16" w14:paraId="5B69CCAF" w14:textId="77777777" w:rsidTr="005A7B52">
        <w:trPr>
          <w:trHeight w:val="555"/>
          <w:jc w:val="center"/>
        </w:trPr>
        <w:tc>
          <w:tcPr>
            <w:tcW w:w="1702" w:type="dxa"/>
            <w:gridSpan w:val="3"/>
            <w:vAlign w:val="center"/>
          </w:tcPr>
          <w:p w14:paraId="3CC0E320" w14:textId="77777777" w:rsidR="00453C31" w:rsidRPr="001D4E16" w:rsidRDefault="00453C31" w:rsidP="00453C31">
            <w:pPr>
              <w:rPr>
                <w:rFonts w:eastAsia="Calibri"/>
                <w:b/>
                <w:bCs/>
                <w:sz w:val="20"/>
                <w:szCs w:val="20"/>
              </w:rPr>
            </w:pPr>
            <w:r w:rsidRPr="001D4E16">
              <w:rPr>
                <w:rFonts w:eastAsia="Calibri"/>
                <w:b/>
                <w:bCs/>
                <w:sz w:val="20"/>
                <w:szCs w:val="20"/>
              </w:rPr>
              <w:t>Pokazatelj uspješnosti</w:t>
            </w:r>
          </w:p>
        </w:tc>
        <w:tc>
          <w:tcPr>
            <w:tcW w:w="2552" w:type="dxa"/>
            <w:gridSpan w:val="8"/>
            <w:vAlign w:val="center"/>
          </w:tcPr>
          <w:p w14:paraId="4ED622AF" w14:textId="77777777" w:rsidR="00453C31" w:rsidRPr="001D4E16" w:rsidRDefault="00453C31" w:rsidP="00453C31">
            <w:pPr>
              <w:rPr>
                <w:sz w:val="20"/>
                <w:szCs w:val="20"/>
              </w:rPr>
            </w:pPr>
            <w:r w:rsidRPr="001D4E16">
              <w:rPr>
                <w:rFonts w:eastAsia="Calibri"/>
                <w:b/>
                <w:bCs/>
                <w:sz w:val="20"/>
                <w:szCs w:val="20"/>
              </w:rPr>
              <w:t>Definicija</w:t>
            </w:r>
          </w:p>
        </w:tc>
        <w:tc>
          <w:tcPr>
            <w:tcW w:w="1024" w:type="dxa"/>
            <w:gridSpan w:val="4"/>
            <w:vAlign w:val="center"/>
          </w:tcPr>
          <w:p w14:paraId="07FD682C" w14:textId="77777777" w:rsidR="00453C31" w:rsidRPr="001D4E16" w:rsidRDefault="00453C31" w:rsidP="00453C31">
            <w:pPr>
              <w:jc w:val="center"/>
              <w:rPr>
                <w:sz w:val="20"/>
                <w:szCs w:val="20"/>
              </w:rPr>
            </w:pPr>
            <w:r w:rsidRPr="001D4E16">
              <w:rPr>
                <w:rFonts w:eastAsia="Calibri"/>
                <w:b/>
                <w:bCs/>
                <w:sz w:val="20"/>
                <w:szCs w:val="20"/>
              </w:rPr>
              <w:t>Jedinica</w:t>
            </w:r>
          </w:p>
        </w:tc>
        <w:tc>
          <w:tcPr>
            <w:tcW w:w="1100" w:type="dxa"/>
            <w:vAlign w:val="center"/>
          </w:tcPr>
          <w:p w14:paraId="1F92163C" w14:textId="6ADD2B08" w:rsidR="00453C31" w:rsidRPr="001D4E16" w:rsidRDefault="00453C31" w:rsidP="00453C31">
            <w:pPr>
              <w:jc w:val="center"/>
              <w:rPr>
                <w:sz w:val="20"/>
                <w:szCs w:val="20"/>
              </w:rPr>
            </w:pPr>
            <w:r w:rsidRPr="001D4E16">
              <w:rPr>
                <w:rFonts w:eastAsia="Calibri"/>
                <w:b/>
                <w:bCs/>
                <w:sz w:val="20"/>
                <w:szCs w:val="20"/>
              </w:rPr>
              <w:t>Polazna vrijednost 2024.</w:t>
            </w:r>
          </w:p>
        </w:tc>
        <w:tc>
          <w:tcPr>
            <w:tcW w:w="1235" w:type="dxa"/>
            <w:vAlign w:val="center"/>
          </w:tcPr>
          <w:p w14:paraId="426BC2C1" w14:textId="4B26A80F" w:rsidR="00453C31" w:rsidRPr="001D4E16" w:rsidRDefault="00453C31" w:rsidP="00453C31">
            <w:pPr>
              <w:keepNext/>
              <w:jc w:val="center"/>
              <w:outlineLvl w:val="6"/>
              <w:rPr>
                <w:b/>
                <w:bCs/>
                <w:sz w:val="20"/>
                <w:szCs w:val="20"/>
              </w:rPr>
            </w:pPr>
            <w:r w:rsidRPr="001D4E16">
              <w:rPr>
                <w:rFonts w:eastAsia="Calibri"/>
                <w:b/>
                <w:bCs/>
                <w:sz w:val="20"/>
                <w:szCs w:val="20"/>
              </w:rPr>
              <w:t>Ciljana vrijednost 2025.</w:t>
            </w:r>
          </w:p>
        </w:tc>
        <w:tc>
          <w:tcPr>
            <w:tcW w:w="1319" w:type="dxa"/>
            <w:vAlign w:val="center"/>
          </w:tcPr>
          <w:p w14:paraId="3B1B407A" w14:textId="14075EE4" w:rsidR="00453C31" w:rsidRPr="001D4E16" w:rsidRDefault="00453C31" w:rsidP="00453C31">
            <w:pPr>
              <w:keepNext/>
              <w:jc w:val="center"/>
              <w:outlineLvl w:val="6"/>
              <w:rPr>
                <w:b/>
                <w:bCs/>
                <w:sz w:val="20"/>
                <w:szCs w:val="20"/>
              </w:rPr>
            </w:pPr>
            <w:r w:rsidRPr="001D4E16">
              <w:rPr>
                <w:rFonts w:eastAsia="Calibri"/>
                <w:b/>
                <w:bCs/>
                <w:sz w:val="20"/>
                <w:szCs w:val="20"/>
              </w:rPr>
              <w:t>Ciljana vrijednost 2026.</w:t>
            </w:r>
          </w:p>
        </w:tc>
        <w:tc>
          <w:tcPr>
            <w:tcW w:w="1274" w:type="dxa"/>
            <w:vAlign w:val="center"/>
          </w:tcPr>
          <w:p w14:paraId="1F856469" w14:textId="3B815EAC" w:rsidR="00453C31" w:rsidRPr="001D4E16" w:rsidRDefault="00453C31" w:rsidP="00453C31">
            <w:pPr>
              <w:keepNext/>
              <w:jc w:val="center"/>
              <w:outlineLvl w:val="6"/>
              <w:rPr>
                <w:b/>
                <w:bCs/>
                <w:sz w:val="20"/>
                <w:szCs w:val="20"/>
              </w:rPr>
            </w:pPr>
            <w:r w:rsidRPr="001D4E16">
              <w:rPr>
                <w:rFonts w:eastAsia="Calibri"/>
                <w:b/>
                <w:bCs/>
                <w:sz w:val="20"/>
                <w:szCs w:val="20"/>
              </w:rPr>
              <w:t>Ciljana vrijednost 2027.</w:t>
            </w:r>
          </w:p>
        </w:tc>
      </w:tr>
      <w:tr w:rsidR="001D4E16" w:rsidRPr="001D4E16" w14:paraId="6FCC90F4" w14:textId="77777777" w:rsidTr="005A7B52">
        <w:trPr>
          <w:trHeight w:val="555"/>
          <w:jc w:val="center"/>
        </w:trPr>
        <w:tc>
          <w:tcPr>
            <w:tcW w:w="1702" w:type="dxa"/>
            <w:gridSpan w:val="3"/>
            <w:vAlign w:val="center"/>
          </w:tcPr>
          <w:p w14:paraId="04DE4CCA" w14:textId="12079C44" w:rsidR="00D40834" w:rsidRPr="001D4E16" w:rsidRDefault="00D40834" w:rsidP="00D40834">
            <w:pPr>
              <w:rPr>
                <w:rFonts w:eastAsia="Calibri"/>
                <w:sz w:val="20"/>
                <w:szCs w:val="20"/>
                <w:lang w:eastAsia="en-US"/>
              </w:rPr>
            </w:pPr>
            <w:r w:rsidRPr="001D4E16">
              <w:rPr>
                <w:rFonts w:eastAsia="Calibri"/>
                <w:sz w:val="20"/>
                <w:szCs w:val="20"/>
                <w:lang w:eastAsia="en-US"/>
              </w:rPr>
              <w:t>Sklapanje ugovora o izvođenju radova</w:t>
            </w:r>
          </w:p>
        </w:tc>
        <w:tc>
          <w:tcPr>
            <w:tcW w:w="2552" w:type="dxa"/>
            <w:gridSpan w:val="8"/>
            <w:vAlign w:val="center"/>
          </w:tcPr>
          <w:p w14:paraId="5F34947B" w14:textId="02E080B2" w:rsidR="00D40834" w:rsidRPr="001D4E16" w:rsidRDefault="00D40834" w:rsidP="00D40834">
            <w:pPr>
              <w:rPr>
                <w:rFonts w:eastAsia="Calibri"/>
                <w:sz w:val="20"/>
                <w:szCs w:val="20"/>
                <w:lang w:eastAsia="en-US"/>
              </w:rPr>
            </w:pPr>
            <w:r w:rsidRPr="001D4E16">
              <w:rPr>
                <w:rFonts w:eastAsia="Calibri"/>
                <w:sz w:val="20"/>
                <w:szCs w:val="20"/>
                <w:lang w:eastAsia="en-US"/>
              </w:rPr>
              <w:t>Izrada projektne dokumentacije za ishođenje građevinske dozvole te izvođenje radova u narednim godinama</w:t>
            </w:r>
          </w:p>
        </w:tc>
        <w:tc>
          <w:tcPr>
            <w:tcW w:w="1024" w:type="dxa"/>
            <w:gridSpan w:val="4"/>
            <w:vAlign w:val="center"/>
          </w:tcPr>
          <w:p w14:paraId="7F312E3D" w14:textId="52E5C56C" w:rsidR="00D40834" w:rsidRPr="001D4E16" w:rsidRDefault="00D40834" w:rsidP="00D40834">
            <w:pPr>
              <w:jc w:val="center"/>
              <w:rPr>
                <w:rFonts w:eastAsia="Calibri"/>
                <w:sz w:val="20"/>
                <w:szCs w:val="20"/>
                <w:lang w:eastAsia="en-US"/>
              </w:rPr>
            </w:pPr>
            <w:r w:rsidRPr="001D4E16">
              <w:rPr>
                <w:rFonts w:eastAsia="Calibri"/>
                <w:sz w:val="20"/>
                <w:szCs w:val="20"/>
                <w:lang w:eastAsia="en-US"/>
              </w:rPr>
              <w:t>Razina izvođenja radova</w:t>
            </w:r>
          </w:p>
        </w:tc>
        <w:tc>
          <w:tcPr>
            <w:tcW w:w="1100" w:type="dxa"/>
            <w:vAlign w:val="center"/>
          </w:tcPr>
          <w:p w14:paraId="1CC7C828" w14:textId="31ABC66E" w:rsidR="00D40834" w:rsidRPr="001D4E16" w:rsidRDefault="00D40834" w:rsidP="00D40834">
            <w:pPr>
              <w:jc w:val="center"/>
              <w:rPr>
                <w:rFonts w:eastAsia="Calibri"/>
                <w:sz w:val="20"/>
                <w:szCs w:val="20"/>
                <w:lang w:eastAsia="en-US"/>
              </w:rPr>
            </w:pPr>
          </w:p>
        </w:tc>
        <w:tc>
          <w:tcPr>
            <w:tcW w:w="1235" w:type="dxa"/>
            <w:vAlign w:val="center"/>
          </w:tcPr>
          <w:p w14:paraId="375672E2" w14:textId="77D140B1" w:rsidR="00D40834" w:rsidRPr="001D4E16" w:rsidRDefault="00D40834" w:rsidP="00D40834">
            <w:pPr>
              <w:jc w:val="center"/>
              <w:rPr>
                <w:rFonts w:eastAsia="Calibri"/>
                <w:sz w:val="20"/>
                <w:szCs w:val="20"/>
                <w:lang w:eastAsia="en-US"/>
              </w:rPr>
            </w:pPr>
          </w:p>
        </w:tc>
        <w:tc>
          <w:tcPr>
            <w:tcW w:w="1319" w:type="dxa"/>
            <w:vAlign w:val="center"/>
          </w:tcPr>
          <w:p w14:paraId="0A822577" w14:textId="11EE2369" w:rsidR="00D40834" w:rsidRPr="001D4E16" w:rsidRDefault="00D40834" w:rsidP="00D40834">
            <w:pPr>
              <w:jc w:val="center"/>
              <w:rPr>
                <w:rFonts w:eastAsia="Calibri"/>
                <w:sz w:val="20"/>
                <w:szCs w:val="20"/>
                <w:lang w:eastAsia="en-US"/>
              </w:rPr>
            </w:pPr>
          </w:p>
        </w:tc>
        <w:tc>
          <w:tcPr>
            <w:tcW w:w="1274" w:type="dxa"/>
            <w:vAlign w:val="center"/>
          </w:tcPr>
          <w:p w14:paraId="3DE40625" w14:textId="6D19CD84" w:rsidR="00D40834" w:rsidRPr="001D4E16" w:rsidRDefault="00D40834" w:rsidP="00D40834">
            <w:pPr>
              <w:jc w:val="center"/>
              <w:rPr>
                <w:rFonts w:eastAsia="Calibri"/>
                <w:sz w:val="20"/>
                <w:szCs w:val="20"/>
                <w:lang w:eastAsia="en-US"/>
              </w:rPr>
            </w:pPr>
          </w:p>
        </w:tc>
      </w:tr>
      <w:tr w:rsidR="001D4E16" w:rsidRPr="001D4E16" w14:paraId="11F46628" w14:textId="77777777" w:rsidTr="007E3F9C">
        <w:trPr>
          <w:trHeight w:val="300"/>
          <w:jc w:val="center"/>
        </w:trPr>
        <w:tc>
          <w:tcPr>
            <w:tcW w:w="10206" w:type="dxa"/>
            <w:gridSpan w:val="1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3B673D" w14:textId="0B72E08B" w:rsidR="002C1675" w:rsidRPr="001D4E16" w:rsidRDefault="002C1675" w:rsidP="002C1675">
            <w:pPr>
              <w:rPr>
                <w:b/>
                <w:sz w:val="20"/>
                <w:szCs w:val="20"/>
                <w:lang w:eastAsia="en-US"/>
              </w:rPr>
            </w:pPr>
            <w:r w:rsidRPr="001D4E16">
              <w:rPr>
                <w:b/>
                <w:bCs/>
                <w:sz w:val="20"/>
                <w:szCs w:val="20"/>
                <w:lang w:eastAsia="en-US"/>
              </w:rPr>
              <w:t xml:space="preserve">Naziv aktivnosti/projekta u Proračunu: </w:t>
            </w:r>
            <w:r w:rsidRPr="001D4E16">
              <w:rPr>
                <w:b/>
                <w:sz w:val="20"/>
                <w:szCs w:val="20"/>
                <w:lang w:eastAsia="en-US"/>
              </w:rPr>
              <w:t>IZGRADNJA SPORTSKE DVORANE I DOGRADNJA OŠ MILAN LANG</w:t>
            </w:r>
            <w:r w:rsidR="00D56F7E" w:rsidRPr="001D4E16">
              <w:rPr>
                <w:b/>
                <w:sz w:val="20"/>
                <w:szCs w:val="20"/>
                <w:lang w:eastAsia="en-US"/>
              </w:rPr>
              <w:t>, BREGANA</w:t>
            </w:r>
          </w:p>
        </w:tc>
      </w:tr>
      <w:tr w:rsidR="001D4E16" w:rsidRPr="001D4E16" w14:paraId="2FA760E5" w14:textId="77777777" w:rsidTr="007E3F9C">
        <w:trPr>
          <w:trHeight w:val="300"/>
          <w:jc w:val="center"/>
        </w:trPr>
        <w:tc>
          <w:tcPr>
            <w:tcW w:w="6378" w:type="dxa"/>
            <w:gridSpan w:val="16"/>
            <w:vMerge w:val="restart"/>
            <w:tcBorders>
              <w:top w:val="single" w:sz="4" w:space="0" w:color="auto"/>
              <w:left w:val="single" w:sz="4" w:space="0" w:color="auto"/>
              <w:bottom w:val="single" w:sz="4" w:space="0" w:color="auto"/>
              <w:right w:val="single" w:sz="4" w:space="0" w:color="auto"/>
            </w:tcBorders>
            <w:vAlign w:val="center"/>
            <w:hideMark/>
          </w:tcPr>
          <w:p w14:paraId="67FFBB96" w14:textId="77777777" w:rsidR="002C1675" w:rsidRPr="001D4E16" w:rsidRDefault="002C1675" w:rsidP="002C1675">
            <w:pPr>
              <w:jc w:val="center"/>
              <w:rPr>
                <w:sz w:val="20"/>
                <w:szCs w:val="20"/>
                <w:lang w:eastAsia="en-US"/>
              </w:rPr>
            </w:pPr>
            <w:r w:rsidRPr="001D4E16">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58CC4607" w14:textId="5D25EFBE" w:rsidR="002C1675" w:rsidRPr="001D4E16" w:rsidRDefault="002C1675" w:rsidP="002C1675">
            <w:pPr>
              <w:jc w:val="center"/>
              <w:rPr>
                <w:sz w:val="20"/>
                <w:szCs w:val="20"/>
                <w:lang w:eastAsia="en-US"/>
              </w:rPr>
            </w:pPr>
            <w:r w:rsidRPr="001D4E16">
              <w:rPr>
                <w:sz w:val="20"/>
                <w:szCs w:val="20"/>
              </w:rPr>
              <w:t>Planirana sredstva</w:t>
            </w:r>
          </w:p>
        </w:tc>
      </w:tr>
      <w:tr w:rsidR="001D4E16" w:rsidRPr="001D4E16" w14:paraId="548EB11B" w14:textId="77777777" w:rsidTr="007C7CA9">
        <w:trPr>
          <w:trHeight w:val="142"/>
          <w:jc w:val="center"/>
        </w:trPr>
        <w:tc>
          <w:tcPr>
            <w:tcW w:w="6378" w:type="dxa"/>
            <w:gridSpan w:val="16"/>
            <w:vMerge/>
            <w:vAlign w:val="center"/>
            <w:hideMark/>
          </w:tcPr>
          <w:p w14:paraId="433D0FAD" w14:textId="77777777" w:rsidR="00453C31" w:rsidRPr="001D4E16" w:rsidRDefault="00453C31" w:rsidP="00453C31">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188F3B90" w14:textId="55A70D2A" w:rsidR="00453C31" w:rsidRPr="001D4E16" w:rsidRDefault="00453C31" w:rsidP="00453C31">
            <w:pPr>
              <w:jc w:val="center"/>
              <w:rPr>
                <w:bCs/>
                <w:sz w:val="20"/>
                <w:szCs w:val="20"/>
                <w:lang w:eastAsia="en-US"/>
              </w:rPr>
            </w:pPr>
            <w:r w:rsidRPr="001D4E16">
              <w:rPr>
                <w:sz w:val="20"/>
                <w:szCs w:val="20"/>
              </w:rPr>
              <w:t>2025.</w:t>
            </w:r>
          </w:p>
        </w:tc>
        <w:tc>
          <w:tcPr>
            <w:tcW w:w="1319" w:type="dxa"/>
            <w:tcBorders>
              <w:top w:val="single" w:sz="4" w:space="0" w:color="auto"/>
              <w:left w:val="single" w:sz="4" w:space="0" w:color="auto"/>
              <w:bottom w:val="single" w:sz="4" w:space="0" w:color="auto"/>
              <w:right w:val="single" w:sz="4" w:space="0" w:color="auto"/>
            </w:tcBorders>
            <w:vAlign w:val="center"/>
            <w:hideMark/>
          </w:tcPr>
          <w:p w14:paraId="49ECC360" w14:textId="1005F99A" w:rsidR="00453C31" w:rsidRPr="001D4E16" w:rsidRDefault="00453C31" w:rsidP="00453C31">
            <w:pPr>
              <w:jc w:val="center"/>
              <w:rPr>
                <w:bCs/>
                <w:sz w:val="20"/>
                <w:szCs w:val="20"/>
                <w:lang w:eastAsia="en-US"/>
              </w:rPr>
            </w:pPr>
            <w:r w:rsidRPr="001D4E16">
              <w:rPr>
                <w:sz w:val="20"/>
                <w:szCs w:val="20"/>
              </w:rPr>
              <w:t>2026.</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B101F55" w14:textId="0D3135A2" w:rsidR="00453C31" w:rsidRPr="001D4E16" w:rsidRDefault="00453C31" w:rsidP="00453C31">
            <w:pPr>
              <w:jc w:val="center"/>
              <w:rPr>
                <w:sz w:val="20"/>
                <w:szCs w:val="20"/>
                <w:lang w:eastAsia="en-US"/>
              </w:rPr>
            </w:pPr>
            <w:r w:rsidRPr="001D4E16">
              <w:rPr>
                <w:sz w:val="20"/>
                <w:szCs w:val="20"/>
              </w:rPr>
              <w:t>2027.</w:t>
            </w:r>
          </w:p>
        </w:tc>
      </w:tr>
      <w:tr w:rsidR="001D4E16" w:rsidRPr="001D4E16" w14:paraId="79C4C944" w14:textId="77777777" w:rsidTr="007C7CA9">
        <w:trPr>
          <w:trHeight w:val="300"/>
          <w:jc w:val="center"/>
        </w:trPr>
        <w:tc>
          <w:tcPr>
            <w:tcW w:w="6378" w:type="dxa"/>
            <w:gridSpan w:val="16"/>
            <w:tcBorders>
              <w:top w:val="single" w:sz="4" w:space="0" w:color="auto"/>
              <w:left w:val="single" w:sz="4" w:space="0" w:color="auto"/>
              <w:bottom w:val="single" w:sz="4" w:space="0" w:color="auto"/>
              <w:right w:val="single" w:sz="4" w:space="0" w:color="auto"/>
            </w:tcBorders>
            <w:vAlign w:val="center"/>
            <w:hideMark/>
          </w:tcPr>
          <w:p w14:paraId="7F7BA763" w14:textId="77777777" w:rsidR="002557C8" w:rsidRPr="001D4E16" w:rsidRDefault="002557C8" w:rsidP="002557C8">
            <w:pPr>
              <w:jc w:val="both"/>
              <w:rPr>
                <w:sz w:val="20"/>
                <w:szCs w:val="20"/>
              </w:rPr>
            </w:pPr>
            <w:r w:rsidRPr="001D4E16">
              <w:rPr>
                <w:sz w:val="20"/>
                <w:szCs w:val="20"/>
              </w:rPr>
              <w:t xml:space="preserve">Postojeća osnovna škola izgrađena je prije cca 60-tak godina, međutim stalnim porastom broja stanovnika u gradu Samoboru, odnosno Bregani, danas nedostaje osnovnoškolskih kapaciteta, a da bi se obrazovanje djece moglo organizirati sukladno Državnom pedagoškom standardu, ovom provedbom projekta predviđa se dogradnja jedne etaže zgrade te izgradnja školske sportske dvorane, koja bi bila smještena uz zgradu škole te bi međusobno bile povezane toplom vezom. Tijekom 2020. izrađena je projektna dokumentacija i ishođena građevinska dozvola. </w:t>
            </w:r>
          </w:p>
          <w:p w14:paraId="012D3F9D" w14:textId="0F2EE6F9" w:rsidR="002557C8" w:rsidRPr="001D4E16" w:rsidRDefault="002557C8" w:rsidP="002557C8">
            <w:pPr>
              <w:jc w:val="both"/>
              <w:rPr>
                <w:sz w:val="20"/>
                <w:szCs w:val="20"/>
              </w:rPr>
            </w:pPr>
            <w:r w:rsidRPr="001D4E16">
              <w:rPr>
                <w:sz w:val="20"/>
                <w:szCs w:val="20"/>
              </w:rPr>
              <w:lastRenderedPageBreak/>
              <w:t xml:space="preserve">U 2023. godini pokrenute su aktivnosti vezane za prijavu na Poziv za dostavu pojedinih prijedloga za „Izgradnja, rekonstrukcija i opremanje osnovnih škola za potrebe </w:t>
            </w:r>
            <w:proofErr w:type="spellStart"/>
            <w:r w:rsidRPr="001D4E16">
              <w:rPr>
                <w:sz w:val="20"/>
                <w:szCs w:val="20"/>
              </w:rPr>
              <w:t>jednosmjenskog</w:t>
            </w:r>
            <w:proofErr w:type="spellEnd"/>
            <w:r w:rsidRPr="001D4E16">
              <w:rPr>
                <w:sz w:val="20"/>
                <w:szCs w:val="20"/>
              </w:rPr>
              <w:t xml:space="preserve"> rada i cjelodnevne škole“ objavljen od strane Ministarstva znanosti i obrazovanja, u svrhu ostvarenja pomoći. U okviru OŠ M. Langa predviđena su sredstva za nabavu opreme iz akumuliranog viška iz donacije. </w:t>
            </w:r>
            <w:r w:rsidRPr="001D4E16">
              <w:rPr>
                <w:sz w:val="20"/>
                <w:szCs w:val="20"/>
                <w:lang w:eastAsia="en-US"/>
              </w:rPr>
              <w:t xml:space="preserve">Realizacija predmetnog projekta planirana je kroz proračunsko razdoblje, počevši od 2024. godine. Dio sredstava </w:t>
            </w:r>
            <w:r w:rsidR="00A9094D" w:rsidRPr="001D4E16">
              <w:rPr>
                <w:sz w:val="20"/>
                <w:szCs w:val="20"/>
                <w:lang w:eastAsia="en-US"/>
              </w:rPr>
              <w:t>planiran</w:t>
            </w:r>
            <w:r w:rsidRPr="001D4E16">
              <w:rPr>
                <w:sz w:val="20"/>
                <w:szCs w:val="20"/>
                <w:lang w:eastAsia="en-US"/>
              </w:rPr>
              <w:t xml:space="preserve"> je iz</w:t>
            </w:r>
            <w:r w:rsidR="00A9094D" w:rsidRPr="001D4E16">
              <w:rPr>
                <w:sz w:val="20"/>
                <w:szCs w:val="20"/>
                <w:lang w:eastAsia="en-US"/>
              </w:rPr>
              <w:t xml:space="preserve"> novog zaduženja kreditnom</w:t>
            </w:r>
            <w:r w:rsidRPr="001D4E16">
              <w:rPr>
                <w:sz w:val="20"/>
                <w:szCs w:val="20"/>
                <w:lang w:eastAsia="en-US"/>
              </w:rPr>
              <w:t xml:space="preserve"> Grad</w:t>
            </w:r>
            <w:r w:rsidR="00A9094D" w:rsidRPr="001D4E16">
              <w:rPr>
                <w:sz w:val="20"/>
                <w:szCs w:val="20"/>
                <w:lang w:eastAsia="en-US"/>
              </w:rPr>
              <w:t>a</w:t>
            </w:r>
            <w:r w:rsidRPr="001D4E16">
              <w:rPr>
                <w:sz w:val="20"/>
                <w:szCs w:val="20"/>
                <w:lang w:eastAsia="en-US"/>
              </w:rPr>
              <w:t>, a dio kao kapitalna pomoć iz državnog proračuna, temeljem prijenosa EU sredstava.</w:t>
            </w:r>
          </w:p>
        </w:tc>
        <w:tc>
          <w:tcPr>
            <w:tcW w:w="1235" w:type="dxa"/>
            <w:tcBorders>
              <w:top w:val="single" w:sz="4" w:space="0" w:color="auto"/>
              <w:left w:val="single" w:sz="4" w:space="0" w:color="auto"/>
              <w:bottom w:val="single" w:sz="4" w:space="0" w:color="auto"/>
              <w:right w:val="single" w:sz="4" w:space="0" w:color="auto"/>
            </w:tcBorders>
            <w:vAlign w:val="center"/>
          </w:tcPr>
          <w:p w14:paraId="3FEE259A" w14:textId="10C1854B" w:rsidR="002557C8" w:rsidRPr="001D4E16" w:rsidRDefault="002557C8" w:rsidP="002557C8">
            <w:pPr>
              <w:jc w:val="right"/>
              <w:rPr>
                <w:b/>
                <w:bCs/>
                <w:sz w:val="20"/>
                <w:szCs w:val="20"/>
                <w:lang w:eastAsia="en-US"/>
              </w:rPr>
            </w:pPr>
          </w:p>
        </w:tc>
        <w:tc>
          <w:tcPr>
            <w:tcW w:w="1319" w:type="dxa"/>
            <w:tcBorders>
              <w:top w:val="single" w:sz="4" w:space="0" w:color="auto"/>
              <w:left w:val="single" w:sz="4" w:space="0" w:color="auto"/>
              <w:bottom w:val="single" w:sz="4" w:space="0" w:color="auto"/>
              <w:right w:val="single" w:sz="4" w:space="0" w:color="auto"/>
            </w:tcBorders>
            <w:vAlign w:val="center"/>
          </w:tcPr>
          <w:p w14:paraId="2E256E4C" w14:textId="2D682E35" w:rsidR="002557C8" w:rsidRPr="001D4E16" w:rsidRDefault="002557C8" w:rsidP="002557C8">
            <w:pPr>
              <w:jc w:val="right"/>
              <w:rPr>
                <w:b/>
                <w:bCs/>
                <w:sz w:val="20"/>
                <w:szCs w:val="20"/>
                <w:lang w:eastAsia="en-US"/>
              </w:rPr>
            </w:pPr>
          </w:p>
        </w:tc>
        <w:tc>
          <w:tcPr>
            <w:tcW w:w="1274" w:type="dxa"/>
            <w:tcBorders>
              <w:top w:val="single" w:sz="4" w:space="0" w:color="auto"/>
              <w:left w:val="single" w:sz="4" w:space="0" w:color="auto"/>
              <w:bottom w:val="single" w:sz="4" w:space="0" w:color="auto"/>
              <w:right w:val="single" w:sz="4" w:space="0" w:color="auto"/>
            </w:tcBorders>
            <w:vAlign w:val="center"/>
          </w:tcPr>
          <w:p w14:paraId="6D052762" w14:textId="33E32DFE" w:rsidR="002557C8" w:rsidRPr="001D4E16" w:rsidRDefault="002557C8" w:rsidP="002557C8">
            <w:pPr>
              <w:jc w:val="right"/>
              <w:rPr>
                <w:b/>
                <w:bCs/>
                <w:sz w:val="20"/>
                <w:szCs w:val="20"/>
                <w:lang w:eastAsia="en-US"/>
              </w:rPr>
            </w:pPr>
          </w:p>
        </w:tc>
      </w:tr>
      <w:tr w:rsidR="001D4E16" w:rsidRPr="001D4E16" w14:paraId="0257EE86" w14:textId="77777777" w:rsidTr="00207A3D">
        <w:trPr>
          <w:trHeight w:val="555"/>
          <w:jc w:val="center"/>
        </w:trPr>
        <w:tc>
          <w:tcPr>
            <w:tcW w:w="1561" w:type="dxa"/>
            <w:gridSpan w:val="2"/>
            <w:vAlign w:val="center"/>
          </w:tcPr>
          <w:p w14:paraId="0D6A40D9" w14:textId="77777777" w:rsidR="00453C31" w:rsidRPr="001D4E16" w:rsidRDefault="00453C31" w:rsidP="00453C31">
            <w:pPr>
              <w:rPr>
                <w:rFonts w:eastAsia="Calibri"/>
                <w:b/>
                <w:bCs/>
                <w:sz w:val="20"/>
                <w:szCs w:val="20"/>
              </w:rPr>
            </w:pPr>
            <w:r w:rsidRPr="001D4E16">
              <w:rPr>
                <w:rFonts w:eastAsia="Calibri"/>
                <w:b/>
                <w:bCs/>
                <w:sz w:val="20"/>
                <w:szCs w:val="20"/>
              </w:rPr>
              <w:t>Pokazatelj uspješnosti</w:t>
            </w:r>
          </w:p>
        </w:tc>
        <w:tc>
          <w:tcPr>
            <w:tcW w:w="2268" w:type="dxa"/>
            <w:gridSpan w:val="7"/>
            <w:vAlign w:val="center"/>
          </w:tcPr>
          <w:p w14:paraId="40468426" w14:textId="77777777" w:rsidR="00453C31" w:rsidRPr="001D4E16" w:rsidRDefault="00453C31" w:rsidP="00453C31">
            <w:pPr>
              <w:rPr>
                <w:sz w:val="20"/>
                <w:szCs w:val="20"/>
              </w:rPr>
            </w:pPr>
            <w:r w:rsidRPr="001D4E16">
              <w:rPr>
                <w:rFonts w:eastAsia="Calibri"/>
                <w:b/>
                <w:bCs/>
                <w:sz w:val="20"/>
                <w:szCs w:val="20"/>
              </w:rPr>
              <w:t>Definicija</w:t>
            </w:r>
          </w:p>
        </w:tc>
        <w:tc>
          <w:tcPr>
            <w:tcW w:w="1134" w:type="dxa"/>
            <w:gridSpan w:val="5"/>
            <w:vAlign w:val="center"/>
          </w:tcPr>
          <w:p w14:paraId="6C486BEF" w14:textId="77777777" w:rsidR="00453C31" w:rsidRPr="001D4E16" w:rsidRDefault="00453C31" w:rsidP="00453C31">
            <w:pPr>
              <w:jc w:val="center"/>
              <w:rPr>
                <w:sz w:val="20"/>
                <w:szCs w:val="20"/>
              </w:rPr>
            </w:pPr>
            <w:r w:rsidRPr="001D4E16">
              <w:rPr>
                <w:rFonts w:eastAsia="Calibri"/>
                <w:b/>
                <w:bCs/>
                <w:sz w:val="20"/>
                <w:szCs w:val="20"/>
              </w:rPr>
              <w:t>Jedinica</w:t>
            </w:r>
          </w:p>
        </w:tc>
        <w:tc>
          <w:tcPr>
            <w:tcW w:w="1415" w:type="dxa"/>
            <w:gridSpan w:val="2"/>
            <w:vAlign w:val="center"/>
          </w:tcPr>
          <w:p w14:paraId="3161B0A1" w14:textId="075590C0" w:rsidR="00453C31" w:rsidRPr="001D4E16" w:rsidRDefault="00453C31" w:rsidP="00453C31">
            <w:pPr>
              <w:jc w:val="center"/>
              <w:rPr>
                <w:sz w:val="20"/>
                <w:szCs w:val="20"/>
              </w:rPr>
            </w:pPr>
            <w:r w:rsidRPr="001D4E16">
              <w:rPr>
                <w:rFonts w:eastAsia="Calibri"/>
                <w:b/>
                <w:bCs/>
                <w:sz w:val="20"/>
                <w:szCs w:val="20"/>
              </w:rPr>
              <w:t>Polazna vrijednost 2024.</w:t>
            </w:r>
          </w:p>
        </w:tc>
        <w:tc>
          <w:tcPr>
            <w:tcW w:w="1235" w:type="dxa"/>
            <w:vAlign w:val="center"/>
          </w:tcPr>
          <w:p w14:paraId="24EC1C5E" w14:textId="7DCE70EC" w:rsidR="00453C31" w:rsidRPr="001D4E16" w:rsidRDefault="00453C31" w:rsidP="00453C31">
            <w:pPr>
              <w:keepNext/>
              <w:jc w:val="center"/>
              <w:outlineLvl w:val="6"/>
              <w:rPr>
                <w:b/>
                <w:bCs/>
                <w:sz w:val="20"/>
                <w:szCs w:val="20"/>
              </w:rPr>
            </w:pPr>
            <w:r w:rsidRPr="001D4E16">
              <w:rPr>
                <w:rFonts w:eastAsia="Calibri"/>
                <w:b/>
                <w:bCs/>
                <w:sz w:val="20"/>
                <w:szCs w:val="20"/>
              </w:rPr>
              <w:t>Ciljana vrijednost 2025.</w:t>
            </w:r>
          </w:p>
        </w:tc>
        <w:tc>
          <w:tcPr>
            <w:tcW w:w="1319" w:type="dxa"/>
            <w:vAlign w:val="center"/>
          </w:tcPr>
          <w:p w14:paraId="239AE092" w14:textId="67231B48" w:rsidR="00453C31" w:rsidRPr="001D4E16" w:rsidRDefault="00453C31" w:rsidP="00453C31">
            <w:pPr>
              <w:keepNext/>
              <w:jc w:val="center"/>
              <w:outlineLvl w:val="6"/>
              <w:rPr>
                <w:b/>
                <w:bCs/>
                <w:sz w:val="20"/>
                <w:szCs w:val="20"/>
              </w:rPr>
            </w:pPr>
            <w:r w:rsidRPr="001D4E16">
              <w:rPr>
                <w:rFonts w:eastAsia="Calibri"/>
                <w:b/>
                <w:bCs/>
                <w:sz w:val="20"/>
                <w:szCs w:val="20"/>
              </w:rPr>
              <w:t>Ciljana vrijednost 2026.</w:t>
            </w:r>
          </w:p>
        </w:tc>
        <w:tc>
          <w:tcPr>
            <w:tcW w:w="1274" w:type="dxa"/>
            <w:vAlign w:val="center"/>
          </w:tcPr>
          <w:p w14:paraId="06122D13" w14:textId="00C7E350" w:rsidR="00453C31" w:rsidRPr="001D4E16" w:rsidRDefault="00453C31" w:rsidP="00453C31">
            <w:pPr>
              <w:keepNext/>
              <w:jc w:val="center"/>
              <w:outlineLvl w:val="6"/>
              <w:rPr>
                <w:b/>
                <w:bCs/>
                <w:sz w:val="20"/>
                <w:szCs w:val="20"/>
              </w:rPr>
            </w:pPr>
            <w:r w:rsidRPr="001D4E16">
              <w:rPr>
                <w:rFonts w:eastAsia="Calibri"/>
                <w:b/>
                <w:bCs/>
                <w:sz w:val="20"/>
                <w:szCs w:val="20"/>
              </w:rPr>
              <w:t>Ciljana vrijednost 2027.</w:t>
            </w:r>
          </w:p>
        </w:tc>
      </w:tr>
      <w:tr w:rsidR="001D4E16" w:rsidRPr="001D4E16" w14:paraId="0B8355E8" w14:textId="77777777" w:rsidTr="00207A3D">
        <w:trPr>
          <w:trHeight w:val="555"/>
          <w:jc w:val="center"/>
        </w:trPr>
        <w:tc>
          <w:tcPr>
            <w:tcW w:w="1561" w:type="dxa"/>
            <w:gridSpan w:val="2"/>
            <w:vAlign w:val="center"/>
          </w:tcPr>
          <w:p w14:paraId="02663C23" w14:textId="25C87ABC" w:rsidR="0068365B" w:rsidRPr="001D4E16" w:rsidRDefault="0068365B" w:rsidP="0068365B">
            <w:pPr>
              <w:rPr>
                <w:rFonts w:eastAsia="Calibri"/>
                <w:sz w:val="20"/>
                <w:szCs w:val="20"/>
                <w:lang w:eastAsia="en-US"/>
              </w:rPr>
            </w:pPr>
            <w:r w:rsidRPr="001D4E16">
              <w:rPr>
                <w:rFonts w:eastAsia="Calibri"/>
                <w:sz w:val="20"/>
                <w:szCs w:val="20"/>
                <w:lang w:eastAsia="en-US"/>
              </w:rPr>
              <w:t>Sklapanje ugovora o izvođenju radova</w:t>
            </w:r>
          </w:p>
        </w:tc>
        <w:tc>
          <w:tcPr>
            <w:tcW w:w="2268" w:type="dxa"/>
            <w:gridSpan w:val="7"/>
            <w:vAlign w:val="center"/>
          </w:tcPr>
          <w:p w14:paraId="271DB9B3" w14:textId="4079DDDB" w:rsidR="0068365B" w:rsidRPr="001D4E16" w:rsidRDefault="0068365B" w:rsidP="0068365B">
            <w:pPr>
              <w:rPr>
                <w:rFonts w:eastAsia="Calibri"/>
                <w:sz w:val="20"/>
                <w:szCs w:val="20"/>
                <w:lang w:eastAsia="en-US"/>
              </w:rPr>
            </w:pPr>
            <w:r w:rsidRPr="001D4E16">
              <w:rPr>
                <w:rFonts w:eastAsia="Calibri"/>
                <w:sz w:val="20"/>
                <w:szCs w:val="20"/>
                <w:lang w:eastAsia="en-US"/>
              </w:rPr>
              <w:t>Izrada projektne dokumentacije za ishođenje građevinske dozvole te izvođenje radova u narednim godinama</w:t>
            </w:r>
          </w:p>
        </w:tc>
        <w:tc>
          <w:tcPr>
            <w:tcW w:w="1134" w:type="dxa"/>
            <w:gridSpan w:val="5"/>
            <w:vAlign w:val="center"/>
          </w:tcPr>
          <w:p w14:paraId="08198734" w14:textId="3BE44AA0" w:rsidR="0068365B" w:rsidRPr="001D4E16" w:rsidRDefault="0068365B" w:rsidP="0068365B">
            <w:pPr>
              <w:jc w:val="center"/>
              <w:rPr>
                <w:rFonts w:eastAsia="Calibri"/>
                <w:sz w:val="20"/>
                <w:szCs w:val="20"/>
                <w:lang w:eastAsia="en-US"/>
              </w:rPr>
            </w:pPr>
            <w:r w:rsidRPr="001D4E16">
              <w:rPr>
                <w:rFonts w:eastAsia="Calibri"/>
                <w:sz w:val="20"/>
                <w:szCs w:val="20"/>
                <w:lang w:eastAsia="en-US"/>
              </w:rPr>
              <w:t>Razina izvođenja radova</w:t>
            </w:r>
          </w:p>
        </w:tc>
        <w:tc>
          <w:tcPr>
            <w:tcW w:w="1415" w:type="dxa"/>
            <w:gridSpan w:val="2"/>
            <w:vAlign w:val="center"/>
          </w:tcPr>
          <w:p w14:paraId="56647A3B" w14:textId="746D3C5F" w:rsidR="0068365B" w:rsidRPr="001D4E16" w:rsidRDefault="0068365B" w:rsidP="0068365B">
            <w:pPr>
              <w:jc w:val="center"/>
              <w:rPr>
                <w:rFonts w:eastAsia="Calibri"/>
                <w:sz w:val="20"/>
                <w:szCs w:val="20"/>
                <w:lang w:eastAsia="en-US"/>
              </w:rPr>
            </w:pPr>
          </w:p>
        </w:tc>
        <w:tc>
          <w:tcPr>
            <w:tcW w:w="1235" w:type="dxa"/>
            <w:vAlign w:val="center"/>
          </w:tcPr>
          <w:p w14:paraId="67B206F1" w14:textId="47326C30" w:rsidR="0068365B" w:rsidRPr="001D4E16" w:rsidRDefault="0068365B" w:rsidP="0068365B">
            <w:pPr>
              <w:jc w:val="center"/>
              <w:rPr>
                <w:rFonts w:eastAsia="Calibri"/>
                <w:sz w:val="20"/>
                <w:szCs w:val="20"/>
                <w:lang w:eastAsia="en-US"/>
              </w:rPr>
            </w:pPr>
          </w:p>
        </w:tc>
        <w:tc>
          <w:tcPr>
            <w:tcW w:w="1319" w:type="dxa"/>
            <w:vAlign w:val="center"/>
          </w:tcPr>
          <w:p w14:paraId="33C13FC4" w14:textId="270A0A1B" w:rsidR="0068365B" w:rsidRPr="001D4E16" w:rsidRDefault="0068365B" w:rsidP="0068365B">
            <w:pPr>
              <w:jc w:val="center"/>
              <w:rPr>
                <w:rFonts w:eastAsia="Calibri"/>
                <w:sz w:val="20"/>
                <w:szCs w:val="20"/>
                <w:lang w:eastAsia="en-US"/>
              </w:rPr>
            </w:pPr>
          </w:p>
        </w:tc>
        <w:tc>
          <w:tcPr>
            <w:tcW w:w="1274" w:type="dxa"/>
            <w:vAlign w:val="center"/>
          </w:tcPr>
          <w:p w14:paraId="17B8117B" w14:textId="0F681569" w:rsidR="0068365B" w:rsidRPr="001D4E16" w:rsidRDefault="0068365B" w:rsidP="0068365B">
            <w:pPr>
              <w:jc w:val="center"/>
              <w:rPr>
                <w:rFonts w:eastAsia="Calibri"/>
                <w:sz w:val="20"/>
                <w:szCs w:val="20"/>
                <w:lang w:eastAsia="en-US"/>
              </w:rPr>
            </w:pPr>
          </w:p>
        </w:tc>
      </w:tr>
      <w:tr w:rsidR="001D4E16" w:rsidRPr="001D4E16" w14:paraId="72B73339" w14:textId="77777777" w:rsidTr="007E3F9C">
        <w:trPr>
          <w:trHeight w:val="300"/>
          <w:jc w:val="center"/>
        </w:trPr>
        <w:tc>
          <w:tcPr>
            <w:tcW w:w="10206" w:type="dxa"/>
            <w:gridSpan w:val="1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8835DED" w14:textId="77777777" w:rsidR="002C1675" w:rsidRPr="001D4E16" w:rsidRDefault="002C1675" w:rsidP="002C1675">
            <w:pPr>
              <w:rPr>
                <w:b/>
                <w:sz w:val="20"/>
                <w:szCs w:val="20"/>
                <w:lang w:eastAsia="en-US"/>
              </w:rPr>
            </w:pPr>
            <w:bookmarkStart w:id="14" w:name="_Hlk118888414"/>
            <w:bookmarkEnd w:id="13"/>
            <w:r w:rsidRPr="001D4E16">
              <w:rPr>
                <w:b/>
                <w:bCs/>
                <w:sz w:val="20"/>
                <w:szCs w:val="20"/>
                <w:lang w:eastAsia="en-US"/>
              </w:rPr>
              <w:t>Naziv aktivnosti/projekta u Proračunu: REKONSTRUKCIJA I DOGRADNJA ZGRADE ZA ODGOJ I OBRAZOVANJE – OSNOVNA ŠKOLA</w:t>
            </w:r>
          </w:p>
        </w:tc>
      </w:tr>
      <w:tr w:rsidR="001D4E16" w:rsidRPr="001D4E16" w14:paraId="1EE59F5C" w14:textId="77777777" w:rsidTr="007E3F9C">
        <w:trPr>
          <w:trHeight w:val="300"/>
          <w:jc w:val="center"/>
        </w:trPr>
        <w:tc>
          <w:tcPr>
            <w:tcW w:w="6378" w:type="dxa"/>
            <w:gridSpan w:val="16"/>
            <w:vMerge w:val="restart"/>
            <w:tcBorders>
              <w:top w:val="single" w:sz="4" w:space="0" w:color="auto"/>
              <w:left w:val="single" w:sz="4" w:space="0" w:color="auto"/>
              <w:bottom w:val="single" w:sz="4" w:space="0" w:color="auto"/>
              <w:right w:val="single" w:sz="4" w:space="0" w:color="auto"/>
            </w:tcBorders>
            <w:vAlign w:val="center"/>
            <w:hideMark/>
          </w:tcPr>
          <w:p w14:paraId="793501A6" w14:textId="77777777" w:rsidR="002C1675" w:rsidRPr="001D4E16" w:rsidRDefault="002C1675" w:rsidP="002C1675">
            <w:pPr>
              <w:jc w:val="center"/>
              <w:rPr>
                <w:sz w:val="20"/>
                <w:szCs w:val="20"/>
                <w:lang w:eastAsia="en-US"/>
              </w:rPr>
            </w:pPr>
            <w:r w:rsidRPr="001D4E16">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018D2589" w14:textId="3CE0FF9B" w:rsidR="002C1675" w:rsidRPr="001D4E16" w:rsidRDefault="002C1675" w:rsidP="002C1675">
            <w:pPr>
              <w:jc w:val="center"/>
              <w:rPr>
                <w:sz w:val="20"/>
                <w:szCs w:val="20"/>
                <w:lang w:eastAsia="en-US"/>
              </w:rPr>
            </w:pPr>
            <w:r w:rsidRPr="001D4E16">
              <w:rPr>
                <w:sz w:val="20"/>
                <w:szCs w:val="20"/>
              </w:rPr>
              <w:t>Planirana sredstva</w:t>
            </w:r>
          </w:p>
        </w:tc>
      </w:tr>
      <w:tr w:rsidR="001D4E16" w:rsidRPr="001D4E16" w14:paraId="00FD077F" w14:textId="77777777" w:rsidTr="007C7CA9">
        <w:trPr>
          <w:trHeight w:val="142"/>
          <w:jc w:val="center"/>
        </w:trPr>
        <w:tc>
          <w:tcPr>
            <w:tcW w:w="6378" w:type="dxa"/>
            <w:gridSpan w:val="16"/>
            <w:vMerge/>
            <w:vAlign w:val="center"/>
            <w:hideMark/>
          </w:tcPr>
          <w:p w14:paraId="6A1F54CD" w14:textId="77777777" w:rsidR="00453C31" w:rsidRPr="001D4E16" w:rsidRDefault="00453C31" w:rsidP="00453C31">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4F0533A5" w14:textId="46B4D770" w:rsidR="00453C31" w:rsidRPr="001D4E16" w:rsidRDefault="00453C31" w:rsidP="00453C31">
            <w:pPr>
              <w:jc w:val="center"/>
              <w:rPr>
                <w:bCs/>
                <w:sz w:val="20"/>
                <w:szCs w:val="20"/>
                <w:lang w:eastAsia="en-US"/>
              </w:rPr>
            </w:pPr>
            <w:r w:rsidRPr="001D4E16">
              <w:rPr>
                <w:sz w:val="20"/>
                <w:szCs w:val="20"/>
              </w:rPr>
              <w:t>2025.</w:t>
            </w:r>
          </w:p>
        </w:tc>
        <w:tc>
          <w:tcPr>
            <w:tcW w:w="1319" w:type="dxa"/>
            <w:tcBorders>
              <w:top w:val="single" w:sz="4" w:space="0" w:color="auto"/>
              <w:left w:val="single" w:sz="4" w:space="0" w:color="auto"/>
              <w:bottom w:val="single" w:sz="4" w:space="0" w:color="auto"/>
              <w:right w:val="single" w:sz="4" w:space="0" w:color="auto"/>
            </w:tcBorders>
            <w:vAlign w:val="center"/>
            <w:hideMark/>
          </w:tcPr>
          <w:p w14:paraId="159B2A25" w14:textId="4A72182C" w:rsidR="00453C31" w:rsidRPr="001D4E16" w:rsidRDefault="00453C31" w:rsidP="00453C31">
            <w:pPr>
              <w:jc w:val="center"/>
              <w:rPr>
                <w:bCs/>
                <w:sz w:val="20"/>
                <w:szCs w:val="20"/>
                <w:lang w:eastAsia="en-US"/>
              </w:rPr>
            </w:pPr>
            <w:r w:rsidRPr="001D4E16">
              <w:rPr>
                <w:sz w:val="20"/>
                <w:szCs w:val="20"/>
              </w:rPr>
              <w:t>2026.</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CAC81D0" w14:textId="6B7A7362" w:rsidR="00453C31" w:rsidRPr="001D4E16" w:rsidRDefault="00453C31" w:rsidP="00453C31">
            <w:pPr>
              <w:jc w:val="center"/>
              <w:rPr>
                <w:sz w:val="20"/>
                <w:szCs w:val="20"/>
                <w:lang w:eastAsia="en-US"/>
              </w:rPr>
            </w:pPr>
            <w:r w:rsidRPr="001D4E16">
              <w:rPr>
                <w:sz w:val="20"/>
                <w:szCs w:val="20"/>
              </w:rPr>
              <w:t>2027.</w:t>
            </w:r>
          </w:p>
        </w:tc>
      </w:tr>
      <w:tr w:rsidR="001D4E16" w:rsidRPr="001D4E16" w14:paraId="2A141D38" w14:textId="77777777" w:rsidTr="007C7CA9">
        <w:trPr>
          <w:trHeight w:val="300"/>
          <w:jc w:val="center"/>
        </w:trPr>
        <w:tc>
          <w:tcPr>
            <w:tcW w:w="6378" w:type="dxa"/>
            <w:gridSpan w:val="16"/>
            <w:tcBorders>
              <w:top w:val="single" w:sz="4" w:space="0" w:color="auto"/>
              <w:left w:val="single" w:sz="4" w:space="0" w:color="auto"/>
              <w:bottom w:val="single" w:sz="4" w:space="0" w:color="auto"/>
              <w:right w:val="single" w:sz="4" w:space="0" w:color="auto"/>
            </w:tcBorders>
            <w:vAlign w:val="center"/>
            <w:hideMark/>
          </w:tcPr>
          <w:p w14:paraId="0543F782" w14:textId="77777777" w:rsidR="00ED10A1" w:rsidRPr="001D4E16" w:rsidRDefault="00ED10A1" w:rsidP="00ED10A1">
            <w:pPr>
              <w:jc w:val="both"/>
              <w:rPr>
                <w:sz w:val="20"/>
                <w:szCs w:val="20"/>
                <w:lang w:eastAsia="en-US"/>
              </w:rPr>
            </w:pPr>
            <w:r w:rsidRPr="001D4E16">
              <w:rPr>
                <w:sz w:val="20"/>
                <w:szCs w:val="20"/>
                <w:lang w:eastAsia="en-US"/>
              </w:rPr>
              <w:t>Tijekom 2020. izrađen je idejni projekt za dogradnju i rekonstrukciju objekta br. 5. u bivšoj vojarni za potrebe osnovne škole na koji je ishođena suglasnost na projekt od strane Ministarstva znanosti i obrazovanja.</w:t>
            </w:r>
          </w:p>
          <w:p w14:paraId="1B7AD985" w14:textId="77777777" w:rsidR="00ED10A1" w:rsidRPr="001D4E16" w:rsidRDefault="00ED10A1" w:rsidP="00ED10A1">
            <w:pPr>
              <w:jc w:val="both"/>
              <w:rPr>
                <w:sz w:val="20"/>
                <w:szCs w:val="20"/>
                <w:lang w:eastAsia="en-US"/>
              </w:rPr>
            </w:pPr>
            <w:r w:rsidRPr="001D4E16">
              <w:rPr>
                <w:sz w:val="20"/>
                <w:szCs w:val="20"/>
                <w:lang w:eastAsia="en-US"/>
              </w:rPr>
              <w:t xml:space="preserve">U međuvremenu izrađena je projektna dokumentacija i ishođena je Građevinska dozvola za predmetnu dogradnju i rekonstrukciju. </w:t>
            </w:r>
          </w:p>
          <w:p w14:paraId="52F78BFF" w14:textId="77777777" w:rsidR="00ED10A1" w:rsidRPr="001D4E16" w:rsidRDefault="00ED10A1" w:rsidP="00ED10A1">
            <w:pPr>
              <w:jc w:val="both"/>
              <w:rPr>
                <w:sz w:val="20"/>
                <w:szCs w:val="20"/>
                <w:lang w:eastAsia="en-US"/>
              </w:rPr>
            </w:pPr>
            <w:r w:rsidRPr="001D4E16">
              <w:rPr>
                <w:sz w:val="20"/>
                <w:szCs w:val="20"/>
                <w:lang w:eastAsia="en-US"/>
              </w:rPr>
              <w:t xml:space="preserve">Projektom se planira rekonstrukcija zgrade u osnovnoškolsku namjenu, specifične prilagodbe za držanje cjelodnevne razredne nastave. Planirano je 20 razrednih odjela sa cca 26 učenika u jednoj učionici. Učionice će biti razmještene kroz tri etaže, a u prizemlju zgrade planiran je gospodarski blok prostora sa kuhinjom, prostor blagovaone i višenamjenski prostor. Na katu su predviđene administrativne prostorije, odnosno prostor zbornice, kabineti, uredi za stručno osoblje. U sklopu projekta predviđena je izgradnja jednodijelne školske sportske dvorane sa pratećim sadržajima, koja će biti vezana toplim hodnikom sa postojećom zgradom. </w:t>
            </w:r>
          </w:p>
          <w:p w14:paraId="7DC296D1" w14:textId="77777777" w:rsidR="00ED10A1" w:rsidRPr="001D4E16" w:rsidRDefault="00ED10A1" w:rsidP="00ED10A1">
            <w:pPr>
              <w:jc w:val="both"/>
              <w:rPr>
                <w:sz w:val="20"/>
                <w:szCs w:val="20"/>
                <w:lang w:eastAsia="en-US"/>
              </w:rPr>
            </w:pPr>
            <w:r w:rsidRPr="001D4E16">
              <w:rPr>
                <w:sz w:val="20"/>
                <w:szCs w:val="20"/>
                <w:lang w:eastAsia="en-US"/>
              </w:rPr>
              <w:t>Predmetnim zahvatom u prostoru osiguravaju se infrastrukturni uvjeti za prelazak matične škole Osnovne škole Bogumila Tonija u jednu smjenu.</w:t>
            </w:r>
          </w:p>
          <w:p w14:paraId="2D20C052" w14:textId="77777777" w:rsidR="00ED10A1" w:rsidRPr="001D4E16" w:rsidRDefault="00ED10A1" w:rsidP="00ED10A1">
            <w:pPr>
              <w:jc w:val="both"/>
              <w:rPr>
                <w:sz w:val="20"/>
                <w:szCs w:val="20"/>
                <w:lang w:eastAsia="en-US"/>
              </w:rPr>
            </w:pPr>
            <w:r w:rsidRPr="001D4E16">
              <w:rPr>
                <w:sz w:val="20"/>
                <w:szCs w:val="20"/>
                <w:lang w:eastAsia="en-US"/>
              </w:rPr>
              <w:t xml:space="preserve">Na temelju Glavnog Arhitektonskog projekta za rekonstrukciju i dogradnju zgrade za odgoj i obrazovanje te projekcije broja učenika i razrednih odjela Ministarstvo znanosti i obrazovanja izdalo je Suglasnost o postotku sufinanciranja radova na rekonstrukciji i dogradnji te izgradnji sportske dvorane. </w:t>
            </w:r>
          </w:p>
          <w:p w14:paraId="5C7ECEF2" w14:textId="77777777" w:rsidR="00ED10A1" w:rsidRPr="001D4E16" w:rsidRDefault="00ED10A1" w:rsidP="00ED10A1">
            <w:pPr>
              <w:jc w:val="both"/>
              <w:rPr>
                <w:sz w:val="20"/>
                <w:szCs w:val="20"/>
                <w:lang w:eastAsia="en-US"/>
              </w:rPr>
            </w:pPr>
            <w:r w:rsidRPr="001D4E16">
              <w:rPr>
                <w:sz w:val="20"/>
                <w:szCs w:val="20"/>
                <w:lang w:eastAsia="en-US"/>
              </w:rPr>
              <w:t xml:space="preserve">Tijekom 2023. predmetni Kapitalni projekt je prijavljen na Poziv za dostavu pojedinih prijedloga “Izgradnja, rekonstrukcija i opremanje osnovnih škola za potrebe </w:t>
            </w:r>
            <w:proofErr w:type="spellStart"/>
            <w:r w:rsidRPr="001D4E16">
              <w:rPr>
                <w:sz w:val="20"/>
                <w:szCs w:val="20"/>
                <w:lang w:eastAsia="en-US"/>
              </w:rPr>
              <w:t>jednosmjenskog</w:t>
            </w:r>
            <w:proofErr w:type="spellEnd"/>
            <w:r w:rsidRPr="001D4E16">
              <w:rPr>
                <w:sz w:val="20"/>
                <w:szCs w:val="20"/>
                <w:lang w:eastAsia="en-US"/>
              </w:rPr>
              <w:t xml:space="preserve"> rada i cjelodnevne škole”. </w:t>
            </w:r>
          </w:p>
          <w:p w14:paraId="06153B3A" w14:textId="07D60CDC" w:rsidR="00ED10A1" w:rsidRPr="001D4E16" w:rsidRDefault="00ED10A1" w:rsidP="00ED10A1">
            <w:pPr>
              <w:jc w:val="both"/>
              <w:rPr>
                <w:sz w:val="20"/>
                <w:szCs w:val="20"/>
                <w:lang w:eastAsia="en-US"/>
              </w:rPr>
            </w:pPr>
            <w:r w:rsidRPr="001D4E16">
              <w:rPr>
                <w:sz w:val="20"/>
                <w:szCs w:val="20"/>
                <w:lang w:eastAsia="en-US"/>
              </w:rPr>
              <w:t xml:space="preserve">Ukupno planirana sredstva za realizaciju projekta kroz tri proračunske godine iznosi 12.380.000 €, od toga iznos vlastitih sredstva iznosi 2.600.000 €, a preostala potrebna sredstva u iznosu od 9.780.000 € biti će osigurana kroz pomoć iz državnog Proračuna prijenosom sredstava EU. </w:t>
            </w:r>
          </w:p>
        </w:tc>
        <w:tc>
          <w:tcPr>
            <w:tcW w:w="1235" w:type="dxa"/>
            <w:tcBorders>
              <w:top w:val="single" w:sz="4" w:space="0" w:color="auto"/>
              <w:left w:val="single" w:sz="4" w:space="0" w:color="auto"/>
              <w:bottom w:val="single" w:sz="4" w:space="0" w:color="auto"/>
              <w:right w:val="single" w:sz="4" w:space="0" w:color="auto"/>
            </w:tcBorders>
            <w:vAlign w:val="center"/>
          </w:tcPr>
          <w:p w14:paraId="778DDA5D" w14:textId="628CF77E" w:rsidR="00ED10A1" w:rsidRPr="001D4E16" w:rsidRDefault="00ED10A1" w:rsidP="00ED10A1">
            <w:pPr>
              <w:jc w:val="right"/>
              <w:rPr>
                <w:b/>
                <w:bCs/>
                <w:sz w:val="20"/>
                <w:szCs w:val="20"/>
              </w:rPr>
            </w:pPr>
          </w:p>
        </w:tc>
        <w:tc>
          <w:tcPr>
            <w:tcW w:w="1319" w:type="dxa"/>
            <w:tcBorders>
              <w:top w:val="single" w:sz="4" w:space="0" w:color="auto"/>
              <w:left w:val="single" w:sz="4" w:space="0" w:color="auto"/>
              <w:bottom w:val="single" w:sz="4" w:space="0" w:color="auto"/>
              <w:right w:val="single" w:sz="4" w:space="0" w:color="auto"/>
            </w:tcBorders>
            <w:vAlign w:val="center"/>
          </w:tcPr>
          <w:p w14:paraId="17FF1343" w14:textId="23AA97C4" w:rsidR="00ED10A1" w:rsidRPr="001D4E16" w:rsidRDefault="00ED10A1" w:rsidP="00ED10A1">
            <w:pPr>
              <w:jc w:val="right"/>
              <w:rPr>
                <w:b/>
                <w:bCs/>
                <w:sz w:val="20"/>
                <w:szCs w:val="20"/>
                <w:lang w:eastAsia="en-US"/>
              </w:rPr>
            </w:pPr>
          </w:p>
        </w:tc>
        <w:tc>
          <w:tcPr>
            <w:tcW w:w="1274" w:type="dxa"/>
            <w:tcBorders>
              <w:top w:val="single" w:sz="4" w:space="0" w:color="auto"/>
              <w:left w:val="single" w:sz="4" w:space="0" w:color="auto"/>
              <w:bottom w:val="single" w:sz="4" w:space="0" w:color="auto"/>
              <w:right w:val="single" w:sz="4" w:space="0" w:color="auto"/>
            </w:tcBorders>
            <w:vAlign w:val="center"/>
          </w:tcPr>
          <w:p w14:paraId="2F92B41A" w14:textId="53A95EE7" w:rsidR="00ED10A1" w:rsidRPr="001D4E16" w:rsidRDefault="00ED10A1" w:rsidP="00ED10A1">
            <w:pPr>
              <w:jc w:val="right"/>
              <w:rPr>
                <w:b/>
                <w:bCs/>
                <w:sz w:val="20"/>
                <w:szCs w:val="20"/>
                <w:lang w:eastAsia="en-US"/>
              </w:rPr>
            </w:pPr>
          </w:p>
        </w:tc>
      </w:tr>
      <w:bookmarkEnd w:id="14"/>
      <w:tr w:rsidR="001D4E16" w:rsidRPr="001D4E16" w14:paraId="0D74CD35" w14:textId="77777777" w:rsidTr="00041821">
        <w:trPr>
          <w:trHeight w:val="555"/>
          <w:jc w:val="center"/>
        </w:trPr>
        <w:tc>
          <w:tcPr>
            <w:tcW w:w="1702" w:type="dxa"/>
            <w:gridSpan w:val="3"/>
            <w:vAlign w:val="center"/>
          </w:tcPr>
          <w:p w14:paraId="60B1A3AA" w14:textId="77777777" w:rsidR="00453C31" w:rsidRPr="001D4E16" w:rsidRDefault="00453C31" w:rsidP="00453C31">
            <w:pPr>
              <w:rPr>
                <w:rFonts w:eastAsia="Calibri"/>
                <w:b/>
                <w:bCs/>
                <w:sz w:val="20"/>
                <w:szCs w:val="20"/>
              </w:rPr>
            </w:pPr>
            <w:r w:rsidRPr="001D4E16">
              <w:rPr>
                <w:rFonts w:eastAsia="Calibri"/>
                <w:b/>
                <w:bCs/>
                <w:sz w:val="20"/>
                <w:szCs w:val="20"/>
              </w:rPr>
              <w:t>Pokazatelj uspješnosti</w:t>
            </w:r>
          </w:p>
        </w:tc>
        <w:tc>
          <w:tcPr>
            <w:tcW w:w="2552" w:type="dxa"/>
            <w:gridSpan w:val="8"/>
            <w:vAlign w:val="center"/>
          </w:tcPr>
          <w:p w14:paraId="19E0A50D" w14:textId="77777777" w:rsidR="00453C31" w:rsidRPr="001D4E16" w:rsidRDefault="00453C31" w:rsidP="00453C31">
            <w:pPr>
              <w:rPr>
                <w:sz w:val="20"/>
                <w:szCs w:val="20"/>
              </w:rPr>
            </w:pPr>
            <w:r w:rsidRPr="001D4E16">
              <w:rPr>
                <w:rFonts w:eastAsia="Calibri"/>
                <w:b/>
                <w:bCs/>
                <w:sz w:val="20"/>
                <w:szCs w:val="20"/>
              </w:rPr>
              <w:t>Definicija</w:t>
            </w:r>
          </w:p>
        </w:tc>
        <w:tc>
          <w:tcPr>
            <w:tcW w:w="1024" w:type="dxa"/>
            <w:gridSpan w:val="4"/>
            <w:vAlign w:val="center"/>
          </w:tcPr>
          <w:p w14:paraId="5A28939A" w14:textId="77777777" w:rsidR="00453C31" w:rsidRPr="001D4E16" w:rsidRDefault="00453C31" w:rsidP="00453C31">
            <w:pPr>
              <w:jc w:val="center"/>
              <w:rPr>
                <w:sz w:val="20"/>
                <w:szCs w:val="20"/>
              </w:rPr>
            </w:pPr>
            <w:r w:rsidRPr="001D4E16">
              <w:rPr>
                <w:rFonts w:eastAsia="Calibri"/>
                <w:b/>
                <w:bCs/>
                <w:sz w:val="20"/>
                <w:szCs w:val="20"/>
              </w:rPr>
              <w:t>Jedinica</w:t>
            </w:r>
          </w:p>
        </w:tc>
        <w:tc>
          <w:tcPr>
            <w:tcW w:w="1100" w:type="dxa"/>
            <w:vAlign w:val="center"/>
          </w:tcPr>
          <w:p w14:paraId="61B35768" w14:textId="0C3F4CA8" w:rsidR="00453C31" w:rsidRPr="001D4E16" w:rsidRDefault="00453C31" w:rsidP="00453C31">
            <w:pPr>
              <w:jc w:val="center"/>
              <w:rPr>
                <w:sz w:val="20"/>
                <w:szCs w:val="20"/>
              </w:rPr>
            </w:pPr>
            <w:r w:rsidRPr="001D4E16">
              <w:rPr>
                <w:rFonts w:eastAsia="Calibri"/>
                <w:b/>
                <w:bCs/>
                <w:sz w:val="20"/>
                <w:szCs w:val="20"/>
              </w:rPr>
              <w:t>Polazna vrijednost 2024.</w:t>
            </w:r>
          </w:p>
        </w:tc>
        <w:tc>
          <w:tcPr>
            <w:tcW w:w="1235" w:type="dxa"/>
            <w:vAlign w:val="center"/>
          </w:tcPr>
          <w:p w14:paraId="33D1FDDD" w14:textId="269D7A1F" w:rsidR="00453C31" w:rsidRPr="001D4E16" w:rsidRDefault="00453C31" w:rsidP="00453C31">
            <w:pPr>
              <w:keepNext/>
              <w:jc w:val="center"/>
              <w:outlineLvl w:val="6"/>
              <w:rPr>
                <w:b/>
                <w:bCs/>
                <w:sz w:val="20"/>
                <w:szCs w:val="20"/>
              </w:rPr>
            </w:pPr>
            <w:r w:rsidRPr="001D4E16">
              <w:rPr>
                <w:rFonts w:eastAsia="Calibri"/>
                <w:b/>
                <w:bCs/>
                <w:sz w:val="20"/>
                <w:szCs w:val="20"/>
              </w:rPr>
              <w:t>Ciljana vrijednost 2025.</w:t>
            </w:r>
          </w:p>
        </w:tc>
        <w:tc>
          <w:tcPr>
            <w:tcW w:w="1319" w:type="dxa"/>
            <w:vAlign w:val="center"/>
          </w:tcPr>
          <w:p w14:paraId="4876D7B6" w14:textId="20A9CA66" w:rsidR="00453C31" w:rsidRPr="001D4E16" w:rsidRDefault="00453C31" w:rsidP="00453C31">
            <w:pPr>
              <w:keepNext/>
              <w:jc w:val="center"/>
              <w:outlineLvl w:val="6"/>
              <w:rPr>
                <w:b/>
                <w:bCs/>
                <w:sz w:val="20"/>
                <w:szCs w:val="20"/>
              </w:rPr>
            </w:pPr>
            <w:r w:rsidRPr="001D4E16">
              <w:rPr>
                <w:rFonts w:eastAsia="Calibri"/>
                <w:b/>
                <w:bCs/>
                <w:sz w:val="20"/>
                <w:szCs w:val="20"/>
              </w:rPr>
              <w:t>Ciljana vrijednost 2026.</w:t>
            </w:r>
          </w:p>
        </w:tc>
        <w:tc>
          <w:tcPr>
            <w:tcW w:w="1274" w:type="dxa"/>
            <w:vAlign w:val="center"/>
          </w:tcPr>
          <w:p w14:paraId="777CE547" w14:textId="55A8FC17" w:rsidR="00453C31" w:rsidRPr="001D4E16" w:rsidRDefault="00453C31" w:rsidP="00453C31">
            <w:pPr>
              <w:keepNext/>
              <w:jc w:val="center"/>
              <w:outlineLvl w:val="6"/>
              <w:rPr>
                <w:b/>
                <w:bCs/>
                <w:sz w:val="20"/>
                <w:szCs w:val="20"/>
              </w:rPr>
            </w:pPr>
            <w:r w:rsidRPr="001D4E16">
              <w:rPr>
                <w:rFonts w:eastAsia="Calibri"/>
                <w:b/>
                <w:bCs/>
                <w:sz w:val="20"/>
                <w:szCs w:val="20"/>
              </w:rPr>
              <w:t>Ciljana vrijednost 2027.</w:t>
            </w:r>
          </w:p>
        </w:tc>
      </w:tr>
      <w:tr w:rsidR="001D4E16" w:rsidRPr="001D4E16" w14:paraId="397B9CA3" w14:textId="77777777" w:rsidTr="00041821">
        <w:trPr>
          <w:trHeight w:val="555"/>
          <w:jc w:val="center"/>
        </w:trPr>
        <w:tc>
          <w:tcPr>
            <w:tcW w:w="1702" w:type="dxa"/>
            <w:gridSpan w:val="3"/>
            <w:vAlign w:val="center"/>
          </w:tcPr>
          <w:p w14:paraId="54F119D5" w14:textId="0208C4DF" w:rsidR="00FC278D" w:rsidRPr="001D4E16" w:rsidRDefault="00FC278D" w:rsidP="00FC278D">
            <w:pPr>
              <w:rPr>
                <w:rFonts w:eastAsia="Calibri"/>
                <w:sz w:val="20"/>
                <w:szCs w:val="20"/>
                <w:lang w:eastAsia="en-US"/>
              </w:rPr>
            </w:pPr>
            <w:r w:rsidRPr="001D4E16">
              <w:rPr>
                <w:rFonts w:eastAsia="Calibri"/>
                <w:sz w:val="20"/>
                <w:szCs w:val="20"/>
                <w:lang w:eastAsia="en-US"/>
              </w:rPr>
              <w:t>Priprema projektne dokumentacije u svrhu prijave na natječaj</w:t>
            </w:r>
          </w:p>
        </w:tc>
        <w:tc>
          <w:tcPr>
            <w:tcW w:w="2552" w:type="dxa"/>
            <w:gridSpan w:val="8"/>
            <w:vAlign w:val="center"/>
          </w:tcPr>
          <w:p w14:paraId="4078E755" w14:textId="201B6066" w:rsidR="00FC278D" w:rsidRPr="001D4E16" w:rsidRDefault="00FC278D" w:rsidP="00FC278D">
            <w:pPr>
              <w:rPr>
                <w:rFonts w:eastAsia="Calibri"/>
                <w:sz w:val="20"/>
                <w:szCs w:val="20"/>
                <w:lang w:eastAsia="en-US"/>
              </w:rPr>
            </w:pPr>
            <w:r w:rsidRPr="001D4E16">
              <w:rPr>
                <w:rFonts w:eastAsia="Calibri"/>
                <w:sz w:val="20"/>
                <w:szCs w:val="20"/>
                <w:lang w:eastAsia="en-US"/>
              </w:rPr>
              <w:t xml:space="preserve">Prijava na natječaj za dodjelu bespovratnih sredstava </w:t>
            </w:r>
          </w:p>
        </w:tc>
        <w:tc>
          <w:tcPr>
            <w:tcW w:w="1024" w:type="dxa"/>
            <w:gridSpan w:val="4"/>
            <w:vAlign w:val="center"/>
          </w:tcPr>
          <w:p w14:paraId="794F7161" w14:textId="28EC69BE" w:rsidR="00FC278D" w:rsidRPr="001D4E16" w:rsidRDefault="00FC278D" w:rsidP="00FC278D">
            <w:pPr>
              <w:ind w:left="62"/>
              <w:jc w:val="center"/>
              <w:rPr>
                <w:rFonts w:eastAsia="Calibri"/>
                <w:sz w:val="20"/>
                <w:szCs w:val="20"/>
                <w:lang w:eastAsia="en-US"/>
              </w:rPr>
            </w:pPr>
            <w:r w:rsidRPr="001D4E16">
              <w:rPr>
                <w:rFonts w:eastAsia="Calibri"/>
                <w:sz w:val="20"/>
                <w:szCs w:val="20"/>
                <w:lang w:eastAsia="en-US"/>
              </w:rPr>
              <w:t>Razina pripremljene dokumentacije</w:t>
            </w:r>
          </w:p>
        </w:tc>
        <w:tc>
          <w:tcPr>
            <w:tcW w:w="1100" w:type="dxa"/>
            <w:vAlign w:val="center"/>
          </w:tcPr>
          <w:p w14:paraId="77BD9DB5" w14:textId="6A54AF94" w:rsidR="00FC278D" w:rsidRPr="001D4E16" w:rsidRDefault="00FC278D" w:rsidP="00FC278D">
            <w:pPr>
              <w:jc w:val="center"/>
              <w:rPr>
                <w:rFonts w:eastAsia="Calibri"/>
                <w:sz w:val="20"/>
                <w:szCs w:val="20"/>
                <w:lang w:eastAsia="en-US"/>
              </w:rPr>
            </w:pPr>
          </w:p>
        </w:tc>
        <w:tc>
          <w:tcPr>
            <w:tcW w:w="1235" w:type="dxa"/>
            <w:vAlign w:val="center"/>
          </w:tcPr>
          <w:p w14:paraId="4058122E" w14:textId="30669451" w:rsidR="00FC278D" w:rsidRPr="001D4E16" w:rsidRDefault="00FC278D" w:rsidP="00FC278D">
            <w:pPr>
              <w:jc w:val="center"/>
              <w:rPr>
                <w:rFonts w:eastAsia="Calibri"/>
                <w:sz w:val="20"/>
                <w:szCs w:val="20"/>
                <w:lang w:eastAsia="en-US"/>
              </w:rPr>
            </w:pPr>
          </w:p>
        </w:tc>
        <w:tc>
          <w:tcPr>
            <w:tcW w:w="1319" w:type="dxa"/>
            <w:vAlign w:val="center"/>
          </w:tcPr>
          <w:p w14:paraId="0DBE3812" w14:textId="66464233" w:rsidR="00FC278D" w:rsidRPr="001D4E16" w:rsidRDefault="00FC278D" w:rsidP="00FC278D">
            <w:pPr>
              <w:jc w:val="center"/>
              <w:rPr>
                <w:rFonts w:eastAsia="Calibri"/>
                <w:sz w:val="20"/>
                <w:szCs w:val="20"/>
                <w:lang w:eastAsia="en-US"/>
              </w:rPr>
            </w:pPr>
          </w:p>
        </w:tc>
        <w:tc>
          <w:tcPr>
            <w:tcW w:w="1274" w:type="dxa"/>
            <w:vAlign w:val="center"/>
          </w:tcPr>
          <w:p w14:paraId="5579B758" w14:textId="4EDBEDFF" w:rsidR="00FC278D" w:rsidRPr="001D4E16" w:rsidRDefault="00FC278D" w:rsidP="00FC278D">
            <w:pPr>
              <w:jc w:val="center"/>
              <w:rPr>
                <w:rFonts w:eastAsia="Calibri"/>
                <w:sz w:val="20"/>
                <w:szCs w:val="20"/>
                <w:lang w:eastAsia="en-US"/>
              </w:rPr>
            </w:pPr>
          </w:p>
        </w:tc>
      </w:tr>
      <w:tr w:rsidR="001D4E16" w:rsidRPr="001D4E16" w14:paraId="4D246677" w14:textId="77777777" w:rsidTr="00041821">
        <w:trPr>
          <w:trHeight w:val="555"/>
          <w:jc w:val="center"/>
        </w:trPr>
        <w:tc>
          <w:tcPr>
            <w:tcW w:w="1702" w:type="dxa"/>
            <w:gridSpan w:val="3"/>
            <w:vAlign w:val="center"/>
          </w:tcPr>
          <w:p w14:paraId="5634E1BF" w14:textId="67163743" w:rsidR="00FC278D" w:rsidRPr="001D4E16" w:rsidRDefault="00FC278D" w:rsidP="00FC278D">
            <w:pPr>
              <w:rPr>
                <w:rFonts w:eastAsia="Calibri"/>
                <w:sz w:val="20"/>
                <w:szCs w:val="20"/>
                <w:lang w:eastAsia="en-US"/>
              </w:rPr>
            </w:pPr>
            <w:r w:rsidRPr="001D4E16">
              <w:rPr>
                <w:rFonts w:eastAsia="Calibri"/>
                <w:sz w:val="20"/>
                <w:szCs w:val="20"/>
                <w:lang w:eastAsia="en-US"/>
              </w:rPr>
              <w:t xml:space="preserve">Broj novoizgrađenih </w:t>
            </w:r>
            <w:r w:rsidRPr="001D4E16">
              <w:rPr>
                <w:rFonts w:eastAsia="Calibri"/>
                <w:sz w:val="20"/>
                <w:szCs w:val="20"/>
                <w:lang w:eastAsia="en-US"/>
              </w:rPr>
              <w:lastRenderedPageBreak/>
              <w:t>objekata odgojno - obrazovnih ustanova</w:t>
            </w:r>
          </w:p>
        </w:tc>
        <w:tc>
          <w:tcPr>
            <w:tcW w:w="2552" w:type="dxa"/>
            <w:gridSpan w:val="8"/>
            <w:vAlign w:val="center"/>
          </w:tcPr>
          <w:p w14:paraId="45C52FA2" w14:textId="39A7699B" w:rsidR="00FC278D" w:rsidRPr="001D4E16" w:rsidRDefault="00FC278D" w:rsidP="00FC278D">
            <w:pPr>
              <w:rPr>
                <w:rFonts w:eastAsia="Calibri"/>
                <w:sz w:val="20"/>
                <w:szCs w:val="20"/>
                <w:lang w:eastAsia="en-US"/>
              </w:rPr>
            </w:pPr>
            <w:r w:rsidRPr="001D4E16">
              <w:rPr>
                <w:rFonts w:eastAsia="Calibri"/>
                <w:sz w:val="20"/>
                <w:szCs w:val="20"/>
                <w:lang w:eastAsia="en-US"/>
              </w:rPr>
              <w:lastRenderedPageBreak/>
              <w:t xml:space="preserve">Broj novoizgrađenih objekata odgojno- </w:t>
            </w:r>
            <w:r w:rsidRPr="001D4E16">
              <w:rPr>
                <w:rFonts w:eastAsia="Calibri"/>
                <w:sz w:val="20"/>
                <w:szCs w:val="20"/>
                <w:lang w:eastAsia="en-US"/>
              </w:rPr>
              <w:lastRenderedPageBreak/>
              <w:t>obrazovnih ustanova (akt. 4.1. Modernizacija i unapređenje obrazovne infrastrukture, PPGS)</w:t>
            </w:r>
          </w:p>
        </w:tc>
        <w:tc>
          <w:tcPr>
            <w:tcW w:w="1024" w:type="dxa"/>
            <w:gridSpan w:val="4"/>
            <w:vAlign w:val="center"/>
          </w:tcPr>
          <w:p w14:paraId="38C12C20" w14:textId="056FC03D" w:rsidR="00FC278D" w:rsidRPr="001D4E16" w:rsidRDefault="00FC278D" w:rsidP="00FC278D">
            <w:pPr>
              <w:ind w:left="62"/>
              <w:jc w:val="center"/>
              <w:rPr>
                <w:rFonts w:eastAsia="Calibri"/>
                <w:sz w:val="20"/>
                <w:szCs w:val="20"/>
                <w:lang w:eastAsia="en-US"/>
              </w:rPr>
            </w:pPr>
            <w:r w:rsidRPr="001D4E16">
              <w:rPr>
                <w:rFonts w:eastAsia="Calibri"/>
                <w:sz w:val="20"/>
                <w:szCs w:val="20"/>
                <w:lang w:eastAsia="en-US"/>
              </w:rPr>
              <w:lastRenderedPageBreak/>
              <w:t>Broj</w:t>
            </w:r>
          </w:p>
        </w:tc>
        <w:tc>
          <w:tcPr>
            <w:tcW w:w="1100" w:type="dxa"/>
            <w:vAlign w:val="center"/>
          </w:tcPr>
          <w:p w14:paraId="65C68C08" w14:textId="1781E822" w:rsidR="00FC278D" w:rsidRPr="001D4E16" w:rsidRDefault="00FC278D" w:rsidP="00FC278D">
            <w:pPr>
              <w:jc w:val="center"/>
              <w:rPr>
                <w:rFonts w:eastAsia="Calibri"/>
                <w:sz w:val="20"/>
                <w:szCs w:val="20"/>
                <w:lang w:eastAsia="en-US"/>
              </w:rPr>
            </w:pPr>
          </w:p>
        </w:tc>
        <w:tc>
          <w:tcPr>
            <w:tcW w:w="1235" w:type="dxa"/>
            <w:vAlign w:val="center"/>
          </w:tcPr>
          <w:p w14:paraId="0CF708E5" w14:textId="11843214" w:rsidR="00FC278D" w:rsidRPr="001D4E16" w:rsidRDefault="00FC278D" w:rsidP="00FC278D">
            <w:pPr>
              <w:jc w:val="center"/>
              <w:rPr>
                <w:rFonts w:eastAsia="Calibri"/>
                <w:sz w:val="20"/>
                <w:szCs w:val="20"/>
                <w:lang w:eastAsia="en-US"/>
              </w:rPr>
            </w:pPr>
          </w:p>
        </w:tc>
        <w:tc>
          <w:tcPr>
            <w:tcW w:w="1319" w:type="dxa"/>
            <w:vAlign w:val="center"/>
          </w:tcPr>
          <w:p w14:paraId="7C1CE193" w14:textId="41E1E111" w:rsidR="00FC278D" w:rsidRPr="001D4E16" w:rsidRDefault="00FC278D" w:rsidP="00FC278D">
            <w:pPr>
              <w:jc w:val="center"/>
              <w:rPr>
                <w:rFonts w:eastAsia="Calibri"/>
                <w:sz w:val="20"/>
                <w:szCs w:val="20"/>
                <w:lang w:eastAsia="en-US"/>
              </w:rPr>
            </w:pPr>
          </w:p>
        </w:tc>
        <w:tc>
          <w:tcPr>
            <w:tcW w:w="1274" w:type="dxa"/>
            <w:vAlign w:val="center"/>
          </w:tcPr>
          <w:p w14:paraId="7B06C0EE" w14:textId="4DE0BDE5" w:rsidR="00FC278D" w:rsidRPr="001D4E16" w:rsidRDefault="00FC278D" w:rsidP="00FC278D">
            <w:pPr>
              <w:jc w:val="center"/>
              <w:rPr>
                <w:rFonts w:eastAsia="Calibri"/>
                <w:sz w:val="20"/>
                <w:szCs w:val="20"/>
                <w:lang w:eastAsia="en-US"/>
              </w:rPr>
            </w:pPr>
          </w:p>
        </w:tc>
      </w:tr>
      <w:tr w:rsidR="001D4E16" w:rsidRPr="001D4E16" w14:paraId="04039411" w14:textId="77777777" w:rsidTr="007E3F9C">
        <w:trPr>
          <w:trHeight w:val="300"/>
          <w:jc w:val="center"/>
        </w:trPr>
        <w:tc>
          <w:tcPr>
            <w:tcW w:w="10206" w:type="dxa"/>
            <w:gridSpan w:val="1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A9DD510" w14:textId="77777777" w:rsidR="002C1675" w:rsidRPr="001D4E16" w:rsidRDefault="002C1675" w:rsidP="002C1675">
            <w:pPr>
              <w:rPr>
                <w:bCs/>
                <w:sz w:val="20"/>
                <w:szCs w:val="20"/>
                <w:lang w:eastAsia="en-US"/>
              </w:rPr>
            </w:pPr>
            <w:r w:rsidRPr="001D4E16">
              <w:rPr>
                <w:b/>
                <w:bCs/>
                <w:sz w:val="20"/>
                <w:szCs w:val="20"/>
                <w:lang w:eastAsia="en-US"/>
              </w:rPr>
              <w:t xml:space="preserve">Naziv aktivnosti/projekta u Proračunu: </w:t>
            </w:r>
            <w:r w:rsidRPr="001D4E16">
              <w:rPr>
                <w:b/>
                <w:sz w:val="20"/>
                <w:szCs w:val="20"/>
                <w:lang w:eastAsia="en-US"/>
              </w:rPr>
              <w:t>OŠASNA OSTAVINA</w:t>
            </w:r>
          </w:p>
        </w:tc>
      </w:tr>
      <w:tr w:rsidR="001D4E16" w:rsidRPr="001D4E16" w14:paraId="535234CC" w14:textId="77777777" w:rsidTr="007E3F9C">
        <w:trPr>
          <w:trHeight w:val="300"/>
          <w:jc w:val="center"/>
        </w:trPr>
        <w:tc>
          <w:tcPr>
            <w:tcW w:w="6378" w:type="dxa"/>
            <w:gridSpan w:val="16"/>
            <w:vMerge w:val="restart"/>
            <w:tcBorders>
              <w:top w:val="single" w:sz="4" w:space="0" w:color="auto"/>
              <w:left w:val="single" w:sz="4" w:space="0" w:color="auto"/>
              <w:right w:val="single" w:sz="4" w:space="0" w:color="auto"/>
            </w:tcBorders>
            <w:vAlign w:val="center"/>
          </w:tcPr>
          <w:p w14:paraId="18540E12" w14:textId="77777777" w:rsidR="002C1675" w:rsidRPr="001D4E16" w:rsidRDefault="002C1675" w:rsidP="002C1675">
            <w:pPr>
              <w:jc w:val="center"/>
              <w:rPr>
                <w:bCs/>
                <w:sz w:val="20"/>
                <w:szCs w:val="20"/>
                <w:lang w:eastAsia="en-US"/>
              </w:rPr>
            </w:pPr>
            <w:r w:rsidRPr="001D4E16">
              <w:rPr>
                <w:bCs/>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tcPr>
          <w:p w14:paraId="6BAC7D5C" w14:textId="02A6F8E3" w:rsidR="002C1675" w:rsidRPr="001D4E16" w:rsidRDefault="002C1675" w:rsidP="002C1675">
            <w:pPr>
              <w:jc w:val="center"/>
              <w:rPr>
                <w:bCs/>
                <w:sz w:val="20"/>
                <w:szCs w:val="20"/>
                <w:lang w:eastAsia="en-US"/>
              </w:rPr>
            </w:pPr>
            <w:r w:rsidRPr="001D4E16">
              <w:rPr>
                <w:sz w:val="20"/>
                <w:szCs w:val="20"/>
              </w:rPr>
              <w:t>Planirana sredstva</w:t>
            </w:r>
          </w:p>
        </w:tc>
      </w:tr>
      <w:tr w:rsidR="001D4E16" w:rsidRPr="001D4E16" w14:paraId="19F7E76B" w14:textId="77777777" w:rsidTr="007C7CA9">
        <w:trPr>
          <w:trHeight w:val="300"/>
          <w:jc w:val="center"/>
        </w:trPr>
        <w:tc>
          <w:tcPr>
            <w:tcW w:w="6378" w:type="dxa"/>
            <w:gridSpan w:val="16"/>
            <w:vMerge/>
            <w:vAlign w:val="center"/>
          </w:tcPr>
          <w:p w14:paraId="13C0520D" w14:textId="77777777" w:rsidR="00453C31" w:rsidRPr="001D4E16" w:rsidRDefault="00453C31" w:rsidP="00453C31">
            <w:pPr>
              <w:jc w:val="center"/>
              <w:rPr>
                <w:bCs/>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tcPr>
          <w:p w14:paraId="54186B54" w14:textId="0E2A2BD0" w:rsidR="00453C31" w:rsidRPr="001D4E16" w:rsidRDefault="00453C31" w:rsidP="00453C31">
            <w:pPr>
              <w:jc w:val="center"/>
              <w:rPr>
                <w:bCs/>
                <w:sz w:val="20"/>
                <w:szCs w:val="20"/>
                <w:lang w:eastAsia="en-US"/>
              </w:rPr>
            </w:pPr>
            <w:r w:rsidRPr="001D4E16">
              <w:rPr>
                <w:sz w:val="20"/>
                <w:szCs w:val="20"/>
              </w:rPr>
              <w:t>2025.</w:t>
            </w:r>
          </w:p>
        </w:tc>
        <w:tc>
          <w:tcPr>
            <w:tcW w:w="1319" w:type="dxa"/>
            <w:tcBorders>
              <w:top w:val="single" w:sz="4" w:space="0" w:color="auto"/>
              <w:left w:val="single" w:sz="4" w:space="0" w:color="auto"/>
              <w:bottom w:val="single" w:sz="4" w:space="0" w:color="auto"/>
              <w:right w:val="single" w:sz="4" w:space="0" w:color="auto"/>
            </w:tcBorders>
            <w:vAlign w:val="center"/>
          </w:tcPr>
          <w:p w14:paraId="47DA4E9B" w14:textId="52E797D2" w:rsidR="00453C31" w:rsidRPr="001D4E16" w:rsidRDefault="00453C31" w:rsidP="00453C31">
            <w:pPr>
              <w:jc w:val="center"/>
              <w:rPr>
                <w:bCs/>
                <w:sz w:val="20"/>
                <w:szCs w:val="20"/>
                <w:lang w:eastAsia="en-US"/>
              </w:rPr>
            </w:pPr>
            <w:r w:rsidRPr="001D4E16">
              <w:rPr>
                <w:sz w:val="20"/>
                <w:szCs w:val="20"/>
              </w:rPr>
              <w:t>2026.</w:t>
            </w:r>
          </w:p>
        </w:tc>
        <w:tc>
          <w:tcPr>
            <w:tcW w:w="1274" w:type="dxa"/>
            <w:tcBorders>
              <w:top w:val="single" w:sz="4" w:space="0" w:color="auto"/>
              <w:left w:val="single" w:sz="4" w:space="0" w:color="auto"/>
              <w:bottom w:val="single" w:sz="4" w:space="0" w:color="auto"/>
              <w:right w:val="single" w:sz="4" w:space="0" w:color="auto"/>
            </w:tcBorders>
            <w:vAlign w:val="center"/>
          </w:tcPr>
          <w:p w14:paraId="1D066907" w14:textId="4C0F57FD" w:rsidR="00453C31" w:rsidRPr="001D4E16" w:rsidRDefault="00453C31" w:rsidP="00453C31">
            <w:pPr>
              <w:jc w:val="center"/>
              <w:rPr>
                <w:bCs/>
                <w:sz w:val="20"/>
                <w:szCs w:val="20"/>
                <w:lang w:eastAsia="en-US"/>
              </w:rPr>
            </w:pPr>
            <w:r w:rsidRPr="001D4E16">
              <w:rPr>
                <w:sz w:val="20"/>
                <w:szCs w:val="20"/>
              </w:rPr>
              <w:t>2027.</w:t>
            </w:r>
          </w:p>
        </w:tc>
      </w:tr>
      <w:tr w:rsidR="001D4E16" w:rsidRPr="001D4E16" w14:paraId="6F3903B6" w14:textId="77777777" w:rsidTr="007C7CA9">
        <w:trPr>
          <w:trHeight w:val="300"/>
          <w:jc w:val="center"/>
        </w:trPr>
        <w:tc>
          <w:tcPr>
            <w:tcW w:w="6378" w:type="dxa"/>
            <w:gridSpan w:val="16"/>
            <w:tcBorders>
              <w:top w:val="single" w:sz="4" w:space="0" w:color="auto"/>
              <w:left w:val="single" w:sz="4" w:space="0" w:color="auto"/>
              <w:bottom w:val="single" w:sz="4" w:space="0" w:color="auto"/>
              <w:right w:val="single" w:sz="4" w:space="0" w:color="auto"/>
            </w:tcBorders>
            <w:vAlign w:val="center"/>
          </w:tcPr>
          <w:p w14:paraId="5675BE59" w14:textId="14E699DB" w:rsidR="00FC278D" w:rsidRPr="001D4E16" w:rsidRDefault="00FC278D" w:rsidP="00FC278D">
            <w:pPr>
              <w:jc w:val="both"/>
              <w:rPr>
                <w:bCs/>
                <w:sz w:val="20"/>
                <w:szCs w:val="20"/>
                <w:lang w:eastAsia="en-US"/>
              </w:rPr>
            </w:pPr>
            <w:r w:rsidRPr="001D4E16">
              <w:rPr>
                <w:bCs/>
                <w:sz w:val="20"/>
                <w:szCs w:val="20"/>
                <w:lang w:eastAsia="en-US"/>
              </w:rPr>
              <w:t xml:space="preserve">Temeljem Zakona o nasljeđivanju, smrću ostavitelja koji nema nasljednika, odnosno u slučaju kada su se nasljednici odrekli ostavine (uglavnom zbog dugova), imovina zajedno sa dugovima prelazi na jedinicu lokalne samouprave gdje je ostavitelj u trenutku smrti imao prebivalište. </w:t>
            </w:r>
            <w:proofErr w:type="spellStart"/>
            <w:r w:rsidRPr="001D4E16">
              <w:rPr>
                <w:bCs/>
                <w:sz w:val="20"/>
                <w:szCs w:val="20"/>
                <w:lang w:eastAsia="en-US"/>
              </w:rPr>
              <w:t>Ošasna</w:t>
            </w:r>
            <w:proofErr w:type="spellEnd"/>
            <w:r w:rsidRPr="001D4E16">
              <w:rPr>
                <w:bCs/>
                <w:sz w:val="20"/>
                <w:szCs w:val="20"/>
                <w:lang w:eastAsia="en-US"/>
              </w:rPr>
              <w:t xml:space="preserve"> (naslijeđena) imovina sastoji se od stambenih objekata, zemljišta i osobnih vozila. Vozila su uglavnom stara i u lošem stanju, a nekretnine su u statusu neriješenih imovinsko pravnih odnosa sa suvlasnicima i opterećene teretima. Sredstva stečena prodajom istih namjenski se troše za podmirenje dugova iz ostavine koji su često veći od vrijednosti naslijeđene imovine.</w:t>
            </w:r>
          </w:p>
        </w:tc>
        <w:tc>
          <w:tcPr>
            <w:tcW w:w="1235" w:type="dxa"/>
            <w:tcBorders>
              <w:top w:val="single" w:sz="4" w:space="0" w:color="auto"/>
              <w:left w:val="single" w:sz="4" w:space="0" w:color="auto"/>
              <w:bottom w:val="single" w:sz="4" w:space="0" w:color="auto"/>
              <w:right w:val="single" w:sz="4" w:space="0" w:color="auto"/>
            </w:tcBorders>
            <w:vAlign w:val="center"/>
          </w:tcPr>
          <w:p w14:paraId="7E144B4C" w14:textId="0571A4DC" w:rsidR="00FC278D" w:rsidRPr="001D4E16" w:rsidRDefault="00FC278D" w:rsidP="00FC278D">
            <w:pPr>
              <w:jc w:val="right"/>
              <w:rPr>
                <w:b/>
                <w:bCs/>
                <w:sz w:val="20"/>
                <w:szCs w:val="20"/>
                <w:lang w:eastAsia="en-US"/>
              </w:rPr>
            </w:pPr>
          </w:p>
        </w:tc>
        <w:tc>
          <w:tcPr>
            <w:tcW w:w="1319" w:type="dxa"/>
            <w:tcBorders>
              <w:top w:val="single" w:sz="4" w:space="0" w:color="auto"/>
              <w:left w:val="single" w:sz="4" w:space="0" w:color="auto"/>
              <w:bottom w:val="single" w:sz="4" w:space="0" w:color="auto"/>
              <w:right w:val="single" w:sz="4" w:space="0" w:color="auto"/>
            </w:tcBorders>
            <w:vAlign w:val="center"/>
          </w:tcPr>
          <w:p w14:paraId="6B99A32F" w14:textId="7876ED11" w:rsidR="00FC278D" w:rsidRPr="001D4E16" w:rsidRDefault="00FC278D" w:rsidP="00FC278D">
            <w:pPr>
              <w:jc w:val="right"/>
              <w:rPr>
                <w:b/>
                <w:bCs/>
                <w:sz w:val="20"/>
                <w:szCs w:val="20"/>
                <w:lang w:eastAsia="en-US"/>
              </w:rPr>
            </w:pPr>
          </w:p>
        </w:tc>
        <w:tc>
          <w:tcPr>
            <w:tcW w:w="1274" w:type="dxa"/>
            <w:tcBorders>
              <w:top w:val="single" w:sz="4" w:space="0" w:color="auto"/>
              <w:left w:val="single" w:sz="4" w:space="0" w:color="auto"/>
              <w:bottom w:val="single" w:sz="4" w:space="0" w:color="auto"/>
              <w:right w:val="single" w:sz="4" w:space="0" w:color="auto"/>
            </w:tcBorders>
            <w:vAlign w:val="center"/>
          </w:tcPr>
          <w:p w14:paraId="00163698" w14:textId="03AF55B0" w:rsidR="00FC278D" w:rsidRPr="001D4E16" w:rsidRDefault="00FC278D" w:rsidP="00FC278D">
            <w:pPr>
              <w:jc w:val="right"/>
              <w:rPr>
                <w:b/>
                <w:bCs/>
                <w:sz w:val="20"/>
                <w:szCs w:val="20"/>
                <w:lang w:eastAsia="en-US"/>
              </w:rPr>
            </w:pPr>
          </w:p>
        </w:tc>
      </w:tr>
      <w:tr w:rsidR="001D4E16" w:rsidRPr="001D4E16" w14:paraId="0EAC8CE4" w14:textId="77777777" w:rsidTr="005A7B52">
        <w:trPr>
          <w:trHeight w:val="300"/>
          <w:jc w:val="center"/>
        </w:trPr>
        <w:tc>
          <w:tcPr>
            <w:tcW w:w="10206" w:type="dxa"/>
            <w:gridSpan w:val="1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F2CA46C" w14:textId="752244B8" w:rsidR="00B44516" w:rsidRPr="001D4E16" w:rsidRDefault="00B44516" w:rsidP="005A7B52">
            <w:pPr>
              <w:rPr>
                <w:bCs/>
                <w:sz w:val="20"/>
                <w:szCs w:val="20"/>
                <w:lang w:eastAsia="en-US"/>
              </w:rPr>
            </w:pPr>
            <w:r w:rsidRPr="001D4E16">
              <w:rPr>
                <w:b/>
                <w:bCs/>
                <w:sz w:val="20"/>
                <w:szCs w:val="20"/>
                <w:lang w:eastAsia="en-US"/>
              </w:rPr>
              <w:t xml:space="preserve">Naziv aktivnosti/projekta u Proračunu: </w:t>
            </w:r>
            <w:r w:rsidR="00D56F7E" w:rsidRPr="001D4E16">
              <w:rPr>
                <w:b/>
                <w:sz w:val="20"/>
                <w:szCs w:val="20"/>
                <w:lang w:eastAsia="en-US"/>
              </w:rPr>
              <w:t>SUFINANCIRANJE OPREMANJA GLAZBENE ŠKOLE FERDO LIVADIĆ, SAMOBOR</w:t>
            </w:r>
          </w:p>
        </w:tc>
      </w:tr>
      <w:tr w:rsidR="001D4E16" w:rsidRPr="001D4E16" w14:paraId="0C88792D" w14:textId="77777777" w:rsidTr="005A7B52">
        <w:trPr>
          <w:trHeight w:val="300"/>
          <w:jc w:val="center"/>
        </w:trPr>
        <w:tc>
          <w:tcPr>
            <w:tcW w:w="6378" w:type="dxa"/>
            <w:gridSpan w:val="16"/>
            <w:vMerge w:val="restart"/>
            <w:tcBorders>
              <w:top w:val="single" w:sz="4" w:space="0" w:color="auto"/>
              <w:left w:val="single" w:sz="4" w:space="0" w:color="auto"/>
              <w:right w:val="single" w:sz="4" w:space="0" w:color="auto"/>
            </w:tcBorders>
            <w:vAlign w:val="center"/>
          </w:tcPr>
          <w:p w14:paraId="0CA5CF83" w14:textId="77777777" w:rsidR="00B44516" w:rsidRPr="001D4E16" w:rsidRDefault="00B44516" w:rsidP="005A7B52">
            <w:pPr>
              <w:jc w:val="center"/>
              <w:rPr>
                <w:bCs/>
                <w:sz w:val="20"/>
                <w:szCs w:val="20"/>
                <w:lang w:eastAsia="en-US"/>
              </w:rPr>
            </w:pPr>
            <w:r w:rsidRPr="001D4E16">
              <w:rPr>
                <w:bCs/>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tcPr>
          <w:p w14:paraId="50168F68" w14:textId="77777777" w:rsidR="00B44516" w:rsidRPr="001D4E16" w:rsidRDefault="00B44516" w:rsidP="005A7B52">
            <w:pPr>
              <w:jc w:val="center"/>
              <w:rPr>
                <w:bCs/>
                <w:sz w:val="20"/>
                <w:szCs w:val="20"/>
                <w:lang w:eastAsia="en-US"/>
              </w:rPr>
            </w:pPr>
            <w:r w:rsidRPr="001D4E16">
              <w:rPr>
                <w:sz w:val="20"/>
                <w:szCs w:val="20"/>
              </w:rPr>
              <w:t>Planirana sredstva</w:t>
            </w:r>
          </w:p>
        </w:tc>
      </w:tr>
      <w:tr w:rsidR="001D4E16" w:rsidRPr="001D4E16" w14:paraId="275AB10B" w14:textId="77777777" w:rsidTr="005A7B52">
        <w:trPr>
          <w:trHeight w:val="300"/>
          <w:jc w:val="center"/>
        </w:trPr>
        <w:tc>
          <w:tcPr>
            <w:tcW w:w="6378" w:type="dxa"/>
            <w:gridSpan w:val="16"/>
            <w:vMerge/>
            <w:vAlign w:val="center"/>
          </w:tcPr>
          <w:p w14:paraId="6A9D7881" w14:textId="77777777" w:rsidR="00453C31" w:rsidRPr="001D4E16" w:rsidRDefault="00453C31" w:rsidP="00453C31">
            <w:pPr>
              <w:jc w:val="center"/>
              <w:rPr>
                <w:bCs/>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tcPr>
          <w:p w14:paraId="3624DFCE" w14:textId="742C756B" w:rsidR="00453C31" w:rsidRPr="001D4E16" w:rsidRDefault="00453C31" w:rsidP="00453C31">
            <w:pPr>
              <w:jc w:val="center"/>
              <w:rPr>
                <w:bCs/>
                <w:sz w:val="20"/>
                <w:szCs w:val="20"/>
                <w:lang w:eastAsia="en-US"/>
              </w:rPr>
            </w:pPr>
            <w:r w:rsidRPr="001D4E16">
              <w:rPr>
                <w:sz w:val="20"/>
                <w:szCs w:val="20"/>
              </w:rPr>
              <w:t>2025.</w:t>
            </w:r>
          </w:p>
        </w:tc>
        <w:tc>
          <w:tcPr>
            <w:tcW w:w="1319" w:type="dxa"/>
            <w:tcBorders>
              <w:top w:val="single" w:sz="4" w:space="0" w:color="auto"/>
              <w:left w:val="single" w:sz="4" w:space="0" w:color="auto"/>
              <w:bottom w:val="single" w:sz="4" w:space="0" w:color="auto"/>
              <w:right w:val="single" w:sz="4" w:space="0" w:color="auto"/>
            </w:tcBorders>
            <w:vAlign w:val="center"/>
          </w:tcPr>
          <w:p w14:paraId="3FAAADBD" w14:textId="162144C3" w:rsidR="00453C31" w:rsidRPr="001D4E16" w:rsidRDefault="00453C31" w:rsidP="00453C31">
            <w:pPr>
              <w:jc w:val="center"/>
              <w:rPr>
                <w:bCs/>
                <w:sz w:val="20"/>
                <w:szCs w:val="20"/>
                <w:lang w:eastAsia="en-US"/>
              </w:rPr>
            </w:pPr>
            <w:r w:rsidRPr="001D4E16">
              <w:rPr>
                <w:sz w:val="20"/>
                <w:szCs w:val="20"/>
              </w:rPr>
              <w:t>2026.</w:t>
            </w:r>
          </w:p>
        </w:tc>
        <w:tc>
          <w:tcPr>
            <w:tcW w:w="1274" w:type="dxa"/>
            <w:tcBorders>
              <w:top w:val="single" w:sz="4" w:space="0" w:color="auto"/>
              <w:left w:val="single" w:sz="4" w:space="0" w:color="auto"/>
              <w:bottom w:val="single" w:sz="4" w:space="0" w:color="auto"/>
              <w:right w:val="single" w:sz="4" w:space="0" w:color="auto"/>
            </w:tcBorders>
            <w:vAlign w:val="center"/>
          </w:tcPr>
          <w:p w14:paraId="11D80594" w14:textId="5E1E300D" w:rsidR="00453C31" w:rsidRPr="001D4E16" w:rsidRDefault="00453C31" w:rsidP="00453C31">
            <w:pPr>
              <w:jc w:val="center"/>
              <w:rPr>
                <w:bCs/>
                <w:sz w:val="20"/>
                <w:szCs w:val="20"/>
                <w:lang w:eastAsia="en-US"/>
              </w:rPr>
            </w:pPr>
            <w:r w:rsidRPr="001D4E16">
              <w:rPr>
                <w:sz w:val="20"/>
                <w:szCs w:val="20"/>
              </w:rPr>
              <w:t>2027.</w:t>
            </w:r>
          </w:p>
        </w:tc>
      </w:tr>
      <w:tr w:rsidR="001D4E16" w:rsidRPr="001D4E16" w14:paraId="44F851E6" w14:textId="77777777" w:rsidTr="005A7B52">
        <w:trPr>
          <w:trHeight w:val="300"/>
          <w:jc w:val="center"/>
        </w:trPr>
        <w:tc>
          <w:tcPr>
            <w:tcW w:w="6378" w:type="dxa"/>
            <w:gridSpan w:val="16"/>
            <w:tcBorders>
              <w:top w:val="single" w:sz="4" w:space="0" w:color="auto"/>
              <w:left w:val="single" w:sz="4" w:space="0" w:color="auto"/>
              <w:bottom w:val="single" w:sz="4" w:space="0" w:color="auto"/>
              <w:right w:val="single" w:sz="4" w:space="0" w:color="auto"/>
            </w:tcBorders>
            <w:vAlign w:val="center"/>
          </w:tcPr>
          <w:p w14:paraId="5D46C843" w14:textId="77777777" w:rsidR="00B44516" w:rsidRPr="001D4E16" w:rsidRDefault="00B44516" w:rsidP="005A7B52">
            <w:pPr>
              <w:jc w:val="both"/>
              <w:rPr>
                <w:sz w:val="20"/>
                <w:szCs w:val="20"/>
                <w:lang w:eastAsia="en-US"/>
              </w:rPr>
            </w:pPr>
            <w:r w:rsidRPr="001D4E16">
              <w:rPr>
                <w:sz w:val="20"/>
                <w:szCs w:val="20"/>
                <w:lang w:eastAsia="en-US"/>
              </w:rPr>
              <w:t>Glazbena škola "Ferdo Livadić“ za svoj rad, temeljem Ugovora o zakupu koristi prostor kata, objekta Trg Matice hrvatske 3, u vlasništvu Grada Samobora. S obzirom da postoji velik interes djece za pohađanje predmetne glazbene škole, iz koje proizlaze vrhunski glazbenici, dosadašnji prostor postao je nedostatan za njezin rad i potrebe. Tijekom protekle godine Zagrebačka županija, osnivač glazbene škole, kupila je objekt na Trgu Matice hrvatske 4, međutim isti je potrebno urediti i privesti namjeni. Slijedom navedenog, Grad Samobor u proračunu za 2024. godinu, planira sredstva u iznosu od 20.000 € namijenjena za sufinanciranje aktivnosti vezanih za rekonstrukciju i dogradnju objekta na Trgu Matice hrvatske 4, u svrhu proširenja kapaciteta i poboljšanja uvjeta rada Glazbene škole "Ferdo Livadić“.</w:t>
            </w:r>
          </w:p>
        </w:tc>
        <w:tc>
          <w:tcPr>
            <w:tcW w:w="1235" w:type="dxa"/>
            <w:tcBorders>
              <w:top w:val="single" w:sz="4" w:space="0" w:color="auto"/>
              <w:left w:val="single" w:sz="4" w:space="0" w:color="auto"/>
              <w:bottom w:val="single" w:sz="4" w:space="0" w:color="auto"/>
              <w:right w:val="single" w:sz="4" w:space="0" w:color="auto"/>
            </w:tcBorders>
            <w:vAlign w:val="center"/>
          </w:tcPr>
          <w:p w14:paraId="7F7DA74D" w14:textId="1B7F9738" w:rsidR="00B44516" w:rsidRPr="001D4E16" w:rsidRDefault="00B44516" w:rsidP="005A7B52">
            <w:pPr>
              <w:jc w:val="right"/>
              <w:rPr>
                <w:b/>
                <w:bCs/>
                <w:sz w:val="20"/>
                <w:szCs w:val="20"/>
                <w:lang w:eastAsia="en-US"/>
              </w:rPr>
            </w:pPr>
          </w:p>
        </w:tc>
        <w:tc>
          <w:tcPr>
            <w:tcW w:w="1319" w:type="dxa"/>
            <w:tcBorders>
              <w:top w:val="single" w:sz="4" w:space="0" w:color="auto"/>
              <w:left w:val="single" w:sz="4" w:space="0" w:color="auto"/>
              <w:bottom w:val="single" w:sz="4" w:space="0" w:color="auto"/>
              <w:right w:val="single" w:sz="4" w:space="0" w:color="auto"/>
            </w:tcBorders>
            <w:vAlign w:val="center"/>
          </w:tcPr>
          <w:p w14:paraId="12882392" w14:textId="2585DD18" w:rsidR="00B44516" w:rsidRPr="001D4E16" w:rsidRDefault="00B44516" w:rsidP="005A7B52">
            <w:pPr>
              <w:jc w:val="right"/>
              <w:rPr>
                <w:b/>
                <w:bCs/>
                <w:sz w:val="20"/>
                <w:szCs w:val="20"/>
                <w:lang w:eastAsia="en-US"/>
              </w:rPr>
            </w:pPr>
          </w:p>
        </w:tc>
        <w:tc>
          <w:tcPr>
            <w:tcW w:w="1274" w:type="dxa"/>
            <w:tcBorders>
              <w:top w:val="single" w:sz="4" w:space="0" w:color="auto"/>
              <w:left w:val="single" w:sz="4" w:space="0" w:color="auto"/>
              <w:bottom w:val="single" w:sz="4" w:space="0" w:color="auto"/>
              <w:right w:val="single" w:sz="4" w:space="0" w:color="auto"/>
            </w:tcBorders>
            <w:vAlign w:val="center"/>
          </w:tcPr>
          <w:p w14:paraId="0BC94F6A" w14:textId="47265B35" w:rsidR="00B44516" w:rsidRPr="001D4E16" w:rsidRDefault="00B44516" w:rsidP="005A7B52">
            <w:pPr>
              <w:jc w:val="right"/>
              <w:rPr>
                <w:b/>
                <w:bCs/>
                <w:sz w:val="20"/>
                <w:szCs w:val="20"/>
                <w:lang w:eastAsia="en-US"/>
              </w:rPr>
            </w:pPr>
          </w:p>
        </w:tc>
      </w:tr>
      <w:tr w:rsidR="001D4E16" w:rsidRPr="001D4E16" w14:paraId="0930F43A" w14:textId="77777777" w:rsidTr="005A7B52">
        <w:trPr>
          <w:trHeight w:val="555"/>
          <w:jc w:val="center"/>
        </w:trPr>
        <w:tc>
          <w:tcPr>
            <w:tcW w:w="1986" w:type="dxa"/>
            <w:gridSpan w:val="5"/>
            <w:vAlign w:val="center"/>
          </w:tcPr>
          <w:p w14:paraId="056ACDD5" w14:textId="77777777" w:rsidR="00453C31" w:rsidRPr="001D4E16" w:rsidRDefault="00453C31" w:rsidP="00453C31">
            <w:pPr>
              <w:rPr>
                <w:rFonts w:eastAsia="Calibri"/>
                <w:b/>
                <w:bCs/>
                <w:sz w:val="20"/>
                <w:szCs w:val="20"/>
              </w:rPr>
            </w:pPr>
            <w:r w:rsidRPr="001D4E16">
              <w:rPr>
                <w:rFonts w:eastAsia="Calibri"/>
                <w:b/>
                <w:bCs/>
                <w:sz w:val="20"/>
                <w:szCs w:val="20"/>
              </w:rPr>
              <w:t>Pokazatelj uspješnosti</w:t>
            </w:r>
          </w:p>
        </w:tc>
        <w:tc>
          <w:tcPr>
            <w:tcW w:w="1984" w:type="dxa"/>
            <w:gridSpan w:val="5"/>
            <w:vAlign w:val="center"/>
          </w:tcPr>
          <w:p w14:paraId="6D671FB8" w14:textId="77777777" w:rsidR="00453C31" w:rsidRPr="001D4E16" w:rsidRDefault="00453C31" w:rsidP="00453C31">
            <w:pPr>
              <w:rPr>
                <w:sz w:val="20"/>
                <w:szCs w:val="20"/>
              </w:rPr>
            </w:pPr>
            <w:r w:rsidRPr="001D4E16">
              <w:rPr>
                <w:rFonts w:eastAsia="Calibri"/>
                <w:b/>
                <w:bCs/>
                <w:sz w:val="20"/>
                <w:szCs w:val="20"/>
              </w:rPr>
              <w:t>Definicija</w:t>
            </w:r>
          </w:p>
        </w:tc>
        <w:tc>
          <w:tcPr>
            <w:tcW w:w="1308" w:type="dxa"/>
            <w:gridSpan w:val="5"/>
            <w:vAlign w:val="center"/>
          </w:tcPr>
          <w:p w14:paraId="2838D0A7" w14:textId="77777777" w:rsidR="00453C31" w:rsidRPr="001D4E16" w:rsidRDefault="00453C31" w:rsidP="00453C31">
            <w:pPr>
              <w:jc w:val="center"/>
              <w:rPr>
                <w:sz w:val="20"/>
                <w:szCs w:val="20"/>
              </w:rPr>
            </w:pPr>
            <w:r w:rsidRPr="001D4E16">
              <w:rPr>
                <w:rFonts w:eastAsia="Calibri"/>
                <w:b/>
                <w:bCs/>
                <w:sz w:val="20"/>
                <w:szCs w:val="20"/>
              </w:rPr>
              <w:t>Jedinica</w:t>
            </w:r>
          </w:p>
        </w:tc>
        <w:tc>
          <w:tcPr>
            <w:tcW w:w="1100" w:type="dxa"/>
            <w:vAlign w:val="center"/>
          </w:tcPr>
          <w:p w14:paraId="26A9656B" w14:textId="3FA56EAC" w:rsidR="00453C31" w:rsidRPr="001D4E16" w:rsidRDefault="00453C31" w:rsidP="00453C31">
            <w:pPr>
              <w:jc w:val="center"/>
              <w:rPr>
                <w:sz w:val="20"/>
                <w:szCs w:val="20"/>
              </w:rPr>
            </w:pPr>
            <w:r w:rsidRPr="001D4E16">
              <w:rPr>
                <w:rFonts w:eastAsia="Calibri"/>
                <w:b/>
                <w:bCs/>
                <w:sz w:val="20"/>
                <w:szCs w:val="20"/>
              </w:rPr>
              <w:t>Polazna vrijednost 2024.</w:t>
            </w:r>
          </w:p>
        </w:tc>
        <w:tc>
          <w:tcPr>
            <w:tcW w:w="1235" w:type="dxa"/>
            <w:vAlign w:val="center"/>
          </w:tcPr>
          <w:p w14:paraId="4BA4900A" w14:textId="61D815DD" w:rsidR="00453C31" w:rsidRPr="001D4E16" w:rsidRDefault="00453C31" w:rsidP="00453C31">
            <w:pPr>
              <w:keepNext/>
              <w:jc w:val="center"/>
              <w:outlineLvl w:val="6"/>
              <w:rPr>
                <w:b/>
                <w:bCs/>
                <w:sz w:val="20"/>
                <w:szCs w:val="20"/>
              </w:rPr>
            </w:pPr>
            <w:r w:rsidRPr="001D4E16">
              <w:rPr>
                <w:rFonts w:eastAsia="Calibri"/>
                <w:b/>
                <w:bCs/>
                <w:sz w:val="20"/>
                <w:szCs w:val="20"/>
              </w:rPr>
              <w:t>Ciljana vrijednost 2025.</w:t>
            </w:r>
          </w:p>
        </w:tc>
        <w:tc>
          <w:tcPr>
            <w:tcW w:w="1319" w:type="dxa"/>
            <w:vAlign w:val="center"/>
          </w:tcPr>
          <w:p w14:paraId="0336A521" w14:textId="56DD22D5" w:rsidR="00453C31" w:rsidRPr="001D4E16" w:rsidRDefault="00453C31" w:rsidP="00453C31">
            <w:pPr>
              <w:keepNext/>
              <w:jc w:val="center"/>
              <w:outlineLvl w:val="6"/>
              <w:rPr>
                <w:b/>
                <w:bCs/>
                <w:sz w:val="20"/>
                <w:szCs w:val="20"/>
              </w:rPr>
            </w:pPr>
            <w:r w:rsidRPr="001D4E16">
              <w:rPr>
                <w:rFonts w:eastAsia="Calibri"/>
                <w:b/>
                <w:bCs/>
                <w:sz w:val="20"/>
                <w:szCs w:val="20"/>
              </w:rPr>
              <w:t>Ciljana vrijednost 2026.</w:t>
            </w:r>
          </w:p>
        </w:tc>
        <w:tc>
          <w:tcPr>
            <w:tcW w:w="1274" w:type="dxa"/>
            <w:vAlign w:val="center"/>
          </w:tcPr>
          <w:p w14:paraId="6269A021" w14:textId="768F33A3" w:rsidR="00453C31" w:rsidRPr="001D4E16" w:rsidRDefault="00453C31" w:rsidP="00453C31">
            <w:pPr>
              <w:keepNext/>
              <w:jc w:val="center"/>
              <w:outlineLvl w:val="6"/>
              <w:rPr>
                <w:b/>
                <w:bCs/>
                <w:sz w:val="20"/>
                <w:szCs w:val="20"/>
              </w:rPr>
            </w:pPr>
            <w:r w:rsidRPr="001D4E16">
              <w:rPr>
                <w:rFonts w:eastAsia="Calibri"/>
                <w:b/>
                <w:bCs/>
                <w:sz w:val="20"/>
                <w:szCs w:val="20"/>
              </w:rPr>
              <w:t>Ciljana vrijednost 2027.</w:t>
            </w:r>
          </w:p>
        </w:tc>
      </w:tr>
      <w:tr w:rsidR="001D4E16" w:rsidRPr="001D4E16" w14:paraId="40354765" w14:textId="77777777" w:rsidTr="005A7B52">
        <w:trPr>
          <w:trHeight w:val="555"/>
          <w:jc w:val="center"/>
        </w:trPr>
        <w:tc>
          <w:tcPr>
            <w:tcW w:w="1986" w:type="dxa"/>
            <w:gridSpan w:val="5"/>
            <w:vAlign w:val="center"/>
          </w:tcPr>
          <w:p w14:paraId="3615FE35" w14:textId="77777777" w:rsidR="00B44516" w:rsidRPr="001D4E16" w:rsidRDefault="00B44516" w:rsidP="005A7B52">
            <w:pPr>
              <w:rPr>
                <w:rFonts w:eastAsia="Calibri"/>
                <w:sz w:val="20"/>
                <w:szCs w:val="20"/>
                <w:lang w:eastAsia="en-US"/>
              </w:rPr>
            </w:pPr>
            <w:r w:rsidRPr="001D4E16">
              <w:rPr>
                <w:rFonts w:eastAsia="Calibri"/>
                <w:sz w:val="20"/>
                <w:szCs w:val="20"/>
                <w:lang w:eastAsia="en-US"/>
              </w:rPr>
              <w:t>Sporazum o sufinanciranju radova s Zagrebačkom županijom</w:t>
            </w:r>
          </w:p>
        </w:tc>
        <w:tc>
          <w:tcPr>
            <w:tcW w:w="1984" w:type="dxa"/>
            <w:gridSpan w:val="5"/>
            <w:vAlign w:val="center"/>
          </w:tcPr>
          <w:p w14:paraId="04C60662" w14:textId="77777777" w:rsidR="00B44516" w:rsidRPr="001D4E16" w:rsidRDefault="00B44516" w:rsidP="005A7B52">
            <w:pPr>
              <w:rPr>
                <w:rFonts w:eastAsia="Calibri"/>
                <w:sz w:val="20"/>
                <w:szCs w:val="20"/>
                <w:lang w:eastAsia="en-US"/>
              </w:rPr>
            </w:pPr>
            <w:r w:rsidRPr="001D4E16">
              <w:rPr>
                <w:rFonts w:eastAsia="Calibri"/>
                <w:sz w:val="20"/>
                <w:szCs w:val="20"/>
                <w:lang w:eastAsia="en-US"/>
              </w:rPr>
              <w:t>Sufinanciranje radova izgradnje glazbene škole</w:t>
            </w:r>
          </w:p>
        </w:tc>
        <w:tc>
          <w:tcPr>
            <w:tcW w:w="1308" w:type="dxa"/>
            <w:gridSpan w:val="5"/>
            <w:vAlign w:val="center"/>
          </w:tcPr>
          <w:p w14:paraId="3BEF89E2" w14:textId="77777777" w:rsidR="00B44516" w:rsidRPr="001D4E16" w:rsidRDefault="00B44516" w:rsidP="005A7B52">
            <w:pPr>
              <w:ind w:left="62"/>
              <w:jc w:val="center"/>
              <w:rPr>
                <w:rFonts w:eastAsia="Calibri"/>
                <w:sz w:val="20"/>
                <w:szCs w:val="20"/>
                <w:lang w:eastAsia="en-US"/>
              </w:rPr>
            </w:pPr>
            <w:r w:rsidRPr="001D4E16">
              <w:rPr>
                <w:rFonts w:eastAsia="Calibri"/>
                <w:sz w:val="20"/>
                <w:szCs w:val="20"/>
                <w:lang w:eastAsia="en-US"/>
              </w:rPr>
              <w:t xml:space="preserve">Sklapanje Sporazuma </w:t>
            </w:r>
          </w:p>
        </w:tc>
        <w:tc>
          <w:tcPr>
            <w:tcW w:w="1100" w:type="dxa"/>
            <w:vAlign w:val="center"/>
          </w:tcPr>
          <w:p w14:paraId="6F898A5A" w14:textId="28F31DC7" w:rsidR="00B44516" w:rsidRPr="001D4E16" w:rsidRDefault="00B44516" w:rsidP="005A7B52">
            <w:pPr>
              <w:jc w:val="center"/>
              <w:rPr>
                <w:rFonts w:eastAsia="Calibri"/>
                <w:sz w:val="20"/>
                <w:szCs w:val="20"/>
                <w:lang w:eastAsia="en-US"/>
              </w:rPr>
            </w:pPr>
          </w:p>
        </w:tc>
        <w:tc>
          <w:tcPr>
            <w:tcW w:w="1235" w:type="dxa"/>
            <w:vAlign w:val="center"/>
          </w:tcPr>
          <w:p w14:paraId="0A8D8414" w14:textId="2BC7BEE5" w:rsidR="00B44516" w:rsidRPr="001D4E16" w:rsidRDefault="00B44516" w:rsidP="005A7B52">
            <w:pPr>
              <w:jc w:val="center"/>
              <w:rPr>
                <w:rFonts w:eastAsia="Calibri"/>
                <w:sz w:val="20"/>
                <w:szCs w:val="20"/>
                <w:lang w:eastAsia="en-US"/>
              </w:rPr>
            </w:pPr>
          </w:p>
        </w:tc>
        <w:tc>
          <w:tcPr>
            <w:tcW w:w="1319" w:type="dxa"/>
            <w:vAlign w:val="center"/>
          </w:tcPr>
          <w:p w14:paraId="72109D99" w14:textId="61A9023D" w:rsidR="00B44516" w:rsidRPr="001D4E16" w:rsidRDefault="00B44516" w:rsidP="005A7B52">
            <w:pPr>
              <w:jc w:val="center"/>
              <w:rPr>
                <w:rFonts w:eastAsia="Calibri"/>
                <w:sz w:val="20"/>
                <w:szCs w:val="20"/>
                <w:lang w:eastAsia="en-US"/>
              </w:rPr>
            </w:pPr>
          </w:p>
        </w:tc>
        <w:tc>
          <w:tcPr>
            <w:tcW w:w="1274" w:type="dxa"/>
            <w:vAlign w:val="center"/>
          </w:tcPr>
          <w:p w14:paraId="027AE87A" w14:textId="6EBCF251" w:rsidR="00B44516" w:rsidRPr="001D4E16" w:rsidRDefault="00B44516" w:rsidP="005A7B52">
            <w:pPr>
              <w:jc w:val="center"/>
              <w:rPr>
                <w:rFonts w:eastAsia="Calibri"/>
                <w:sz w:val="20"/>
                <w:szCs w:val="20"/>
                <w:lang w:eastAsia="en-US"/>
              </w:rPr>
            </w:pPr>
          </w:p>
        </w:tc>
      </w:tr>
      <w:tr w:rsidR="001D4E16" w:rsidRPr="001D4E16" w14:paraId="172E7702" w14:textId="77777777" w:rsidTr="005A7B52">
        <w:trPr>
          <w:trHeight w:val="300"/>
          <w:jc w:val="center"/>
        </w:trPr>
        <w:tc>
          <w:tcPr>
            <w:tcW w:w="10206" w:type="dxa"/>
            <w:gridSpan w:val="1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9590555" w14:textId="77777777" w:rsidR="00B9546E" w:rsidRPr="001D4E16" w:rsidRDefault="00B9546E" w:rsidP="005A7B52">
            <w:pPr>
              <w:rPr>
                <w:bCs/>
                <w:sz w:val="20"/>
                <w:szCs w:val="20"/>
                <w:lang w:eastAsia="en-US"/>
              </w:rPr>
            </w:pPr>
            <w:r w:rsidRPr="001D4E16">
              <w:rPr>
                <w:b/>
                <w:bCs/>
                <w:sz w:val="20"/>
                <w:szCs w:val="20"/>
                <w:lang w:eastAsia="en-US"/>
              </w:rPr>
              <w:t>Naziv aktivnosti/projekta u Proračunu: REKONSTRUKCIJA I NADOGRADNJA TRŽNICE U SAMOBORU</w:t>
            </w:r>
          </w:p>
        </w:tc>
      </w:tr>
      <w:tr w:rsidR="001D4E16" w:rsidRPr="001D4E16" w14:paraId="4894EBA2" w14:textId="77777777" w:rsidTr="005A7B52">
        <w:trPr>
          <w:trHeight w:val="300"/>
          <w:jc w:val="center"/>
        </w:trPr>
        <w:tc>
          <w:tcPr>
            <w:tcW w:w="6378" w:type="dxa"/>
            <w:gridSpan w:val="16"/>
            <w:vMerge w:val="restart"/>
            <w:tcBorders>
              <w:top w:val="single" w:sz="4" w:space="0" w:color="auto"/>
              <w:left w:val="single" w:sz="4" w:space="0" w:color="auto"/>
              <w:right w:val="single" w:sz="4" w:space="0" w:color="auto"/>
            </w:tcBorders>
            <w:vAlign w:val="center"/>
          </w:tcPr>
          <w:p w14:paraId="6C983521" w14:textId="77777777" w:rsidR="00B9546E" w:rsidRPr="001D4E16" w:rsidRDefault="00B9546E" w:rsidP="005A7B52">
            <w:pPr>
              <w:jc w:val="center"/>
              <w:rPr>
                <w:bCs/>
                <w:sz w:val="20"/>
                <w:szCs w:val="20"/>
                <w:lang w:eastAsia="en-US"/>
              </w:rPr>
            </w:pPr>
            <w:r w:rsidRPr="001D4E16">
              <w:rPr>
                <w:bCs/>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tcPr>
          <w:p w14:paraId="263B360A" w14:textId="77777777" w:rsidR="00B9546E" w:rsidRPr="001D4E16" w:rsidRDefault="00B9546E" w:rsidP="005A7B52">
            <w:pPr>
              <w:jc w:val="center"/>
              <w:rPr>
                <w:bCs/>
                <w:sz w:val="20"/>
                <w:szCs w:val="20"/>
                <w:lang w:eastAsia="en-US"/>
              </w:rPr>
            </w:pPr>
            <w:r w:rsidRPr="001D4E16">
              <w:rPr>
                <w:sz w:val="20"/>
                <w:szCs w:val="20"/>
              </w:rPr>
              <w:t>Planirana sredstva</w:t>
            </w:r>
          </w:p>
        </w:tc>
      </w:tr>
      <w:tr w:rsidR="001D4E16" w:rsidRPr="001D4E16" w14:paraId="3322A0CF" w14:textId="77777777" w:rsidTr="005A7B52">
        <w:trPr>
          <w:trHeight w:val="300"/>
          <w:jc w:val="center"/>
        </w:trPr>
        <w:tc>
          <w:tcPr>
            <w:tcW w:w="6378" w:type="dxa"/>
            <w:gridSpan w:val="16"/>
            <w:vMerge/>
            <w:vAlign w:val="center"/>
          </w:tcPr>
          <w:p w14:paraId="14208311" w14:textId="77777777" w:rsidR="00453C31" w:rsidRPr="001D4E16" w:rsidRDefault="00453C31" w:rsidP="00453C31">
            <w:pPr>
              <w:jc w:val="center"/>
              <w:rPr>
                <w:bCs/>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tcPr>
          <w:p w14:paraId="3E50D527" w14:textId="0019156F" w:rsidR="00453C31" w:rsidRPr="001D4E16" w:rsidRDefault="00453C31" w:rsidP="00453C31">
            <w:pPr>
              <w:jc w:val="center"/>
              <w:rPr>
                <w:bCs/>
                <w:sz w:val="20"/>
                <w:szCs w:val="20"/>
                <w:lang w:eastAsia="en-US"/>
              </w:rPr>
            </w:pPr>
            <w:r w:rsidRPr="001D4E16">
              <w:rPr>
                <w:sz w:val="20"/>
                <w:szCs w:val="20"/>
              </w:rPr>
              <w:t>2025.</w:t>
            </w:r>
          </w:p>
        </w:tc>
        <w:tc>
          <w:tcPr>
            <w:tcW w:w="1319" w:type="dxa"/>
            <w:tcBorders>
              <w:top w:val="single" w:sz="4" w:space="0" w:color="auto"/>
              <w:left w:val="single" w:sz="4" w:space="0" w:color="auto"/>
              <w:bottom w:val="single" w:sz="4" w:space="0" w:color="auto"/>
              <w:right w:val="single" w:sz="4" w:space="0" w:color="auto"/>
            </w:tcBorders>
            <w:vAlign w:val="center"/>
          </w:tcPr>
          <w:p w14:paraId="3E0E18ED" w14:textId="14D46EEE" w:rsidR="00453C31" w:rsidRPr="001D4E16" w:rsidRDefault="00453C31" w:rsidP="00453C31">
            <w:pPr>
              <w:jc w:val="center"/>
              <w:rPr>
                <w:bCs/>
                <w:sz w:val="20"/>
                <w:szCs w:val="20"/>
                <w:lang w:eastAsia="en-US"/>
              </w:rPr>
            </w:pPr>
            <w:r w:rsidRPr="001D4E16">
              <w:rPr>
                <w:sz w:val="20"/>
                <w:szCs w:val="20"/>
              </w:rPr>
              <w:t>2026.</w:t>
            </w:r>
          </w:p>
        </w:tc>
        <w:tc>
          <w:tcPr>
            <w:tcW w:w="1274" w:type="dxa"/>
            <w:tcBorders>
              <w:top w:val="single" w:sz="4" w:space="0" w:color="auto"/>
              <w:left w:val="single" w:sz="4" w:space="0" w:color="auto"/>
              <w:bottom w:val="single" w:sz="4" w:space="0" w:color="auto"/>
              <w:right w:val="single" w:sz="4" w:space="0" w:color="auto"/>
            </w:tcBorders>
            <w:vAlign w:val="center"/>
          </w:tcPr>
          <w:p w14:paraId="3DDF1B2F" w14:textId="6DD8759B" w:rsidR="00453C31" w:rsidRPr="001D4E16" w:rsidRDefault="00453C31" w:rsidP="00453C31">
            <w:pPr>
              <w:jc w:val="center"/>
              <w:rPr>
                <w:bCs/>
                <w:sz w:val="20"/>
                <w:szCs w:val="20"/>
                <w:lang w:eastAsia="en-US"/>
              </w:rPr>
            </w:pPr>
            <w:r w:rsidRPr="001D4E16">
              <w:rPr>
                <w:sz w:val="20"/>
                <w:szCs w:val="20"/>
              </w:rPr>
              <w:t>2027.</w:t>
            </w:r>
          </w:p>
        </w:tc>
      </w:tr>
      <w:tr w:rsidR="001D4E16" w:rsidRPr="001D4E16" w14:paraId="6BB0E635" w14:textId="77777777" w:rsidTr="005A7B52">
        <w:trPr>
          <w:trHeight w:val="300"/>
          <w:jc w:val="center"/>
        </w:trPr>
        <w:tc>
          <w:tcPr>
            <w:tcW w:w="6378" w:type="dxa"/>
            <w:gridSpan w:val="16"/>
            <w:tcBorders>
              <w:top w:val="single" w:sz="4" w:space="0" w:color="auto"/>
              <w:left w:val="single" w:sz="4" w:space="0" w:color="auto"/>
              <w:bottom w:val="single" w:sz="4" w:space="0" w:color="auto"/>
              <w:right w:val="single" w:sz="4" w:space="0" w:color="auto"/>
            </w:tcBorders>
            <w:vAlign w:val="center"/>
          </w:tcPr>
          <w:p w14:paraId="527FEAA8" w14:textId="77777777" w:rsidR="00B9546E" w:rsidRPr="001D4E16" w:rsidRDefault="00B9546E" w:rsidP="005A7B52">
            <w:pPr>
              <w:jc w:val="both"/>
              <w:rPr>
                <w:rFonts w:eastAsia="Calibri"/>
                <w:sz w:val="20"/>
                <w:szCs w:val="20"/>
                <w:lang w:eastAsia="en-US"/>
              </w:rPr>
            </w:pPr>
            <w:r w:rsidRPr="001D4E16">
              <w:rPr>
                <w:rFonts w:eastAsia="Calibri"/>
                <w:sz w:val="20"/>
                <w:szCs w:val="20"/>
                <w:lang w:eastAsia="en-US"/>
              </w:rPr>
              <w:t>Za najbolje urbanističko-arhitektonsko rješenje rekonstrukcije i nadogradnje postojeće tržnice u ulici Josipa Milakovića u Samoboru, kojim će se sagledati cjelovito uređenje prostora bloka tržnice, Grad Samobor će raspisati javni urbanističko-arhitektonski natječaj na temelju Zakona o prostornom uređenju, Pravilnika o natječajima s područja arhitekture, urbanizma, unutarnjeg uređenja i uređenja krajobraza i Odluke o uvjetima i načinu provedbe javnih natječaja iz područja prostornog uređenja, a u skladu s odredbama za provođenje, propisanih GUP-m Grada Samobora i Urbanističkim planom uređenja Centar I - Samobor.</w:t>
            </w:r>
          </w:p>
          <w:p w14:paraId="105A177C" w14:textId="4EC22D3F" w:rsidR="00B9546E" w:rsidRPr="001D4E16" w:rsidRDefault="00B9546E" w:rsidP="005A7B52">
            <w:pPr>
              <w:jc w:val="both"/>
              <w:rPr>
                <w:rFonts w:eastAsia="Calibri"/>
                <w:sz w:val="20"/>
                <w:szCs w:val="20"/>
                <w:lang w:eastAsia="en-US"/>
              </w:rPr>
            </w:pPr>
            <w:r w:rsidRPr="001D4E16">
              <w:rPr>
                <w:rFonts w:eastAsia="Calibri"/>
                <w:sz w:val="20"/>
                <w:szCs w:val="20"/>
                <w:lang w:eastAsia="en-US"/>
              </w:rPr>
              <w:t xml:space="preserve">Rekonstrukcijom i nadogradnjom postojeće tržnice obuhvatit će se osnovna površina tržišnog prostora kč.br. 1847/1, kč.br. 1847/6, kč.br. 1847/7, kč.br. 1843 i kč.br. 1844 sve </w:t>
            </w:r>
            <w:proofErr w:type="spellStart"/>
            <w:r w:rsidRPr="001D4E16">
              <w:rPr>
                <w:rFonts w:eastAsia="Calibri"/>
                <w:sz w:val="20"/>
                <w:szCs w:val="20"/>
                <w:lang w:eastAsia="en-US"/>
              </w:rPr>
              <w:t>k.o</w:t>
            </w:r>
            <w:proofErr w:type="spellEnd"/>
            <w:r w:rsidRPr="001D4E16">
              <w:rPr>
                <w:rFonts w:eastAsia="Calibri"/>
                <w:sz w:val="20"/>
                <w:szCs w:val="20"/>
                <w:lang w:eastAsia="en-US"/>
              </w:rPr>
              <w:t xml:space="preserve"> Samobor, kao i površina prostora okolnih čestica kč.br. 1847/3, kč.br. 1842/4 i kč.br. 1842/5 sve </w:t>
            </w:r>
            <w:proofErr w:type="spellStart"/>
            <w:r w:rsidRPr="001D4E16">
              <w:rPr>
                <w:rFonts w:eastAsia="Calibri"/>
                <w:sz w:val="20"/>
                <w:szCs w:val="20"/>
                <w:lang w:eastAsia="en-US"/>
              </w:rPr>
              <w:t>k.o</w:t>
            </w:r>
            <w:proofErr w:type="spellEnd"/>
            <w:r w:rsidRPr="001D4E16">
              <w:rPr>
                <w:rFonts w:eastAsia="Calibri"/>
                <w:sz w:val="20"/>
                <w:szCs w:val="20"/>
                <w:lang w:eastAsia="en-US"/>
              </w:rPr>
              <w:t xml:space="preserve"> Samobor, jer se želi kvalitetno urbanistički i arhitektonski rekonstruirati i preurediti ovaj središnji gradski prostor, što uključuje građenje nove građevne strukture tržnice s </w:t>
            </w:r>
            <w:proofErr w:type="spellStart"/>
            <w:r w:rsidRPr="001D4E16">
              <w:rPr>
                <w:rFonts w:eastAsia="Calibri"/>
                <w:sz w:val="20"/>
                <w:szCs w:val="20"/>
                <w:lang w:eastAsia="en-US"/>
              </w:rPr>
              <w:t>parternim</w:t>
            </w:r>
            <w:proofErr w:type="spellEnd"/>
            <w:r w:rsidRPr="001D4E16">
              <w:rPr>
                <w:rFonts w:eastAsia="Calibri"/>
                <w:sz w:val="20"/>
                <w:szCs w:val="20"/>
                <w:lang w:eastAsia="en-US"/>
              </w:rPr>
              <w:t xml:space="preserve"> i hortikulturnim uređenjem i ugradnjom nove urbane opreme. </w:t>
            </w:r>
            <w:r w:rsidRPr="001D4E16">
              <w:rPr>
                <w:rFonts w:eastAsia="Calibri"/>
                <w:sz w:val="20"/>
                <w:szCs w:val="20"/>
                <w:lang w:eastAsia="en-US"/>
              </w:rPr>
              <w:lastRenderedPageBreak/>
              <w:t>Projektom rekonstrukcije i nadogradnje tržnice težit će se uklapanju objekta u kontekst povijesne građevne strukture najužeg centra grada Samobora, da se u smislu oblikovanja, forme i estetike ovog bloka stvori ugodan i funkcionalan javni prostor grada Samobora.</w:t>
            </w:r>
          </w:p>
          <w:p w14:paraId="6B43AB76" w14:textId="77777777" w:rsidR="00B9546E" w:rsidRPr="001D4E16" w:rsidRDefault="00B9546E" w:rsidP="005A7B52">
            <w:pPr>
              <w:jc w:val="both"/>
              <w:rPr>
                <w:sz w:val="20"/>
                <w:szCs w:val="20"/>
                <w:lang w:eastAsia="en-US"/>
              </w:rPr>
            </w:pPr>
            <w:r w:rsidRPr="001D4E16">
              <w:rPr>
                <w:rFonts w:eastAsia="Calibri"/>
                <w:sz w:val="20"/>
                <w:szCs w:val="20"/>
                <w:lang w:eastAsia="en-US"/>
              </w:rPr>
              <w:t xml:space="preserve">Tijekom 2024. godine planira se izrada projektne dokumentacije i ishođenje Građevinske dozvole, a izvođenje radova planira se za 2025. i 2026. </w:t>
            </w:r>
          </w:p>
        </w:tc>
        <w:tc>
          <w:tcPr>
            <w:tcW w:w="1235" w:type="dxa"/>
            <w:tcBorders>
              <w:top w:val="single" w:sz="4" w:space="0" w:color="auto"/>
              <w:left w:val="single" w:sz="4" w:space="0" w:color="auto"/>
              <w:bottom w:val="single" w:sz="4" w:space="0" w:color="auto"/>
              <w:right w:val="single" w:sz="4" w:space="0" w:color="auto"/>
            </w:tcBorders>
            <w:vAlign w:val="center"/>
          </w:tcPr>
          <w:p w14:paraId="1E15CFA5" w14:textId="4D992D8A" w:rsidR="00B9546E" w:rsidRPr="001D4E16" w:rsidRDefault="00B9546E" w:rsidP="005A7B52">
            <w:pPr>
              <w:jc w:val="right"/>
              <w:rPr>
                <w:b/>
                <w:bCs/>
                <w:sz w:val="20"/>
                <w:szCs w:val="20"/>
                <w:lang w:eastAsia="en-US"/>
              </w:rPr>
            </w:pPr>
          </w:p>
        </w:tc>
        <w:tc>
          <w:tcPr>
            <w:tcW w:w="1319" w:type="dxa"/>
            <w:tcBorders>
              <w:top w:val="single" w:sz="4" w:space="0" w:color="auto"/>
              <w:left w:val="single" w:sz="4" w:space="0" w:color="auto"/>
              <w:bottom w:val="single" w:sz="4" w:space="0" w:color="auto"/>
              <w:right w:val="single" w:sz="4" w:space="0" w:color="auto"/>
            </w:tcBorders>
            <w:vAlign w:val="center"/>
          </w:tcPr>
          <w:p w14:paraId="45CBB77F" w14:textId="2B85F873" w:rsidR="00B9546E" w:rsidRPr="001D4E16" w:rsidRDefault="00B9546E" w:rsidP="005A7B52">
            <w:pPr>
              <w:jc w:val="right"/>
              <w:rPr>
                <w:b/>
                <w:bCs/>
                <w:sz w:val="20"/>
                <w:szCs w:val="20"/>
                <w:lang w:eastAsia="en-US"/>
              </w:rPr>
            </w:pPr>
          </w:p>
        </w:tc>
        <w:tc>
          <w:tcPr>
            <w:tcW w:w="1274" w:type="dxa"/>
            <w:tcBorders>
              <w:top w:val="single" w:sz="4" w:space="0" w:color="auto"/>
              <w:left w:val="single" w:sz="4" w:space="0" w:color="auto"/>
              <w:bottom w:val="single" w:sz="4" w:space="0" w:color="auto"/>
              <w:right w:val="single" w:sz="4" w:space="0" w:color="auto"/>
            </w:tcBorders>
            <w:vAlign w:val="center"/>
          </w:tcPr>
          <w:p w14:paraId="334B52B6" w14:textId="24249C1E" w:rsidR="00B9546E" w:rsidRPr="001D4E16" w:rsidRDefault="00B9546E" w:rsidP="005A7B52">
            <w:pPr>
              <w:jc w:val="right"/>
              <w:rPr>
                <w:b/>
                <w:bCs/>
                <w:sz w:val="20"/>
                <w:szCs w:val="20"/>
                <w:lang w:eastAsia="en-US"/>
              </w:rPr>
            </w:pPr>
          </w:p>
        </w:tc>
      </w:tr>
      <w:tr w:rsidR="001D4E16" w:rsidRPr="001D4E16" w14:paraId="75230085" w14:textId="77777777" w:rsidTr="00453C31">
        <w:trPr>
          <w:trHeight w:val="270"/>
          <w:jc w:val="center"/>
        </w:trPr>
        <w:tc>
          <w:tcPr>
            <w:tcW w:w="1986" w:type="dxa"/>
            <w:gridSpan w:val="5"/>
            <w:vAlign w:val="center"/>
          </w:tcPr>
          <w:p w14:paraId="7C7C7424" w14:textId="77777777" w:rsidR="00453C31" w:rsidRPr="001D4E16" w:rsidRDefault="00453C31" w:rsidP="00453C31">
            <w:pPr>
              <w:rPr>
                <w:rFonts w:eastAsia="Calibri"/>
                <w:b/>
                <w:bCs/>
                <w:sz w:val="20"/>
                <w:szCs w:val="20"/>
              </w:rPr>
            </w:pPr>
            <w:r w:rsidRPr="001D4E16">
              <w:rPr>
                <w:rFonts w:eastAsia="Calibri"/>
                <w:b/>
                <w:bCs/>
                <w:sz w:val="20"/>
                <w:szCs w:val="20"/>
              </w:rPr>
              <w:t>Pokazatelj uspješnosti</w:t>
            </w:r>
          </w:p>
        </w:tc>
        <w:tc>
          <w:tcPr>
            <w:tcW w:w="1984" w:type="dxa"/>
            <w:gridSpan w:val="5"/>
            <w:vAlign w:val="center"/>
          </w:tcPr>
          <w:p w14:paraId="4D8070B4" w14:textId="77777777" w:rsidR="00453C31" w:rsidRPr="001D4E16" w:rsidRDefault="00453C31" w:rsidP="00453C31">
            <w:pPr>
              <w:rPr>
                <w:sz w:val="20"/>
                <w:szCs w:val="20"/>
              </w:rPr>
            </w:pPr>
            <w:r w:rsidRPr="001D4E16">
              <w:rPr>
                <w:rFonts w:eastAsia="Calibri"/>
                <w:b/>
                <w:bCs/>
                <w:sz w:val="20"/>
                <w:szCs w:val="20"/>
              </w:rPr>
              <w:t>Definicija</w:t>
            </w:r>
          </w:p>
        </w:tc>
        <w:tc>
          <w:tcPr>
            <w:tcW w:w="1308" w:type="dxa"/>
            <w:gridSpan w:val="5"/>
            <w:vAlign w:val="center"/>
          </w:tcPr>
          <w:p w14:paraId="53708B52" w14:textId="77777777" w:rsidR="00453C31" w:rsidRPr="001D4E16" w:rsidRDefault="00453C31" w:rsidP="00453C31">
            <w:pPr>
              <w:jc w:val="center"/>
              <w:rPr>
                <w:sz w:val="20"/>
                <w:szCs w:val="20"/>
              </w:rPr>
            </w:pPr>
            <w:r w:rsidRPr="001D4E16">
              <w:rPr>
                <w:rFonts w:eastAsia="Calibri"/>
                <w:b/>
                <w:bCs/>
                <w:sz w:val="20"/>
                <w:szCs w:val="20"/>
              </w:rPr>
              <w:t>Jedinica</w:t>
            </w:r>
          </w:p>
        </w:tc>
        <w:tc>
          <w:tcPr>
            <w:tcW w:w="1100" w:type="dxa"/>
            <w:vAlign w:val="center"/>
          </w:tcPr>
          <w:p w14:paraId="1F9DB224" w14:textId="334811D3" w:rsidR="00453C31" w:rsidRPr="001D4E16" w:rsidRDefault="00453C31" w:rsidP="00453C31">
            <w:pPr>
              <w:jc w:val="center"/>
              <w:rPr>
                <w:sz w:val="20"/>
                <w:szCs w:val="20"/>
              </w:rPr>
            </w:pPr>
            <w:r w:rsidRPr="001D4E16">
              <w:rPr>
                <w:rFonts w:eastAsia="Calibri"/>
                <w:b/>
                <w:bCs/>
                <w:sz w:val="20"/>
                <w:szCs w:val="20"/>
              </w:rPr>
              <w:t>Polazna vrijednost 2024.</w:t>
            </w:r>
          </w:p>
        </w:tc>
        <w:tc>
          <w:tcPr>
            <w:tcW w:w="1235" w:type="dxa"/>
            <w:vAlign w:val="center"/>
          </w:tcPr>
          <w:p w14:paraId="7FC7D163" w14:textId="3BA9BF67" w:rsidR="00453C31" w:rsidRPr="001D4E16" w:rsidRDefault="00453C31" w:rsidP="00453C31">
            <w:pPr>
              <w:keepNext/>
              <w:jc w:val="center"/>
              <w:outlineLvl w:val="6"/>
              <w:rPr>
                <w:b/>
                <w:bCs/>
                <w:sz w:val="20"/>
                <w:szCs w:val="20"/>
              </w:rPr>
            </w:pPr>
            <w:r w:rsidRPr="001D4E16">
              <w:rPr>
                <w:rFonts w:eastAsia="Calibri"/>
                <w:b/>
                <w:bCs/>
                <w:sz w:val="20"/>
                <w:szCs w:val="20"/>
              </w:rPr>
              <w:t>Ciljana vrijednost 2025.</w:t>
            </w:r>
          </w:p>
        </w:tc>
        <w:tc>
          <w:tcPr>
            <w:tcW w:w="1319" w:type="dxa"/>
            <w:vAlign w:val="center"/>
          </w:tcPr>
          <w:p w14:paraId="2FB8B9A7" w14:textId="5157FED7" w:rsidR="00453C31" w:rsidRPr="001D4E16" w:rsidRDefault="00453C31" w:rsidP="00453C31">
            <w:pPr>
              <w:keepNext/>
              <w:jc w:val="center"/>
              <w:outlineLvl w:val="6"/>
              <w:rPr>
                <w:b/>
                <w:bCs/>
                <w:sz w:val="20"/>
                <w:szCs w:val="20"/>
              </w:rPr>
            </w:pPr>
            <w:r w:rsidRPr="001D4E16">
              <w:rPr>
                <w:rFonts w:eastAsia="Calibri"/>
                <w:b/>
                <w:bCs/>
                <w:sz w:val="20"/>
                <w:szCs w:val="20"/>
              </w:rPr>
              <w:t>Ciljana vrijednost 2026.</w:t>
            </w:r>
          </w:p>
        </w:tc>
        <w:tc>
          <w:tcPr>
            <w:tcW w:w="1274" w:type="dxa"/>
            <w:vAlign w:val="center"/>
          </w:tcPr>
          <w:p w14:paraId="5CB70AB7" w14:textId="01623436" w:rsidR="00453C31" w:rsidRPr="001D4E16" w:rsidRDefault="00453C31" w:rsidP="00453C31">
            <w:pPr>
              <w:keepNext/>
              <w:jc w:val="center"/>
              <w:outlineLvl w:val="6"/>
              <w:rPr>
                <w:b/>
                <w:bCs/>
                <w:sz w:val="20"/>
                <w:szCs w:val="20"/>
              </w:rPr>
            </w:pPr>
            <w:r w:rsidRPr="001D4E16">
              <w:rPr>
                <w:rFonts w:eastAsia="Calibri"/>
                <w:b/>
                <w:bCs/>
                <w:sz w:val="20"/>
                <w:szCs w:val="20"/>
              </w:rPr>
              <w:t>Ciljana vrijednost 2027.</w:t>
            </w:r>
          </w:p>
        </w:tc>
      </w:tr>
      <w:tr w:rsidR="001D4E16" w:rsidRPr="001D4E16" w14:paraId="251BBF9A" w14:textId="77777777" w:rsidTr="005A7B52">
        <w:trPr>
          <w:trHeight w:val="555"/>
          <w:jc w:val="center"/>
        </w:trPr>
        <w:tc>
          <w:tcPr>
            <w:tcW w:w="1986" w:type="dxa"/>
            <w:gridSpan w:val="5"/>
            <w:vAlign w:val="center"/>
          </w:tcPr>
          <w:p w14:paraId="5AD7D9B0" w14:textId="77777777" w:rsidR="00B9546E" w:rsidRPr="001D4E16" w:rsidRDefault="00B9546E" w:rsidP="005A7B52">
            <w:pPr>
              <w:rPr>
                <w:rFonts w:eastAsia="Calibri"/>
                <w:sz w:val="20"/>
                <w:szCs w:val="20"/>
                <w:lang w:eastAsia="en-US"/>
              </w:rPr>
            </w:pPr>
            <w:r w:rsidRPr="001D4E16">
              <w:rPr>
                <w:rFonts w:eastAsia="Calibri"/>
                <w:sz w:val="20"/>
                <w:szCs w:val="20"/>
                <w:lang w:eastAsia="en-US"/>
              </w:rPr>
              <w:t>Sklapanje ugovora o projektiranju i izvođenju radova</w:t>
            </w:r>
          </w:p>
        </w:tc>
        <w:tc>
          <w:tcPr>
            <w:tcW w:w="1984" w:type="dxa"/>
            <w:gridSpan w:val="5"/>
            <w:vAlign w:val="center"/>
          </w:tcPr>
          <w:p w14:paraId="25C71A05" w14:textId="77777777" w:rsidR="00B9546E" w:rsidRPr="001D4E16" w:rsidRDefault="00B9546E" w:rsidP="005A7B52">
            <w:pPr>
              <w:rPr>
                <w:rFonts w:eastAsia="Calibri"/>
                <w:sz w:val="20"/>
                <w:szCs w:val="20"/>
                <w:lang w:eastAsia="en-US"/>
              </w:rPr>
            </w:pPr>
            <w:r w:rsidRPr="001D4E16">
              <w:rPr>
                <w:rFonts w:eastAsia="Calibri"/>
                <w:sz w:val="20"/>
                <w:szCs w:val="20"/>
                <w:lang w:eastAsia="en-US"/>
              </w:rPr>
              <w:t>Rekonstrukcija i nadogradnja tržnice u Samoboru</w:t>
            </w:r>
          </w:p>
        </w:tc>
        <w:tc>
          <w:tcPr>
            <w:tcW w:w="1308" w:type="dxa"/>
            <w:gridSpan w:val="5"/>
            <w:vAlign w:val="center"/>
          </w:tcPr>
          <w:p w14:paraId="623DE690" w14:textId="77777777" w:rsidR="00B9546E" w:rsidRPr="001D4E16" w:rsidRDefault="00B9546E" w:rsidP="005A7B52">
            <w:pPr>
              <w:ind w:left="62"/>
              <w:jc w:val="center"/>
              <w:rPr>
                <w:rFonts w:eastAsia="Calibri"/>
                <w:sz w:val="20"/>
                <w:szCs w:val="20"/>
                <w:lang w:eastAsia="en-US"/>
              </w:rPr>
            </w:pPr>
            <w:r w:rsidRPr="001D4E16">
              <w:rPr>
                <w:rFonts w:eastAsia="Calibri"/>
                <w:sz w:val="20"/>
                <w:szCs w:val="20"/>
                <w:lang w:eastAsia="en-US"/>
              </w:rPr>
              <w:t>Razina izrade projektne dokumentacije i izvođenja radova</w:t>
            </w:r>
          </w:p>
        </w:tc>
        <w:tc>
          <w:tcPr>
            <w:tcW w:w="1100" w:type="dxa"/>
            <w:vAlign w:val="center"/>
          </w:tcPr>
          <w:p w14:paraId="7BC31DB7" w14:textId="04400A39" w:rsidR="00B9546E" w:rsidRPr="001D4E16" w:rsidRDefault="00B9546E" w:rsidP="005A7B52">
            <w:pPr>
              <w:jc w:val="center"/>
              <w:rPr>
                <w:rFonts w:eastAsia="Calibri"/>
                <w:sz w:val="20"/>
                <w:szCs w:val="20"/>
                <w:lang w:eastAsia="en-US"/>
              </w:rPr>
            </w:pPr>
          </w:p>
        </w:tc>
        <w:tc>
          <w:tcPr>
            <w:tcW w:w="1235" w:type="dxa"/>
            <w:vAlign w:val="center"/>
          </w:tcPr>
          <w:p w14:paraId="5567A1A9" w14:textId="7D10B015" w:rsidR="00B9546E" w:rsidRPr="001D4E16" w:rsidRDefault="00B9546E" w:rsidP="005A7B52">
            <w:pPr>
              <w:jc w:val="center"/>
              <w:rPr>
                <w:rFonts w:eastAsia="Calibri"/>
                <w:sz w:val="20"/>
                <w:szCs w:val="20"/>
                <w:lang w:eastAsia="en-US"/>
              </w:rPr>
            </w:pPr>
          </w:p>
        </w:tc>
        <w:tc>
          <w:tcPr>
            <w:tcW w:w="1319" w:type="dxa"/>
            <w:vAlign w:val="center"/>
          </w:tcPr>
          <w:p w14:paraId="03B1BAF2" w14:textId="0676225B" w:rsidR="00B9546E" w:rsidRPr="001D4E16" w:rsidRDefault="00B9546E" w:rsidP="005A7B52">
            <w:pPr>
              <w:jc w:val="center"/>
              <w:rPr>
                <w:rFonts w:eastAsia="Calibri"/>
                <w:sz w:val="20"/>
                <w:szCs w:val="20"/>
                <w:lang w:eastAsia="en-US"/>
              </w:rPr>
            </w:pPr>
          </w:p>
        </w:tc>
        <w:tc>
          <w:tcPr>
            <w:tcW w:w="1274" w:type="dxa"/>
            <w:vAlign w:val="center"/>
          </w:tcPr>
          <w:p w14:paraId="545D94A1" w14:textId="095E6C87" w:rsidR="00B9546E" w:rsidRPr="001D4E16" w:rsidRDefault="00B9546E" w:rsidP="005A7B52">
            <w:pPr>
              <w:jc w:val="center"/>
              <w:rPr>
                <w:rFonts w:eastAsia="Calibri"/>
                <w:sz w:val="20"/>
                <w:szCs w:val="20"/>
                <w:lang w:eastAsia="en-US"/>
              </w:rPr>
            </w:pPr>
          </w:p>
        </w:tc>
      </w:tr>
      <w:tr w:rsidR="001D4E16" w:rsidRPr="001D4E16" w14:paraId="29110D8B" w14:textId="77777777" w:rsidTr="00CC3F04">
        <w:trPr>
          <w:trHeight w:val="300"/>
          <w:jc w:val="center"/>
        </w:trPr>
        <w:tc>
          <w:tcPr>
            <w:tcW w:w="10206" w:type="dxa"/>
            <w:gridSpan w:val="1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114E138" w14:textId="1D0A88AE" w:rsidR="00D56F7E" w:rsidRPr="001D4E16" w:rsidRDefault="00D56F7E" w:rsidP="00CC3F04">
            <w:pPr>
              <w:rPr>
                <w:bCs/>
                <w:sz w:val="20"/>
                <w:szCs w:val="20"/>
                <w:lang w:eastAsia="en-US"/>
              </w:rPr>
            </w:pPr>
            <w:r w:rsidRPr="001D4E16">
              <w:rPr>
                <w:b/>
                <w:bCs/>
                <w:sz w:val="20"/>
                <w:szCs w:val="20"/>
                <w:lang w:eastAsia="en-US"/>
              </w:rPr>
              <w:t>Naziv aktivnosti/projekta u Proračunu: REKONSTRUKCIJA, DOGRADNJA I NADOGRADNJA OŠ BOGUMILA TONIJA</w:t>
            </w:r>
          </w:p>
        </w:tc>
      </w:tr>
      <w:tr w:rsidR="001D4E16" w:rsidRPr="001D4E16" w14:paraId="4B849D32" w14:textId="77777777" w:rsidTr="00CC3F04">
        <w:trPr>
          <w:trHeight w:val="300"/>
          <w:jc w:val="center"/>
        </w:trPr>
        <w:tc>
          <w:tcPr>
            <w:tcW w:w="6378" w:type="dxa"/>
            <w:gridSpan w:val="16"/>
            <w:vMerge w:val="restart"/>
            <w:tcBorders>
              <w:top w:val="single" w:sz="4" w:space="0" w:color="auto"/>
              <w:left w:val="single" w:sz="4" w:space="0" w:color="auto"/>
              <w:right w:val="single" w:sz="4" w:space="0" w:color="auto"/>
            </w:tcBorders>
            <w:vAlign w:val="center"/>
          </w:tcPr>
          <w:p w14:paraId="0E414C11" w14:textId="77777777" w:rsidR="00D56F7E" w:rsidRPr="001D4E16" w:rsidRDefault="00D56F7E" w:rsidP="00CC3F04">
            <w:pPr>
              <w:jc w:val="center"/>
              <w:rPr>
                <w:bCs/>
                <w:sz w:val="20"/>
                <w:szCs w:val="20"/>
                <w:lang w:eastAsia="en-US"/>
              </w:rPr>
            </w:pPr>
            <w:r w:rsidRPr="001D4E16">
              <w:rPr>
                <w:bCs/>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tcPr>
          <w:p w14:paraId="7A0FCEFC" w14:textId="77777777" w:rsidR="00D56F7E" w:rsidRPr="001D4E16" w:rsidRDefault="00D56F7E" w:rsidP="00CC3F04">
            <w:pPr>
              <w:jc w:val="center"/>
              <w:rPr>
                <w:bCs/>
                <w:sz w:val="20"/>
                <w:szCs w:val="20"/>
                <w:lang w:eastAsia="en-US"/>
              </w:rPr>
            </w:pPr>
            <w:r w:rsidRPr="001D4E16">
              <w:rPr>
                <w:sz w:val="20"/>
                <w:szCs w:val="20"/>
              </w:rPr>
              <w:t>Planirana sredstva</w:t>
            </w:r>
          </w:p>
        </w:tc>
      </w:tr>
      <w:tr w:rsidR="001D4E16" w:rsidRPr="001D4E16" w14:paraId="718828D1" w14:textId="77777777" w:rsidTr="00CC3F04">
        <w:trPr>
          <w:trHeight w:val="300"/>
          <w:jc w:val="center"/>
        </w:trPr>
        <w:tc>
          <w:tcPr>
            <w:tcW w:w="6378" w:type="dxa"/>
            <w:gridSpan w:val="16"/>
            <w:vMerge/>
            <w:vAlign w:val="center"/>
          </w:tcPr>
          <w:p w14:paraId="398F668C" w14:textId="77777777" w:rsidR="00453C31" w:rsidRPr="001D4E16" w:rsidRDefault="00453C31" w:rsidP="00453C31">
            <w:pPr>
              <w:jc w:val="center"/>
              <w:rPr>
                <w:bCs/>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tcPr>
          <w:p w14:paraId="4D5DEB77" w14:textId="4E850071" w:rsidR="00453C31" w:rsidRPr="001D4E16" w:rsidRDefault="00453C31" w:rsidP="00453C31">
            <w:pPr>
              <w:jc w:val="center"/>
              <w:rPr>
                <w:bCs/>
                <w:sz w:val="20"/>
                <w:szCs w:val="20"/>
                <w:lang w:eastAsia="en-US"/>
              </w:rPr>
            </w:pPr>
            <w:r w:rsidRPr="001D4E16">
              <w:rPr>
                <w:sz w:val="20"/>
                <w:szCs w:val="20"/>
              </w:rPr>
              <w:t>2025.</w:t>
            </w:r>
          </w:p>
        </w:tc>
        <w:tc>
          <w:tcPr>
            <w:tcW w:w="1319" w:type="dxa"/>
            <w:tcBorders>
              <w:top w:val="single" w:sz="4" w:space="0" w:color="auto"/>
              <w:left w:val="single" w:sz="4" w:space="0" w:color="auto"/>
              <w:bottom w:val="single" w:sz="4" w:space="0" w:color="auto"/>
              <w:right w:val="single" w:sz="4" w:space="0" w:color="auto"/>
            </w:tcBorders>
            <w:vAlign w:val="center"/>
          </w:tcPr>
          <w:p w14:paraId="271F0F92" w14:textId="3B6D9E59" w:rsidR="00453C31" w:rsidRPr="001D4E16" w:rsidRDefault="00453C31" w:rsidP="00453C31">
            <w:pPr>
              <w:jc w:val="center"/>
              <w:rPr>
                <w:bCs/>
                <w:sz w:val="20"/>
                <w:szCs w:val="20"/>
                <w:lang w:eastAsia="en-US"/>
              </w:rPr>
            </w:pPr>
            <w:r w:rsidRPr="001D4E16">
              <w:rPr>
                <w:sz w:val="20"/>
                <w:szCs w:val="20"/>
              </w:rPr>
              <w:t>2026.</w:t>
            </w:r>
          </w:p>
        </w:tc>
        <w:tc>
          <w:tcPr>
            <w:tcW w:w="1274" w:type="dxa"/>
            <w:tcBorders>
              <w:top w:val="single" w:sz="4" w:space="0" w:color="auto"/>
              <w:left w:val="single" w:sz="4" w:space="0" w:color="auto"/>
              <w:bottom w:val="single" w:sz="4" w:space="0" w:color="auto"/>
              <w:right w:val="single" w:sz="4" w:space="0" w:color="auto"/>
            </w:tcBorders>
            <w:vAlign w:val="center"/>
          </w:tcPr>
          <w:p w14:paraId="6DA5179F" w14:textId="5125B3DE" w:rsidR="00453C31" w:rsidRPr="001D4E16" w:rsidRDefault="00453C31" w:rsidP="00453C31">
            <w:pPr>
              <w:jc w:val="center"/>
              <w:rPr>
                <w:bCs/>
                <w:sz w:val="20"/>
                <w:szCs w:val="20"/>
                <w:lang w:eastAsia="en-US"/>
              </w:rPr>
            </w:pPr>
            <w:r w:rsidRPr="001D4E16">
              <w:rPr>
                <w:sz w:val="20"/>
                <w:szCs w:val="20"/>
              </w:rPr>
              <w:t>2027.</w:t>
            </w:r>
          </w:p>
        </w:tc>
      </w:tr>
      <w:tr w:rsidR="001D4E16" w:rsidRPr="001D4E16" w14:paraId="73959FD9" w14:textId="77777777" w:rsidTr="00CC3F04">
        <w:trPr>
          <w:trHeight w:val="300"/>
          <w:jc w:val="center"/>
        </w:trPr>
        <w:tc>
          <w:tcPr>
            <w:tcW w:w="6378" w:type="dxa"/>
            <w:gridSpan w:val="16"/>
            <w:tcBorders>
              <w:top w:val="single" w:sz="4" w:space="0" w:color="auto"/>
              <w:left w:val="single" w:sz="4" w:space="0" w:color="auto"/>
              <w:bottom w:val="single" w:sz="4" w:space="0" w:color="auto"/>
              <w:right w:val="single" w:sz="4" w:space="0" w:color="auto"/>
            </w:tcBorders>
            <w:vAlign w:val="center"/>
          </w:tcPr>
          <w:p w14:paraId="5EAE0B77" w14:textId="77777777" w:rsidR="00D56F7E" w:rsidRPr="001D4E16" w:rsidRDefault="00D56F7E" w:rsidP="00CC3F04">
            <w:pPr>
              <w:jc w:val="both"/>
              <w:rPr>
                <w:sz w:val="20"/>
                <w:szCs w:val="20"/>
                <w:lang w:eastAsia="en-US"/>
              </w:rPr>
            </w:pPr>
          </w:p>
          <w:p w14:paraId="0FBABA45" w14:textId="77777777" w:rsidR="00D56F7E" w:rsidRPr="001D4E16" w:rsidRDefault="00D56F7E" w:rsidP="00CC3F04">
            <w:pPr>
              <w:jc w:val="both"/>
              <w:rPr>
                <w:sz w:val="20"/>
                <w:szCs w:val="20"/>
                <w:lang w:eastAsia="en-US"/>
              </w:rPr>
            </w:pPr>
          </w:p>
          <w:p w14:paraId="5B881409" w14:textId="77777777" w:rsidR="00D56F7E" w:rsidRPr="001D4E16" w:rsidRDefault="00D56F7E" w:rsidP="00CC3F04">
            <w:pPr>
              <w:jc w:val="both"/>
              <w:rPr>
                <w:sz w:val="20"/>
                <w:szCs w:val="20"/>
                <w:lang w:eastAsia="en-US"/>
              </w:rPr>
            </w:pPr>
          </w:p>
          <w:p w14:paraId="4B2AE18F" w14:textId="77777777" w:rsidR="00D56F7E" w:rsidRPr="001D4E16" w:rsidRDefault="00D56F7E" w:rsidP="00CC3F04">
            <w:pPr>
              <w:jc w:val="both"/>
              <w:rPr>
                <w:sz w:val="20"/>
                <w:szCs w:val="20"/>
                <w:lang w:eastAsia="en-US"/>
              </w:rPr>
            </w:pPr>
          </w:p>
          <w:p w14:paraId="1A57DAE4" w14:textId="77777777" w:rsidR="00D56F7E" w:rsidRPr="001D4E16" w:rsidRDefault="00D56F7E" w:rsidP="00CC3F04">
            <w:pPr>
              <w:jc w:val="both"/>
              <w:rPr>
                <w:sz w:val="20"/>
                <w:szCs w:val="20"/>
                <w:lang w:eastAsia="en-US"/>
              </w:rPr>
            </w:pPr>
          </w:p>
          <w:p w14:paraId="24384CE5" w14:textId="77777777" w:rsidR="00D56F7E" w:rsidRPr="001D4E16" w:rsidRDefault="00D56F7E" w:rsidP="00CC3F04">
            <w:pPr>
              <w:jc w:val="both"/>
              <w:rPr>
                <w:sz w:val="20"/>
                <w:szCs w:val="20"/>
                <w:lang w:eastAsia="en-US"/>
              </w:rPr>
            </w:pPr>
          </w:p>
          <w:p w14:paraId="2B0B6752" w14:textId="77777777" w:rsidR="00D56F7E" w:rsidRPr="001D4E16" w:rsidRDefault="00D56F7E" w:rsidP="00CC3F04">
            <w:pPr>
              <w:jc w:val="both"/>
              <w:rPr>
                <w:sz w:val="20"/>
                <w:szCs w:val="20"/>
                <w:lang w:eastAsia="en-US"/>
              </w:rPr>
            </w:pPr>
          </w:p>
          <w:p w14:paraId="3A5E575D" w14:textId="77777777" w:rsidR="00D56F7E" w:rsidRPr="001D4E16" w:rsidRDefault="00D56F7E" w:rsidP="00CC3F04">
            <w:pPr>
              <w:jc w:val="both"/>
              <w:rPr>
                <w:sz w:val="20"/>
                <w:szCs w:val="20"/>
                <w:lang w:eastAsia="en-US"/>
              </w:rPr>
            </w:pPr>
          </w:p>
          <w:p w14:paraId="1BF3B790" w14:textId="382A2D0A" w:rsidR="00D56F7E" w:rsidRPr="001D4E16" w:rsidRDefault="00D56F7E" w:rsidP="00CC3F04">
            <w:pPr>
              <w:jc w:val="both"/>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tcPr>
          <w:p w14:paraId="6FD5C52F" w14:textId="6FF5DF58" w:rsidR="00D56F7E" w:rsidRPr="001D4E16" w:rsidRDefault="00D56F7E" w:rsidP="00CC3F04">
            <w:pPr>
              <w:jc w:val="right"/>
              <w:rPr>
                <w:b/>
                <w:bCs/>
                <w:sz w:val="20"/>
                <w:szCs w:val="20"/>
                <w:lang w:eastAsia="en-US"/>
              </w:rPr>
            </w:pPr>
          </w:p>
        </w:tc>
        <w:tc>
          <w:tcPr>
            <w:tcW w:w="1319" w:type="dxa"/>
            <w:tcBorders>
              <w:top w:val="single" w:sz="4" w:space="0" w:color="auto"/>
              <w:left w:val="single" w:sz="4" w:space="0" w:color="auto"/>
              <w:bottom w:val="single" w:sz="4" w:space="0" w:color="auto"/>
              <w:right w:val="single" w:sz="4" w:space="0" w:color="auto"/>
            </w:tcBorders>
            <w:vAlign w:val="center"/>
          </w:tcPr>
          <w:p w14:paraId="76FA8CEA" w14:textId="5228529B" w:rsidR="00D56F7E" w:rsidRPr="001D4E16" w:rsidRDefault="00D56F7E" w:rsidP="00CC3F04">
            <w:pPr>
              <w:jc w:val="right"/>
              <w:rPr>
                <w:b/>
                <w:bCs/>
                <w:sz w:val="20"/>
                <w:szCs w:val="20"/>
                <w:lang w:eastAsia="en-US"/>
              </w:rPr>
            </w:pPr>
          </w:p>
        </w:tc>
        <w:tc>
          <w:tcPr>
            <w:tcW w:w="1274" w:type="dxa"/>
            <w:tcBorders>
              <w:top w:val="single" w:sz="4" w:space="0" w:color="auto"/>
              <w:left w:val="single" w:sz="4" w:space="0" w:color="auto"/>
              <w:bottom w:val="single" w:sz="4" w:space="0" w:color="auto"/>
              <w:right w:val="single" w:sz="4" w:space="0" w:color="auto"/>
            </w:tcBorders>
            <w:vAlign w:val="center"/>
          </w:tcPr>
          <w:p w14:paraId="04FCDC21" w14:textId="504A6C44" w:rsidR="00D56F7E" w:rsidRPr="001D4E16" w:rsidRDefault="00D56F7E" w:rsidP="00CC3F04">
            <w:pPr>
              <w:jc w:val="right"/>
              <w:rPr>
                <w:b/>
                <w:bCs/>
                <w:sz w:val="20"/>
                <w:szCs w:val="20"/>
                <w:lang w:eastAsia="en-US"/>
              </w:rPr>
            </w:pPr>
          </w:p>
        </w:tc>
      </w:tr>
      <w:tr w:rsidR="001D4E16" w:rsidRPr="001D4E16" w14:paraId="090C81C3" w14:textId="77777777" w:rsidTr="00CC3F04">
        <w:trPr>
          <w:trHeight w:val="555"/>
          <w:jc w:val="center"/>
        </w:trPr>
        <w:tc>
          <w:tcPr>
            <w:tcW w:w="1986" w:type="dxa"/>
            <w:gridSpan w:val="5"/>
            <w:vAlign w:val="center"/>
          </w:tcPr>
          <w:p w14:paraId="4E223B12" w14:textId="77777777" w:rsidR="00453C31" w:rsidRPr="001D4E16" w:rsidRDefault="00453C31" w:rsidP="00453C31">
            <w:pPr>
              <w:rPr>
                <w:rFonts w:eastAsia="Calibri"/>
                <w:b/>
                <w:bCs/>
                <w:sz w:val="20"/>
                <w:szCs w:val="20"/>
              </w:rPr>
            </w:pPr>
            <w:r w:rsidRPr="001D4E16">
              <w:rPr>
                <w:rFonts w:eastAsia="Calibri"/>
                <w:b/>
                <w:bCs/>
                <w:sz w:val="20"/>
                <w:szCs w:val="20"/>
              </w:rPr>
              <w:t>Pokazatelj uspješnosti</w:t>
            </w:r>
          </w:p>
        </w:tc>
        <w:tc>
          <w:tcPr>
            <w:tcW w:w="1984" w:type="dxa"/>
            <w:gridSpan w:val="5"/>
            <w:vAlign w:val="center"/>
          </w:tcPr>
          <w:p w14:paraId="12410978" w14:textId="77777777" w:rsidR="00453C31" w:rsidRPr="001D4E16" w:rsidRDefault="00453C31" w:rsidP="00453C31">
            <w:pPr>
              <w:rPr>
                <w:sz w:val="20"/>
                <w:szCs w:val="20"/>
              </w:rPr>
            </w:pPr>
            <w:r w:rsidRPr="001D4E16">
              <w:rPr>
                <w:rFonts w:eastAsia="Calibri"/>
                <w:b/>
                <w:bCs/>
                <w:sz w:val="20"/>
                <w:szCs w:val="20"/>
              </w:rPr>
              <w:t>Definicija</w:t>
            </w:r>
          </w:p>
        </w:tc>
        <w:tc>
          <w:tcPr>
            <w:tcW w:w="1308" w:type="dxa"/>
            <w:gridSpan w:val="5"/>
            <w:vAlign w:val="center"/>
          </w:tcPr>
          <w:p w14:paraId="6414F198" w14:textId="77777777" w:rsidR="00453C31" w:rsidRPr="001D4E16" w:rsidRDefault="00453C31" w:rsidP="00453C31">
            <w:pPr>
              <w:jc w:val="center"/>
              <w:rPr>
                <w:sz w:val="20"/>
                <w:szCs w:val="20"/>
              </w:rPr>
            </w:pPr>
            <w:r w:rsidRPr="001D4E16">
              <w:rPr>
                <w:rFonts w:eastAsia="Calibri"/>
                <w:b/>
                <w:bCs/>
                <w:sz w:val="20"/>
                <w:szCs w:val="20"/>
              </w:rPr>
              <w:t>Jedinica</w:t>
            </w:r>
          </w:p>
        </w:tc>
        <w:tc>
          <w:tcPr>
            <w:tcW w:w="1100" w:type="dxa"/>
            <w:vAlign w:val="center"/>
          </w:tcPr>
          <w:p w14:paraId="12854C7B" w14:textId="0EF3DFBF" w:rsidR="00453C31" w:rsidRPr="001D4E16" w:rsidRDefault="00453C31" w:rsidP="00453C31">
            <w:pPr>
              <w:jc w:val="center"/>
              <w:rPr>
                <w:sz w:val="20"/>
                <w:szCs w:val="20"/>
              </w:rPr>
            </w:pPr>
            <w:r w:rsidRPr="001D4E16">
              <w:rPr>
                <w:rFonts w:eastAsia="Calibri"/>
                <w:b/>
                <w:bCs/>
                <w:sz w:val="20"/>
                <w:szCs w:val="20"/>
              </w:rPr>
              <w:t>Polazna vrijednost 2024.</w:t>
            </w:r>
          </w:p>
        </w:tc>
        <w:tc>
          <w:tcPr>
            <w:tcW w:w="1235" w:type="dxa"/>
            <w:vAlign w:val="center"/>
          </w:tcPr>
          <w:p w14:paraId="1ED3D29E" w14:textId="46C46216" w:rsidR="00453C31" w:rsidRPr="001D4E16" w:rsidRDefault="00453C31" w:rsidP="00453C31">
            <w:pPr>
              <w:keepNext/>
              <w:jc w:val="center"/>
              <w:outlineLvl w:val="6"/>
              <w:rPr>
                <w:b/>
                <w:bCs/>
                <w:sz w:val="20"/>
                <w:szCs w:val="20"/>
              </w:rPr>
            </w:pPr>
            <w:r w:rsidRPr="001D4E16">
              <w:rPr>
                <w:rFonts w:eastAsia="Calibri"/>
                <w:b/>
                <w:bCs/>
                <w:sz w:val="20"/>
                <w:szCs w:val="20"/>
              </w:rPr>
              <w:t>Ciljana vrijednost 2025.</w:t>
            </w:r>
          </w:p>
        </w:tc>
        <w:tc>
          <w:tcPr>
            <w:tcW w:w="1319" w:type="dxa"/>
            <w:vAlign w:val="center"/>
          </w:tcPr>
          <w:p w14:paraId="3F43B943" w14:textId="7DF9983B" w:rsidR="00453C31" w:rsidRPr="001D4E16" w:rsidRDefault="00453C31" w:rsidP="00453C31">
            <w:pPr>
              <w:keepNext/>
              <w:jc w:val="center"/>
              <w:outlineLvl w:val="6"/>
              <w:rPr>
                <w:b/>
                <w:bCs/>
                <w:sz w:val="20"/>
                <w:szCs w:val="20"/>
              </w:rPr>
            </w:pPr>
            <w:r w:rsidRPr="001D4E16">
              <w:rPr>
                <w:rFonts w:eastAsia="Calibri"/>
                <w:b/>
                <w:bCs/>
                <w:sz w:val="20"/>
                <w:szCs w:val="20"/>
              </w:rPr>
              <w:t>Ciljana vrijednost 2026.</w:t>
            </w:r>
          </w:p>
        </w:tc>
        <w:tc>
          <w:tcPr>
            <w:tcW w:w="1274" w:type="dxa"/>
            <w:vAlign w:val="center"/>
          </w:tcPr>
          <w:p w14:paraId="24270C38" w14:textId="46A1ACCA" w:rsidR="00453C31" w:rsidRPr="001D4E16" w:rsidRDefault="00453C31" w:rsidP="00453C31">
            <w:pPr>
              <w:keepNext/>
              <w:jc w:val="center"/>
              <w:outlineLvl w:val="6"/>
              <w:rPr>
                <w:b/>
                <w:bCs/>
                <w:sz w:val="20"/>
                <w:szCs w:val="20"/>
              </w:rPr>
            </w:pPr>
            <w:r w:rsidRPr="001D4E16">
              <w:rPr>
                <w:rFonts w:eastAsia="Calibri"/>
                <w:b/>
                <w:bCs/>
                <w:sz w:val="20"/>
                <w:szCs w:val="20"/>
              </w:rPr>
              <w:t>Ciljana vrijednost 2027.</w:t>
            </w:r>
          </w:p>
        </w:tc>
      </w:tr>
      <w:tr w:rsidR="001D4E16" w:rsidRPr="001D4E16" w14:paraId="2BD0FA29" w14:textId="77777777" w:rsidTr="00CC3F04">
        <w:trPr>
          <w:trHeight w:val="555"/>
          <w:jc w:val="center"/>
        </w:trPr>
        <w:tc>
          <w:tcPr>
            <w:tcW w:w="1986" w:type="dxa"/>
            <w:gridSpan w:val="5"/>
            <w:vAlign w:val="center"/>
          </w:tcPr>
          <w:p w14:paraId="47107EAF" w14:textId="77777777" w:rsidR="00D56F7E" w:rsidRPr="001D4E16" w:rsidRDefault="00D56F7E" w:rsidP="00CC3F04">
            <w:pPr>
              <w:rPr>
                <w:rFonts w:eastAsia="Calibri"/>
                <w:sz w:val="20"/>
                <w:szCs w:val="20"/>
                <w:lang w:eastAsia="en-US"/>
              </w:rPr>
            </w:pPr>
          </w:p>
          <w:p w14:paraId="3F9B0EDF" w14:textId="77777777" w:rsidR="00D56F7E" w:rsidRPr="001D4E16" w:rsidRDefault="00D56F7E" w:rsidP="00CC3F04">
            <w:pPr>
              <w:rPr>
                <w:rFonts w:eastAsia="Calibri"/>
                <w:sz w:val="20"/>
                <w:szCs w:val="20"/>
                <w:lang w:eastAsia="en-US"/>
              </w:rPr>
            </w:pPr>
          </w:p>
          <w:p w14:paraId="3FDAB8E8" w14:textId="5370751B" w:rsidR="00D56F7E" w:rsidRPr="001D4E16" w:rsidRDefault="00D56F7E" w:rsidP="00CC3F04">
            <w:pPr>
              <w:rPr>
                <w:rFonts w:eastAsia="Calibri"/>
                <w:sz w:val="20"/>
                <w:szCs w:val="20"/>
                <w:lang w:eastAsia="en-US"/>
              </w:rPr>
            </w:pPr>
          </w:p>
        </w:tc>
        <w:tc>
          <w:tcPr>
            <w:tcW w:w="1984" w:type="dxa"/>
            <w:gridSpan w:val="5"/>
            <w:vAlign w:val="center"/>
          </w:tcPr>
          <w:p w14:paraId="44F4766C" w14:textId="4FA04B2A" w:rsidR="00D56F7E" w:rsidRPr="001D4E16" w:rsidRDefault="00D56F7E" w:rsidP="00CC3F04">
            <w:pPr>
              <w:rPr>
                <w:rFonts w:eastAsia="Calibri"/>
                <w:sz w:val="20"/>
                <w:szCs w:val="20"/>
                <w:lang w:eastAsia="en-US"/>
              </w:rPr>
            </w:pPr>
          </w:p>
        </w:tc>
        <w:tc>
          <w:tcPr>
            <w:tcW w:w="1308" w:type="dxa"/>
            <w:gridSpan w:val="5"/>
            <w:vAlign w:val="center"/>
          </w:tcPr>
          <w:p w14:paraId="716FD46A" w14:textId="43EF5518" w:rsidR="00D56F7E" w:rsidRPr="001D4E16" w:rsidRDefault="00D56F7E" w:rsidP="00CC3F04">
            <w:pPr>
              <w:ind w:left="62"/>
              <w:jc w:val="center"/>
              <w:rPr>
                <w:rFonts w:eastAsia="Calibri"/>
                <w:sz w:val="20"/>
                <w:szCs w:val="20"/>
                <w:lang w:eastAsia="en-US"/>
              </w:rPr>
            </w:pPr>
          </w:p>
        </w:tc>
        <w:tc>
          <w:tcPr>
            <w:tcW w:w="1100" w:type="dxa"/>
            <w:vAlign w:val="center"/>
          </w:tcPr>
          <w:p w14:paraId="6A34D5C6" w14:textId="22CA3F69" w:rsidR="00D56F7E" w:rsidRPr="001D4E16" w:rsidRDefault="00D56F7E" w:rsidP="00CC3F04">
            <w:pPr>
              <w:jc w:val="center"/>
              <w:rPr>
                <w:rFonts w:eastAsia="Calibri"/>
                <w:sz w:val="20"/>
                <w:szCs w:val="20"/>
                <w:lang w:eastAsia="en-US"/>
              </w:rPr>
            </w:pPr>
          </w:p>
        </w:tc>
        <w:tc>
          <w:tcPr>
            <w:tcW w:w="1235" w:type="dxa"/>
            <w:vAlign w:val="center"/>
          </w:tcPr>
          <w:p w14:paraId="1D55745B" w14:textId="31A50554" w:rsidR="00D56F7E" w:rsidRPr="001D4E16" w:rsidRDefault="00D56F7E" w:rsidP="00CC3F04">
            <w:pPr>
              <w:jc w:val="center"/>
              <w:rPr>
                <w:rFonts w:eastAsia="Calibri"/>
                <w:sz w:val="20"/>
                <w:szCs w:val="20"/>
                <w:lang w:eastAsia="en-US"/>
              </w:rPr>
            </w:pPr>
          </w:p>
        </w:tc>
        <w:tc>
          <w:tcPr>
            <w:tcW w:w="1319" w:type="dxa"/>
            <w:vAlign w:val="center"/>
          </w:tcPr>
          <w:p w14:paraId="725D8938" w14:textId="23A2A51D" w:rsidR="00D56F7E" w:rsidRPr="001D4E16" w:rsidRDefault="00D56F7E" w:rsidP="00CC3F04">
            <w:pPr>
              <w:jc w:val="center"/>
              <w:rPr>
                <w:rFonts w:eastAsia="Calibri"/>
                <w:sz w:val="20"/>
                <w:szCs w:val="20"/>
                <w:lang w:eastAsia="en-US"/>
              </w:rPr>
            </w:pPr>
          </w:p>
        </w:tc>
        <w:tc>
          <w:tcPr>
            <w:tcW w:w="1274" w:type="dxa"/>
            <w:vAlign w:val="center"/>
          </w:tcPr>
          <w:p w14:paraId="09661219" w14:textId="46862768" w:rsidR="00D56F7E" w:rsidRPr="001D4E16" w:rsidRDefault="00D56F7E" w:rsidP="00CC3F04">
            <w:pPr>
              <w:jc w:val="center"/>
              <w:rPr>
                <w:rFonts w:eastAsia="Calibri"/>
                <w:sz w:val="20"/>
                <w:szCs w:val="20"/>
                <w:lang w:eastAsia="en-US"/>
              </w:rPr>
            </w:pPr>
          </w:p>
        </w:tc>
      </w:tr>
      <w:tr w:rsidR="001D4E16" w:rsidRPr="001D4E16" w14:paraId="56871F3F" w14:textId="77777777" w:rsidTr="00CC3F04">
        <w:trPr>
          <w:trHeight w:val="300"/>
          <w:jc w:val="center"/>
        </w:trPr>
        <w:tc>
          <w:tcPr>
            <w:tcW w:w="10206" w:type="dxa"/>
            <w:gridSpan w:val="1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3C84EE3" w14:textId="25121F04" w:rsidR="00D56F7E" w:rsidRPr="001D4E16" w:rsidRDefault="00D56F7E" w:rsidP="00CC3F04">
            <w:pPr>
              <w:rPr>
                <w:bCs/>
                <w:sz w:val="20"/>
                <w:szCs w:val="20"/>
                <w:lang w:eastAsia="en-US"/>
              </w:rPr>
            </w:pPr>
            <w:r w:rsidRPr="001D4E16">
              <w:rPr>
                <w:b/>
                <w:bCs/>
                <w:sz w:val="20"/>
                <w:szCs w:val="20"/>
                <w:lang w:eastAsia="en-US"/>
              </w:rPr>
              <w:t>Naziv aktivnosti/projekta u Proračunu: IZGRADNJA I OPREMANJE KONCERTNE DVORANE SAMOBOR</w:t>
            </w:r>
          </w:p>
        </w:tc>
      </w:tr>
      <w:tr w:rsidR="001D4E16" w:rsidRPr="001D4E16" w14:paraId="4D342825" w14:textId="77777777" w:rsidTr="00CC3F04">
        <w:trPr>
          <w:trHeight w:val="300"/>
          <w:jc w:val="center"/>
        </w:trPr>
        <w:tc>
          <w:tcPr>
            <w:tcW w:w="6378" w:type="dxa"/>
            <w:gridSpan w:val="16"/>
            <w:vMerge w:val="restart"/>
            <w:tcBorders>
              <w:top w:val="single" w:sz="4" w:space="0" w:color="auto"/>
              <w:left w:val="single" w:sz="4" w:space="0" w:color="auto"/>
              <w:right w:val="single" w:sz="4" w:space="0" w:color="auto"/>
            </w:tcBorders>
            <w:vAlign w:val="center"/>
          </w:tcPr>
          <w:p w14:paraId="18C6AA5A" w14:textId="77777777" w:rsidR="00D56F7E" w:rsidRPr="001D4E16" w:rsidRDefault="00D56F7E" w:rsidP="00CC3F04">
            <w:pPr>
              <w:jc w:val="center"/>
              <w:rPr>
                <w:bCs/>
                <w:sz w:val="20"/>
                <w:szCs w:val="20"/>
                <w:lang w:eastAsia="en-US"/>
              </w:rPr>
            </w:pPr>
            <w:r w:rsidRPr="001D4E16">
              <w:rPr>
                <w:bCs/>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tcPr>
          <w:p w14:paraId="1881F8D8" w14:textId="77777777" w:rsidR="00D56F7E" w:rsidRPr="001D4E16" w:rsidRDefault="00D56F7E" w:rsidP="00CC3F04">
            <w:pPr>
              <w:jc w:val="center"/>
              <w:rPr>
                <w:bCs/>
                <w:sz w:val="20"/>
                <w:szCs w:val="20"/>
                <w:lang w:eastAsia="en-US"/>
              </w:rPr>
            </w:pPr>
            <w:r w:rsidRPr="001D4E16">
              <w:rPr>
                <w:sz w:val="20"/>
                <w:szCs w:val="20"/>
              </w:rPr>
              <w:t>Planirana sredstva</w:t>
            </w:r>
          </w:p>
        </w:tc>
      </w:tr>
      <w:tr w:rsidR="001D4E16" w:rsidRPr="001D4E16" w14:paraId="505A3C4A" w14:textId="77777777" w:rsidTr="00CC3F04">
        <w:trPr>
          <w:trHeight w:val="300"/>
          <w:jc w:val="center"/>
        </w:trPr>
        <w:tc>
          <w:tcPr>
            <w:tcW w:w="6378" w:type="dxa"/>
            <w:gridSpan w:val="16"/>
            <w:vMerge/>
            <w:vAlign w:val="center"/>
          </w:tcPr>
          <w:p w14:paraId="64F4FDB0" w14:textId="77777777" w:rsidR="00453C31" w:rsidRPr="001D4E16" w:rsidRDefault="00453C31" w:rsidP="00453C31">
            <w:pPr>
              <w:jc w:val="center"/>
              <w:rPr>
                <w:bCs/>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tcPr>
          <w:p w14:paraId="25B53882" w14:textId="17B0BD99" w:rsidR="00453C31" w:rsidRPr="001D4E16" w:rsidRDefault="00453C31" w:rsidP="00453C31">
            <w:pPr>
              <w:jc w:val="center"/>
              <w:rPr>
                <w:bCs/>
                <w:sz w:val="20"/>
                <w:szCs w:val="20"/>
                <w:lang w:eastAsia="en-US"/>
              </w:rPr>
            </w:pPr>
            <w:r w:rsidRPr="001D4E16">
              <w:rPr>
                <w:sz w:val="20"/>
                <w:szCs w:val="20"/>
              </w:rPr>
              <w:t>2025.</w:t>
            </w:r>
          </w:p>
        </w:tc>
        <w:tc>
          <w:tcPr>
            <w:tcW w:w="1319" w:type="dxa"/>
            <w:tcBorders>
              <w:top w:val="single" w:sz="4" w:space="0" w:color="auto"/>
              <w:left w:val="single" w:sz="4" w:space="0" w:color="auto"/>
              <w:bottom w:val="single" w:sz="4" w:space="0" w:color="auto"/>
              <w:right w:val="single" w:sz="4" w:space="0" w:color="auto"/>
            </w:tcBorders>
            <w:vAlign w:val="center"/>
          </w:tcPr>
          <w:p w14:paraId="34459876" w14:textId="5CA66B6B" w:rsidR="00453C31" w:rsidRPr="001D4E16" w:rsidRDefault="00453C31" w:rsidP="00453C31">
            <w:pPr>
              <w:jc w:val="center"/>
              <w:rPr>
                <w:bCs/>
                <w:sz w:val="20"/>
                <w:szCs w:val="20"/>
                <w:lang w:eastAsia="en-US"/>
              </w:rPr>
            </w:pPr>
            <w:r w:rsidRPr="001D4E16">
              <w:rPr>
                <w:sz w:val="20"/>
                <w:szCs w:val="20"/>
              </w:rPr>
              <w:t>2026.</w:t>
            </w:r>
          </w:p>
        </w:tc>
        <w:tc>
          <w:tcPr>
            <w:tcW w:w="1274" w:type="dxa"/>
            <w:tcBorders>
              <w:top w:val="single" w:sz="4" w:space="0" w:color="auto"/>
              <w:left w:val="single" w:sz="4" w:space="0" w:color="auto"/>
              <w:bottom w:val="single" w:sz="4" w:space="0" w:color="auto"/>
              <w:right w:val="single" w:sz="4" w:space="0" w:color="auto"/>
            </w:tcBorders>
            <w:vAlign w:val="center"/>
          </w:tcPr>
          <w:p w14:paraId="6CF6BA69" w14:textId="2EEC7404" w:rsidR="00453C31" w:rsidRPr="001D4E16" w:rsidRDefault="00453C31" w:rsidP="00453C31">
            <w:pPr>
              <w:jc w:val="center"/>
              <w:rPr>
                <w:bCs/>
                <w:sz w:val="20"/>
                <w:szCs w:val="20"/>
                <w:lang w:eastAsia="en-US"/>
              </w:rPr>
            </w:pPr>
            <w:r w:rsidRPr="001D4E16">
              <w:rPr>
                <w:sz w:val="20"/>
                <w:szCs w:val="20"/>
              </w:rPr>
              <w:t>2027.</w:t>
            </w:r>
          </w:p>
        </w:tc>
      </w:tr>
      <w:tr w:rsidR="001D4E16" w:rsidRPr="001D4E16" w14:paraId="112D7CA9" w14:textId="77777777" w:rsidTr="00CC3F04">
        <w:trPr>
          <w:trHeight w:val="300"/>
          <w:jc w:val="center"/>
        </w:trPr>
        <w:tc>
          <w:tcPr>
            <w:tcW w:w="6378" w:type="dxa"/>
            <w:gridSpan w:val="16"/>
            <w:tcBorders>
              <w:top w:val="single" w:sz="4" w:space="0" w:color="auto"/>
              <w:left w:val="single" w:sz="4" w:space="0" w:color="auto"/>
              <w:bottom w:val="single" w:sz="4" w:space="0" w:color="auto"/>
              <w:right w:val="single" w:sz="4" w:space="0" w:color="auto"/>
            </w:tcBorders>
            <w:vAlign w:val="center"/>
          </w:tcPr>
          <w:p w14:paraId="30C7BD53" w14:textId="77777777" w:rsidR="00D56F7E" w:rsidRPr="001D4E16" w:rsidRDefault="00D56F7E" w:rsidP="00CC3F04">
            <w:pPr>
              <w:jc w:val="both"/>
              <w:rPr>
                <w:sz w:val="20"/>
                <w:szCs w:val="20"/>
                <w:lang w:eastAsia="en-US"/>
              </w:rPr>
            </w:pPr>
          </w:p>
          <w:p w14:paraId="79B6D5D7" w14:textId="77777777" w:rsidR="00D56F7E" w:rsidRPr="001D4E16" w:rsidRDefault="00D56F7E" w:rsidP="00CC3F04">
            <w:pPr>
              <w:jc w:val="both"/>
              <w:rPr>
                <w:sz w:val="20"/>
                <w:szCs w:val="20"/>
                <w:lang w:eastAsia="en-US"/>
              </w:rPr>
            </w:pPr>
          </w:p>
          <w:p w14:paraId="76369E40" w14:textId="77777777" w:rsidR="00D56F7E" w:rsidRPr="001D4E16" w:rsidRDefault="00D56F7E" w:rsidP="00CC3F04">
            <w:pPr>
              <w:jc w:val="both"/>
              <w:rPr>
                <w:sz w:val="20"/>
                <w:szCs w:val="20"/>
                <w:lang w:eastAsia="en-US"/>
              </w:rPr>
            </w:pPr>
          </w:p>
          <w:p w14:paraId="2861F4EA" w14:textId="77777777" w:rsidR="00D56F7E" w:rsidRPr="001D4E16" w:rsidRDefault="00D56F7E" w:rsidP="00CC3F04">
            <w:pPr>
              <w:jc w:val="both"/>
              <w:rPr>
                <w:sz w:val="20"/>
                <w:szCs w:val="20"/>
                <w:lang w:eastAsia="en-US"/>
              </w:rPr>
            </w:pPr>
          </w:p>
          <w:p w14:paraId="50FD6BA1" w14:textId="77777777" w:rsidR="00D56F7E" w:rsidRPr="001D4E16" w:rsidRDefault="00D56F7E" w:rsidP="00CC3F04">
            <w:pPr>
              <w:jc w:val="both"/>
              <w:rPr>
                <w:sz w:val="20"/>
                <w:szCs w:val="20"/>
                <w:lang w:eastAsia="en-US"/>
              </w:rPr>
            </w:pPr>
          </w:p>
          <w:p w14:paraId="2516E94A" w14:textId="77777777" w:rsidR="00D56F7E" w:rsidRPr="001D4E16" w:rsidRDefault="00D56F7E" w:rsidP="00CC3F04">
            <w:pPr>
              <w:jc w:val="both"/>
              <w:rPr>
                <w:sz w:val="20"/>
                <w:szCs w:val="20"/>
                <w:lang w:eastAsia="en-US"/>
              </w:rPr>
            </w:pPr>
          </w:p>
          <w:p w14:paraId="7B0081A3" w14:textId="77777777" w:rsidR="00D56F7E" w:rsidRPr="001D4E16" w:rsidRDefault="00D56F7E" w:rsidP="00CC3F04">
            <w:pPr>
              <w:jc w:val="both"/>
              <w:rPr>
                <w:sz w:val="20"/>
                <w:szCs w:val="20"/>
                <w:lang w:eastAsia="en-US"/>
              </w:rPr>
            </w:pPr>
          </w:p>
          <w:p w14:paraId="5D7A4E89" w14:textId="77777777" w:rsidR="00D56F7E" w:rsidRPr="001D4E16" w:rsidRDefault="00D56F7E" w:rsidP="00CC3F04">
            <w:pPr>
              <w:jc w:val="both"/>
              <w:rPr>
                <w:sz w:val="20"/>
                <w:szCs w:val="20"/>
                <w:lang w:eastAsia="en-US"/>
              </w:rPr>
            </w:pPr>
          </w:p>
          <w:p w14:paraId="3823D595" w14:textId="77777777" w:rsidR="00D56F7E" w:rsidRPr="001D4E16" w:rsidRDefault="00D56F7E" w:rsidP="00CC3F04">
            <w:pPr>
              <w:jc w:val="both"/>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tcPr>
          <w:p w14:paraId="51C5799D" w14:textId="77777777" w:rsidR="00D56F7E" w:rsidRPr="001D4E16" w:rsidRDefault="00D56F7E" w:rsidP="00CC3F04">
            <w:pPr>
              <w:jc w:val="right"/>
              <w:rPr>
                <w:b/>
                <w:bCs/>
                <w:sz w:val="20"/>
                <w:szCs w:val="20"/>
                <w:lang w:eastAsia="en-US"/>
              </w:rPr>
            </w:pPr>
          </w:p>
        </w:tc>
        <w:tc>
          <w:tcPr>
            <w:tcW w:w="1319" w:type="dxa"/>
            <w:tcBorders>
              <w:top w:val="single" w:sz="4" w:space="0" w:color="auto"/>
              <w:left w:val="single" w:sz="4" w:space="0" w:color="auto"/>
              <w:bottom w:val="single" w:sz="4" w:space="0" w:color="auto"/>
              <w:right w:val="single" w:sz="4" w:space="0" w:color="auto"/>
            </w:tcBorders>
            <w:vAlign w:val="center"/>
          </w:tcPr>
          <w:p w14:paraId="1FD756A0" w14:textId="77777777" w:rsidR="00D56F7E" w:rsidRPr="001D4E16" w:rsidRDefault="00D56F7E" w:rsidP="00CC3F04">
            <w:pPr>
              <w:jc w:val="right"/>
              <w:rPr>
                <w:b/>
                <w:bCs/>
                <w:sz w:val="20"/>
                <w:szCs w:val="20"/>
                <w:lang w:eastAsia="en-US"/>
              </w:rPr>
            </w:pPr>
          </w:p>
        </w:tc>
        <w:tc>
          <w:tcPr>
            <w:tcW w:w="1274" w:type="dxa"/>
            <w:tcBorders>
              <w:top w:val="single" w:sz="4" w:space="0" w:color="auto"/>
              <w:left w:val="single" w:sz="4" w:space="0" w:color="auto"/>
              <w:bottom w:val="single" w:sz="4" w:space="0" w:color="auto"/>
              <w:right w:val="single" w:sz="4" w:space="0" w:color="auto"/>
            </w:tcBorders>
            <w:vAlign w:val="center"/>
          </w:tcPr>
          <w:p w14:paraId="232302C1" w14:textId="77777777" w:rsidR="00D56F7E" w:rsidRPr="001D4E16" w:rsidRDefault="00D56F7E" w:rsidP="00CC3F04">
            <w:pPr>
              <w:jc w:val="right"/>
              <w:rPr>
                <w:b/>
                <w:bCs/>
                <w:sz w:val="20"/>
                <w:szCs w:val="20"/>
                <w:lang w:eastAsia="en-US"/>
              </w:rPr>
            </w:pPr>
          </w:p>
        </w:tc>
      </w:tr>
      <w:tr w:rsidR="001D4E16" w:rsidRPr="001D4E16" w14:paraId="777A9DC5" w14:textId="77777777" w:rsidTr="00CC3F04">
        <w:trPr>
          <w:trHeight w:val="555"/>
          <w:jc w:val="center"/>
        </w:trPr>
        <w:tc>
          <w:tcPr>
            <w:tcW w:w="1986" w:type="dxa"/>
            <w:gridSpan w:val="5"/>
            <w:vAlign w:val="center"/>
          </w:tcPr>
          <w:p w14:paraId="19140B01" w14:textId="77777777" w:rsidR="00453C31" w:rsidRPr="001D4E16" w:rsidRDefault="00453C31" w:rsidP="00453C31">
            <w:pPr>
              <w:rPr>
                <w:rFonts w:eastAsia="Calibri"/>
                <w:b/>
                <w:bCs/>
                <w:sz w:val="20"/>
                <w:szCs w:val="20"/>
              </w:rPr>
            </w:pPr>
            <w:r w:rsidRPr="001D4E16">
              <w:rPr>
                <w:rFonts w:eastAsia="Calibri"/>
                <w:b/>
                <w:bCs/>
                <w:sz w:val="20"/>
                <w:szCs w:val="20"/>
              </w:rPr>
              <w:t>Pokazatelj uspješnosti</w:t>
            </w:r>
          </w:p>
        </w:tc>
        <w:tc>
          <w:tcPr>
            <w:tcW w:w="1984" w:type="dxa"/>
            <w:gridSpan w:val="5"/>
            <w:vAlign w:val="center"/>
          </w:tcPr>
          <w:p w14:paraId="30F6F444" w14:textId="77777777" w:rsidR="00453C31" w:rsidRPr="001D4E16" w:rsidRDefault="00453C31" w:rsidP="00453C31">
            <w:pPr>
              <w:rPr>
                <w:sz w:val="20"/>
                <w:szCs w:val="20"/>
              </w:rPr>
            </w:pPr>
            <w:r w:rsidRPr="001D4E16">
              <w:rPr>
                <w:rFonts w:eastAsia="Calibri"/>
                <w:b/>
                <w:bCs/>
                <w:sz w:val="20"/>
                <w:szCs w:val="20"/>
              </w:rPr>
              <w:t>Definicija</w:t>
            </w:r>
          </w:p>
        </w:tc>
        <w:tc>
          <w:tcPr>
            <w:tcW w:w="1308" w:type="dxa"/>
            <w:gridSpan w:val="5"/>
            <w:vAlign w:val="center"/>
          </w:tcPr>
          <w:p w14:paraId="0D059273" w14:textId="77777777" w:rsidR="00453C31" w:rsidRPr="001D4E16" w:rsidRDefault="00453C31" w:rsidP="00453C31">
            <w:pPr>
              <w:jc w:val="center"/>
              <w:rPr>
                <w:sz w:val="20"/>
                <w:szCs w:val="20"/>
              </w:rPr>
            </w:pPr>
            <w:r w:rsidRPr="001D4E16">
              <w:rPr>
                <w:rFonts w:eastAsia="Calibri"/>
                <w:b/>
                <w:bCs/>
                <w:sz w:val="20"/>
                <w:szCs w:val="20"/>
              </w:rPr>
              <w:t>Jedinica</w:t>
            </w:r>
          </w:p>
        </w:tc>
        <w:tc>
          <w:tcPr>
            <w:tcW w:w="1100" w:type="dxa"/>
            <w:vAlign w:val="center"/>
          </w:tcPr>
          <w:p w14:paraId="29CFECAB" w14:textId="6B2B76ED" w:rsidR="00453C31" w:rsidRPr="001D4E16" w:rsidRDefault="00453C31" w:rsidP="00453C31">
            <w:pPr>
              <w:jc w:val="center"/>
              <w:rPr>
                <w:sz w:val="20"/>
                <w:szCs w:val="20"/>
              </w:rPr>
            </w:pPr>
            <w:r w:rsidRPr="001D4E16">
              <w:rPr>
                <w:rFonts w:eastAsia="Calibri"/>
                <w:b/>
                <w:bCs/>
                <w:sz w:val="20"/>
                <w:szCs w:val="20"/>
              </w:rPr>
              <w:t>Polazna vrijednost 2024.</w:t>
            </w:r>
          </w:p>
        </w:tc>
        <w:tc>
          <w:tcPr>
            <w:tcW w:w="1235" w:type="dxa"/>
            <w:vAlign w:val="center"/>
          </w:tcPr>
          <w:p w14:paraId="28B71A03" w14:textId="702A0835" w:rsidR="00453C31" w:rsidRPr="001D4E16" w:rsidRDefault="00453C31" w:rsidP="00453C31">
            <w:pPr>
              <w:keepNext/>
              <w:jc w:val="center"/>
              <w:outlineLvl w:val="6"/>
              <w:rPr>
                <w:b/>
                <w:bCs/>
                <w:sz w:val="20"/>
                <w:szCs w:val="20"/>
              </w:rPr>
            </w:pPr>
            <w:r w:rsidRPr="001D4E16">
              <w:rPr>
                <w:rFonts w:eastAsia="Calibri"/>
                <w:b/>
                <w:bCs/>
                <w:sz w:val="20"/>
                <w:szCs w:val="20"/>
              </w:rPr>
              <w:t>Ciljana vrijednost 2025.</w:t>
            </w:r>
          </w:p>
        </w:tc>
        <w:tc>
          <w:tcPr>
            <w:tcW w:w="1319" w:type="dxa"/>
            <w:vAlign w:val="center"/>
          </w:tcPr>
          <w:p w14:paraId="136DC048" w14:textId="1E5CAFC5" w:rsidR="00453C31" w:rsidRPr="001D4E16" w:rsidRDefault="00453C31" w:rsidP="00453C31">
            <w:pPr>
              <w:keepNext/>
              <w:jc w:val="center"/>
              <w:outlineLvl w:val="6"/>
              <w:rPr>
                <w:b/>
                <w:bCs/>
                <w:sz w:val="20"/>
                <w:szCs w:val="20"/>
              </w:rPr>
            </w:pPr>
            <w:r w:rsidRPr="001D4E16">
              <w:rPr>
                <w:rFonts w:eastAsia="Calibri"/>
                <w:b/>
                <w:bCs/>
                <w:sz w:val="20"/>
                <w:szCs w:val="20"/>
              </w:rPr>
              <w:t>Ciljana vrijednost 2026.</w:t>
            </w:r>
          </w:p>
        </w:tc>
        <w:tc>
          <w:tcPr>
            <w:tcW w:w="1274" w:type="dxa"/>
            <w:vAlign w:val="center"/>
          </w:tcPr>
          <w:p w14:paraId="74763FCD" w14:textId="16460BF8" w:rsidR="00453C31" w:rsidRPr="001D4E16" w:rsidRDefault="00453C31" w:rsidP="00453C31">
            <w:pPr>
              <w:keepNext/>
              <w:jc w:val="center"/>
              <w:outlineLvl w:val="6"/>
              <w:rPr>
                <w:b/>
                <w:bCs/>
                <w:sz w:val="20"/>
                <w:szCs w:val="20"/>
              </w:rPr>
            </w:pPr>
            <w:r w:rsidRPr="001D4E16">
              <w:rPr>
                <w:rFonts w:eastAsia="Calibri"/>
                <w:b/>
                <w:bCs/>
                <w:sz w:val="20"/>
                <w:szCs w:val="20"/>
              </w:rPr>
              <w:t>Ciljana vrijednost 2027.</w:t>
            </w:r>
          </w:p>
        </w:tc>
      </w:tr>
      <w:tr w:rsidR="001D4E16" w:rsidRPr="001D4E16" w14:paraId="3BCDB504" w14:textId="77777777" w:rsidTr="00CC3F04">
        <w:trPr>
          <w:trHeight w:val="555"/>
          <w:jc w:val="center"/>
        </w:trPr>
        <w:tc>
          <w:tcPr>
            <w:tcW w:w="1986" w:type="dxa"/>
            <w:gridSpan w:val="5"/>
            <w:vAlign w:val="center"/>
          </w:tcPr>
          <w:p w14:paraId="360389F9" w14:textId="77777777" w:rsidR="00D56F7E" w:rsidRPr="001D4E16" w:rsidRDefault="00D56F7E" w:rsidP="00CC3F04">
            <w:pPr>
              <w:rPr>
                <w:rFonts w:eastAsia="Calibri"/>
                <w:sz w:val="20"/>
                <w:szCs w:val="20"/>
                <w:lang w:eastAsia="en-US"/>
              </w:rPr>
            </w:pPr>
          </w:p>
          <w:p w14:paraId="40D0F597" w14:textId="77777777" w:rsidR="00D56F7E" w:rsidRPr="001D4E16" w:rsidRDefault="00D56F7E" w:rsidP="00CC3F04">
            <w:pPr>
              <w:rPr>
                <w:rFonts w:eastAsia="Calibri"/>
                <w:sz w:val="20"/>
                <w:szCs w:val="20"/>
                <w:lang w:eastAsia="en-US"/>
              </w:rPr>
            </w:pPr>
          </w:p>
          <w:p w14:paraId="2B6A7D6B" w14:textId="77777777" w:rsidR="00D56F7E" w:rsidRPr="001D4E16" w:rsidRDefault="00D56F7E" w:rsidP="00CC3F04">
            <w:pPr>
              <w:rPr>
                <w:rFonts w:eastAsia="Calibri"/>
                <w:sz w:val="20"/>
                <w:szCs w:val="20"/>
                <w:lang w:eastAsia="en-US"/>
              </w:rPr>
            </w:pPr>
          </w:p>
        </w:tc>
        <w:tc>
          <w:tcPr>
            <w:tcW w:w="1984" w:type="dxa"/>
            <w:gridSpan w:val="5"/>
            <w:vAlign w:val="center"/>
          </w:tcPr>
          <w:p w14:paraId="2F5A4A5D" w14:textId="77777777" w:rsidR="00D56F7E" w:rsidRPr="001D4E16" w:rsidRDefault="00D56F7E" w:rsidP="00CC3F04">
            <w:pPr>
              <w:rPr>
                <w:rFonts w:eastAsia="Calibri"/>
                <w:sz w:val="20"/>
                <w:szCs w:val="20"/>
                <w:lang w:eastAsia="en-US"/>
              </w:rPr>
            </w:pPr>
          </w:p>
        </w:tc>
        <w:tc>
          <w:tcPr>
            <w:tcW w:w="1308" w:type="dxa"/>
            <w:gridSpan w:val="5"/>
            <w:vAlign w:val="center"/>
          </w:tcPr>
          <w:p w14:paraId="35E3991E" w14:textId="77777777" w:rsidR="00D56F7E" w:rsidRPr="001D4E16" w:rsidRDefault="00D56F7E" w:rsidP="00CC3F04">
            <w:pPr>
              <w:ind w:left="62"/>
              <w:jc w:val="center"/>
              <w:rPr>
                <w:rFonts w:eastAsia="Calibri"/>
                <w:sz w:val="20"/>
                <w:szCs w:val="20"/>
                <w:lang w:eastAsia="en-US"/>
              </w:rPr>
            </w:pPr>
          </w:p>
        </w:tc>
        <w:tc>
          <w:tcPr>
            <w:tcW w:w="1100" w:type="dxa"/>
            <w:vAlign w:val="center"/>
          </w:tcPr>
          <w:p w14:paraId="7775EABD" w14:textId="77777777" w:rsidR="00D56F7E" w:rsidRPr="001D4E16" w:rsidRDefault="00D56F7E" w:rsidP="00CC3F04">
            <w:pPr>
              <w:jc w:val="center"/>
              <w:rPr>
                <w:rFonts w:eastAsia="Calibri"/>
                <w:sz w:val="20"/>
                <w:szCs w:val="20"/>
                <w:lang w:eastAsia="en-US"/>
              </w:rPr>
            </w:pPr>
          </w:p>
        </w:tc>
        <w:tc>
          <w:tcPr>
            <w:tcW w:w="1235" w:type="dxa"/>
            <w:vAlign w:val="center"/>
          </w:tcPr>
          <w:p w14:paraId="01BB4282" w14:textId="77777777" w:rsidR="00D56F7E" w:rsidRPr="001D4E16" w:rsidRDefault="00D56F7E" w:rsidP="00CC3F04">
            <w:pPr>
              <w:jc w:val="center"/>
              <w:rPr>
                <w:rFonts w:eastAsia="Calibri"/>
                <w:sz w:val="20"/>
                <w:szCs w:val="20"/>
                <w:lang w:eastAsia="en-US"/>
              </w:rPr>
            </w:pPr>
          </w:p>
        </w:tc>
        <w:tc>
          <w:tcPr>
            <w:tcW w:w="1319" w:type="dxa"/>
            <w:vAlign w:val="center"/>
          </w:tcPr>
          <w:p w14:paraId="07F333CC" w14:textId="77777777" w:rsidR="00D56F7E" w:rsidRPr="001D4E16" w:rsidRDefault="00D56F7E" w:rsidP="00CC3F04">
            <w:pPr>
              <w:jc w:val="center"/>
              <w:rPr>
                <w:rFonts w:eastAsia="Calibri"/>
                <w:sz w:val="20"/>
                <w:szCs w:val="20"/>
                <w:lang w:eastAsia="en-US"/>
              </w:rPr>
            </w:pPr>
          </w:p>
        </w:tc>
        <w:tc>
          <w:tcPr>
            <w:tcW w:w="1274" w:type="dxa"/>
            <w:vAlign w:val="center"/>
          </w:tcPr>
          <w:p w14:paraId="1816BFED" w14:textId="77777777" w:rsidR="00D56F7E" w:rsidRPr="001D4E16" w:rsidRDefault="00D56F7E" w:rsidP="00CC3F04">
            <w:pPr>
              <w:jc w:val="center"/>
              <w:rPr>
                <w:rFonts w:eastAsia="Calibri"/>
                <w:sz w:val="20"/>
                <w:szCs w:val="20"/>
                <w:lang w:eastAsia="en-US"/>
              </w:rPr>
            </w:pPr>
          </w:p>
        </w:tc>
      </w:tr>
      <w:tr w:rsidR="001D4E16" w:rsidRPr="001D4E16" w14:paraId="30F12C99" w14:textId="77777777" w:rsidTr="00CC3F04">
        <w:trPr>
          <w:trHeight w:val="300"/>
          <w:jc w:val="center"/>
        </w:trPr>
        <w:tc>
          <w:tcPr>
            <w:tcW w:w="10206" w:type="dxa"/>
            <w:gridSpan w:val="1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B3A919E" w14:textId="3A2B6FA6" w:rsidR="00D56F7E" w:rsidRPr="001D4E16" w:rsidRDefault="00D56F7E" w:rsidP="00CC3F04">
            <w:pPr>
              <w:rPr>
                <w:bCs/>
                <w:sz w:val="20"/>
                <w:szCs w:val="20"/>
                <w:lang w:eastAsia="en-US"/>
              </w:rPr>
            </w:pPr>
            <w:r w:rsidRPr="001D4E16">
              <w:rPr>
                <w:b/>
                <w:bCs/>
                <w:sz w:val="20"/>
                <w:szCs w:val="20"/>
                <w:lang w:eastAsia="en-US"/>
              </w:rPr>
              <w:t>Naziv aktivnosti/projekta u Proračunu: UREĐENJE FASADA NA TRGU KRALJA TOMISLAVA</w:t>
            </w:r>
          </w:p>
        </w:tc>
      </w:tr>
      <w:tr w:rsidR="001D4E16" w:rsidRPr="001D4E16" w14:paraId="5591F41C" w14:textId="77777777" w:rsidTr="00CC3F04">
        <w:trPr>
          <w:trHeight w:val="300"/>
          <w:jc w:val="center"/>
        </w:trPr>
        <w:tc>
          <w:tcPr>
            <w:tcW w:w="6378" w:type="dxa"/>
            <w:gridSpan w:val="16"/>
            <w:vMerge w:val="restart"/>
            <w:tcBorders>
              <w:top w:val="single" w:sz="4" w:space="0" w:color="auto"/>
              <w:left w:val="single" w:sz="4" w:space="0" w:color="auto"/>
              <w:right w:val="single" w:sz="4" w:space="0" w:color="auto"/>
            </w:tcBorders>
            <w:vAlign w:val="center"/>
          </w:tcPr>
          <w:p w14:paraId="2F48A706" w14:textId="77777777" w:rsidR="00D56F7E" w:rsidRPr="001D4E16" w:rsidRDefault="00D56F7E" w:rsidP="00CC3F04">
            <w:pPr>
              <w:jc w:val="center"/>
              <w:rPr>
                <w:bCs/>
                <w:sz w:val="20"/>
                <w:szCs w:val="20"/>
                <w:lang w:eastAsia="en-US"/>
              </w:rPr>
            </w:pPr>
            <w:r w:rsidRPr="001D4E16">
              <w:rPr>
                <w:bCs/>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tcPr>
          <w:p w14:paraId="113C68ED" w14:textId="77777777" w:rsidR="00D56F7E" w:rsidRPr="001D4E16" w:rsidRDefault="00D56F7E" w:rsidP="00CC3F04">
            <w:pPr>
              <w:jc w:val="center"/>
              <w:rPr>
                <w:bCs/>
                <w:sz w:val="20"/>
                <w:szCs w:val="20"/>
                <w:lang w:eastAsia="en-US"/>
              </w:rPr>
            </w:pPr>
            <w:r w:rsidRPr="001D4E16">
              <w:rPr>
                <w:sz w:val="20"/>
                <w:szCs w:val="20"/>
              </w:rPr>
              <w:t>Planirana sredstva</w:t>
            </w:r>
          </w:p>
        </w:tc>
      </w:tr>
      <w:tr w:rsidR="001D4E16" w:rsidRPr="001D4E16" w14:paraId="11046748" w14:textId="77777777" w:rsidTr="00CC3F04">
        <w:trPr>
          <w:trHeight w:val="300"/>
          <w:jc w:val="center"/>
        </w:trPr>
        <w:tc>
          <w:tcPr>
            <w:tcW w:w="6378" w:type="dxa"/>
            <w:gridSpan w:val="16"/>
            <w:vMerge/>
            <w:vAlign w:val="center"/>
          </w:tcPr>
          <w:p w14:paraId="5B4EAFDC" w14:textId="77777777" w:rsidR="00453C31" w:rsidRPr="001D4E16" w:rsidRDefault="00453C31" w:rsidP="00453C31">
            <w:pPr>
              <w:jc w:val="center"/>
              <w:rPr>
                <w:bCs/>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tcPr>
          <w:p w14:paraId="74BD7504" w14:textId="312EA709" w:rsidR="00453C31" w:rsidRPr="001D4E16" w:rsidRDefault="00453C31" w:rsidP="00453C31">
            <w:pPr>
              <w:jc w:val="center"/>
              <w:rPr>
                <w:bCs/>
                <w:sz w:val="20"/>
                <w:szCs w:val="20"/>
                <w:lang w:eastAsia="en-US"/>
              </w:rPr>
            </w:pPr>
            <w:r w:rsidRPr="001D4E16">
              <w:rPr>
                <w:sz w:val="20"/>
                <w:szCs w:val="20"/>
              </w:rPr>
              <w:t>2025.</w:t>
            </w:r>
          </w:p>
        </w:tc>
        <w:tc>
          <w:tcPr>
            <w:tcW w:w="1319" w:type="dxa"/>
            <w:tcBorders>
              <w:top w:val="single" w:sz="4" w:space="0" w:color="auto"/>
              <w:left w:val="single" w:sz="4" w:space="0" w:color="auto"/>
              <w:bottom w:val="single" w:sz="4" w:space="0" w:color="auto"/>
              <w:right w:val="single" w:sz="4" w:space="0" w:color="auto"/>
            </w:tcBorders>
            <w:vAlign w:val="center"/>
          </w:tcPr>
          <w:p w14:paraId="233F2273" w14:textId="2E483CEE" w:rsidR="00453C31" w:rsidRPr="001D4E16" w:rsidRDefault="00453C31" w:rsidP="00453C31">
            <w:pPr>
              <w:jc w:val="center"/>
              <w:rPr>
                <w:bCs/>
                <w:sz w:val="20"/>
                <w:szCs w:val="20"/>
                <w:lang w:eastAsia="en-US"/>
              </w:rPr>
            </w:pPr>
            <w:r w:rsidRPr="001D4E16">
              <w:rPr>
                <w:sz w:val="20"/>
                <w:szCs w:val="20"/>
              </w:rPr>
              <w:t>2026.</w:t>
            </w:r>
          </w:p>
        </w:tc>
        <w:tc>
          <w:tcPr>
            <w:tcW w:w="1274" w:type="dxa"/>
            <w:tcBorders>
              <w:top w:val="single" w:sz="4" w:space="0" w:color="auto"/>
              <w:left w:val="single" w:sz="4" w:space="0" w:color="auto"/>
              <w:bottom w:val="single" w:sz="4" w:space="0" w:color="auto"/>
              <w:right w:val="single" w:sz="4" w:space="0" w:color="auto"/>
            </w:tcBorders>
            <w:vAlign w:val="center"/>
          </w:tcPr>
          <w:p w14:paraId="48196354" w14:textId="1AFDB20F" w:rsidR="00453C31" w:rsidRPr="001D4E16" w:rsidRDefault="00453C31" w:rsidP="00453C31">
            <w:pPr>
              <w:jc w:val="center"/>
              <w:rPr>
                <w:bCs/>
                <w:sz w:val="20"/>
                <w:szCs w:val="20"/>
                <w:lang w:eastAsia="en-US"/>
              </w:rPr>
            </w:pPr>
            <w:r w:rsidRPr="001D4E16">
              <w:rPr>
                <w:sz w:val="20"/>
                <w:szCs w:val="20"/>
              </w:rPr>
              <w:t>2027.</w:t>
            </w:r>
          </w:p>
        </w:tc>
      </w:tr>
      <w:tr w:rsidR="001D4E16" w:rsidRPr="001D4E16" w14:paraId="5AB6CD14" w14:textId="77777777" w:rsidTr="00CC3F04">
        <w:trPr>
          <w:trHeight w:val="300"/>
          <w:jc w:val="center"/>
        </w:trPr>
        <w:tc>
          <w:tcPr>
            <w:tcW w:w="6378" w:type="dxa"/>
            <w:gridSpan w:val="16"/>
            <w:tcBorders>
              <w:top w:val="single" w:sz="4" w:space="0" w:color="auto"/>
              <w:left w:val="single" w:sz="4" w:space="0" w:color="auto"/>
              <w:bottom w:val="single" w:sz="4" w:space="0" w:color="auto"/>
              <w:right w:val="single" w:sz="4" w:space="0" w:color="auto"/>
            </w:tcBorders>
            <w:vAlign w:val="center"/>
          </w:tcPr>
          <w:p w14:paraId="70FAFFDB" w14:textId="77777777" w:rsidR="00D56F7E" w:rsidRPr="001D4E16" w:rsidRDefault="00D56F7E" w:rsidP="00CC3F04">
            <w:pPr>
              <w:jc w:val="both"/>
              <w:rPr>
                <w:sz w:val="20"/>
                <w:szCs w:val="20"/>
                <w:lang w:eastAsia="en-US"/>
              </w:rPr>
            </w:pPr>
          </w:p>
          <w:p w14:paraId="6836786E" w14:textId="77777777" w:rsidR="00D56F7E" w:rsidRPr="001D4E16" w:rsidRDefault="00D56F7E" w:rsidP="00CC3F04">
            <w:pPr>
              <w:jc w:val="both"/>
              <w:rPr>
                <w:sz w:val="20"/>
                <w:szCs w:val="20"/>
                <w:lang w:eastAsia="en-US"/>
              </w:rPr>
            </w:pPr>
          </w:p>
          <w:p w14:paraId="0CB7082E" w14:textId="77777777" w:rsidR="00D56F7E" w:rsidRPr="001D4E16" w:rsidRDefault="00D56F7E" w:rsidP="00CC3F04">
            <w:pPr>
              <w:jc w:val="both"/>
              <w:rPr>
                <w:sz w:val="20"/>
                <w:szCs w:val="20"/>
                <w:lang w:eastAsia="en-US"/>
              </w:rPr>
            </w:pPr>
          </w:p>
          <w:p w14:paraId="64C1759F" w14:textId="77777777" w:rsidR="00D56F7E" w:rsidRPr="001D4E16" w:rsidRDefault="00D56F7E" w:rsidP="00CC3F04">
            <w:pPr>
              <w:jc w:val="both"/>
              <w:rPr>
                <w:sz w:val="20"/>
                <w:szCs w:val="20"/>
                <w:lang w:eastAsia="en-US"/>
              </w:rPr>
            </w:pPr>
          </w:p>
          <w:p w14:paraId="6CCA3558" w14:textId="77777777" w:rsidR="00D56F7E" w:rsidRPr="001D4E16" w:rsidRDefault="00D56F7E" w:rsidP="00CC3F04">
            <w:pPr>
              <w:jc w:val="both"/>
              <w:rPr>
                <w:sz w:val="20"/>
                <w:szCs w:val="20"/>
                <w:lang w:eastAsia="en-US"/>
              </w:rPr>
            </w:pPr>
          </w:p>
          <w:p w14:paraId="246D4FFB" w14:textId="77777777" w:rsidR="00D56F7E" w:rsidRPr="001D4E16" w:rsidRDefault="00D56F7E" w:rsidP="00CC3F04">
            <w:pPr>
              <w:jc w:val="both"/>
              <w:rPr>
                <w:sz w:val="20"/>
                <w:szCs w:val="20"/>
                <w:lang w:eastAsia="en-US"/>
              </w:rPr>
            </w:pPr>
          </w:p>
          <w:p w14:paraId="10A20FF3" w14:textId="77777777" w:rsidR="00D56F7E" w:rsidRPr="001D4E16" w:rsidRDefault="00D56F7E" w:rsidP="00CC3F04">
            <w:pPr>
              <w:jc w:val="both"/>
              <w:rPr>
                <w:sz w:val="20"/>
                <w:szCs w:val="20"/>
                <w:lang w:eastAsia="en-US"/>
              </w:rPr>
            </w:pPr>
          </w:p>
          <w:p w14:paraId="344AA6DC" w14:textId="77777777" w:rsidR="00D56F7E" w:rsidRPr="001D4E16" w:rsidRDefault="00D56F7E" w:rsidP="00CC3F04">
            <w:pPr>
              <w:jc w:val="both"/>
              <w:rPr>
                <w:sz w:val="20"/>
                <w:szCs w:val="20"/>
                <w:lang w:eastAsia="en-US"/>
              </w:rPr>
            </w:pPr>
          </w:p>
          <w:p w14:paraId="2EF007A3" w14:textId="77777777" w:rsidR="00D56F7E" w:rsidRPr="001D4E16" w:rsidRDefault="00D56F7E" w:rsidP="00CC3F04">
            <w:pPr>
              <w:jc w:val="both"/>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tcPr>
          <w:p w14:paraId="4961B728" w14:textId="77777777" w:rsidR="00D56F7E" w:rsidRPr="001D4E16" w:rsidRDefault="00D56F7E" w:rsidP="00CC3F04">
            <w:pPr>
              <w:jc w:val="right"/>
              <w:rPr>
                <w:b/>
                <w:bCs/>
                <w:sz w:val="20"/>
                <w:szCs w:val="20"/>
                <w:lang w:eastAsia="en-US"/>
              </w:rPr>
            </w:pPr>
          </w:p>
        </w:tc>
        <w:tc>
          <w:tcPr>
            <w:tcW w:w="1319" w:type="dxa"/>
            <w:tcBorders>
              <w:top w:val="single" w:sz="4" w:space="0" w:color="auto"/>
              <w:left w:val="single" w:sz="4" w:space="0" w:color="auto"/>
              <w:bottom w:val="single" w:sz="4" w:space="0" w:color="auto"/>
              <w:right w:val="single" w:sz="4" w:space="0" w:color="auto"/>
            </w:tcBorders>
            <w:vAlign w:val="center"/>
          </w:tcPr>
          <w:p w14:paraId="44BC4330" w14:textId="77777777" w:rsidR="00D56F7E" w:rsidRPr="001D4E16" w:rsidRDefault="00D56F7E" w:rsidP="00CC3F04">
            <w:pPr>
              <w:jc w:val="right"/>
              <w:rPr>
                <w:b/>
                <w:bCs/>
                <w:sz w:val="20"/>
                <w:szCs w:val="20"/>
                <w:lang w:eastAsia="en-US"/>
              </w:rPr>
            </w:pPr>
          </w:p>
        </w:tc>
        <w:tc>
          <w:tcPr>
            <w:tcW w:w="1274" w:type="dxa"/>
            <w:tcBorders>
              <w:top w:val="single" w:sz="4" w:space="0" w:color="auto"/>
              <w:left w:val="single" w:sz="4" w:space="0" w:color="auto"/>
              <w:bottom w:val="single" w:sz="4" w:space="0" w:color="auto"/>
              <w:right w:val="single" w:sz="4" w:space="0" w:color="auto"/>
            </w:tcBorders>
            <w:vAlign w:val="center"/>
          </w:tcPr>
          <w:p w14:paraId="056A511F" w14:textId="77777777" w:rsidR="00D56F7E" w:rsidRPr="001D4E16" w:rsidRDefault="00D56F7E" w:rsidP="00CC3F04">
            <w:pPr>
              <w:jc w:val="right"/>
              <w:rPr>
                <w:b/>
                <w:bCs/>
                <w:sz w:val="20"/>
                <w:szCs w:val="20"/>
                <w:lang w:eastAsia="en-US"/>
              </w:rPr>
            </w:pPr>
          </w:p>
        </w:tc>
      </w:tr>
      <w:tr w:rsidR="001D4E16" w:rsidRPr="001D4E16" w14:paraId="4D99C7B7" w14:textId="77777777" w:rsidTr="00CC3F04">
        <w:trPr>
          <w:trHeight w:val="555"/>
          <w:jc w:val="center"/>
        </w:trPr>
        <w:tc>
          <w:tcPr>
            <w:tcW w:w="1986" w:type="dxa"/>
            <w:gridSpan w:val="5"/>
            <w:vAlign w:val="center"/>
          </w:tcPr>
          <w:p w14:paraId="31E668A9" w14:textId="77777777" w:rsidR="00453C31" w:rsidRPr="001D4E16" w:rsidRDefault="00453C31" w:rsidP="00453C31">
            <w:pPr>
              <w:rPr>
                <w:rFonts w:eastAsia="Calibri"/>
                <w:b/>
                <w:bCs/>
                <w:sz w:val="20"/>
                <w:szCs w:val="20"/>
              </w:rPr>
            </w:pPr>
            <w:r w:rsidRPr="001D4E16">
              <w:rPr>
                <w:rFonts w:eastAsia="Calibri"/>
                <w:b/>
                <w:bCs/>
                <w:sz w:val="20"/>
                <w:szCs w:val="20"/>
              </w:rPr>
              <w:t>Pokazatelj uspješnosti</w:t>
            </w:r>
          </w:p>
        </w:tc>
        <w:tc>
          <w:tcPr>
            <w:tcW w:w="1984" w:type="dxa"/>
            <w:gridSpan w:val="5"/>
            <w:vAlign w:val="center"/>
          </w:tcPr>
          <w:p w14:paraId="6F49E08D" w14:textId="77777777" w:rsidR="00453C31" w:rsidRPr="001D4E16" w:rsidRDefault="00453C31" w:rsidP="00453C31">
            <w:pPr>
              <w:rPr>
                <w:sz w:val="20"/>
                <w:szCs w:val="20"/>
              </w:rPr>
            </w:pPr>
            <w:r w:rsidRPr="001D4E16">
              <w:rPr>
                <w:rFonts w:eastAsia="Calibri"/>
                <w:b/>
                <w:bCs/>
                <w:sz w:val="20"/>
                <w:szCs w:val="20"/>
              </w:rPr>
              <w:t>Definicija</w:t>
            </w:r>
          </w:p>
        </w:tc>
        <w:tc>
          <w:tcPr>
            <w:tcW w:w="1308" w:type="dxa"/>
            <w:gridSpan w:val="5"/>
            <w:vAlign w:val="center"/>
          </w:tcPr>
          <w:p w14:paraId="0038742B" w14:textId="77777777" w:rsidR="00453C31" w:rsidRPr="001D4E16" w:rsidRDefault="00453C31" w:rsidP="00453C31">
            <w:pPr>
              <w:jc w:val="center"/>
              <w:rPr>
                <w:sz w:val="20"/>
                <w:szCs w:val="20"/>
              </w:rPr>
            </w:pPr>
            <w:r w:rsidRPr="001D4E16">
              <w:rPr>
                <w:rFonts w:eastAsia="Calibri"/>
                <w:b/>
                <w:bCs/>
                <w:sz w:val="20"/>
                <w:szCs w:val="20"/>
              </w:rPr>
              <w:t>Jedinica</w:t>
            </w:r>
          </w:p>
        </w:tc>
        <w:tc>
          <w:tcPr>
            <w:tcW w:w="1100" w:type="dxa"/>
            <w:vAlign w:val="center"/>
          </w:tcPr>
          <w:p w14:paraId="10CD3B50" w14:textId="251DF347" w:rsidR="00453C31" w:rsidRPr="001D4E16" w:rsidRDefault="00453C31" w:rsidP="00453C31">
            <w:pPr>
              <w:jc w:val="center"/>
              <w:rPr>
                <w:sz w:val="20"/>
                <w:szCs w:val="20"/>
              </w:rPr>
            </w:pPr>
            <w:r w:rsidRPr="001D4E16">
              <w:rPr>
                <w:rFonts w:eastAsia="Calibri"/>
                <w:b/>
                <w:bCs/>
                <w:sz w:val="20"/>
                <w:szCs w:val="20"/>
              </w:rPr>
              <w:t>Polazna vrijednost 2024.</w:t>
            </w:r>
          </w:p>
        </w:tc>
        <w:tc>
          <w:tcPr>
            <w:tcW w:w="1235" w:type="dxa"/>
            <w:vAlign w:val="center"/>
          </w:tcPr>
          <w:p w14:paraId="2C692D8E" w14:textId="7AA8293B" w:rsidR="00453C31" w:rsidRPr="001D4E16" w:rsidRDefault="00453C31" w:rsidP="00453C31">
            <w:pPr>
              <w:keepNext/>
              <w:jc w:val="center"/>
              <w:outlineLvl w:val="6"/>
              <w:rPr>
                <w:b/>
                <w:bCs/>
                <w:sz w:val="20"/>
                <w:szCs w:val="20"/>
              </w:rPr>
            </w:pPr>
            <w:r w:rsidRPr="001D4E16">
              <w:rPr>
                <w:rFonts w:eastAsia="Calibri"/>
                <w:b/>
                <w:bCs/>
                <w:sz w:val="20"/>
                <w:szCs w:val="20"/>
              </w:rPr>
              <w:t>Ciljana vrijednost 2025.</w:t>
            </w:r>
          </w:p>
        </w:tc>
        <w:tc>
          <w:tcPr>
            <w:tcW w:w="1319" w:type="dxa"/>
            <w:vAlign w:val="center"/>
          </w:tcPr>
          <w:p w14:paraId="5A0558FD" w14:textId="3A5A15D3" w:rsidR="00453C31" w:rsidRPr="001D4E16" w:rsidRDefault="00453C31" w:rsidP="00453C31">
            <w:pPr>
              <w:keepNext/>
              <w:jc w:val="center"/>
              <w:outlineLvl w:val="6"/>
              <w:rPr>
                <w:b/>
                <w:bCs/>
                <w:sz w:val="20"/>
                <w:szCs w:val="20"/>
              </w:rPr>
            </w:pPr>
            <w:r w:rsidRPr="001D4E16">
              <w:rPr>
                <w:rFonts w:eastAsia="Calibri"/>
                <w:b/>
                <w:bCs/>
                <w:sz w:val="20"/>
                <w:szCs w:val="20"/>
              </w:rPr>
              <w:t>Ciljana vrijednost 2026.</w:t>
            </w:r>
          </w:p>
        </w:tc>
        <w:tc>
          <w:tcPr>
            <w:tcW w:w="1274" w:type="dxa"/>
            <w:vAlign w:val="center"/>
          </w:tcPr>
          <w:p w14:paraId="1A33BB01" w14:textId="126F5BA5" w:rsidR="00453C31" w:rsidRPr="001D4E16" w:rsidRDefault="00453C31" w:rsidP="00453C31">
            <w:pPr>
              <w:keepNext/>
              <w:jc w:val="center"/>
              <w:outlineLvl w:val="6"/>
              <w:rPr>
                <w:b/>
                <w:bCs/>
                <w:sz w:val="20"/>
                <w:szCs w:val="20"/>
              </w:rPr>
            </w:pPr>
            <w:r w:rsidRPr="001D4E16">
              <w:rPr>
                <w:rFonts w:eastAsia="Calibri"/>
                <w:b/>
                <w:bCs/>
                <w:sz w:val="20"/>
                <w:szCs w:val="20"/>
              </w:rPr>
              <w:t>Ciljana vrijednost 2027.</w:t>
            </w:r>
          </w:p>
        </w:tc>
      </w:tr>
      <w:tr w:rsidR="001D4E16" w:rsidRPr="001D4E16" w14:paraId="55992968" w14:textId="77777777" w:rsidTr="00CC3F04">
        <w:trPr>
          <w:trHeight w:val="555"/>
          <w:jc w:val="center"/>
        </w:trPr>
        <w:tc>
          <w:tcPr>
            <w:tcW w:w="1986" w:type="dxa"/>
            <w:gridSpan w:val="5"/>
            <w:vAlign w:val="center"/>
          </w:tcPr>
          <w:p w14:paraId="1F8F93B8" w14:textId="77777777" w:rsidR="00D56F7E" w:rsidRPr="001D4E16" w:rsidRDefault="00D56F7E" w:rsidP="00CC3F04">
            <w:pPr>
              <w:rPr>
                <w:rFonts w:eastAsia="Calibri"/>
                <w:sz w:val="20"/>
                <w:szCs w:val="20"/>
                <w:lang w:eastAsia="en-US"/>
              </w:rPr>
            </w:pPr>
          </w:p>
          <w:p w14:paraId="6222C452" w14:textId="77777777" w:rsidR="00D56F7E" w:rsidRPr="001D4E16" w:rsidRDefault="00D56F7E" w:rsidP="00CC3F04">
            <w:pPr>
              <w:rPr>
                <w:rFonts w:eastAsia="Calibri"/>
                <w:sz w:val="20"/>
                <w:szCs w:val="20"/>
                <w:lang w:eastAsia="en-US"/>
              </w:rPr>
            </w:pPr>
          </w:p>
          <w:p w14:paraId="6AD26CC1" w14:textId="77777777" w:rsidR="00D56F7E" w:rsidRPr="001D4E16" w:rsidRDefault="00D56F7E" w:rsidP="00CC3F04">
            <w:pPr>
              <w:rPr>
                <w:rFonts w:eastAsia="Calibri"/>
                <w:sz w:val="20"/>
                <w:szCs w:val="20"/>
                <w:lang w:eastAsia="en-US"/>
              </w:rPr>
            </w:pPr>
          </w:p>
        </w:tc>
        <w:tc>
          <w:tcPr>
            <w:tcW w:w="1984" w:type="dxa"/>
            <w:gridSpan w:val="5"/>
            <w:vAlign w:val="center"/>
          </w:tcPr>
          <w:p w14:paraId="25A328B1" w14:textId="77777777" w:rsidR="00D56F7E" w:rsidRPr="001D4E16" w:rsidRDefault="00D56F7E" w:rsidP="00CC3F04">
            <w:pPr>
              <w:rPr>
                <w:rFonts w:eastAsia="Calibri"/>
                <w:sz w:val="20"/>
                <w:szCs w:val="20"/>
                <w:lang w:eastAsia="en-US"/>
              </w:rPr>
            </w:pPr>
          </w:p>
        </w:tc>
        <w:tc>
          <w:tcPr>
            <w:tcW w:w="1308" w:type="dxa"/>
            <w:gridSpan w:val="5"/>
            <w:vAlign w:val="center"/>
          </w:tcPr>
          <w:p w14:paraId="7F5CDC73" w14:textId="77777777" w:rsidR="00D56F7E" w:rsidRPr="001D4E16" w:rsidRDefault="00D56F7E" w:rsidP="00CC3F04">
            <w:pPr>
              <w:ind w:left="62"/>
              <w:jc w:val="center"/>
              <w:rPr>
                <w:rFonts w:eastAsia="Calibri"/>
                <w:sz w:val="20"/>
                <w:szCs w:val="20"/>
                <w:lang w:eastAsia="en-US"/>
              </w:rPr>
            </w:pPr>
          </w:p>
        </w:tc>
        <w:tc>
          <w:tcPr>
            <w:tcW w:w="1100" w:type="dxa"/>
            <w:vAlign w:val="center"/>
          </w:tcPr>
          <w:p w14:paraId="288212ED" w14:textId="77777777" w:rsidR="00D56F7E" w:rsidRPr="001D4E16" w:rsidRDefault="00D56F7E" w:rsidP="00CC3F04">
            <w:pPr>
              <w:jc w:val="center"/>
              <w:rPr>
                <w:rFonts w:eastAsia="Calibri"/>
                <w:sz w:val="20"/>
                <w:szCs w:val="20"/>
                <w:lang w:eastAsia="en-US"/>
              </w:rPr>
            </w:pPr>
          </w:p>
        </w:tc>
        <w:tc>
          <w:tcPr>
            <w:tcW w:w="1235" w:type="dxa"/>
            <w:vAlign w:val="center"/>
          </w:tcPr>
          <w:p w14:paraId="211CDE59" w14:textId="77777777" w:rsidR="00D56F7E" w:rsidRPr="001D4E16" w:rsidRDefault="00D56F7E" w:rsidP="00CC3F04">
            <w:pPr>
              <w:jc w:val="center"/>
              <w:rPr>
                <w:rFonts w:eastAsia="Calibri"/>
                <w:sz w:val="20"/>
                <w:szCs w:val="20"/>
                <w:lang w:eastAsia="en-US"/>
              </w:rPr>
            </w:pPr>
          </w:p>
        </w:tc>
        <w:tc>
          <w:tcPr>
            <w:tcW w:w="1319" w:type="dxa"/>
            <w:vAlign w:val="center"/>
          </w:tcPr>
          <w:p w14:paraId="6B8AC469" w14:textId="77777777" w:rsidR="00D56F7E" w:rsidRPr="001D4E16" w:rsidRDefault="00D56F7E" w:rsidP="00CC3F04">
            <w:pPr>
              <w:jc w:val="center"/>
              <w:rPr>
                <w:rFonts w:eastAsia="Calibri"/>
                <w:sz w:val="20"/>
                <w:szCs w:val="20"/>
                <w:lang w:eastAsia="en-US"/>
              </w:rPr>
            </w:pPr>
          </w:p>
        </w:tc>
        <w:tc>
          <w:tcPr>
            <w:tcW w:w="1274" w:type="dxa"/>
            <w:vAlign w:val="center"/>
          </w:tcPr>
          <w:p w14:paraId="459DE64E" w14:textId="77777777" w:rsidR="00D56F7E" w:rsidRPr="001D4E16" w:rsidRDefault="00D56F7E" w:rsidP="00CC3F04">
            <w:pPr>
              <w:jc w:val="center"/>
              <w:rPr>
                <w:rFonts w:eastAsia="Calibri"/>
                <w:sz w:val="20"/>
                <w:szCs w:val="20"/>
                <w:lang w:eastAsia="en-US"/>
              </w:rPr>
            </w:pPr>
          </w:p>
        </w:tc>
      </w:tr>
      <w:tr w:rsidR="001D4E16" w:rsidRPr="001D4E16" w14:paraId="1AAE9709" w14:textId="77777777" w:rsidTr="007E3F9C">
        <w:trPr>
          <w:trHeight w:val="300"/>
          <w:jc w:val="center"/>
        </w:trPr>
        <w:tc>
          <w:tcPr>
            <w:tcW w:w="10206" w:type="dxa"/>
            <w:gridSpan w:val="1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9505A8C" w14:textId="3759AE9D" w:rsidR="00B9546E" w:rsidRPr="001D4E16" w:rsidRDefault="00B9546E" w:rsidP="00B9546E">
            <w:pPr>
              <w:rPr>
                <w:bCs/>
                <w:sz w:val="20"/>
                <w:szCs w:val="20"/>
                <w:lang w:eastAsia="en-US"/>
              </w:rPr>
            </w:pPr>
            <w:r w:rsidRPr="001D4E16">
              <w:rPr>
                <w:b/>
                <w:bCs/>
                <w:sz w:val="20"/>
                <w:szCs w:val="20"/>
                <w:lang w:eastAsia="en-US"/>
              </w:rPr>
              <w:t>Naziv aktivnosti/projekta u Proračunu: SUFINANCIRANJE ZAMJENE KROVNIH POKROVA KOJI SADRŽE AZBEST</w:t>
            </w:r>
            <w:r w:rsidR="000A3A1A" w:rsidRPr="001D4E16">
              <w:rPr>
                <w:b/>
                <w:bCs/>
                <w:sz w:val="20"/>
                <w:szCs w:val="20"/>
                <w:lang w:eastAsia="en-US"/>
              </w:rPr>
              <w:t xml:space="preserve"> I NJIHOVOG ZBRINJAVANJA</w:t>
            </w:r>
          </w:p>
        </w:tc>
      </w:tr>
      <w:tr w:rsidR="001D4E16" w:rsidRPr="001D4E16" w14:paraId="5B9D6B30" w14:textId="77777777" w:rsidTr="007E3F9C">
        <w:trPr>
          <w:trHeight w:val="300"/>
          <w:jc w:val="center"/>
        </w:trPr>
        <w:tc>
          <w:tcPr>
            <w:tcW w:w="6378" w:type="dxa"/>
            <w:gridSpan w:val="16"/>
            <w:vMerge w:val="restart"/>
            <w:tcBorders>
              <w:top w:val="single" w:sz="4" w:space="0" w:color="auto"/>
              <w:left w:val="single" w:sz="4" w:space="0" w:color="auto"/>
              <w:right w:val="single" w:sz="4" w:space="0" w:color="auto"/>
            </w:tcBorders>
            <w:vAlign w:val="center"/>
          </w:tcPr>
          <w:p w14:paraId="36E4F695" w14:textId="77777777" w:rsidR="002C1675" w:rsidRPr="001D4E16" w:rsidRDefault="002C1675" w:rsidP="002C1675">
            <w:pPr>
              <w:jc w:val="center"/>
              <w:rPr>
                <w:bCs/>
                <w:sz w:val="20"/>
                <w:szCs w:val="20"/>
                <w:lang w:eastAsia="en-US"/>
              </w:rPr>
            </w:pPr>
            <w:r w:rsidRPr="001D4E16">
              <w:rPr>
                <w:bCs/>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tcPr>
          <w:p w14:paraId="08D48275" w14:textId="18E7FDE9" w:rsidR="002C1675" w:rsidRPr="001D4E16" w:rsidRDefault="002C1675" w:rsidP="002C1675">
            <w:pPr>
              <w:jc w:val="center"/>
              <w:rPr>
                <w:bCs/>
                <w:sz w:val="20"/>
                <w:szCs w:val="20"/>
                <w:lang w:eastAsia="en-US"/>
              </w:rPr>
            </w:pPr>
            <w:r w:rsidRPr="001D4E16">
              <w:rPr>
                <w:sz w:val="20"/>
                <w:szCs w:val="20"/>
              </w:rPr>
              <w:t>Planirana sredstva</w:t>
            </w:r>
          </w:p>
        </w:tc>
      </w:tr>
      <w:tr w:rsidR="001D4E16" w:rsidRPr="001D4E16" w14:paraId="02DADFDA" w14:textId="77777777" w:rsidTr="00693104">
        <w:trPr>
          <w:trHeight w:val="70"/>
          <w:jc w:val="center"/>
        </w:trPr>
        <w:tc>
          <w:tcPr>
            <w:tcW w:w="6378" w:type="dxa"/>
            <w:gridSpan w:val="16"/>
            <w:vMerge/>
            <w:vAlign w:val="center"/>
          </w:tcPr>
          <w:p w14:paraId="4126027B" w14:textId="77777777" w:rsidR="00453C31" w:rsidRPr="001D4E16" w:rsidRDefault="00453C31" w:rsidP="00453C31">
            <w:pPr>
              <w:jc w:val="center"/>
              <w:rPr>
                <w:bCs/>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tcPr>
          <w:p w14:paraId="6A39EDB1" w14:textId="1CAB434E" w:rsidR="00453C31" w:rsidRPr="001D4E16" w:rsidRDefault="00453C31" w:rsidP="00453C31">
            <w:pPr>
              <w:jc w:val="center"/>
              <w:rPr>
                <w:bCs/>
                <w:sz w:val="20"/>
                <w:szCs w:val="20"/>
                <w:lang w:eastAsia="en-US"/>
              </w:rPr>
            </w:pPr>
            <w:r w:rsidRPr="001D4E16">
              <w:rPr>
                <w:sz w:val="20"/>
                <w:szCs w:val="20"/>
              </w:rPr>
              <w:t>2025.</w:t>
            </w:r>
          </w:p>
        </w:tc>
        <w:tc>
          <w:tcPr>
            <w:tcW w:w="1319" w:type="dxa"/>
            <w:tcBorders>
              <w:top w:val="single" w:sz="4" w:space="0" w:color="auto"/>
              <w:left w:val="single" w:sz="4" w:space="0" w:color="auto"/>
              <w:bottom w:val="single" w:sz="4" w:space="0" w:color="auto"/>
              <w:right w:val="single" w:sz="4" w:space="0" w:color="auto"/>
            </w:tcBorders>
            <w:vAlign w:val="center"/>
          </w:tcPr>
          <w:p w14:paraId="4B60844E" w14:textId="01359469" w:rsidR="00453C31" w:rsidRPr="001D4E16" w:rsidRDefault="00453C31" w:rsidP="00453C31">
            <w:pPr>
              <w:jc w:val="center"/>
              <w:rPr>
                <w:bCs/>
                <w:sz w:val="20"/>
                <w:szCs w:val="20"/>
                <w:lang w:eastAsia="en-US"/>
              </w:rPr>
            </w:pPr>
            <w:r w:rsidRPr="001D4E16">
              <w:rPr>
                <w:sz w:val="20"/>
                <w:szCs w:val="20"/>
              </w:rPr>
              <w:t>2026.</w:t>
            </w:r>
          </w:p>
        </w:tc>
        <w:tc>
          <w:tcPr>
            <w:tcW w:w="1274" w:type="dxa"/>
            <w:tcBorders>
              <w:top w:val="single" w:sz="4" w:space="0" w:color="auto"/>
              <w:left w:val="single" w:sz="4" w:space="0" w:color="auto"/>
              <w:bottom w:val="single" w:sz="4" w:space="0" w:color="auto"/>
              <w:right w:val="single" w:sz="4" w:space="0" w:color="auto"/>
            </w:tcBorders>
            <w:vAlign w:val="center"/>
          </w:tcPr>
          <w:p w14:paraId="50C0787B" w14:textId="1BF1994C" w:rsidR="00453C31" w:rsidRPr="001D4E16" w:rsidRDefault="00453C31" w:rsidP="00453C31">
            <w:pPr>
              <w:jc w:val="center"/>
              <w:rPr>
                <w:bCs/>
                <w:sz w:val="20"/>
                <w:szCs w:val="20"/>
                <w:lang w:eastAsia="en-US"/>
              </w:rPr>
            </w:pPr>
            <w:r w:rsidRPr="001D4E16">
              <w:rPr>
                <w:sz w:val="20"/>
                <w:szCs w:val="20"/>
              </w:rPr>
              <w:t>2027.</w:t>
            </w:r>
          </w:p>
        </w:tc>
      </w:tr>
      <w:tr w:rsidR="001D4E16" w:rsidRPr="001D4E16" w14:paraId="12D29B14" w14:textId="77777777" w:rsidTr="007C7CA9">
        <w:trPr>
          <w:trHeight w:val="300"/>
          <w:jc w:val="center"/>
        </w:trPr>
        <w:tc>
          <w:tcPr>
            <w:tcW w:w="6378" w:type="dxa"/>
            <w:gridSpan w:val="16"/>
            <w:tcBorders>
              <w:top w:val="single" w:sz="4" w:space="0" w:color="auto"/>
              <w:left w:val="single" w:sz="4" w:space="0" w:color="auto"/>
              <w:bottom w:val="single" w:sz="4" w:space="0" w:color="auto"/>
              <w:right w:val="single" w:sz="4" w:space="0" w:color="auto"/>
            </w:tcBorders>
            <w:vAlign w:val="center"/>
          </w:tcPr>
          <w:p w14:paraId="64530794" w14:textId="77777777" w:rsidR="00B9546E" w:rsidRPr="001D4E16" w:rsidRDefault="00B9546E" w:rsidP="00B9546E">
            <w:pPr>
              <w:jc w:val="both"/>
              <w:rPr>
                <w:rFonts w:eastAsia="Calibri"/>
                <w:sz w:val="20"/>
                <w:szCs w:val="20"/>
                <w:lang w:eastAsia="en-US"/>
              </w:rPr>
            </w:pPr>
            <w:r w:rsidRPr="001D4E16">
              <w:rPr>
                <w:rFonts w:eastAsia="Calibri"/>
                <w:sz w:val="20"/>
                <w:szCs w:val="20"/>
                <w:lang w:eastAsia="en-US"/>
              </w:rPr>
              <w:t>Azbest je u povijesti imao široku uporabu u građevinarstvu te s obzirom na navedeno, mnoge obiteljske kuće imaju krovni pokrov koji sadrži azbest.</w:t>
            </w:r>
          </w:p>
          <w:p w14:paraId="21CA6785" w14:textId="1094B0D2" w:rsidR="00B9546E" w:rsidRPr="001D4E16" w:rsidRDefault="00B9546E" w:rsidP="00B9546E">
            <w:pPr>
              <w:jc w:val="both"/>
              <w:rPr>
                <w:sz w:val="20"/>
                <w:szCs w:val="20"/>
                <w:lang w:eastAsia="en-US"/>
              </w:rPr>
            </w:pPr>
            <w:r w:rsidRPr="001D4E16">
              <w:rPr>
                <w:rFonts w:eastAsia="Calibri"/>
                <w:sz w:val="20"/>
                <w:szCs w:val="20"/>
                <w:lang w:eastAsia="en-US"/>
              </w:rPr>
              <w:t>Azbest kao takav je štetan te može prouzročiti ozbiljne zdravstvene probleme pa je njegova uporaba u Republici Hrvatskoj kao i cijeloj Europskoj uniji zabranjena. Kako pojedina kućanstva na području grada Samobora još imaju krovni pokrov koji sadrži azbest, Grad Samobor će pokrenuti aktivnosti za sufinanciranje zamjene istih i njihovog zbrinjavanja te su za tu namjenu osigurana sredstva.</w:t>
            </w:r>
          </w:p>
        </w:tc>
        <w:tc>
          <w:tcPr>
            <w:tcW w:w="1235" w:type="dxa"/>
            <w:tcBorders>
              <w:top w:val="single" w:sz="4" w:space="0" w:color="auto"/>
              <w:left w:val="single" w:sz="4" w:space="0" w:color="auto"/>
              <w:bottom w:val="single" w:sz="4" w:space="0" w:color="auto"/>
              <w:right w:val="single" w:sz="4" w:space="0" w:color="auto"/>
            </w:tcBorders>
            <w:vAlign w:val="center"/>
          </w:tcPr>
          <w:p w14:paraId="6CF20B12" w14:textId="1976A248" w:rsidR="00B9546E" w:rsidRPr="001D4E16" w:rsidRDefault="00B9546E" w:rsidP="00B9546E">
            <w:pPr>
              <w:jc w:val="right"/>
              <w:rPr>
                <w:b/>
                <w:bCs/>
                <w:sz w:val="20"/>
                <w:szCs w:val="20"/>
                <w:lang w:eastAsia="en-US"/>
              </w:rPr>
            </w:pPr>
          </w:p>
        </w:tc>
        <w:tc>
          <w:tcPr>
            <w:tcW w:w="1319" w:type="dxa"/>
            <w:tcBorders>
              <w:top w:val="single" w:sz="4" w:space="0" w:color="auto"/>
              <w:left w:val="single" w:sz="4" w:space="0" w:color="auto"/>
              <w:bottom w:val="single" w:sz="4" w:space="0" w:color="auto"/>
              <w:right w:val="single" w:sz="4" w:space="0" w:color="auto"/>
            </w:tcBorders>
            <w:vAlign w:val="center"/>
          </w:tcPr>
          <w:p w14:paraId="1C9F9366" w14:textId="7E1F7FCC" w:rsidR="00B9546E" w:rsidRPr="001D4E16" w:rsidRDefault="00B9546E" w:rsidP="00B9546E">
            <w:pPr>
              <w:jc w:val="right"/>
              <w:rPr>
                <w:b/>
                <w:bCs/>
                <w:sz w:val="20"/>
                <w:szCs w:val="20"/>
                <w:lang w:eastAsia="en-US"/>
              </w:rPr>
            </w:pPr>
          </w:p>
        </w:tc>
        <w:tc>
          <w:tcPr>
            <w:tcW w:w="1274" w:type="dxa"/>
            <w:tcBorders>
              <w:top w:val="single" w:sz="4" w:space="0" w:color="auto"/>
              <w:left w:val="single" w:sz="4" w:space="0" w:color="auto"/>
              <w:bottom w:val="single" w:sz="4" w:space="0" w:color="auto"/>
              <w:right w:val="single" w:sz="4" w:space="0" w:color="auto"/>
            </w:tcBorders>
            <w:vAlign w:val="center"/>
          </w:tcPr>
          <w:p w14:paraId="30E66C39" w14:textId="1E92BB13" w:rsidR="00B9546E" w:rsidRPr="001D4E16" w:rsidRDefault="00B9546E" w:rsidP="00B9546E">
            <w:pPr>
              <w:jc w:val="right"/>
              <w:rPr>
                <w:b/>
                <w:bCs/>
                <w:sz w:val="20"/>
                <w:szCs w:val="20"/>
                <w:lang w:eastAsia="en-US"/>
              </w:rPr>
            </w:pPr>
          </w:p>
        </w:tc>
      </w:tr>
      <w:tr w:rsidR="001D4E16" w:rsidRPr="001D4E16" w14:paraId="1DF73B6D" w14:textId="77777777" w:rsidTr="00B9546E">
        <w:trPr>
          <w:trHeight w:val="555"/>
          <w:jc w:val="center"/>
        </w:trPr>
        <w:tc>
          <w:tcPr>
            <w:tcW w:w="2411" w:type="dxa"/>
            <w:gridSpan w:val="6"/>
            <w:vAlign w:val="center"/>
          </w:tcPr>
          <w:p w14:paraId="349415F9" w14:textId="77777777" w:rsidR="00453C31" w:rsidRPr="001D4E16" w:rsidRDefault="00453C31" w:rsidP="00453C31">
            <w:pPr>
              <w:rPr>
                <w:rFonts w:eastAsia="Calibri"/>
                <w:b/>
                <w:bCs/>
                <w:sz w:val="20"/>
                <w:szCs w:val="20"/>
              </w:rPr>
            </w:pPr>
            <w:r w:rsidRPr="001D4E16">
              <w:rPr>
                <w:rFonts w:eastAsia="Calibri"/>
                <w:b/>
                <w:bCs/>
                <w:sz w:val="20"/>
                <w:szCs w:val="20"/>
              </w:rPr>
              <w:t>Pokazatelj uspješnosti</w:t>
            </w:r>
          </w:p>
        </w:tc>
        <w:tc>
          <w:tcPr>
            <w:tcW w:w="1843" w:type="dxa"/>
            <w:gridSpan w:val="5"/>
            <w:vAlign w:val="center"/>
          </w:tcPr>
          <w:p w14:paraId="301BC4C7" w14:textId="77777777" w:rsidR="00453C31" w:rsidRPr="001D4E16" w:rsidRDefault="00453C31" w:rsidP="00453C31">
            <w:pPr>
              <w:rPr>
                <w:sz w:val="20"/>
                <w:szCs w:val="20"/>
              </w:rPr>
            </w:pPr>
            <w:r w:rsidRPr="001D4E16">
              <w:rPr>
                <w:rFonts w:eastAsia="Calibri"/>
                <w:b/>
                <w:bCs/>
                <w:sz w:val="20"/>
                <w:szCs w:val="20"/>
              </w:rPr>
              <w:t>Definicija</w:t>
            </w:r>
          </w:p>
        </w:tc>
        <w:tc>
          <w:tcPr>
            <w:tcW w:w="1024" w:type="dxa"/>
            <w:gridSpan w:val="4"/>
            <w:vAlign w:val="center"/>
          </w:tcPr>
          <w:p w14:paraId="3458DF89" w14:textId="77777777" w:rsidR="00453C31" w:rsidRPr="001D4E16" w:rsidRDefault="00453C31" w:rsidP="00453C31">
            <w:pPr>
              <w:jc w:val="center"/>
              <w:rPr>
                <w:sz w:val="20"/>
                <w:szCs w:val="20"/>
              </w:rPr>
            </w:pPr>
            <w:r w:rsidRPr="001D4E16">
              <w:rPr>
                <w:rFonts w:eastAsia="Calibri"/>
                <w:b/>
                <w:bCs/>
                <w:sz w:val="20"/>
                <w:szCs w:val="20"/>
              </w:rPr>
              <w:t>Jedinica</w:t>
            </w:r>
          </w:p>
        </w:tc>
        <w:tc>
          <w:tcPr>
            <w:tcW w:w="1100" w:type="dxa"/>
            <w:vAlign w:val="center"/>
          </w:tcPr>
          <w:p w14:paraId="50844B0F" w14:textId="3DDBFAA7" w:rsidR="00453C31" w:rsidRPr="001D4E16" w:rsidRDefault="00453C31" w:rsidP="00453C31">
            <w:pPr>
              <w:jc w:val="center"/>
              <w:rPr>
                <w:sz w:val="20"/>
                <w:szCs w:val="20"/>
              </w:rPr>
            </w:pPr>
            <w:r w:rsidRPr="001D4E16">
              <w:rPr>
                <w:rFonts w:eastAsia="Calibri"/>
                <w:b/>
                <w:bCs/>
                <w:sz w:val="20"/>
                <w:szCs w:val="20"/>
              </w:rPr>
              <w:t>Polazna vrijednost 2024.</w:t>
            </w:r>
          </w:p>
        </w:tc>
        <w:tc>
          <w:tcPr>
            <w:tcW w:w="1235" w:type="dxa"/>
            <w:vAlign w:val="center"/>
          </w:tcPr>
          <w:p w14:paraId="04A7AAA5" w14:textId="152FC521" w:rsidR="00453C31" w:rsidRPr="001D4E16" w:rsidRDefault="00453C31" w:rsidP="00453C31">
            <w:pPr>
              <w:keepNext/>
              <w:jc w:val="center"/>
              <w:outlineLvl w:val="6"/>
              <w:rPr>
                <w:b/>
                <w:bCs/>
                <w:sz w:val="20"/>
                <w:szCs w:val="20"/>
              </w:rPr>
            </w:pPr>
            <w:r w:rsidRPr="001D4E16">
              <w:rPr>
                <w:rFonts w:eastAsia="Calibri"/>
                <w:b/>
                <w:bCs/>
                <w:sz w:val="20"/>
                <w:szCs w:val="20"/>
              </w:rPr>
              <w:t>Ciljana vrijednost 2025.</w:t>
            </w:r>
          </w:p>
        </w:tc>
        <w:tc>
          <w:tcPr>
            <w:tcW w:w="1319" w:type="dxa"/>
            <w:vAlign w:val="center"/>
          </w:tcPr>
          <w:p w14:paraId="4E26553B" w14:textId="6FD8D1D5" w:rsidR="00453C31" w:rsidRPr="001D4E16" w:rsidRDefault="00453C31" w:rsidP="00453C31">
            <w:pPr>
              <w:keepNext/>
              <w:jc w:val="center"/>
              <w:outlineLvl w:val="6"/>
              <w:rPr>
                <w:b/>
                <w:bCs/>
                <w:sz w:val="20"/>
                <w:szCs w:val="20"/>
              </w:rPr>
            </w:pPr>
            <w:r w:rsidRPr="001D4E16">
              <w:rPr>
                <w:rFonts w:eastAsia="Calibri"/>
                <w:b/>
                <w:bCs/>
                <w:sz w:val="20"/>
                <w:szCs w:val="20"/>
              </w:rPr>
              <w:t>Ciljana vrijednost 2026.</w:t>
            </w:r>
          </w:p>
        </w:tc>
        <w:tc>
          <w:tcPr>
            <w:tcW w:w="1274" w:type="dxa"/>
            <w:vAlign w:val="center"/>
          </w:tcPr>
          <w:p w14:paraId="3CE7A6D0" w14:textId="7652EFB8" w:rsidR="00453C31" w:rsidRPr="001D4E16" w:rsidRDefault="00453C31" w:rsidP="00453C31">
            <w:pPr>
              <w:keepNext/>
              <w:jc w:val="center"/>
              <w:outlineLvl w:val="6"/>
              <w:rPr>
                <w:b/>
                <w:bCs/>
                <w:sz w:val="20"/>
                <w:szCs w:val="20"/>
              </w:rPr>
            </w:pPr>
            <w:r w:rsidRPr="001D4E16">
              <w:rPr>
                <w:rFonts w:eastAsia="Calibri"/>
                <w:b/>
                <w:bCs/>
                <w:sz w:val="20"/>
                <w:szCs w:val="20"/>
              </w:rPr>
              <w:t>Ciljana vrijednost 2027.</w:t>
            </w:r>
          </w:p>
        </w:tc>
      </w:tr>
      <w:tr w:rsidR="001D4E16" w:rsidRPr="001D4E16" w14:paraId="78A4E0E5" w14:textId="77777777" w:rsidTr="00B9546E">
        <w:trPr>
          <w:trHeight w:val="555"/>
          <w:jc w:val="center"/>
        </w:trPr>
        <w:tc>
          <w:tcPr>
            <w:tcW w:w="2411" w:type="dxa"/>
            <w:gridSpan w:val="6"/>
            <w:vAlign w:val="center"/>
          </w:tcPr>
          <w:p w14:paraId="30AF917A" w14:textId="3124CB34" w:rsidR="00B9546E" w:rsidRPr="001D4E16" w:rsidRDefault="00B9546E" w:rsidP="00B9546E">
            <w:pPr>
              <w:rPr>
                <w:rFonts w:eastAsia="Calibri"/>
                <w:sz w:val="20"/>
                <w:szCs w:val="20"/>
                <w:lang w:eastAsia="en-US"/>
              </w:rPr>
            </w:pPr>
            <w:r w:rsidRPr="001D4E16">
              <w:rPr>
                <w:rFonts w:eastAsia="Calibri"/>
                <w:sz w:val="20"/>
                <w:szCs w:val="20"/>
                <w:lang w:eastAsia="en-US"/>
              </w:rPr>
              <w:t>Broj zaprimljenih zahtjeva za sufinanciranje zamjene krovnih pokrova koji sadrži azbest i njihovo zbrinjavanje</w:t>
            </w:r>
          </w:p>
        </w:tc>
        <w:tc>
          <w:tcPr>
            <w:tcW w:w="1843" w:type="dxa"/>
            <w:gridSpan w:val="5"/>
            <w:vAlign w:val="center"/>
          </w:tcPr>
          <w:p w14:paraId="5A6CB6BB" w14:textId="357B1D59" w:rsidR="00B9546E" w:rsidRPr="001D4E16" w:rsidRDefault="00B9546E" w:rsidP="00B9546E">
            <w:pPr>
              <w:rPr>
                <w:rFonts w:eastAsia="Calibri"/>
                <w:sz w:val="20"/>
                <w:szCs w:val="20"/>
                <w:lang w:eastAsia="en-US"/>
              </w:rPr>
            </w:pPr>
            <w:r w:rsidRPr="001D4E16">
              <w:rPr>
                <w:rFonts w:eastAsia="Calibri"/>
                <w:sz w:val="20"/>
                <w:szCs w:val="20"/>
                <w:lang w:eastAsia="en-US"/>
              </w:rPr>
              <w:t>Pokazatelji uspješnosti su broj zamijenjenih pokrova koji sadrže azbest</w:t>
            </w:r>
          </w:p>
        </w:tc>
        <w:tc>
          <w:tcPr>
            <w:tcW w:w="1024" w:type="dxa"/>
            <w:gridSpan w:val="4"/>
            <w:vAlign w:val="center"/>
          </w:tcPr>
          <w:p w14:paraId="17AB13BB" w14:textId="5D228F23" w:rsidR="00B9546E" w:rsidRPr="001D4E16" w:rsidRDefault="00B9546E" w:rsidP="00B9546E">
            <w:pPr>
              <w:ind w:left="62"/>
              <w:jc w:val="center"/>
              <w:rPr>
                <w:rFonts w:eastAsia="Calibri"/>
                <w:sz w:val="20"/>
                <w:szCs w:val="20"/>
                <w:lang w:eastAsia="en-US"/>
              </w:rPr>
            </w:pPr>
            <w:r w:rsidRPr="001D4E16">
              <w:rPr>
                <w:rFonts w:eastAsia="Calibri"/>
                <w:sz w:val="20"/>
                <w:szCs w:val="20"/>
                <w:lang w:eastAsia="en-US"/>
              </w:rPr>
              <w:t>kom</w:t>
            </w:r>
          </w:p>
        </w:tc>
        <w:tc>
          <w:tcPr>
            <w:tcW w:w="1100" w:type="dxa"/>
            <w:vAlign w:val="center"/>
          </w:tcPr>
          <w:p w14:paraId="1920A0B6" w14:textId="13496353" w:rsidR="00B9546E" w:rsidRPr="001D4E16" w:rsidRDefault="00B9546E" w:rsidP="00B9546E">
            <w:pPr>
              <w:jc w:val="center"/>
              <w:rPr>
                <w:rFonts w:eastAsia="Calibri"/>
                <w:sz w:val="20"/>
                <w:szCs w:val="20"/>
                <w:lang w:eastAsia="en-US"/>
              </w:rPr>
            </w:pPr>
          </w:p>
        </w:tc>
        <w:tc>
          <w:tcPr>
            <w:tcW w:w="1235" w:type="dxa"/>
            <w:vAlign w:val="center"/>
          </w:tcPr>
          <w:p w14:paraId="13C22D4D" w14:textId="4A009462" w:rsidR="00B9546E" w:rsidRPr="001D4E16" w:rsidRDefault="00B9546E" w:rsidP="00B9546E">
            <w:pPr>
              <w:jc w:val="center"/>
              <w:rPr>
                <w:rFonts w:eastAsia="Calibri"/>
                <w:sz w:val="20"/>
                <w:szCs w:val="20"/>
                <w:lang w:eastAsia="en-US"/>
              </w:rPr>
            </w:pPr>
          </w:p>
        </w:tc>
        <w:tc>
          <w:tcPr>
            <w:tcW w:w="1319" w:type="dxa"/>
            <w:vAlign w:val="center"/>
          </w:tcPr>
          <w:p w14:paraId="1B50ABE1" w14:textId="7128EC5D" w:rsidR="00B9546E" w:rsidRPr="001D4E16" w:rsidRDefault="00B9546E" w:rsidP="00B9546E">
            <w:pPr>
              <w:jc w:val="center"/>
              <w:rPr>
                <w:rFonts w:eastAsia="Calibri"/>
                <w:sz w:val="20"/>
                <w:szCs w:val="20"/>
                <w:lang w:eastAsia="en-US"/>
              </w:rPr>
            </w:pPr>
          </w:p>
        </w:tc>
        <w:tc>
          <w:tcPr>
            <w:tcW w:w="1274" w:type="dxa"/>
            <w:vAlign w:val="center"/>
          </w:tcPr>
          <w:p w14:paraId="00DEA677" w14:textId="66C365E5" w:rsidR="00B9546E" w:rsidRPr="001D4E16" w:rsidRDefault="00B9546E" w:rsidP="00B9546E">
            <w:pPr>
              <w:jc w:val="center"/>
              <w:rPr>
                <w:rFonts w:eastAsia="Calibri"/>
                <w:sz w:val="20"/>
                <w:szCs w:val="20"/>
                <w:lang w:eastAsia="en-US"/>
              </w:rPr>
            </w:pPr>
          </w:p>
        </w:tc>
      </w:tr>
      <w:tr w:rsidR="001D4E16" w:rsidRPr="001D4E16" w14:paraId="11380EA9" w14:textId="77777777" w:rsidTr="007E3F9C">
        <w:trPr>
          <w:trHeight w:val="266"/>
          <w:jc w:val="center"/>
        </w:trPr>
        <w:tc>
          <w:tcPr>
            <w:tcW w:w="10206" w:type="dxa"/>
            <w:gridSpan w:val="19"/>
            <w:tcBorders>
              <w:top w:val="single" w:sz="4" w:space="0" w:color="auto"/>
            </w:tcBorders>
            <w:shd w:val="clear" w:color="auto" w:fill="D9D9D9" w:themeFill="background1" w:themeFillShade="D9"/>
            <w:noWrap/>
            <w:vAlign w:val="center"/>
            <w:hideMark/>
          </w:tcPr>
          <w:p w14:paraId="68549DD6" w14:textId="77777777" w:rsidR="002C1675" w:rsidRPr="001D4E16" w:rsidRDefault="002C1675" w:rsidP="002C1675">
            <w:pPr>
              <w:rPr>
                <w:b/>
                <w:bCs/>
                <w:iCs/>
              </w:rPr>
            </w:pPr>
            <w:r w:rsidRPr="001D4E16">
              <w:rPr>
                <w:b/>
                <w:bCs/>
                <w:iCs/>
              </w:rPr>
              <w:t>Program: OTKUP ZEMLJIŠTA</w:t>
            </w:r>
          </w:p>
        </w:tc>
      </w:tr>
      <w:tr w:rsidR="001D4E16" w:rsidRPr="001D4E16" w14:paraId="45B1B5E2" w14:textId="77777777" w:rsidTr="007E3F9C">
        <w:trPr>
          <w:trHeight w:val="576"/>
          <w:jc w:val="center"/>
        </w:trPr>
        <w:tc>
          <w:tcPr>
            <w:tcW w:w="10206" w:type="dxa"/>
            <w:gridSpan w:val="19"/>
            <w:shd w:val="clear" w:color="auto" w:fill="auto"/>
            <w:noWrap/>
            <w:vAlign w:val="center"/>
            <w:hideMark/>
          </w:tcPr>
          <w:p w14:paraId="22534A41" w14:textId="77777777" w:rsidR="007323CD" w:rsidRPr="001D4E16" w:rsidRDefault="007323CD" w:rsidP="007323CD">
            <w:pPr>
              <w:jc w:val="both"/>
              <w:rPr>
                <w:sz w:val="20"/>
                <w:szCs w:val="20"/>
                <w:lang w:eastAsia="en-US"/>
              </w:rPr>
            </w:pPr>
            <w:r w:rsidRPr="001D4E16">
              <w:rPr>
                <w:sz w:val="20"/>
                <w:szCs w:val="20"/>
                <w:lang w:eastAsia="en-US"/>
              </w:rPr>
              <w:t>Zakonske i druge pravne osnove programa:</w:t>
            </w:r>
          </w:p>
          <w:p w14:paraId="70546B10" w14:textId="77777777" w:rsidR="007323CD" w:rsidRPr="001D4E16" w:rsidRDefault="007323CD" w:rsidP="007323CD">
            <w:pPr>
              <w:pStyle w:val="ListParagraph"/>
              <w:numPr>
                <w:ilvl w:val="0"/>
                <w:numId w:val="17"/>
              </w:numPr>
              <w:jc w:val="both"/>
              <w:rPr>
                <w:sz w:val="20"/>
                <w:szCs w:val="20"/>
              </w:rPr>
            </w:pPr>
            <w:r w:rsidRPr="001D4E16">
              <w:rPr>
                <w:sz w:val="20"/>
                <w:szCs w:val="20"/>
              </w:rPr>
              <w:t>Zakon o gradnji (NN 153/13, 20/17, 39/19 i 125/19),</w:t>
            </w:r>
          </w:p>
          <w:p w14:paraId="719C41A4" w14:textId="77777777" w:rsidR="007323CD" w:rsidRPr="001D4E16" w:rsidRDefault="007323CD" w:rsidP="007323CD">
            <w:pPr>
              <w:pStyle w:val="ListParagraph"/>
              <w:numPr>
                <w:ilvl w:val="0"/>
                <w:numId w:val="17"/>
              </w:numPr>
              <w:jc w:val="both"/>
              <w:rPr>
                <w:sz w:val="20"/>
                <w:szCs w:val="20"/>
              </w:rPr>
            </w:pPr>
            <w:r w:rsidRPr="001D4E16">
              <w:rPr>
                <w:sz w:val="20"/>
                <w:szCs w:val="20"/>
              </w:rPr>
              <w:t>Zakon o prostornom uređenju (NN 153/13, 65/17, 114/18, 39/19, 98/19 i 67/23),</w:t>
            </w:r>
          </w:p>
          <w:p w14:paraId="128F2219" w14:textId="77777777" w:rsidR="007323CD" w:rsidRPr="001D4E16" w:rsidRDefault="007323CD" w:rsidP="007323CD">
            <w:pPr>
              <w:pStyle w:val="ListParagraph"/>
              <w:numPr>
                <w:ilvl w:val="0"/>
                <w:numId w:val="17"/>
              </w:numPr>
              <w:jc w:val="both"/>
              <w:rPr>
                <w:sz w:val="20"/>
                <w:szCs w:val="20"/>
              </w:rPr>
            </w:pPr>
            <w:r w:rsidRPr="001D4E16">
              <w:rPr>
                <w:sz w:val="20"/>
                <w:szCs w:val="20"/>
              </w:rPr>
              <w:t>Zakon o vlasništvu i drugim stvarnim pravima (NN 91/96, 68/98, 137/99, 22/00, 73/00, 129/00, 114/01, 79/06, 141/06, 146/08, 38/09, 153/09, 143/12 i 152/14, 81/15 i 94/17),</w:t>
            </w:r>
          </w:p>
          <w:p w14:paraId="181BD3C1" w14:textId="77777777" w:rsidR="007323CD" w:rsidRPr="001D4E16" w:rsidRDefault="007323CD" w:rsidP="007323CD">
            <w:pPr>
              <w:pStyle w:val="ListParagraph"/>
              <w:numPr>
                <w:ilvl w:val="0"/>
                <w:numId w:val="17"/>
              </w:numPr>
              <w:jc w:val="both"/>
              <w:rPr>
                <w:sz w:val="20"/>
                <w:szCs w:val="20"/>
              </w:rPr>
            </w:pPr>
            <w:r w:rsidRPr="001D4E16">
              <w:rPr>
                <w:sz w:val="20"/>
                <w:szCs w:val="20"/>
              </w:rPr>
              <w:t>Zakon o cestama (NN 84/11, 22/13, 54/13, 148/13, 92/14 i 110/19, 144/21, 114/22 i 04/23),</w:t>
            </w:r>
          </w:p>
          <w:p w14:paraId="7E974F34" w14:textId="77777777" w:rsidR="007323CD" w:rsidRPr="001D4E16" w:rsidRDefault="007323CD" w:rsidP="007323CD">
            <w:pPr>
              <w:pStyle w:val="ListParagraph"/>
              <w:numPr>
                <w:ilvl w:val="0"/>
                <w:numId w:val="17"/>
              </w:numPr>
              <w:jc w:val="both"/>
              <w:rPr>
                <w:sz w:val="20"/>
                <w:szCs w:val="20"/>
              </w:rPr>
            </w:pPr>
            <w:r w:rsidRPr="001D4E16">
              <w:rPr>
                <w:sz w:val="20"/>
                <w:szCs w:val="20"/>
              </w:rPr>
              <w:t>Zakon o vodama (NN 66/19, 84/21 i 47/23),</w:t>
            </w:r>
          </w:p>
          <w:p w14:paraId="0DC671A9" w14:textId="77777777" w:rsidR="007323CD" w:rsidRPr="001D4E16" w:rsidRDefault="007323CD" w:rsidP="007323CD">
            <w:pPr>
              <w:pStyle w:val="ListParagraph"/>
              <w:numPr>
                <w:ilvl w:val="0"/>
                <w:numId w:val="17"/>
              </w:numPr>
              <w:jc w:val="both"/>
              <w:rPr>
                <w:sz w:val="20"/>
                <w:szCs w:val="20"/>
              </w:rPr>
            </w:pPr>
            <w:r w:rsidRPr="001D4E16">
              <w:rPr>
                <w:sz w:val="20"/>
                <w:szCs w:val="20"/>
              </w:rPr>
              <w:t>Zakon o izvlaštenju i određivanju naknade (NN 74/14, 69/17 i 98/19),</w:t>
            </w:r>
          </w:p>
          <w:p w14:paraId="110305F0" w14:textId="77777777" w:rsidR="007323CD" w:rsidRPr="001D4E16" w:rsidRDefault="007323CD" w:rsidP="007323CD">
            <w:pPr>
              <w:pStyle w:val="ListParagraph"/>
              <w:numPr>
                <w:ilvl w:val="0"/>
                <w:numId w:val="17"/>
              </w:numPr>
              <w:jc w:val="both"/>
              <w:rPr>
                <w:sz w:val="20"/>
                <w:szCs w:val="20"/>
              </w:rPr>
            </w:pPr>
            <w:r w:rsidRPr="001D4E16">
              <w:rPr>
                <w:sz w:val="20"/>
                <w:szCs w:val="20"/>
              </w:rPr>
              <w:t>Zakon o komunalnom gospodarstvu (NN 68/18, 110/18 i 32/20),</w:t>
            </w:r>
          </w:p>
          <w:p w14:paraId="343DE61D" w14:textId="3C077BBD" w:rsidR="002C1675" w:rsidRPr="001D4E16" w:rsidRDefault="007323CD" w:rsidP="007323CD">
            <w:pPr>
              <w:pStyle w:val="ListParagraph"/>
              <w:numPr>
                <w:ilvl w:val="0"/>
                <w:numId w:val="17"/>
              </w:numPr>
              <w:jc w:val="both"/>
              <w:rPr>
                <w:sz w:val="20"/>
                <w:szCs w:val="20"/>
              </w:rPr>
            </w:pPr>
            <w:r w:rsidRPr="001D4E16">
              <w:rPr>
                <w:sz w:val="20"/>
                <w:szCs w:val="20"/>
              </w:rPr>
              <w:t>Zakon o lokalnoj i područnoj (regionalnoj) samoupravi, (NN 33/01, 60/01, 129/05, 109/07, 125/08, 36/09, 150/11, 144/12, 19/13, 137/15, 123/17, 98/19 i 144/20).</w:t>
            </w:r>
          </w:p>
        </w:tc>
      </w:tr>
      <w:tr w:rsidR="001D4E16" w:rsidRPr="001D4E16" w14:paraId="6BBAF4F9" w14:textId="77777777" w:rsidTr="007E3F9C">
        <w:trPr>
          <w:trHeight w:val="694"/>
          <w:jc w:val="center"/>
        </w:trPr>
        <w:tc>
          <w:tcPr>
            <w:tcW w:w="10206" w:type="dxa"/>
            <w:gridSpan w:val="19"/>
            <w:tcBorders>
              <w:top w:val="single" w:sz="4" w:space="0" w:color="auto"/>
              <w:left w:val="single" w:sz="4" w:space="0" w:color="auto"/>
              <w:bottom w:val="nil"/>
              <w:right w:val="single" w:sz="4" w:space="0" w:color="000000" w:themeColor="text1"/>
            </w:tcBorders>
            <w:shd w:val="clear" w:color="auto" w:fill="auto"/>
            <w:vAlign w:val="center"/>
          </w:tcPr>
          <w:p w14:paraId="58B573F0" w14:textId="77777777" w:rsidR="007323CD" w:rsidRPr="001D4E16" w:rsidRDefault="007323CD" w:rsidP="007323CD">
            <w:pPr>
              <w:rPr>
                <w:b/>
                <w:bCs/>
                <w:i/>
                <w:iCs/>
                <w:sz w:val="20"/>
                <w:szCs w:val="20"/>
              </w:rPr>
            </w:pPr>
            <w:r w:rsidRPr="001D4E16">
              <w:rPr>
                <w:b/>
                <w:bCs/>
                <w:sz w:val="20"/>
                <w:szCs w:val="20"/>
              </w:rPr>
              <w:t xml:space="preserve">Razvojna mjera </w:t>
            </w:r>
            <w:r w:rsidRPr="001D4E16">
              <w:rPr>
                <w:i/>
                <w:iCs/>
                <w:sz w:val="20"/>
                <w:szCs w:val="20"/>
              </w:rPr>
              <w:t>(poveznica sa strateškim okvirom Provedbenog programa Grada Samobora za razdoblje 2021. – 2025.):</w:t>
            </w:r>
          </w:p>
          <w:p w14:paraId="442DA3B7" w14:textId="77777777" w:rsidR="007323CD" w:rsidRPr="001D4E16" w:rsidRDefault="007323CD" w:rsidP="007323CD">
            <w:pPr>
              <w:rPr>
                <w:i/>
                <w:iCs/>
                <w:sz w:val="20"/>
                <w:szCs w:val="20"/>
              </w:rPr>
            </w:pPr>
            <w:r w:rsidRPr="001D4E16">
              <w:rPr>
                <w:i/>
                <w:iCs/>
                <w:sz w:val="20"/>
                <w:szCs w:val="20"/>
              </w:rPr>
              <w:t>1. Uređenja naselja i stanovanja</w:t>
            </w:r>
          </w:p>
          <w:p w14:paraId="25EE8D82" w14:textId="77777777" w:rsidR="007323CD" w:rsidRPr="001D4E16" w:rsidRDefault="007323CD" w:rsidP="007323CD">
            <w:pPr>
              <w:rPr>
                <w:i/>
                <w:iCs/>
                <w:sz w:val="20"/>
                <w:szCs w:val="20"/>
              </w:rPr>
            </w:pPr>
            <w:r w:rsidRPr="001D4E16">
              <w:rPr>
                <w:i/>
                <w:iCs/>
                <w:sz w:val="20"/>
                <w:szCs w:val="20"/>
              </w:rPr>
              <w:t>3. Komunalno gospodarstvo</w:t>
            </w:r>
          </w:p>
          <w:p w14:paraId="4BB76887" w14:textId="77777777" w:rsidR="007323CD" w:rsidRPr="001D4E16" w:rsidRDefault="007323CD" w:rsidP="007323CD">
            <w:pPr>
              <w:rPr>
                <w:i/>
                <w:iCs/>
                <w:sz w:val="20"/>
                <w:szCs w:val="20"/>
              </w:rPr>
            </w:pPr>
            <w:r w:rsidRPr="001D4E16">
              <w:rPr>
                <w:i/>
                <w:iCs/>
                <w:sz w:val="20"/>
                <w:szCs w:val="20"/>
              </w:rPr>
              <w:t>11. Promet i održavanje javnih prometnica</w:t>
            </w:r>
          </w:p>
          <w:p w14:paraId="5631D4A4" w14:textId="77777777" w:rsidR="007323CD" w:rsidRPr="001D4E16" w:rsidRDefault="007323CD" w:rsidP="007323CD">
            <w:pPr>
              <w:rPr>
                <w:sz w:val="18"/>
                <w:szCs w:val="18"/>
              </w:rPr>
            </w:pPr>
          </w:p>
          <w:p w14:paraId="50B76A00" w14:textId="77777777" w:rsidR="007323CD" w:rsidRPr="001D4E16" w:rsidRDefault="007323CD" w:rsidP="007323CD">
            <w:pPr>
              <w:rPr>
                <w:b/>
                <w:bCs/>
                <w:sz w:val="20"/>
                <w:szCs w:val="20"/>
              </w:rPr>
            </w:pPr>
            <w:r w:rsidRPr="001D4E16">
              <w:rPr>
                <w:b/>
                <w:bCs/>
                <w:sz w:val="20"/>
                <w:szCs w:val="20"/>
              </w:rPr>
              <w:t>Pokazatelji rezultata:</w:t>
            </w:r>
          </w:p>
          <w:p w14:paraId="6F50041E" w14:textId="276A5459" w:rsidR="007323CD" w:rsidRPr="001D4E16" w:rsidRDefault="007323CD" w:rsidP="007323CD">
            <w:pPr>
              <w:jc w:val="both"/>
              <w:rPr>
                <w:sz w:val="20"/>
                <w:szCs w:val="20"/>
                <w:lang w:eastAsia="en-US"/>
              </w:rPr>
            </w:pPr>
            <w:r w:rsidRPr="001D4E16">
              <w:rPr>
                <w:sz w:val="20"/>
                <w:szCs w:val="20"/>
              </w:rPr>
              <w:t>Sukladno Prilogu 1. Provedbenog programa Grada Samobora za razdoblje 2021. – 2025.</w:t>
            </w:r>
          </w:p>
        </w:tc>
      </w:tr>
      <w:tr w:rsidR="001D4E16" w:rsidRPr="001D4E16" w14:paraId="185DF5A2" w14:textId="77777777" w:rsidTr="007E3F9C">
        <w:trPr>
          <w:trHeight w:val="300"/>
          <w:jc w:val="center"/>
        </w:trPr>
        <w:tc>
          <w:tcPr>
            <w:tcW w:w="10206" w:type="dxa"/>
            <w:gridSpan w:val="19"/>
            <w:shd w:val="clear" w:color="auto" w:fill="F2F2F2" w:themeFill="background1" w:themeFillShade="F2"/>
            <w:vAlign w:val="center"/>
            <w:hideMark/>
          </w:tcPr>
          <w:p w14:paraId="7E54DAE1" w14:textId="77777777" w:rsidR="002C1675" w:rsidRPr="001D4E16" w:rsidRDefault="002C1675" w:rsidP="002C1675">
            <w:pPr>
              <w:rPr>
                <w:b/>
                <w:sz w:val="20"/>
                <w:szCs w:val="20"/>
              </w:rPr>
            </w:pPr>
            <w:r w:rsidRPr="001D4E16">
              <w:rPr>
                <w:b/>
                <w:bCs/>
                <w:sz w:val="20"/>
                <w:szCs w:val="20"/>
              </w:rPr>
              <w:t xml:space="preserve">Naziv aktivnosti/projekta u Proračunu: </w:t>
            </w:r>
            <w:r w:rsidRPr="001D4E16">
              <w:rPr>
                <w:b/>
                <w:sz w:val="20"/>
                <w:szCs w:val="20"/>
              </w:rPr>
              <w:t>OTKUP ZEMLJIŠTA</w:t>
            </w:r>
          </w:p>
        </w:tc>
      </w:tr>
      <w:tr w:rsidR="001D4E16" w:rsidRPr="001D4E16" w14:paraId="3D315ED4" w14:textId="77777777" w:rsidTr="007E3F9C">
        <w:trPr>
          <w:trHeight w:val="251"/>
          <w:jc w:val="center"/>
        </w:trPr>
        <w:tc>
          <w:tcPr>
            <w:tcW w:w="6378" w:type="dxa"/>
            <w:gridSpan w:val="16"/>
            <w:vMerge w:val="restart"/>
            <w:shd w:val="clear" w:color="auto" w:fill="auto"/>
            <w:vAlign w:val="center"/>
            <w:hideMark/>
          </w:tcPr>
          <w:p w14:paraId="67A5001F" w14:textId="77777777" w:rsidR="002C1675" w:rsidRPr="001D4E16" w:rsidRDefault="002C1675" w:rsidP="002C1675">
            <w:pPr>
              <w:jc w:val="center"/>
              <w:rPr>
                <w:sz w:val="20"/>
                <w:szCs w:val="20"/>
              </w:rPr>
            </w:pPr>
            <w:r w:rsidRPr="001D4E16">
              <w:rPr>
                <w:sz w:val="20"/>
                <w:szCs w:val="20"/>
              </w:rPr>
              <w:t>Obrazloženje aktivnosti/projekta</w:t>
            </w:r>
          </w:p>
        </w:tc>
        <w:tc>
          <w:tcPr>
            <w:tcW w:w="3828" w:type="dxa"/>
            <w:gridSpan w:val="3"/>
            <w:shd w:val="clear" w:color="auto" w:fill="auto"/>
            <w:noWrap/>
            <w:vAlign w:val="center"/>
            <w:hideMark/>
          </w:tcPr>
          <w:p w14:paraId="40028EE9" w14:textId="66A0FEC5" w:rsidR="002C1675" w:rsidRPr="001D4E16" w:rsidRDefault="002C1675" w:rsidP="002C1675">
            <w:pPr>
              <w:jc w:val="center"/>
              <w:rPr>
                <w:sz w:val="20"/>
                <w:szCs w:val="20"/>
              </w:rPr>
            </w:pPr>
            <w:r w:rsidRPr="001D4E16">
              <w:rPr>
                <w:sz w:val="20"/>
                <w:szCs w:val="20"/>
              </w:rPr>
              <w:t>Planirana sredstva</w:t>
            </w:r>
          </w:p>
        </w:tc>
      </w:tr>
      <w:tr w:rsidR="001D4E16" w:rsidRPr="001D4E16" w14:paraId="25F2F261" w14:textId="77777777" w:rsidTr="007C7CA9">
        <w:trPr>
          <w:trHeight w:val="207"/>
          <w:jc w:val="center"/>
        </w:trPr>
        <w:tc>
          <w:tcPr>
            <w:tcW w:w="6378" w:type="dxa"/>
            <w:gridSpan w:val="16"/>
            <w:vMerge/>
            <w:vAlign w:val="center"/>
            <w:hideMark/>
          </w:tcPr>
          <w:p w14:paraId="2A0FD138" w14:textId="77777777" w:rsidR="00453C31" w:rsidRPr="001D4E16" w:rsidRDefault="00453C31" w:rsidP="00453C31">
            <w:pPr>
              <w:rPr>
                <w:sz w:val="20"/>
                <w:szCs w:val="20"/>
              </w:rPr>
            </w:pPr>
          </w:p>
        </w:tc>
        <w:tc>
          <w:tcPr>
            <w:tcW w:w="1235" w:type="dxa"/>
            <w:shd w:val="clear" w:color="auto" w:fill="auto"/>
            <w:noWrap/>
            <w:vAlign w:val="center"/>
            <w:hideMark/>
          </w:tcPr>
          <w:p w14:paraId="3BDA21E4" w14:textId="68B79E4E" w:rsidR="00453C31" w:rsidRPr="001D4E16" w:rsidRDefault="00453C31" w:rsidP="00453C31">
            <w:pPr>
              <w:jc w:val="center"/>
              <w:rPr>
                <w:sz w:val="20"/>
                <w:szCs w:val="20"/>
              </w:rPr>
            </w:pPr>
            <w:r w:rsidRPr="001D4E16">
              <w:rPr>
                <w:sz w:val="20"/>
                <w:szCs w:val="20"/>
              </w:rPr>
              <w:t>2025.</w:t>
            </w:r>
          </w:p>
        </w:tc>
        <w:tc>
          <w:tcPr>
            <w:tcW w:w="1319" w:type="dxa"/>
            <w:shd w:val="clear" w:color="auto" w:fill="auto"/>
            <w:noWrap/>
            <w:vAlign w:val="center"/>
            <w:hideMark/>
          </w:tcPr>
          <w:p w14:paraId="3A530BC8" w14:textId="440260B9" w:rsidR="00453C31" w:rsidRPr="001D4E16" w:rsidRDefault="00453C31" w:rsidP="00453C31">
            <w:pPr>
              <w:jc w:val="center"/>
              <w:rPr>
                <w:sz w:val="20"/>
                <w:szCs w:val="20"/>
              </w:rPr>
            </w:pPr>
            <w:r w:rsidRPr="001D4E16">
              <w:rPr>
                <w:sz w:val="20"/>
                <w:szCs w:val="20"/>
              </w:rPr>
              <w:t>2026.</w:t>
            </w:r>
          </w:p>
        </w:tc>
        <w:tc>
          <w:tcPr>
            <w:tcW w:w="1274" w:type="dxa"/>
            <w:shd w:val="clear" w:color="auto" w:fill="auto"/>
            <w:noWrap/>
            <w:vAlign w:val="center"/>
            <w:hideMark/>
          </w:tcPr>
          <w:p w14:paraId="1EF7DD56" w14:textId="454FE58C" w:rsidR="00453C31" w:rsidRPr="001D4E16" w:rsidRDefault="00453C31" w:rsidP="00453C31">
            <w:pPr>
              <w:jc w:val="center"/>
              <w:rPr>
                <w:sz w:val="20"/>
                <w:szCs w:val="20"/>
              </w:rPr>
            </w:pPr>
            <w:r w:rsidRPr="001D4E16">
              <w:rPr>
                <w:sz w:val="20"/>
                <w:szCs w:val="20"/>
              </w:rPr>
              <w:t>2027.</w:t>
            </w:r>
          </w:p>
        </w:tc>
      </w:tr>
      <w:tr w:rsidR="001D4E16" w:rsidRPr="001D4E16" w14:paraId="4EAFE814" w14:textId="77777777" w:rsidTr="00B64CFA">
        <w:trPr>
          <w:trHeight w:val="699"/>
          <w:jc w:val="center"/>
        </w:trPr>
        <w:tc>
          <w:tcPr>
            <w:tcW w:w="6378" w:type="dxa"/>
            <w:gridSpan w:val="16"/>
            <w:shd w:val="clear" w:color="auto" w:fill="auto"/>
            <w:noWrap/>
            <w:vAlign w:val="center"/>
            <w:hideMark/>
          </w:tcPr>
          <w:p w14:paraId="2BEA4432" w14:textId="77777777" w:rsidR="007323CD" w:rsidRPr="001D4E16" w:rsidRDefault="007323CD" w:rsidP="007323CD">
            <w:pPr>
              <w:jc w:val="both"/>
              <w:rPr>
                <w:sz w:val="20"/>
                <w:szCs w:val="20"/>
                <w:lang w:eastAsia="en-US"/>
              </w:rPr>
            </w:pPr>
            <w:r w:rsidRPr="001D4E16">
              <w:rPr>
                <w:sz w:val="20"/>
                <w:szCs w:val="20"/>
                <w:lang w:eastAsia="en-US"/>
              </w:rPr>
              <w:t xml:space="preserve">Sredstva se planiraju za otkup i zamjenu zemljišta u svrhu rješavanja neriješenih imovinsko – pravnih odnosa, okrupnjavanja zemljišta i izgradnju objekata društvene namjene s ciljem unapređenja stanja u prostoru i kao podloge za opći razvoj. </w:t>
            </w:r>
          </w:p>
          <w:p w14:paraId="35760B1E" w14:textId="5546F9B8" w:rsidR="007323CD" w:rsidRPr="001D4E16" w:rsidRDefault="007323CD" w:rsidP="007323CD">
            <w:pPr>
              <w:jc w:val="both"/>
              <w:rPr>
                <w:sz w:val="20"/>
                <w:szCs w:val="20"/>
              </w:rPr>
            </w:pPr>
            <w:r w:rsidRPr="001D4E16">
              <w:rPr>
                <w:sz w:val="20"/>
                <w:szCs w:val="20"/>
                <w:lang w:eastAsia="en-US"/>
              </w:rPr>
              <w:lastRenderedPageBreak/>
              <w:t>Sporovi oko vlasništva i visine naknade utječu na način i rokove rješavanja imovinsko pravnih odnosa te uvijek postoji neizvjesnost vezana za visinu sredstava i vrijeme rješavanja spora.</w:t>
            </w:r>
          </w:p>
        </w:tc>
        <w:tc>
          <w:tcPr>
            <w:tcW w:w="1235" w:type="dxa"/>
            <w:shd w:val="clear" w:color="auto" w:fill="auto"/>
            <w:noWrap/>
            <w:vAlign w:val="center"/>
          </w:tcPr>
          <w:p w14:paraId="0C955CD6" w14:textId="014DB206" w:rsidR="007323CD" w:rsidRPr="001D4E16" w:rsidRDefault="007323CD" w:rsidP="007323CD">
            <w:pPr>
              <w:jc w:val="right"/>
              <w:rPr>
                <w:b/>
                <w:sz w:val="20"/>
                <w:szCs w:val="20"/>
              </w:rPr>
            </w:pPr>
          </w:p>
        </w:tc>
        <w:tc>
          <w:tcPr>
            <w:tcW w:w="1319" w:type="dxa"/>
            <w:shd w:val="clear" w:color="auto" w:fill="auto"/>
            <w:noWrap/>
            <w:vAlign w:val="center"/>
          </w:tcPr>
          <w:p w14:paraId="59173689" w14:textId="411C9A06" w:rsidR="007323CD" w:rsidRPr="001D4E16" w:rsidRDefault="007323CD" w:rsidP="007323CD">
            <w:pPr>
              <w:jc w:val="right"/>
              <w:rPr>
                <w:b/>
                <w:sz w:val="20"/>
                <w:szCs w:val="20"/>
              </w:rPr>
            </w:pPr>
          </w:p>
        </w:tc>
        <w:tc>
          <w:tcPr>
            <w:tcW w:w="1274" w:type="dxa"/>
            <w:shd w:val="clear" w:color="auto" w:fill="auto"/>
            <w:noWrap/>
            <w:vAlign w:val="center"/>
          </w:tcPr>
          <w:p w14:paraId="6A9419D5" w14:textId="252615BC" w:rsidR="007323CD" w:rsidRPr="001D4E16" w:rsidRDefault="007323CD" w:rsidP="007323CD">
            <w:pPr>
              <w:jc w:val="right"/>
              <w:rPr>
                <w:b/>
                <w:sz w:val="20"/>
                <w:szCs w:val="20"/>
              </w:rPr>
            </w:pPr>
          </w:p>
        </w:tc>
      </w:tr>
      <w:tr w:rsidR="001D4E16" w:rsidRPr="001D4E16" w14:paraId="1582094B" w14:textId="77777777" w:rsidTr="00A979D3">
        <w:trPr>
          <w:trHeight w:val="555"/>
          <w:jc w:val="center"/>
        </w:trPr>
        <w:tc>
          <w:tcPr>
            <w:tcW w:w="1986" w:type="dxa"/>
            <w:gridSpan w:val="5"/>
            <w:vAlign w:val="center"/>
          </w:tcPr>
          <w:p w14:paraId="4D673017" w14:textId="77777777" w:rsidR="00453C31" w:rsidRPr="001D4E16" w:rsidRDefault="00453C31" w:rsidP="00453C31">
            <w:pPr>
              <w:rPr>
                <w:rFonts w:eastAsia="Calibri"/>
                <w:b/>
                <w:bCs/>
                <w:sz w:val="20"/>
                <w:szCs w:val="20"/>
              </w:rPr>
            </w:pPr>
            <w:r w:rsidRPr="001D4E16">
              <w:rPr>
                <w:rFonts w:eastAsia="Calibri"/>
                <w:b/>
                <w:bCs/>
                <w:sz w:val="20"/>
                <w:szCs w:val="20"/>
              </w:rPr>
              <w:t>Pokazatelj uspješnosti</w:t>
            </w:r>
          </w:p>
        </w:tc>
        <w:tc>
          <w:tcPr>
            <w:tcW w:w="2268" w:type="dxa"/>
            <w:gridSpan w:val="6"/>
            <w:vAlign w:val="center"/>
          </w:tcPr>
          <w:p w14:paraId="0AACC09E" w14:textId="77777777" w:rsidR="00453C31" w:rsidRPr="001D4E16" w:rsidRDefault="00453C31" w:rsidP="00453C31">
            <w:pPr>
              <w:rPr>
                <w:sz w:val="20"/>
                <w:szCs w:val="20"/>
              </w:rPr>
            </w:pPr>
            <w:r w:rsidRPr="001D4E16">
              <w:rPr>
                <w:rFonts w:eastAsia="Calibri"/>
                <w:b/>
                <w:bCs/>
                <w:sz w:val="20"/>
                <w:szCs w:val="20"/>
              </w:rPr>
              <w:t>Definicija</w:t>
            </w:r>
          </w:p>
        </w:tc>
        <w:tc>
          <w:tcPr>
            <w:tcW w:w="1024" w:type="dxa"/>
            <w:gridSpan w:val="4"/>
            <w:vAlign w:val="center"/>
          </w:tcPr>
          <w:p w14:paraId="20663435" w14:textId="77777777" w:rsidR="00453C31" w:rsidRPr="001D4E16" w:rsidRDefault="00453C31" w:rsidP="00453C31">
            <w:pPr>
              <w:jc w:val="center"/>
              <w:rPr>
                <w:sz w:val="20"/>
                <w:szCs w:val="20"/>
              </w:rPr>
            </w:pPr>
            <w:r w:rsidRPr="001D4E16">
              <w:rPr>
                <w:rFonts w:eastAsia="Calibri"/>
                <w:b/>
                <w:bCs/>
                <w:sz w:val="20"/>
                <w:szCs w:val="20"/>
              </w:rPr>
              <w:t>Jedinica</w:t>
            </w:r>
          </w:p>
        </w:tc>
        <w:tc>
          <w:tcPr>
            <w:tcW w:w="1100" w:type="dxa"/>
            <w:vAlign w:val="center"/>
          </w:tcPr>
          <w:p w14:paraId="0BEDA1AF" w14:textId="75D97330" w:rsidR="00453C31" w:rsidRPr="001D4E16" w:rsidRDefault="00453C31" w:rsidP="00453C31">
            <w:pPr>
              <w:jc w:val="center"/>
              <w:rPr>
                <w:sz w:val="20"/>
                <w:szCs w:val="20"/>
              </w:rPr>
            </w:pPr>
            <w:r w:rsidRPr="001D4E16">
              <w:rPr>
                <w:rFonts w:eastAsia="Calibri"/>
                <w:b/>
                <w:bCs/>
                <w:sz w:val="20"/>
                <w:szCs w:val="20"/>
              </w:rPr>
              <w:t>Polazna vrijednost 2024.</w:t>
            </w:r>
          </w:p>
        </w:tc>
        <w:tc>
          <w:tcPr>
            <w:tcW w:w="1235" w:type="dxa"/>
            <w:vAlign w:val="center"/>
          </w:tcPr>
          <w:p w14:paraId="2D63B44A" w14:textId="4DE52E9A" w:rsidR="00453C31" w:rsidRPr="001D4E16" w:rsidRDefault="00453C31" w:rsidP="00453C31">
            <w:pPr>
              <w:keepNext/>
              <w:jc w:val="center"/>
              <w:outlineLvl w:val="6"/>
              <w:rPr>
                <w:b/>
                <w:bCs/>
                <w:sz w:val="20"/>
                <w:szCs w:val="20"/>
              </w:rPr>
            </w:pPr>
            <w:r w:rsidRPr="001D4E16">
              <w:rPr>
                <w:rFonts w:eastAsia="Calibri"/>
                <w:b/>
                <w:bCs/>
                <w:sz w:val="20"/>
                <w:szCs w:val="20"/>
              </w:rPr>
              <w:t>Ciljana vrijednost 2025.</w:t>
            </w:r>
          </w:p>
        </w:tc>
        <w:tc>
          <w:tcPr>
            <w:tcW w:w="1319" w:type="dxa"/>
            <w:vAlign w:val="center"/>
          </w:tcPr>
          <w:p w14:paraId="0B5C523F" w14:textId="78395F9D" w:rsidR="00453C31" w:rsidRPr="001D4E16" w:rsidRDefault="00453C31" w:rsidP="00453C31">
            <w:pPr>
              <w:keepNext/>
              <w:jc w:val="center"/>
              <w:outlineLvl w:val="6"/>
              <w:rPr>
                <w:b/>
                <w:bCs/>
                <w:sz w:val="20"/>
                <w:szCs w:val="20"/>
              </w:rPr>
            </w:pPr>
            <w:r w:rsidRPr="001D4E16">
              <w:rPr>
                <w:rFonts w:eastAsia="Calibri"/>
                <w:b/>
                <w:bCs/>
                <w:sz w:val="20"/>
                <w:szCs w:val="20"/>
              </w:rPr>
              <w:t>Ciljana vrijednost 2026.</w:t>
            </w:r>
          </w:p>
        </w:tc>
        <w:tc>
          <w:tcPr>
            <w:tcW w:w="1274" w:type="dxa"/>
            <w:vAlign w:val="center"/>
          </w:tcPr>
          <w:p w14:paraId="7C4245F0" w14:textId="03CA60F7" w:rsidR="00453C31" w:rsidRPr="001D4E16" w:rsidRDefault="00453C31" w:rsidP="00453C31">
            <w:pPr>
              <w:keepNext/>
              <w:jc w:val="center"/>
              <w:outlineLvl w:val="6"/>
              <w:rPr>
                <w:b/>
                <w:bCs/>
                <w:sz w:val="20"/>
                <w:szCs w:val="20"/>
              </w:rPr>
            </w:pPr>
            <w:r w:rsidRPr="001D4E16">
              <w:rPr>
                <w:rFonts w:eastAsia="Calibri"/>
                <w:b/>
                <w:bCs/>
                <w:sz w:val="20"/>
                <w:szCs w:val="20"/>
              </w:rPr>
              <w:t>Ciljana vrijednost 2027.</w:t>
            </w:r>
          </w:p>
        </w:tc>
      </w:tr>
      <w:tr w:rsidR="001D4E16" w:rsidRPr="001D4E16" w14:paraId="105B47B5" w14:textId="77777777" w:rsidTr="00A979D3">
        <w:trPr>
          <w:trHeight w:val="555"/>
          <w:jc w:val="center"/>
        </w:trPr>
        <w:tc>
          <w:tcPr>
            <w:tcW w:w="1986" w:type="dxa"/>
            <w:gridSpan w:val="5"/>
            <w:vAlign w:val="center"/>
          </w:tcPr>
          <w:p w14:paraId="38AB3486" w14:textId="5894C32B" w:rsidR="00660407" w:rsidRPr="001D4E16" w:rsidRDefault="00660407" w:rsidP="00660407">
            <w:pPr>
              <w:rPr>
                <w:rFonts w:eastAsia="Calibri"/>
                <w:sz w:val="20"/>
                <w:szCs w:val="20"/>
                <w:lang w:eastAsia="en-US"/>
              </w:rPr>
            </w:pPr>
            <w:r w:rsidRPr="001D4E16">
              <w:rPr>
                <w:rFonts w:eastAsia="Calibri"/>
                <w:sz w:val="20"/>
                <w:szCs w:val="20"/>
                <w:lang w:eastAsia="en-US"/>
              </w:rPr>
              <w:t>Otkupljeno zemljište – broj projekata na godišnjoj razini</w:t>
            </w:r>
          </w:p>
        </w:tc>
        <w:tc>
          <w:tcPr>
            <w:tcW w:w="2268" w:type="dxa"/>
            <w:gridSpan w:val="6"/>
            <w:vAlign w:val="center"/>
          </w:tcPr>
          <w:p w14:paraId="1B0ACDF3" w14:textId="3056A8E1" w:rsidR="00660407" w:rsidRPr="001D4E16" w:rsidRDefault="00660407" w:rsidP="00660407">
            <w:pPr>
              <w:rPr>
                <w:rFonts w:eastAsia="Calibri"/>
                <w:sz w:val="20"/>
                <w:szCs w:val="20"/>
                <w:lang w:eastAsia="en-US"/>
              </w:rPr>
            </w:pPr>
            <w:r w:rsidRPr="001D4E16">
              <w:rPr>
                <w:rFonts w:eastAsia="Calibri"/>
                <w:sz w:val="20"/>
                <w:szCs w:val="20"/>
                <w:lang w:eastAsia="en-US"/>
              </w:rPr>
              <w:t>Otkup je potreban kako bi se realizirao razvoj grada</w:t>
            </w:r>
          </w:p>
        </w:tc>
        <w:tc>
          <w:tcPr>
            <w:tcW w:w="1024" w:type="dxa"/>
            <w:gridSpan w:val="4"/>
            <w:vAlign w:val="center"/>
          </w:tcPr>
          <w:p w14:paraId="088BB1E1" w14:textId="292465C5" w:rsidR="00660407" w:rsidRPr="001D4E16" w:rsidRDefault="00660407" w:rsidP="00660407">
            <w:pPr>
              <w:jc w:val="center"/>
              <w:rPr>
                <w:rFonts w:eastAsia="Calibri"/>
                <w:sz w:val="20"/>
                <w:szCs w:val="20"/>
                <w:lang w:eastAsia="en-US"/>
              </w:rPr>
            </w:pPr>
            <w:r w:rsidRPr="001D4E16">
              <w:rPr>
                <w:rFonts w:eastAsia="Calibri"/>
                <w:sz w:val="20"/>
                <w:szCs w:val="20"/>
                <w:lang w:eastAsia="en-US"/>
              </w:rPr>
              <w:t>Broj projekata</w:t>
            </w:r>
          </w:p>
        </w:tc>
        <w:tc>
          <w:tcPr>
            <w:tcW w:w="1100" w:type="dxa"/>
            <w:vAlign w:val="center"/>
          </w:tcPr>
          <w:p w14:paraId="7233CCF7" w14:textId="2A68C766" w:rsidR="00660407" w:rsidRPr="001D4E16" w:rsidRDefault="00660407" w:rsidP="00660407">
            <w:pPr>
              <w:jc w:val="center"/>
              <w:rPr>
                <w:rFonts w:eastAsia="Calibri"/>
                <w:sz w:val="20"/>
                <w:szCs w:val="20"/>
                <w:lang w:eastAsia="en-US"/>
              </w:rPr>
            </w:pPr>
          </w:p>
        </w:tc>
        <w:tc>
          <w:tcPr>
            <w:tcW w:w="1235" w:type="dxa"/>
            <w:vAlign w:val="center"/>
          </w:tcPr>
          <w:p w14:paraId="484B23D4" w14:textId="6DE2A1DF" w:rsidR="00660407" w:rsidRPr="001D4E16" w:rsidRDefault="00660407" w:rsidP="00660407">
            <w:pPr>
              <w:jc w:val="center"/>
              <w:rPr>
                <w:rFonts w:eastAsia="Calibri"/>
                <w:sz w:val="20"/>
                <w:szCs w:val="20"/>
                <w:lang w:eastAsia="en-US"/>
              </w:rPr>
            </w:pPr>
          </w:p>
        </w:tc>
        <w:tc>
          <w:tcPr>
            <w:tcW w:w="1319" w:type="dxa"/>
            <w:vAlign w:val="center"/>
          </w:tcPr>
          <w:p w14:paraId="05AA5EDA" w14:textId="5E4A927D" w:rsidR="00660407" w:rsidRPr="001D4E16" w:rsidRDefault="00660407" w:rsidP="00660407">
            <w:pPr>
              <w:jc w:val="center"/>
              <w:rPr>
                <w:rFonts w:eastAsia="Calibri"/>
                <w:sz w:val="20"/>
                <w:szCs w:val="20"/>
                <w:lang w:eastAsia="en-US"/>
              </w:rPr>
            </w:pPr>
          </w:p>
        </w:tc>
        <w:tc>
          <w:tcPr>
            <w:tcW w:w="1274" w:type="dxa"/>
            <w:vAlign w:val="center"/>
          </w:tcPr>
          <w:p w14:paraId="740574B5" w14:textId="05F68B4C" w:rsidR="00660407" w:rsidRPr="001D4E16" w:rsidRDefault="00660407" w:rsidP="00660407">
            <w:pPr>
              <w:jc w:val="center"/>
              <w:rPr>
                <w:rFonts w:eastAsia="Calibri"/>
                <w:sz w:val="20"/>
                <w:szCs w:val="20"/>
                <w:lang w:eastAsia="en-US"/>
              </w:rPr>
            </w:pPr>
          </w:p>
        </w:tc>
      </w:tr>
      <w:tr w:rsidR="001D4E16" w:rsidRPr="001D4E16" w14:paraId="153757A5" w14:textId="77777777" w:rsidTr="007E3F9C">
        <w:trPr>
          <w:trHeight w:val="266"/>
          <w:jc w:val="center"/>
        </w:trPr>
        <w:tc>
          <w:tcPr>
            <w:tcW w:w="10206" w:type="dxa"/>
            <w:gridSpan w:val="19"/>
            <w:shd w:val="clear" w:color="auto" w:fill="D9D9D9" w:themeFill="background1" w:themeFillShade="D9"/>
            <w:noWrap/>
            <w:vAlign w:val="center"/>
            <w:hideMark/>
          </w:tcPr>
          <w:p w14:paraId="18DA9949" w14:textId="77777777" w:rsidR="002C1675" w:rsidRPr="001D4E16" w:rsidRDefault="002C1675" w:rsidP="002C1675">
            <w:pPr>
              <w:rPr>
                <w:b/>
                <w:bCs/>
                <w:iCs/>
              </w:rPr>
            </w:pPr>
            <w:r w:rsidRPr="001D4E16">
              <w:rPr>
                <w:b/>
                <w:bCs/>
                <w:iCs/>
              </w:rPr>
              <w:t>Program: OSTALI KOMUNALNI POSLOVI</w:t>
            </w:r>
          </w:p>
        </w:tc>
      </w:tr>
      <w:tr w:rsidR="001D4E16" w:rsidRPr="001D4E16" w14:paraId="48B085E0" w14:textId="77777777" w:rsidTr="007E3F9C">
        <w:trPr>
          <w:trHeight w:val="484"/>
          <w:jc w:val="center"/>
        </w:trPr>
        <w:tc>
          <w:tcPr>
            <w:tcW w:w="10206" w:type="dxa"/>
            <w:gridSpan w:val="1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2A0B6B" w14:textId="77777777" w:rsidR="002C1675" w:rsidRPr="001D4E16" w:rsidRDefault="002C1675" w:rsidP="002C1675">
            <w:pPr>
              <w:jc w:val="both"/>
              <w:rPr>
                <w:sz w:val="20"/>
                <w:szCs w:val="20"/>
              </w:rPr>
            </w:pPr>
            <w:r w:rsidRPr="001D4E16">
              <w:rPr>
                <w:sz w:val="20"/>
                <w:szCs w:val="20"/>
              </w:rPr>
              <w:t>Zakonske i druge pravne osnove programa:</w:t>
            </w:r>
          </w:p>
          <w:p w14:paraId="7304BD5E" w14:textId="77777777" w:rsidR="002C1675" w:rsidRPr="001D4E16" w:rsidRDefault="002C1675" w:rsidP="002C1675">
            <w:pPr>
              <w:pStyle w:val="ListParagraph"/>
              <w:numPr>
                <w:ilvl w:val="0"/>
                <w:numId w:val="17"/>
              </w:numPr>
              <w:jc w:val="both"/>
              <w:rPr>
                <w:sz w:val="20"/>
                <w:szCs w:val="20"/>
              </w:rPr>
            </w:pPr>
            <w:r w:rsidRPr="001D4E16">
              <w:rPr>
                <w:sz w:val="20"/>
                <w:szCs w:val="20"/>
              </w:rPr>
              <w:t>Zakon o komunalnom gospodarstvu (NN 68/18, 110/18 i 32/20)</w:t>
            </w:r>
          </w:p>
          <w:p w14:paraId="17E1B384" w14:textId="77777777" w:rsidR="002C1675" w:rsidRPr="001D4E16" w:rsidRDefault="002C1675" w:rsidP="002C1675">
            <w:pPr>
              <w:pStyle w:val="ListParagraph"/>
              <w:numPr>
                <w:ilvl w:val="0"/>
                <w:numId w:val="17"/>
              </w:numPr>
              <w:jc w:val="both"/>
              <w:rPr>
                <w:sz w:val="20"/>
                <w:szCs w:val="20"/>
              </w:rPr>
            </w:pPr>
            <w:r w:rsidRPr="001D4E16">
              <w:rPr>
                <w:sz w:val="20"/>
                <w:szCs w:val="20"/>
              </w:rPr>
              <w:t>Zakon o financiranju vodnog gospodarstva (NN 153/09, 90/11, 56/13, 154/14, 119/15, 120/16, 127/17 i 66/19)</w:t>
            </w:r>
          </w:p>
        </w:tc>
      </w:tr>
      <w:tr w:rsidR="001D4E16" w:rsidRPr="001D4E16" w14:paraId="21149C4E" w14:textId="77777777" w:rsidTr="00693104">
        <w:trPr>
          <w:trHeight w:val="270"/>
          <w:jc w:val="center"/>
        </w:trPr>
        <w:tc>
          <w:tcPr>
            <w:tcW w:w="10206" w:type="dxa"/>
            <w:gridSpan w:val="19"/>
            <w:shd w:val="clear" w:color="auto" w:fill="auto"/>
            <w:vAlign w:val="center"/>
          </w:tcPr>
          <w:p w14:paraId="370CC1AF" w14:textId="77777777" w:rsidR="002C1675" w:rsidRPr="001D4E16" w:rsidRDefault="002C1675" w:rsidP="002C1675">
            <w:pPr>
              <w:rPr>
                <w:b/>
                <w:bCs/>
                <w:i/>
                <w:iCs/>
                <w:sz w:val="20"/>
                <w:szCs w:val="20"/>
              </w:rPr>
            </w:pPr>
            <w:r w:rsidRPr="001D4E16">
              <w:rPr>
                <w:b/>
                <w:bCs/>
                <w:sz w:val="20"/>
                <w:szCs w:val="20"/>
              </w:rPr>
              <w:t xml:space="preserve">Razvojna mjera </w:t>
            </w:r>
            <w:r w:rsidRPr="001D4E16">
              <w:rPr>
                <w:i/>
                <w:iCs/>
                <w:sz w:val="20"/>
                <w:szCs w:val="20"/>
              </w:rPr>
              <w:t>(poveznica sa strateškim okvirom Provedbenog programa Grada Samobora za razdoblje 2021. – 2025.):</w:t>
            </w:r>
          </w:p>
          <w:p w14:paraId="7F6F3235" w14:textId="77777777" w:rsidR="002C1675" w:rsidRPr="001D4E16" w:rsidRDefault="002C1675" w:rsidP="002C1675">
            <w:pPr>
              <w:rPr>
                <w:i/>
                <w:iCs/>
                <w:sz w:val="20"/>
                <w:szCs w:val="20"/>
              </w:rPr>
            </w:pPr>
            <w:r w:rsidRPr="001D4E16">
              <w:rPr>
                <w:i/>
                <w:iCs/>
                <w:sz w:val="20"/>
                <w:szCs w:val="20"/>
              </w:rPr>
              <w:t>3. Komunalno gospodarstvo</w:t>
            </w:r>
          </w:p>
          <w:p w14:paraId="67E62113" w14:textId="77777777" w:rsidR="002C1675" w:rsidRPr="001D4E16" w:rsidRDefault="002C1675" w:rsidP="002C1675">
            <w:pPr>
              <w:rPr>
                <w:i/>
                <w:iCs/>
                <w:sz w:val="20"/>
                <w:szCs w:val="20"/>
              </w:rPr>
            </w:pPr>
            <w:r w:rsidRPr="001D4E16">
              <w:rPr>
                <w:i/>
                <w:iCs/>
                <w:sz w:val="20"/>
                <w:szCs w:val="20"/>
              </w:rPr>
              <w:t>13. Lokalna uprava i administracija</w:t>
            </w:r>
          </w:p>
          <w:p w14:paraId="028FBFA1" w14:textId="77777777" w:rsidR="002C1675" w:rsidRPr="001D4E16" w:rsidRDefault="002C1675" w:rsidP="002C1675"/>
          <w:p w14:paraId="5FB74247" w14:textId="77777777" w:rsidR="002C1675" w:rsidRPr="001D4E16" w:rsidRDefault="002C1675" w:rsidP="002C1675">
            <w:pPr>
              <w:rPr>
                <w:b/>
                <w:bCs/>
                <w:sz w:val="20"/>
                <w:szCs w:val="20"/>
              </w:rPr>
            </w:pPr>
            <w:r w:rsidRPr="001D4E16">
              <w:rPr>
                <w:b/>
                <w:bCs/>
                <w:sz w:val="20"/>
                <w:szCs w:val="20"/>
              </w:rPr>
              <w:t>Pokazatelji rezultata:</w:t>
            </w:r>
          </w:p>
          <w:p w14:paraId="14767FE1" w14:textId="77777777" w:rsidR="002C1675" w:rsidRPr="001D4E16" w:rsidRDefault="002C1675" w:rsidP="002C1675">
            <w:pPr>
              <w:tabs>
                <w:tab w:val="center" w:pos="5256"/>
              </w:tabs>
              <w:jc w:val="both"/>
              <w:rPr>
                <w:sz w:val="20"/>
                <w:szCs w:val="20"/>
              </w:rPr>
            </w:pPr>
            <w:r w:rsidRPr="001D4E16">
              <w:rPr>
                <w:sz w:val="20"/>
                <w:szCs w:val="20"/>
              </w:rPr>
              <w:t>Sukladno Prilogu 1. Provedbenog programa Grada Samobora za razdoblje 2021. – 2025.</w:t>
            </w:r>
          </w:p>
        </w:tc>
      </w:tr>
      <w:tr w:rsidR="001D4E16" w:rsidRPr="001D4E16" w14:paraId="25B59481" w14:textId="77777777" w:rsidTr="007E3F9C">
        <w:trPr>
          <w:trHeight w:val="300"/>
          <w:jc w:val="center"/>
        </w:trPr>
        <w:tc>
          <w:tcPr>
            <w:tcW w:w="10206" w:type="dxa"/>
            <w:gridSpan w:val="19"/>
            <w:shd w:val="clear" w:color="auto" w:fill="F2F2F2" w:themeFill="background1" w:themeFillShade="F2"/>
            <w:vAlign w:val="center"/>
            <w:hideMark/>
          </w:tcPr>
          <w:p w14:paraId="2EBD0D57" w14:textId="77777777" w:rsidR="002C1675" w:rsidRPr="001D4E16" w:rsidRDefault="002C1675" w:rsidP="002C1675">
            <w:pPr>
              <w:rPr>
                <w:b/>
                <w:sz w:val="20"/>
                <w:szCs w:val="20"/>
              </w:rPr>
            </w:pPr>
            <w:r w:rsidRPr="001D4E16">
              <w:rPr>
                <w:b/>
                <w:bCs/>
                <w:sz w:val="20"/>
                <w:szCs w:val="20"/>
              </w:rPr>
              <w:t xml:space="preserve">Naziv aktivnosti/projekta u Proračunu: </w:t>
            </w:r>
            <w:r w:rsidRPr="001D4E16">
              <w:rPr>
                <w:b/>
                <w:sz w:val="20"/>
                <w:szCs w:val="20"/>
              </w:rPr>
              <w:t>NAKNADA ZA OBRADU KOMUNALNE NAKNADE I NAKNADE ZA UREĐENJE VODA</w:t>
            </w:r>
          </w:p>
        </w:tc>
      </w:tr>
      <w:tr w:rsidR="001D4E16" w:rsidRPr="001D4E16" w14:paraId="614F2455" w14:textId="77777777" w:rsidTr="007E3F9C">
        <w:trPr>
          <w:trHeight w:val="251"/>
          <w:jc w:val="center"/>
        </w:trPr>
        <w:tc>
          <w:tcPr>
            <w:tcW w:w="6378" w:type="dxa"/>
            <w:gridSpan w:val="16"/>
            <w:vMerge w:val="restart"/>
            <w:shd w:val="clear" w:color="auto" w:fill="auto"/>
            <w:vAlign w:val="center"/>
            <w:hideMark/>
          </w:tcPr>
          <w:p w14:paraId="420EE0CB" w14:textId="77777777" w:rsidR="002C1675" w:rsidRPr="001D4E16" w:rsidRDefault="002C1675" w:rsidP="002C1675">
            <w:pPr>
              <w:jc w:val="center"/>
              <w:rPr>
                <w:sz w:val="20"/>
                <w:szCs w:val="20"/>
              </w:rPr>
            </w:pPr>
            <w:r w:rsidRPr="001D4E16">
              <w:rPr>
                <w:sz w:val="20"/>
                <w:szCs w:val="20"/>
              </w:rPr>
              <w:t>Obrazloženje aktivnosti/projekta</w:t>
            </w:r>
          </w:p>
        </w:tc>
        <w:tc>
          <w:tcPr>
            <w:tcW w:w="3828" w:type="dxa"/>
            <w:gridSpan w:val="3"/>
            <w:shd w:val="clear" w:color="auto" w:fill="auto"/>
            <w:noWrap/>
            <w:vAlign w:val="center"/>
            <w:hideMark/>
          </w:tcPr>
          <w:p w14:paraId="4FD2B3F9" w14:textId="035D9DB3" w:rsidR="002C1675" w:rsidRPr="001D4E16" w:rsidRDefault="002C1675" w:rsidP="002C1675">
            <w:pPr>
              <w:jc w:val="center"/>
              <w:rPr>
                <w:sz w:val="20"/>
                <w:szCs w:val="20"/>
              </w:rPr>
            </w:pPr>
            <w:r w:rsidRPr="001D4E16">
              <w:rPr>
                <w:sz w:val="20"/>
                <w:szCs w:val="20"/>
              </w:rPr>
              <w:t>Planirana sredstva</w:t>
            </w:r>
          </w:p>
        </w:tc>
      </w:tr>
      <w:tr w:rsidR="001D4E16" w:rsidRPr="001D4E16" w14:paraId="7C70116B" w14:textId="77777777" w:rsidTr="007C7CA9">
        <w:trPr>
          <w:trHeight w:val="207"/>
          <w:jc w:val="center"/>
        </w:trPr>
        <w:tc>
          <w:tcPr>
            <w:tcW w:w="6378" w:type="dxa"/>
            <w:gridSpan w:val="16"/>
            <w:vMerge/>
            <w:vAlign w:val="center"/>
            <w:hideMark/>
          </w:tcPr>
          <w:p w14:paraId="3431B8A8" w14:textId="77777777" w:rsidR="00453C31" w:rsidRPr="001D4E16" w:rsidRDefault="00453C31" w:rsidP="00453C31">
            <w:pPr>
              <w:rPr>
                <w:sz w:val="20"/>
                <w:szCs w:val="20"/>
              </w:rPr>
            </w:pPr>
          </w:p>
        </w:tc>
        <w:tc>
          <w:tcPr>
            <w:tcW w:w="1235" w:type="dxa"/>
            <w:shd w:val="clear" w:color="auto" w:fill="auto"/>
            <w:noWrap/>
            <w:vAlign w:val="center"/>
            <w:hideMark/>
          </w:tcPr>
          <w:p w14:paraId="7285CE75" w14:textId="383075F5" w:rsidR="00453C31" w:rsidRPr="001D4E16" w:rsidRDefault="00453C31" w:rsidP="00453C31">
            <w:pPr>
              <w:jc w:val="center"/>
              <w:rPr>
                <w:sz w:val="20"/>
                <w:szCs w:val="20"/>
              </w:rPr>
            </w:pPr>
            <w:r w:rsidRPr="001D4E16">
              <w:rPr>
                <w:sz w:val="20"/>
                <w:szCs w:val="20"/>
              </w:rPr>
              <w:t>2025.</w:t>
            </w:r>
          </w:p>
        </w:tc>
        <w:tc>
          <w:tcPr>
            <w:tcW w:w="1319" w:type="dxa"/>
            <w:shd w:val="clear" w:color="auto" w:fill="auto"/>
            <w:noWrap/>
            <w:vAlign w:val="center"/>
            <w:hideMark/>
          </w:tcPr>
          <w:p w14:paraId="124E5F02" w14:textId="06A970DE" w:rsidR="00453C31" w:rsidRPr="001D4E16" w:rsidRDefault="00453C31" w:rsidP="00453C31">
            <w:pPr>
              <w:jc w:val="center"/>
              <w:rPr>
                <w:sz w:val="20"/>
                <w:szCs w:val="20"/>
              </w:rPr>
            </w:pPr>
            <w:r w:rsidRPr="001D4E16">
              <w:rPr>
                <w:sz w:val="20"/>
                <w:szCs w:val="20"/>
              </w:rPr>
              <w:t>2026.</w:t>
            </w:r>
          </w:p>
        </w:tc>
        <w:tc>
          <w:tcPr>
            <w:tcW w:w="1274" w:type="dxa"/>
            <w:shd w:val="clear" w:color="auto" w:fill="auto"/>
            <w:noWrap/>
            <w:vAlign w:val="center"/>
            <w:hideMark/>
          </w:tcPr>
          <w:p w14:paraId="639F96FB" w14:textId="311C9BFD" w:rsidR="00453C31" w:rsidRPr="001D4E16" w:rsidRDefault="00453C31" w:rsidP="00453C31">
            <w:pPr>
              <w:jc w:val="center"/>
              <w:rPr>
                <w:sz w:val="20"/>
                <w:szCs w:val="20"/>
              </w:rPr>
            </w:pPr>
            <w:r w:rsidRPr="001D4E16">
              <w:rPr>
                <w:sz w:val="20"/>
                <w:szCs w:val="20"/>
              </w:rPr>
              <w:t>2027.</w:t>
            </w:r>
          </w:p>
        </w:tc>
      </w:tr>
      <w:tr w:rsidR="001D4E16" w:rsidRPr="001D4E16" w14:paraId="79FDFB31" w14:textId="77777777" w:rsidTr="00AA6766">
        <w:trPr>
          <w:trHeight w:val="553"/>
          <w:jc w:val="center"/>
        </w:trPr>
        <w:tc>
          <w:tcPr>
            <w:tcW w:w="6378" w:type="dxa"/>
            <w:gridSpan w:val="16"/>
            <w:shd w:val="clear" w:color="auto" w:fill="auto"/>
            <w:noWrap/>
            <w:vAlign w:val="center"/>
            <w:hideMark/>
          </w:tcPr>
          <w:p w14:paraId="725927D6" w14:textId="0422EFFB" w:rsidR="004E6B1D" w:rsidRPr="001D4E16" w:rsidRDefault="004E6B1D" w:rsidP="004E6B1D">
            <w:pPr>
              <w:jc w:val="both"/>
              <w:rPr>
                <w:iCs/>
                <w:sz w:val="20"/>
                <w:szCs w:val="20"/>
              </w:rPr>
            </w:pPr>
            <w:r w:rsidRPr="001D4E16">
              <w:rPr>
                <w:sz w:val="20"/>
                <w:szCs w:val="20"/>
              </w:rPr>
              <w:t>Uslugu naplate komunalne naknade i naknade za uređenje voda za potrebe Grada Samobora vrši Trgovačko društvo Komunalac. Sredstva planirana proračunom za 2024. godinu, sukladno ugovorenim naknadama TD Komunalac, iznose 200.000 € (bez uključenog namjenskog manjka od naknade za obradu naknade za uređenje voda u iznosu od 16.000 € ), a sadrže naknadu koju Grad plaća za obradu komunalne naknade (5% od naplaćenog i doznačenog prihoda prema dosadašnjem Ugovoru) i naknadu za obradu naknade za uređenje voda (uvećanu za PDV) u iznosu od 107.875 €, a koju Grad Samobor plaća u iznosu od 10% naplaćenog i Hrvatskim vodama doznačenog iznosa naknade, naknadu za materijalne troškove obrade NUV u iznosu od 6.650 €. Prihod od naknade za uređenje voda sukladno članku 17. Zakona o financiranju vodnog gospodarstva (Narodne novine br. 153/09, 90/11, 56/13, 154/14, 119/15, 120/16, 127/17 i 66/19.) jedinice lokalne samouprave prikupljaju u ime i za račun Hrvatskih voda putem uplatnica za komunalnu naknadu te im za taj posao naplate pripada naknada u visini od 10% na iznos uplaćene naknade za uređenje voda Hrvatskim vodama. Kako navedene obračune komunalne naknade i naknade za uređenje voda radi TD Komunalac, tako istome i pripada naknada za obavljeni posao a koja je planirana u okviru ove aktivnosti.</w:t>
            </w:r>
          </w:p>
        </w:tc>
        <w:tc>
          <w:tcPr>
            <w:tcW w:w="1235" w:type="dxa"/>
            <w:shd w:val="clear" w:color="auto" w:fill="auto"/>
            <w:noWrap/>
            <w:vAlign w:val="center"/>
          </w:tcPr>
          <w:p w14:paraId="615A2138" w14:textId="7A0A0363" w:rsidR="004E6B1D" w:rsidRPr="001D4E16" w:rsidRDefault="004E6B1D" w:rsidP="004E6B1D">
            <w:pPr>
              <w:jc w:val="right"/>
              <w:rPr>
                <w:b/>
                <w:sz w:val="20"/>
                <w:szCs w:val="20"/>
              </w:rPr>
            </w:pPr>
          </w:p>
        </w:tc>
        <w:tc>
          <w:tcPr>
            <w:tcW w:w="1319" w:type="dxa"/>
            <w:shd w:val="clear" w:color="auto" w:fill="auto"/>
            <w:noWrap/>
            <w:vAlign w:val="center"/>
          </w:tcPr>
          <w:p w14:paraId="59B95183" w14:textId="542712D3" w:rsidR="004E6B1D" w:rsidRPr="001D4E16" w:rsidRDefault="004E6B1D" w:rsidP="004E6B1D">
            <w:pPr>
              <w:jc w:val="right"/>
              <w:rPr>
                <w:b/>
                <w:sz w:val="20"/>
                <w:szCs w:val="20"/>
              </w:rPr>
            </w:pPr>
          </w:p>
        </w:tc>
        <w:tc>
          <w:tcPr>
            <w:tcW w:w="1274" w:type="dxa"/>
            <w:shd w:val="clear" w:color="auto" w:fill="auto"/>
            <w:noWrap/>
            <w:vAlign w:val="center"/>
          </w:tcPr>
          <w:p w14:paraId="3578E535" w14:textId="3198F621" w:rsidR="004E6B1D" w:rsidRPr="001D4E16" w:rsidRDefault="004E6B1D" w:rsidP="004E6B1D">
            <w:pPr>
              <w:jc w:val="right"/>
              <w:rPr>
                <w:b/>
                <w:sz w:val="20"/>
                <w:szCs w:val="20"/>
              </w:rPr>
            </w:pPr>
          </w:p>
        </w:tc>
      </w:tr>
      <w:tr w:rsidR="001D4E16" w:rsidRPr="001D4E16" w14:paraId="03F83D2F" w14:textId="77777777" w:rsidTr="007E3F9C">
        <w:trPr>
          <w:trHeight w:val="300"/>
          <w:jc w:val="center"/>
        </w:trPr>
        <w:tc>
          <w:tcPr>
            <w:tcW w:w="10206" w:type="dxa"/>
            <w:gridSpan w:val="19"/>
            <w:shd w:val="clear" w:color="auto" w:fill="F2F2F2" w:themeFill="background1" w:themeFillShade="F2"/>
            <w:vAlign w:val="center"/>
            <w:hideMark/>
          </w:tcPr>
          <w:p w14:paraId="1F9A77F2" w14:textId="77777777" w:rsidR="002C1675" w:rsidRPr="001D4E16" w:rsidRDefault="002C1675" w:rsidP="002C1675">
            <w:pPr>
              <w:rPr>
                <w:b/>
                <w:sz w:val="20"/>
                <w:szCs w:val="20"/>
              </w:rPr>
            </w:pPr>
            <w:r w:rsidRPr="001D4E16">
              <w:rPr>
                <w:b/>
                <w:bCs/>
                <w:sz w:val="20"/>
                <w:szCs w:val="20"/>
              </w:rPr>
              <w:t>Naziv aktivnosti/projekta u Proračunu: POVRAT KOMUNALNOG DOPRINOSA NAKON GODINE UPLATE</w:t>
            </w:r>
          </w:p>
        </w:tc>
      </w:tr>
      <w:tr w:rsidR="001D4E16" w:rsidRPr="001D4E16" w14:paraId="64BD74C0" w14:textId="77777777" w:rsidTr="007E3F9C">
        <w:trPr>
          <w:trHeight w:val="251"/>
          <w:jc w:val="center"/>
        </w:trPr>
        <w:tc>
          <w:tcPr>
            <w:tcW w:w="6378" w:type="dxa"/>
            <w:gridSpan w:val="16"/>
            <w:vMerge w:val="restart"/>
            <w:shd w:val="clear" w:color="auto" w:fill="auto"/>
            <w:vAlign w:val="center"/>
            <w:hideMark/>
          </w:tcPr>
          <w:p w14:paraId="654FE560" w14:textId="77777777" w:rsidR="002C1675" w:rsidRPr="001D4E16" w:rsidRDefault="002C1675" w:rsidP="002C1675">
            <w:pPr>
              <w:jc w:val="center"/>
              <w:rPr>
                <w:sz w:val="20"/>
                <w:szCs w:val="20"/>
              </w:rPr>
            </w:pPr>
            <w:r w:rsidRPr="001D4E16">
              <w:rPr>
                <w:sz w:val="20"/>
                <w:szCs w:val="20"/>
              </w:rPr>
              <w:t>Obrazloženje aktivnosti/projekta</w:t>
            </w:r>
          </w:p>
        </w:tc>
        <w:tc>
          <w:tcPr>
            <w:tcW w:w="3828" w:type="dxa"/>
            <w:gridSpan w:val="3"/>
            <w:shd w:val="clear" w:color="auto" w:fill="auto"/>
            <w:noWrap/>
            <w:vAlign w:val="center"/>
            <w:hideMark/>
          </w:tcPr>
          <w:p w14:paraId="451F81A5" w14:textId="63AB30AA" w:rsidR="002C1675" w:rsidRPr="001D4E16" w:rsidRDefault="002C1675" w:rsidP="002C1675">
            <w:pPr>
              <w:jc w:val="center"/>
              <w:rPr>
                <w:sz w:val="20"/>
                <w:szCs w:val="20"/>
              </w:rPr>
            </w:pPr>
            <w:r w:rsidRPr="001D4E16">
              <w:rPr>
                <w:sz w:val="20"/>
                <w:szCs w:val="20"/>
              </w:rPr>
              <w:t>Planirana sredstva</w:t>
            </w:r>
          </w:p>
        </w:tc>
      </w:tr>
      <w:tr w:rsidR="001D4E16" w:rsidRPr="001D4E16" w14:paraId="2CAC1834" w14:textId="77777777" w:rsidTr="007C7CA9">
        <w:trPr>
          <w:trHeight w:val="207"/>
          <w:jc w:val="center"/>
        </w:trPr>
        <w:tc>
          <w:tcPr>
            <w:tcW w:w="6378" w:type="dxa"/>
            <w:gridSpan w:val="16"/>
            <w:vMerge/>
            <w:vAlign w:val="center"/>
            <w:hideMark/>
          </w:tcPr>
          <w:p w14:paraId="5334D379" w14:textId="77777777" w:rsidR="00453C31" w:rsidRPr="001D4E16" w:rsidRDefault="00453C31" w:rsidP="00453C31">
            <w:pPr>
              <w:rPr>
                <w:sz w:val="20"/>
                <w:szCs w:val="20"/>
              </w:rPr>
            </w:pPr>
          </w:p>
        </w:tc>
        <w:tc>
          <w:tcPr>
            <w:tcW w:w="1235" w:type="dxa"/>
            <w:shd w:val="clear" w:color="auto" w:fill="auto"/>
            <w:noWrap/>
            <w:vAlign w:val="center"/>
            <w:hideMark/>
          </w:tcPr>
          <w:p w14:paraId="2CA1AE1D" w14:textId="7CB0BBFF" w:rsidR="00453C31" w:rsidRPr="001D4E16" w:rsidRDefault="00453C31" w:rsidP="00453C31">
            <w:pPr>
              <w:jc w:val="center"/>
              <w:rPr>
                <w:sz w:val="20"/>
                <w:szCs w:val="20"/>
              </w:rPr>
            </w:pPr>
            <w:r w:rsidRPr="001D4E16">
              <w:rPr>
                <w:sz w:val="20"/>
                <w:szCs w:val="20"/>
              </w:rPr>
              <w:t>2025.</w:t>
            </w:r>
          </w:p>
        </w:tc>
        <w:tc>
          <w:tcPr>
            <w:tcW w:w="1319" w:type="dxa"/>
            <w:shd w:val="clear" w:color="auto" w:fill="auto"/>
            <w:noWrap/>
            <w:vAlign w:val="center"/>
            <w:hideMark/>
          </w:tcPr>
          <w:p w14:paraId="51A14A41" w14:textId="7DE80C0D" w:rsidR="00453C31" w:rsidRPr="001D4E16" w:rsidRDefault="00453C31" w:rsidP="00453C31">
            <w:pPr>
              <w:jc w:val="center"/>
              <w:rPr>
                <w:sz w:val="20"/>
                <w:szCs w:val="20"/>
              </w:rPr>
            </w:pPr>
            <w:r w:rsidRPr="001D4E16">
              <w:rPr>
                <w:sz w:val="20"/>
                <w:szCs w:val="20"/>
              </w:rPr>
              <w:t>2026.</w:t>
            </w:r>
          </w:p>
        </w:tc>
        <w:tc>
          <w:tcPr>
            <w:tcW w:w="1274" w:type="dxa"/>
            <w:shd w:val="clear" w:color="auto" w:fill="auto"/>
            <w:noWrap/>
            <w:vAlign w:val="center"/>
            <w:hideMark/>
          </w:tcPr>
          <w:p w14:paraId="33AA7089" w14:textId="4794CC0C" w:rsidR="00453C31" w:rsidRPr="001D4E16" w:rsidRDefault="00453C31" w:rsidP="00453C31">
            <w:pPr>
              <w:jc w:val="center"/>
              <w:rPr>
                <w:sz w:val="20"/>
                <w:szCs w:val="20"/>
              </w:rPr>
            </w:pPr>
            <w:r w:rsidRPr="001D4E16">
              <w:rPr>
                <w:sz w:val="20"/>
                <w:szCs w:val="20"/>
              </w:rPr>
              <w:t>2027.</w:t>
            </w:r>
          </w:p>
        </w:tc>
      </w:tr>
      <w:tr w:rsidR="001D4E16" w:rsidRPr="001D4E16" w14:paraId="184875BF" w14:textId="77777777" w:rsidTr="00B6652D">
        <w:trPr>
          <w:trHeight w:val="128"/>
          <w:jc w:val="center"/>
        </w:trPr>
        <w:tc>
          <w:tcPr>
            <w:tcW w:w="6378" w:type="dxa"/>
            <w:gridSpan w:val="16"/>
            <w:shd w:val="clear" w:color="auto" w:fill="auto"/>
            <w:noWrap/>
            <w:vAlign w:val="center"/>
          </w:tcPr>
          <w:p w14:paraId="53DE2918" w14:textId="77777777" w:rsidR="004E6B1D" w:rsidRPr="001D4E16" w:rsidRDefault="004E6B1D" w:rsidP="004E6B1D">
            <w:pPr>
              <w:jc w:val="both"/>
              <w:rPr>
                <w:sz w:val="20"/>
                <w:szCs w:val="20"/>
              </w:rPr>
            </w:pPr>
            <w:r w:rsidRPr="001D4E16">
              <w:rPr>
                <w:sz w:val="20"/>
                <w:szCs w:val="20"/>
              </w:rPr>
              <w:t>Zakonom o komunalnom gospodarstvu (Narodne novine br. 68/18, 110/18 i 32/20) uređena su načela komunalnog gospodarstva, obavljanje i financiranje komunalnih djelatnosti, građenje i održavanje komunalne infrastrukture, plaćanje komunalnog doprinosa i komunalne naknade, održavanje komunalnog reda i druga pitanja važna za komunalno gospodarstvo.</w:t>
            </w:r>
          </w:p>
          <w:p w14:paraId="0CDB6114" w14:textId="77777777" w:rsidR="004E6B1D" w:rsidRPr="001D4E16" w:rsidRDefault="004E6B1D" w:rsidP="004E6B1D">
            <w:pPr>
              <w:jc w:val="both"/>
              <w:rPr>
                <w:sz w:val="20"/>
                <w:szCs w:val="20"/>
              </w:rPr>
            </w:pPr>
            <w:r w:rsidRPr="001D4E16">
              <w:rPr>
                <w:sz w:val="20"/>
                <w:szCs w:val="20"/>
              </w:rPr>
              <w:t>Komunalni doprinos namjenski je prihod jedinica lokalne samouprave.</w:t>
            </w:r>
          </w:p>
          <w:p w14:paraId="5727EA32" w14:textId="77777777" w:rsidR="004E6B1D" w:rsidRPr="001D4E16" w:rsidRDefault="004E6B1D" w:rsidP="004E6B1D">
            <w:pPr>
              <w:jc w:val="both"/>
              <w:rPr>
                <w:sz w:val="20"/>
                <w:szCs w:val="20"/>
              </w:rPr>
            </w:pPr>
            <w:r w:rsidRPr="001D4E16">
              <w:rPr>
                <w:sz w:val="20"/>
                <w:szCs w:val="20"/>
              </w:rPr>
              <w:t>U slučajevima kada obveznici pogrešno ili u većem iznosu uplate sredstva komunalnog doprinosa te u slučajevima kada investitor ide na izmjenu i dopunu građevinske dozvole te mu je u tom slučaju komunalni doprinos manji u odnosu na ishođenu građevinsku dozvolu i plaćeni komunalni doprinos, jedinica lokalne samouprave ta sredstva treba vratiti uplatiteljima sredstava.</w:t>
            </w:r>
          </w:p>
          <w:p w14:paraId="3CAE7B88" w14:textId="33502D99" w:rsidR="004E6B1D" w:rsidRPr="001D4E16" w:rsidRDefault="004E6B1D" w:rsidP="004E6B1D">
            <w:pPr>
              <w:jc w:val="both"/>
            </w:pPr>
            <w:r w:rsidRPr="001D4E16">
              <w:rPr>
                <w:sz w:val="20"/>
                <w:szCs w:val="20"/>
              </w:rPr>
              <w:t>Kako je komunalni doprinos namjenski prihod, povrat se provodi na teret izvora financiranja Prihodi za posebne namjene.</w:t>
            </w:r>
          </w:p>
        </w:tc>
        <w:tc>
          <w:tcPr>
            <w:tcW w:w="1235" w:type="dxa"/>
            <w:shd w:val="clear" w:color="auto" w:fill="auto"/>
            <w:noWrap/>
            <w:vAlign w:val="center"/>
          </w:tcPr>
          <w:p w14:paraId="0CC5D232" w14:textId="6800E238" w:rsidR="004E6B1D" w:rsidRPr="001D4E16" w:rsidRDefault="004E6B1D" w:rsidP="004E6B1D">
            <w:pPr>
              <w:jc w:val="right"/>
              <w:rPr>
                <w:b/>
                <w:sz w:val="20"/>
                <w:szCs w:val="20"/>
              </w:rPr>
            </w:pPr>
          </w:p>
        </w:tc>
        <w:tc>
          <w:tcPr>
            <w:tcW w:w="1319" w:type="dxa"/>
            <w:shd w:val="clear" w:color="auto" w:fill="auto"/>
            <w:noWrap/>
            <w:vAlign w:val="center"/>
          </w:tcPr>
          <w:p w14:paraId="1C1D8E13" w14:textId="611E71CE" w:rsidR="004E6B1D" w:rsidRPr="001D4E16" w:rsidRDefault="004E6B1D" w:rsidP="004E6B1D">
            <w:pPr>
              <w:jc w:val="right"/>
              <w:rPr>
                <w:b/>
                <w:sz w:val="20"/>
                <w:szCs w:val="20"/>
              </w:rPr>
            </w:pPr>
          </w:p>
        </w:tc>
        <w:tc>
          <w:tcPr>
            <w:tcW w:w="1274" w:type="dxa"/>
            <w:shd w:val="clear" w:color="auto" w:fill="auto"/>
            <w:noWrap/>
            <w:vAlign w:val="center"/>
          </w:tcPr>
          <w:p w14:paraId="34E03470" w14:textId="3264D3CF" w:rsidR="004E6B1D" w:rsidRPr="001D4E16" w:rsidRDefault="004E6B1D" w:rsidP="004E6B1D">
            <w:pPr>
              <w:jc w:val="right"/>
              <w:rPr>
                <w:b/>
                <w:sz w:val="20"/>
                <w:szCs w:val="20"/>
              </w:rPr>
            </w:pPr>
          </w:p>
        </w:tc>
      </w:tr>
      <w:tr w:rsidR="001D4E16" w:rsidRPr="001D4E16" w14:paraId="7634305C" w14:textId="77777777" w:rsidTr="007E3F9C">
        <w:trPr>
          <w:trHeight w:val="266"/>
          <w:jc w:val="center"/>
        </w:trPr>
        <w:tc>
          <w:tcPr>
            <w:tcW w:w="10206" w:type="dxa"/>
            <w:gridSpan w:val="19"/>
            <w:shd w:val="clear" w:color="auto" w:fill="D9D9D9" w:themeFill="background1" w:themeFillShade="D9"/>
            <w:noWrap/>
            <w:vAlign w:val="center"/>
            <w:hideMark/>
          </w:tcPr>
          <w:p w14:paraId="2ED9D7AF" w14:textId="77777777" w:rsidR="002C1675" w:rsidRPr="001D4E16" w:rsidRDefault="002C1675" w:rsidP="002C1675">
            <w:pPr>
              <w:rPr>
                <w:b/>
                <w:bCs/>
                <w:iCs/>
              </w:rPr>
            </w:pPr>
            <w:r w:rsidRPr="001D4E16">
              <w:rPr>
                <w:b/>
                <w:bCs/>
                <w:iCs/>
              </w:rPr>
              <w:t>Program: IZGRADNJA I ODRŽAVANJE STAMBENIH OBJEKATA</w:t>
            </w:r>
          </w:p>
        </w:tc>
      </w:tr>
      <w:tr w:rsidR="001D4E16" w:rsidRPr="001D4E16" w14:paraId="789318F0" w14:textId="77777777" w:rsidTr="0032648E">
        <w:trPr>
          <w:trHeight w:val="277"/>
          <w:jc w:val="center"/>
        </w:trPr>
        <w:tc>
          <w:tcPr>
            <w:tcW w:w="10206" w:type="dxa"/>
            <w:gridSpan w:val="19"/>
            <w:tcBorders>
              <w:bottom w:val="single" w:sz="4" w:space="0" w:color="auto"/>
            </w:tcBorders>
            <w:shd w:val="clear" w:color="auto" w:fill="auto"/>
            <w:noWrap/>
            <w:vAlign w:val="center"/>
            <w:hideMark/>
          </w:tcPr>
          <w:p w14:paraId="623FA2DF" w14:textId="77777777" w:rsidR="004E6B1D" w:rsidRPr="001D4E16" w:rsidRDefault="004E6B1D" w:rsidP="004E6B1D">
            <w:pPr>
              <w:rPr>
                <w:sz w:val="20"/>
                <w:szCs w:val="20"/>
              </w:rPr>
            </w:pPr>
            <w:r w:rsidRPr="001D4E16">
              <w:rPr>
                <w:sz w:val="20"/>
                <w:szCs w:val="20"/>
              </w:rPr>
              <w:lastRenderedPageBreak/>
              <w:t xml:space="preserve">Zakonske i druge pravne osnove programa: </w:t>
            </w:r>
          </w:p>
          <w:p w14:paraId="114E0143" w14:textId="2533CD31" w:rsidR="004E6B1D" w:rsidRPr="001D4E16" w:rsidRDefault="004E6B1D" w:rsidP="004E6B1D">
            <w:pPr>
              <w:pStyle w:val="ListParagraph"/>
              <w:numPr>
                <w:ilvl w:val="0"/>
                <w:numId w:val="17"/>
              </w:numPr>
              <w:rPr>
                <w:sz w:val="20"/>
                <w:szCs w:val="20"/>
              </w:rPr>
            </w:pPr>
            <w:r w:rsidRPr="001D4E16">
              <w:rPr>
                <w:sz w:val="20"/>
                <w:szCs w:val="20"/>
              </w:rPr>
              <w:t>Zakon o hrvatskim braniteljima iz Domovinskog rata i članovima njihovih obitelji (NN 121/17, 98/19 i 84/21)</w:t>
            </w:r>
            <w:r w:rsidR="00ED23EE" w:rsidRPr="001D4E16">
              <w:rPr>
                <w:sz w:val="20"/>
                <w:szCs w:val="20"/>
              </w:rPr>
              <w:t>.</w:t>
            </w:r>
          </w:p>
        </w:tc>
      </w:tr>
      <w:tr w:rsidR="001D4E16" w:rsidRPr="001D4E16" w14:paraId="74298A29" w14:textId="77777777" w:rsidTr="007E3F9C">
        <w:trPr>
          <w:trHeight w:val="292"/>
          <w:jc w:val="center"/>
        </w:trPr>
        <w:tc>
          <w:tcPr>
            <w:tcW w:w="10206" w:type="dxa"/>
            <w:gridSpan w:val="19"/>
            <w:tcBorders>
              <w:top w:val="single" w:sz="4" w:space="0" w:color="auto"/>
              <w:left w:val="single" w:sz="4" w:space="0" w:color="auto"/>
              <w:bottom w:val="nil"/>
              <w:right w:val="single" w:sz="4" w:space="0" w:color="000000" w:themeColor="text1"/>
            </w:tcBorders>
            <w:shd w:val="clear" w:color="auto" w:fill="auto"/>
            <w:vAlign w:val="center"/>
          </w:tcPr>
          <w:p w14:paraId="2777B7EE" w14:textId="77777777" w:rsidR="004E6B1D" w:rsidRPr="001D4E16" w:rsidRDefault="004E6B1D" w:rsidP="004E6B1D">
            <w:pPr>
              <w:rPr>
                <w:b/>
                <w:bCs/>
                <w:i/>
                <w:iCs/>
                <w:sz w:val="20"/>
                <w:szCs w:val="20"/>
              </w:rPr>
            </w:pPr>
            <w:r w:rsidRPr="001D4E16">
              <w:rPr>
                <w:b/>
                <w:bCs/>
                <w:sz w:val="20"/>
                <w:szCs w:val="20"/>
              </w:rPr>
              <w:t xml:space="preserve">Razvojna mjera </w:t>
            </w:r>
            <w:r w:rsidRPr="001D4E16">
              <w:rPr>
                <w:i/>
                <w:iCs/>
                <w:sz w:val="20"/>
                <w:szCs w:val="20"/>
              </w:rPr>
              <w:t>(poveznica sa strateškim okvirom Provedbenog programa Grada Samobora za razdoblje 2021. – 2025.):</w:t>
            </w:r>
          </w:p>
          <w:p w14:paraId="36D7FF13" w14:textId="77777777" w:rsidR="004E6B1D" w:rsidRPr="001D4E16" w:rsidRDefault="004E6B1D" w:rsidP="004E6B1D">
            <w:pPr>
              <w:rPr>
                <w:i/>
                <w:iCs/>
              </w:rPr>
            </w:pPr>
            <w:r w:rsidRPr="001D4E16">
              <w:rPr>
                <w:i/>
                <w:iCs/>
                <w:sz w:val="20"/>
                <w:szCs w:val="20"/>
              </w:rPr>
              <w:t>13. Lokalna uprava i administracija</w:t>
            </w:r>
          </w:p>
          <w:p w14:paraId="17615F09" w14:textId="77777777" w:rsidR="004E6B1D" w:rsidRPr="001D4E16" w:rsidRDefault="004E6B1D" w:rsidP="004E6B1D"/>
          <w:p w14:paraId="0D879BAA" w14:textId="77777777" w:rsidR="004E6B1D" w:rsidRPr="001D4E16" w:rsidRDefault="004E6B1D" w:rsidP="004E6B1D">
            <w:pPr>
              <w:rPr>
                <w:b/>
                <w:bCs/>
                <w:sz w:val="20"/>
                <w:szCs w:val="20"/>
              </w:rPr>
            </w:pPr>
            <w:r w:rsidRPr="001D4E16">
              <w:rPr>
                <w:b/>
                <w:bCs/>
                <w:sz w:val="20"/>
                <w:szCs w:val="20"/>
              </w:rPr>
              <w:t>Pokazatelji rezultata:</w:t>
            </w:r>
          </w:p>
          <w:p w14:paraId="419B0C09" w14:textId="266B6F7F" w:rsidR="004E6B1D" w:rsidRPr="001D4E16" w:rsidRDefault="004E6B1D" w:rsidP="004E6B1D">
            <w:pPr>
              <w:jc w:val="both"/>
              <w:rPr>
                <w:sz w:val="20"/>
                <w:szCs w:val="20"/>
              </w:rPr>
            </w:pPr>
            <w:r w:rsidRPr="001D4E16">
              <w:rPr>
                <w:sz w:val="20"/>
                <w:szCs w:val="20"/>
              </w:rPr>
              <w:t>Sukladno Prilogu 1. Provedbenog programa Grada Samobora za razdoblje 2021. – 2025.</w:t>
            </w:r>
          </w:p>
        </w:tc>
      </w:tr>
      <w:tr w:rsidR="001D4E16" w:rsidRPr="001D4E16" w14:paraId="1CDA4914" w14:textId="77777777" w:rsidTr="007E3F9C">
        <w:trPr>
          <w:trHeight w:val="300"/>
          <w:jc w:val="center"/>
        </w:trPr>
        <w:tc>
          <w:tcPr>
            <w:tcW w:w="10206" w:type="dxa"/>
            <w:gridSpan w:val="19"/>
            <w:shd w:val="clear" w:color="auto" w:fill="F2F2F2" w:themeFill="background1" w:themeFillShade="F2"/>
            <w:vAlign w:val="center"/>
            <w:hideMark/>
          </w:tcPr>
          <w:p w14:paraId="78A63F60" w14:textId="5EA46ED8" w:rsidR="002C1675" w:rsidRPr="001D4E16" w:rsidRDefault="002C1675" w:rsidP="002C1675">
            <w:pPr>
              <w:rPr>
                <w:b/>
                <w:sz w:val="20"/>
                <w:szCs w:val="20"/>
              </w:rPr>
            </w:pPr>
            <w:r w:rsidRPr="001D4E16">
              <w:rPr>
                <w:b/>
                <w:bCs/>
                <w:sz w:val="20"/>
                <w:szCs w:val="20"/>
              </w:rPr>
              <w:t xml:space="preserve">Naziv aktivnosti/projekta u Proračunu: </w:t>
            </w:r>
            <w:r w:rsidRPr="001D4E16">
              <w:rPr>
                <w:b/>
                <w:sz w:val="20"/>
                <w:szCs w:val="20"/>
              </w:rPr>
              <w:t>TROŠKOVI PRIKLJUČAKA NA KOMUNALNU INFRASTR</w:t>
            </w:r>
            <w:r w:rsidR="00D56F7E" w:rsidRPr="001D4E16">
              <w:rPr>
                <w:b/>
                <w:sz w:val="20"/>
                <w:szCs w:val="20"/>
              </w:rPr>
              <w:t>.-</w:t>
            </w:r>
            <w:r w:rsidRPr="001D4E16">
              <w:rPr>
                <w:b/>
                <w:sz w:val="20"/>
                <w:szCs w:val="20"/>
              </w:rPr>
              <w:t>INVALIDI DOM. RATA</w:t>
            </w:r>
          </w:p>
        </w:tc>
      </w:tr>
      <w:tr w:rsidR="001D4E16" w:rsidRPr="001D4E16" w14:paraId="11DF2C25" w14:textId="77777777" w:rsidTr="007E3F9C">
        <w:trPr>
          <w:trHeight w:val="251"/>
          <w:jc w:val="center"/>
        </w:trPr>
        <w:tc>
          <w:tcPr>
            <w:tcW w:w="6378" w:type="dxa"/>
            <w:gridSpan w:val="16"/>
            <w:vMerge w:val="restart"/>
            <w:shd w:val="clear" w:color="auto" w:fill="auto"/>
            <w:vAlign w:val="center"/>
            <w:hideMark/>
          </w:tcPr>
          <w:p w14:paraId="7D3239D6" w14:textId="77777777" w:rsidR="002C1675" w:rsidRPr="001D4E16" w:rsidRDefault="002C1675" w:rsidP="002C1675">
            <w:pPr>
              <w:jc w:val="center"/>
              <w:rPr>
                <w:sz w:val="20"/>
                <w:szCs w:val="20"/>
              </w:rPr>
            </w:pPr>
            <w:r w:rsidRPr="001D4E16">
              <w:rPr>
                <w:sz w:val="20"/>
                <w:szCs w:val="20"/>
              </w:rPr>
              <w:t>Obrazloženje aktivnosti/projekta</w:t>
            </w:r>
          </w:p>
        </w:tc>
        <w:tc>
          <w:tcPr>
            <w:tcW w:w="3828" w:type="dxa"/>
            <w:gridSpan w:val="3"/>
            <w:shd w:val="clear" w:color="auto" w:fill="auto"/>
            <w:noWrap/>
            <w:vAlign w:val="center"/>
            <w:hideMark/>
          </w:tcPr>
          <w:p w14:paraId="0AE1C214" w14:textId="04CCA7DC" w:rsidR="002C1675" w:rsidRPr="001D4E16" w:rsidRDefault="002C1675" w:rsidP="002C1675">
            <w:pPr>
              <w:jc w:val="center"/>
              <w:rPr>
                <w:sz w:val="20"/>
                <w:szCs w:val="20"/>
              </w:rPr>
            </w:pPr>
            <w:r w:rsidRPr="001D4E16">
              <w:rPr>
                <w:sz w:val="20"/>
                <w:szCs w:val="20"/>
              </w:rPr>
              <w:t>Planirana sredstva</w:t>
            </w:r>
          </w:p>
        </w:tc>
      </w:tr>
      <w:tr w:rsidR="001D4E16" w:rsidRPr="001D4E16" w14:paraId="31C5D1A7" w14:textId="77777777" w:rsidTr="007C7CA9">
        <w:trPr>
          <w:trHeight w:val="207"/>
          <w:jc w:val="center"/>
        </w:trPr>
        <w:tc>
          <w:tcPr>
            <w:tcW w:w="6378" w:type="dxa"/>
            <w:gridSpan w:val="16"/>
            <w:vMerge/>
            <w:vAlign w:val="center"/>
            <w:hideMark/>
          </w:tcPr>
          <w:p w14:paraId="39AD47BB" w14:textId="77777777" w:rsidR="00453C31" w:rsidRPr="001D4E16" w:rsidRDefault="00453C31" w:rsidP="00453C31">
            <w:pPr>
              <w:jc w:val="center"/>
              <w:rPr>
                <w:sz w:val="20"/>
                <w:szCs w:val="20"/>
              </w:rPr>
            </w:pPr>
          </w:p>
        </w:tc>
        <w:tc>
          <w:tcPr>
            <w:tcW w:w="1235" w:type="dxa"/>
            <w:shd w:val="clear" w:color="auto" w:fill="auto"/>
            <w:noWrap/>
            <w:vAlign w:val="center"/>
            <w:hideMark/>
          </w:tcPr>
          <w:p w14:paraId="47A5A4EE" w14:textId="60D8032B" w:rsidR="00453C31" w:rsidRPr="001D4E16" w:rsidRDefault="00453C31" w:rsidP="00453C31">
            <w:pPr>
              <w:jc w:val="center"/>
              <w:rPr>
                <w:sz w:val="20"/>
                <w:szCs w:val="20"/>
              </w:rPr>
            </w:pPr>
            <w:r w:rsidRPr="001D4E16">
              <w:rPr>
                <w:sz w:val="20"/>
                <w:szCs w:val="20"/>
              </w:rPr>
              <w:t>2025.</w:t>
            </w:r>
          </w:p>
        </w:tc>
        <w:tc>
          <w:tcPr>
            <w:tcW w:w="1319" w:type="dxa"/>
            <w:shd w:val="clear" w:color="auto" w:fill="auto"/>
            <w:noWrap/>
            <w:vAlign w:val="center"/>
            <w:hideMark/>
          </w:tcPr>
          <w:p w14:paraId="38B509B1" w14:textId="1278337C" w:rsidR="00453C31" w:rsidRPr="001D4E16" w:rsidRDefault="00453C31" w:rsidP="00453C31">
            <w:pPr>
              <w:jc w:val="center"/>
              <w:rPr>
                <w:sz w:val="20"/>
                <w:szCs w:val="20"/>
              </w:rPr>
            </w:pPr>
            <w:r w:rsidRPr="001D4E16">
              <w:rPr>
                <w:sz w:val="20"/>
                <w:szCs w:val="20"/>
              </w:rPr>
              <w:t>2026.</w:t>
            </w:r>
          </w:p>
        </w:tc>
        <w:tc>
          <w:tcPr>
            <w:tcW w:w="1274" w:type="dxa"/>
            <w:shd w:val="clear" w:color="auto" w:fill="auto"/>
            <w:noWrap/>
            <w:vAlign w:val="center"/>
            <w:hideMark/>
          </w:tcPr>
          <w:p w14:paraId="14418CDE" w14:textId="6859F523" w:rsidR="00453C31" w:rsidRPr="001D4E16" w:rsidRDefault="00453C31" w:rsidP="00453C31">
            <w:pPr>
              <w:jc w:val="center"/>
              <w:rPr>
                <w:sz w:val="20"/>
                <w:szCs w:val="20"/>
              </w:rPr>
            </w:pPr>
            <w:r w:rsidRPr="001D4E16">
              <w:rPr>
                <w:sz w:val="20"/>
                <w:szCs w:val="20"/>
              </w:rPr>
              <w:t>2027.</w:t>
            </w:r>
          </w:p>
        </w:tc>
      </w:tr>
      <w:tr w:rsidR="001D4E16" w:rsidRPr="001D4E16" w14:paraId="31DA36B8" w14:textId="77777777" w:rsidTr="00077180">
        <w:trPr>
          <w:trHeight w:val="412"/>
          <w:jc w:val="center"/>
        </w:trPr>
        <w:tc>
          <w:tcPr>
            <w:tcW w:w="6378" w:type="dxa"/>
            <w:gridSpan w:val="16"/>
            <w:shd w:val="clear" w:color="auto" w:fill="auto"/>
            <w:noWrap/>
            <w:vAlign w:val="center"/>
            <w:hideMark/>
          </w:tcPr>
          <w:p w14:paraId="0D08C591" w14:textId="0258A802" w:rsidR="002C1675" w:rsidRPr="001D4E16" w:rsidRDefault="002C1675" w:rsidP="002C1675">
            <w:pPr>
              <w:jc w:val="both"/>
              <w:rPr>
                <w:sz w:val="20"/>
                <w:szCs w:val="20"/>
              </w:rPr>
            </w:pPr>
            <w:r w:rsidRPr="001D4E16">
              <w:rPr>
                <w:sz w:val="20"/>
                <w:szCs w:val="20"/>
              </w:rPr>
              <w:t xml:space="preserve">Hrvatski ratni vojni invalidi (HRVI) iz Domovinskog rata ostvaruju pravo na stambeno zbrinjavanje, a jedinice lokalne samouprave osiguravaju sredstva za odgovarajuće građevinsko zemljište, uređenje komunalne infrastrukture i priključenje na istu, odnosno podmirenje troškova koji se odnose na infrastrukturu i priključke, kao i troškove komunalnog doprinosa. </w:t>
            </w:r>
          </w:p>
        </w:tc>
        <w:tc>
          <w:tcPr>
            <w:tcW w:w="1235" w:type="dxa"/>
            <w:shd w:val="clear" w:color="auto" w:fill="auto"/>
            <w:noWrap/>
            <w:vAlign w:val="center"/>
          </w:tcPr>
          <w:p w14:paraId="2490139C" w14:textId="0773346B" w:rsidR="002C1675" w:rsidRPr="001D4E16" w:rsidRDefault="002C1675" w:rsidP="002C1675">
            <w:pPr>
              <w:jc w:val="right"/>
              <w:rPr>
                <w:b/>
                <w:sz w:val="20"/>
                <w:szCs w:val="20"/>
              </w:rPr>
            </w:pPr>
          </w:p>
        </w:tc>
        <w:tc>
          <w:tcPr>
            <w:tcW w:w="1319" w:type="dxa"/>
            <w:shd w:val="clear" w:color="auto" w:fill="auto"/>
            <w:noWrap/>
            <w:vAlign w:val="center"/>
          </w:tcPr>
          <w:p w14:paraId="464D0989" w14:textId="4902B1FE" w:rsidR="002C1675" w:rsidRPr="001D4E16" w:rsidRDefault="002C1675" w:rsidP="002C1675">
            <w:pPr>
              <w:jc w:val="right"/>
              <w:rPr>
                <w:b/>
                <w:sz w:val="20"/>
                <w:szCs w:val="20"/>
              </w:rPr>
            </w:pPr>
          </w:p>
        </w:tc>
        <w:tc>
          <w:tcPr>
            <w:tcW w:w="1274" w:type="dxa"/>
            <w:shd w:val="clear" w:color="auto" w:fill="auto"/>
            <w:noWrap/>
            <w:vAlign w:val="center"/>
          </w:tcPr>
          <w:p w14:paraId="147399A6" w14:textId="5E1E3C78" w:rsidR="002C1675" w:rsidRPr="001D4E16" w:rsidRDefault="002C1675" w:rsidP="002C1675">
            <w:pPr>
              <w:jc w:val="right"/>
              <w:rPr>
                <w:b/>
                <w:sz w:val="20"/>
                <w:szCs w:val="20"/>
              </w:rPr>
            </w:pPr>
          </w:p>
        </w:tc>
      </w:tr>
      <w:tr w:rsidR="001D4E16" w:rsidRPr="001D4E16" w14:paraId="7E9B2991" w14:textId="77777777" w:rsidTr="007E3F9C">
        <w:trPr>
          <w:trHeight w:val="266"/>
          <w:jc w:val="center"/>
        </w:trPr>
        <w:tc>
          <w:tcPr>
            <w:tcW w:w="10206" w:type="dxa"/>
            <w:gridSpan w:val="19"/>
            <w:shd w:val="clear" w:color="auto" w:fill="D9D9D9" w:themeFill="background1" w:themeFillShade="D9"/>
            <w:noWrap/>
            <w:vAlign w:val="center"/>
            <w:hideMark/>
          </w:tcPr>
          <w:p w14:paraId="1B71FA47" w14:textId="77777777" w:rsidR="002C1675" w:rsidRPr="001D4E16" w:rsidRDefault="002C1675" w:rsidP="002C1675">
            <w:pPr>
              <w:rPr>
                <w:b/>
                <w:bCs/>
                <w:iCs/>
              </w:rPr>
            </w:pPr>
            <w:r w:rsidRPr="001D4E16">
              <w:rPr>
                <w:b/>
                <w:bCs/>
                <w:iCs/>
              </w:rPr>
              <w:t>Program: PRIPREMA PROJEKTNE DOKUMENTACIJE</w:t>
            </w:r>
          </w:p>
        </w:tc>
      </w:tr>
      <w:tr w:rsidR="001D4E16" w:rsidRPr="001D4E16" w14:paraId="24CBF44A" w14:textId="77777777" w:rsidTr="006665FE">
        <w:trPr>
          <w:trHeight w:val="412"/>
          <w:jc w:val="center"/>
        </w:trPr>
        <w:tc>
          <w:tcPr>
            <w:tcW w:w="10206" w:type="dxa"/>
            <w:gridSpan w:val="1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6E06A6" w14:textId="77777777" w:rsidR="004E6B1D" w:rsidRPr="001D4E16" w:rsidRDefault="004E6B1D" w:rsidP="004E6B1D">
            <w:pPr>
              <w:jc w:val="both"/>
              <w:rPr>
                <w:sz w:val="20"/>
                <w:szCs w:val="20"/>
              </w:rPr>
            </w:pPr>
            <w:r w:rsidRPr="001D4E16">
              <w:rPr>
                <w:sz w:val="20"/>
                <w:szCs w:val="20"/>
              </w:rPr>
              <w:t>Zakonske i druge pravne osnove programa:</w:t>
            </w:r>
          </w:p>
          <w:p w14:paraId="1B01FFD3" w14:textId="77777777" w:rsidR="004E6B1D" w:rsidRPr="001D4E16" w:rsidRDefault="004E6B1D" w:rsidP="004E6B1D">
            <w:pPr>
              <w:pStyle w:val="ListParagraph"/>
              <w:numPr>
                <w:ilvl w:val="0"/>
                <w:numId w:val="17"/>
              </w:numPr>
              <w:jc w:val="both"/>
              <w:rPr>
                <w:sz w:val="20"/>
                <w:szCs w:val="20"/>
              </w:rPr>
            </w:pPr>
            <w:r w:rsidRPr="001D4E16">
              <w:rPr>
                <w:sz w:val="20"/>
                <w:szCs w:val="20"/>
              </w:rPr>
              <w:t>Zakon o gradnji (NN 153/13, 20/17, 39/19 i 125/19),</w:t>
            </w:r>
          </w:p>
          <w:p w14:paraId="5488F280" w14:textId="36BFFC3F" w:rsidR="004E6B1D" w:rsidRPr="001D4E16" w:rsidRDefault="004E6B1D" w:rsidP="004E6B1D">
            <w:pPr>
              <w:pStyle w:val="ListParagraph"/>
              <w:numPr>
                <w:ilvl w:val="0"/>
                <w:numId w:val="17"/>
              </w:numPr>
              <w:jc w:val="both"/>
              <w:rPr>
                <w:sz w:val="20"/>
                <w:szCs w:val="20"/>
              </w:rPr>
            </w:pPr>
            <w:r w:rsidRPr="001D4E16">
              <w:rPr>
                <w:sz w:val="20"/>
                <w:szCs w:val="20"/>
              </w:rPr>
              <w:t>Zakon o prostornom uređenju (NN 153/13, 65/17, 114/18, 39/19, 98/19 i 67/23).</w:t>
            </w:r>
          </w:p>
        </w:tc>
      </w:tr>
      <w:tr w:rsidR="001D4E16" w:rsidRPr="001D4E16" w14:paraId="35AC22E8" w14:textId="77777777" w:rsidTr="007E3F9C">
        <w:trPr>
          <w:trHeight w:val="292"/>
          <w:jc w:val="center"/>
        </w:trPr>
        <w:tc>
          <w:tcPr>
            <w:tcW w:w="10206" w:type="dxa"/>
            <w:gridSpan w:val="19"/>
            <w:shd w:val="clear" w:color="auto" w:fill="auto"/>
            <w:vAlign w:val="center"/>
            <w:hideMark/>
          </w:tcPr>
          <w:p w14:paraId="3F6781EA" w14:textId="77777777" w:rsidR="002C1675" w:rsidRPr="001D4E16" w:rsidRDefault="002C1675" w:rsidP="002C1675">
            <w:pPr>
              <w:rPr>
                <w:b/>
                <w:bCs/>
                <w:i/>
                <w:iCs/>
                <w:sz w:val="20"/>
                <w:szCs w:val="20"/>
              </w:rPr>
            </w:pPr>
            <w:r w:rsidRPr="001D4E16">
              <w:rPr>
                <w:b/>
                <w:bCs/>
                <w:sz w:val="20"/>
                <w:szCs w:val="20"/>
              </w:rPr>
              <w:t xml:space="preserve">Razvojna mjera </w:t>
            </w:r>
            <w:r w:rsidRPr="001D4E16">
              <w:rPr>
                <w:i/>
                <w:iCs/>
                <w:sz w:val="20"/>
                <w:szCs w:val="20"/>
              </w:rPr>
              <w:t>(poveznica sa strateškim okvirom Provedbenog programa Grada Samobora za razdoblje 2021. – 2025.):</w:t>
            </w:r>
          </w:p>
          <w:p w14:paraId="00EFCF58" w14:textId="77777777" w:rsidR="002C1675" w:rsidRPr="001D4E16" w:rsidRDefault="002C1675" w:rsidP="002C1675">
            <w:pPr>
              <w:rPr>
                <w:i/>
                <w:iCs/>
              </w:rPr>
            </w:pPr>
            <w:r w:rsidRPr="001D4E16">
              <w:rPr>
                <w:i/>
                <w:iCs/>
                <w:sz w:val="20"/>
                <w:szCs w:val="20"/>
              </w:rPr>
              <w:t>13. Lokalna uprava i administracija</w:t>
            </w:r>
          </w:p>
          <w:p w14:paraId="0AF21493" w14:textId="77777777" w:rsidR="002C1675" w:rsidRPr="001D4E16" w:rsidRDefault="002C1675" w:rsidP="002C1675"/>
          <w:p w14:paraId="040C0853" w14:textId="77777777" w:rsidR="002C1675" w:rsidRPr="001D4E16" w:rsidRDefault="002C1675" w:rsidP="002C1675">
            <w:pPr>
              <w:rPr>
                <w:b/>
                <w:bCs/>
                <w:sz w:val="20"/>
                <w:szCs w:val="20"/>
              </w:rPr>
            </w:pPr>
            <w:r w:rsidRPr="001D4E16">
              <w:rPr>
                <w:b/>
                <w:bCs/>
                <w:sz w:val="20"/>
                <w:szCs w:val="20"/>
              </w:rPr>
              <w:t>Pokazatelji rezultata:</w:t>
            </w:r>
          </w:p>
          <w:p w14:paraId="5CA80A9D" w14:textId="77777777" w:rsidR="002C1675" w:rsidRPr="001D4E16" w:rsidRDefault="002C1675" w:rsidP="002C1675">
            <w:pPr>
              <w:jc w:val="both"/>
              <w:rPr>
                <w:sz w:val="20"/>
                <w:szCs w:val="20"/>
              </w:rPr>
            </w:pPr>
            <w:r w:rsidRPr="001D4E16">
              <w:rPr>
                <w:sz w:val="20"/>
                <w:szCs w:val="20"/>
              </w:rPr>
              <w:t>Sukladno Prilogu 1. Provedbenog programa Grada Samobora za razdoblje 2021. – 2025.</w:t>
            </w:r>
          </w:p>
        </w:tc>
      </w:tr>
      <w:tr w:rsidR="001D4E16" w:rsidRPr="001D4E16" w14:paraId="23B972F2" w14:textId="77777777" w:rsidTr="007E3F9C">
        <w:trPr>
          <w:trHeight w:val="300"/>
          <w:jc w:val="center"/>
        </w:trPr>
        <w:tc>
          <w:tcPr>
            <w:tcW w:w="10206" w:type="dxa"/>
            <w:gridSpan w:val="19"/>
            <w:shd w:val="clear" w:color="auto" w:fill="F2F2F2" w:themeFill="background1" w:themeFillShade="F2"/>
            <w:vAlign w:val="center"/>
            <w:hideMark/>
          </w:tcPr>
          <w:p w14:paraId="27C3F5CD" w14:textId="77777777" w:rsidR="002C1675" w:rsidRPr="001D4E16" w:rsidRDefault="002C1675" w:rsidP="002C1675">
            <w:pPr>
              <w:rPr>
                <w:b/>
                <w:sz w:val="20"/>
                <w:szCs w:val="20"/>
              </w:rPr>
            </w:pPr>
            <w:r w:rsidRPr="001D4E16">
              <w:rPr>
                <w:b/>
                <w:bCs/>
                <w:sz w:val="20"/>
                <w:szCs w:val="20"/>
              </w:rPr>
              <w:t xml:space="preserve">Naziv aktivnosti/projekta u Proračunu: </w:t>
            </w:r>
            <w:r w:rsidRPr="001D4E16">
              <w:rPr>
                <w:b/>
                <w:sz w:val="20"/>
                <w:szCs w:val="20"/>
              </w:rPr>
              <w:t>GEODETSKE, KATASTARSKE I SLIČNE USLUGE</w:t>
            </w:r>
          </w:p>
        </w:tc>
      </w:tr>
      <w:tr w:rsidR="001D4E16" w:rsidRPr="001D4E16" w14:paraId="1E0C4492" w14:textId="77777777" w:rsidTr="007E3F9C">
        <w:trPr>
          <w:trHeight w:val="251"/>
          <w:jc w:val="center"/>
        </w:trPr>
        <w:tc>
          <w:tcPr>
            <w:tcW w:w="6378" w:type="dxa"/>
            <w:gridSpan w:val="16"/>
            <w:vMerge w:val="restart"/>
            <w:shd w:val="clear" w:color="auto" w:fill="auto"/>
            <w:vAlign w:val="center"/>
            <w:hideMark/>
          </w:tcPr>
          <w:p w14:paraId="1C7B6D9B" w14:textId="77777777" w:rsidR="002C1675" w:rsidRPr="001D4E16" w:rsidRDefault="002C1675" w:rsidP="002C1675">
            <w:pPr>
              <w:jc w:val="center"/>
              <w:rPr>
                <w:sz w:val="20"/>
                <w:szCs w:val="20"/>
              </w:rPr>
            </w:pPr>
            <w:r w:rsidRPr="001D4E16">
              <w:rPr>
                <w:sz w:val="20"/>
                <w:szCs w:val="20"/>
              </w:rPr>
              <w:t>Obrazloženje aktivnosti/projekta</w:t>
            </w:r>
          </w:p>
        </w:tc>
        <w:tc>
          <w:tcPr>
            <w:tcW w:w="3828" w:type="dxa"/>
            <w:gridSpan w:val="3"/>
            <w:shd w:val="clear" w:color="auto" w:fill="auto"/>
            <w:noWrap/>
            <w:vAlign w:val="center"/>
            <w:hideMark/>
          </w:tcPr>
          <w:p w14:paraId="462895EB" w14:textId="49AD508A" w:rsidR="002C1675" w:rsidRPr="001D4E16" w:rsidRDefault="002C1675" w:rsidP="002C1675">
            <w:pPr>
              <w:jc w:val="center"/>
              <w:rPr>
                <w:sz w:val="20"/>
                <w:szCs w:val="20"/>
              </w:rPr>
            </w:pPr>
            <w:r w:rsidRPr="001D4E16">
              <w:rPr>
                <w:sz w:val="20"/>
                <w:szCs w:val="20"/>
              </w:rPr>
              <w:t>Planirana sredstva</w:t>
            </w:r>
          </w:p>
        </w:tc>
      </w:tr>
      <w:tr w:rsidR="001D4E16" w:rsidRPr="001D4E16" w14:paraId="441B00F2" w14:textId="77777777" w:rsidTr="007C7CA9">
        <w:trPr>
          <w:trHeight w:val="207"/>
          <w:jc w:val="center"/>
        </w:trPr>
        <w:tc>
          <w:tcPr>
            <w:tcW w:w="6378" w:type="dxa"/>
            <w:gridSpan w:val="16"/>
            <w:vMerge/>
            <w:vAlign w:val="center"/>
            <w:hideMark/>
          </w:tcPr>
          <w:p w14:paraId="57AF539A" w14:textId="77777777" w:rsidR="00453C31" w:rsidRPr="001D4E16" w:rsidRDefault="00453C31" w:rsidP="00453C31">
            <w:pPr>
              <w:rPr>
                <w:sz w:val="20"/>
                <w:szCs w:val="20"/>
              </w:rPr>
            </w:pPr>
          </w:p>
        </w:tc>
        <w:tc>
          <w:tcPr>
            <w:tcW w:w="1235" w:type="dxa"/>
            <w:shd w:val="clear" w:color="auto" w:fill="auto"/>
            <w:noWrap/>
            <w:vAlign w:val="center"/>
            <w:hideMark/>
          </w:tcPr>
          <w:p w14:paraId="7C272E7B" w14:textId="29B1548E" w:rsidR="00453C31" w:rsidRPr="001D4E16" w:rsidRDefault="00453C31" w:rsidP="00453C31">
            <w:pPr>
              <w:jc w:val="center"/>
              <w:rPr>
                <w:sz w:val="20"/>
                <w:szCs w:val="20"/>
              </w:rPr>
            </w:pPr>
            <w:r w:rsidRPr="001D4E16">
              <w:rPr>
                <w:sz w:val="20"/>
                <w:szCs w:val="20"/>
              </w:rPr>
              <w:t>2025.</w:t>
            </w:r>
          </w:p>
        </w:tc>
        <w:tc>
          <w:tcPr>
            <w:tcW w:w="1319" w:type="dxa"/>
            <w:shd w:val="clear" w:color="auto" w:fill="auto"/>
            <w:noWrap/>
            <w:vAlign w:val="center"/>
            <w:hideMark/>
          </w:tcPr>
          <w:p w14:paraId="062F2856" w14:textId="582FB4B8" w:rsidR="00453C31" w:rsidRPr="001D4E16" w:rsidRDefault="00453C31" w:rsidP="00453C31">
            <w:pPr>
              <w:jc w:val="center"/>
              <w:rPr>
                <w:sz w:val="20"/>
                <w:szCs w:val="20"/>
              </w:rPr>
            </w:pPr>
            <w:r w:rsidRPr="001D4E16">
              <w:rPr>
                <w:sz w:val="20"/>
                <w:szCs w:val="20"/>
              </w:rPr>
              <w:t>2026.</w:t>
            </w:r>
          </w:p>
        </w:tc>
        <w:tc>
          <w:tcPr>
            <w:tcW w:w="1274" w:type="dxa"/>
            <w:shd w:val="clear" w:color="auto" w:fill="auto"/>
            <w:noWrap/>
            <w:vAlign w:val="center"/>
            <w:hideMark/>
          </w:tcPr>
          <w:p w14:paraId="5A2B2443" w14:textId="3DC8B21F" w:rsidR="00453C31" w:rsidRPr="001D4E16" w:rsidRDefault="00453C31" w:rsidP="00453C31">
            <w:pPr>
              <w:jc w:val="center"/>
              <w:rPr>
                <w:sz w:val="20"/>
                <w:szCs w:val="20"/>
              </w:rPr>
            </w:pPr>
            <w:r w:rsidRPr="001D4E16">
              <w:rPr>
                <w:sz w:val="20"/>
                <w:szCs w:val="20"/>
              </w:rPr>
              <w:t>2027.</w:t>
            </w:r>
          </w:p>
        </w:tc>
      </w:tr>
      <w:tr w:rsidR="001D4E16" w:rsidRPr="001D4E16" w14:paraId="2C9613A5" w14:textId="77777777" w:rsidTr="004E6B1D">
        <w:trPr>
          <w:trHeight w:val="270"/>
          <w:jc w:val="center"/>
        </w:trPr>
        <w:tc>
          <w:tcPr>
            <w:tcW w:w="6378" w:type="dxa"/>
            <w:gridSpan w:val="16"/>
            <w:shd w:val="clear" w:color="auto" w:fill="auto"/>
            <w:noWrap/>
            <w:vAlign w:val="center"/>
            <w:hideMark/>
          </w:tcPr>
          <w:p w14:paraId="5B001F40" w14:textId="505A9527" w:rsidR="004E6B1D" w:rsidRPr="001D4E16" w:rsidRDefault="004E6B1D" w:rsidP="004E6B1D">
            <w:pPr>
              <w:jc w:val="both"/>
              <w:rPr>
                <w:sz w:val="20"/>
                <w:szCs w:val="20"/>
                <w:lang w:eastAsia="en-US"/>
              </w:rPr>
            </w:pPr>
            <w:r w:rsidRPr="001D4E16">
              <w:rPr>
                <w:sz w:val="20"/>
                <w:szCs w:val="20"/>
                <w:lang w:eastAsia="en-US"/>
              </w:rPr>
              <w:t>Priprema projektne dokumentacije obuhvaća geodetske, katastarske i slične usluge, kao i ishođenje prethodnih energetskih suglasnosti te izradu nacrta i projektne dokumentacije vezane za kapitalne projekte. Grad Samobor, kao veliki grad dužan je pratiti stanje u prostoru i shodno tom stanju kao i Strategiji razvoja grada priprema podlogu za izradu projektne dokumentacije potrebne za izgradnju kapitalnih objekata i infrastrukture. Tijekom 2024. godine nastavlja se sa aktivnostima katastarske izmjere katastra nekretnina na području grada Samobora za k.o. Rakovica te su u 2024. planirana sredstva u iznosu od 110.000 €, što predstavlja udio Grada u realizaciji ovog projekta.</w:t>
            </w:r>
          </w:p>
        </w:tc>
        <w:tc>
          <w:tcPr>
            <w:tcW w:w="1235" w:type="dxa"/>
            <w:shd w:val="clear" w:color="auto" w:fill="auto"/>
            <w:noWrap/>
            <w:vAlign w:val="center"/>
          </w:tcPr>
          <w:p w14:paraId="2EBBC433" w14:textId="25949DE9" w:rsidR="004E6B1D" w:rsidRPr="001D4E16" w:rsidRDefault="004E6B1D" w:rsidP="004E6B1D">
            <w:pPr>
              <w:jc w:val="right"/>
              <w:rPr>
                <w:b/>
                <w:sz w:val="20"/>
                <w:szCs w:val="20"/>
              </w:rPr>
            </w:pPr>
          </w:p>
        </w:tc>
        <w:tc>
          <w:tcPr>
            <w:tcW w:w="1319" w:type="dxa"/>
            <w:shd w:val="clear" w:color="auto" w:fill="auto"/>
            <w:noWrap/>
            <w:vAlign w:val="center"/>
          </w:tcPr>
          <w:p w14:paraId="7462AC38" w14:textId="0446A780" w:rsidR="004E6B1D" w:rsidRPr="001D4E16" w:rsidRDefault="004E6B1D" w:rsidP="004E6B1D">
            <w:pPr>
              <w:jc w:val="right"/>
              <w:rPr>
                <w:b/>
                <w:sz w:val="20"/>
                <w:szCs w:val="20"/>
              </w:rPr>
            </w:pPr>
          </w:p>
        </w:tc>
        <w:tc>
          <w:tcPr>
            <w:tcW w:w="1274" w:type="dxa"/>
            <w:shd w:val="clear" w:color="auto" w:fill="auto"/>
            <w:noWrap/>
            <w:vAlign w:val="center"/>
          </w:tcPr>
          <w:p w14:paraId="0875DC6E" w14:textId="57662282" w:rsidR="004E6B1D" w:rsidRPr="001D4E16" w:rsidRDefault="004E6B1D" w:rsidP="004E6B1D">
            <w:pPr>
              <w:jc w:val="right"/>
              <w:rPr>
                <w:b/>
                <w:sz w:val="20"/>
                <w:szCs w:val="20"/>
              </w:rPr>
            </w:pPr>
          </w:p>
        </w:tc>
      </w:tr>
      <w:tr w:rsidR="001D4E16" w:rsidRPr="001D4E16" w14:paraId="05E6C330" w14:textId="77777777" w:rsidTr="007E3F9C">
        <w:trPr>
          <w:trHeight w:val="300"/>
          <w:jc w:val="center"/>
        </w:trPr>
        <w:tc>
          <w:tcPr>
            <w:tcW w:w="10206" w:type="dxa"/>
            <w:gridSpan w:val="19"/>
            <w:shd w:val="clear" w:color="auto" w:fill="F2F2F2" w:themeFill="background1" w:themeFillShade="F2"/>
            <w:hideMark/>
          </w:tcPr>
          <w:p w14:paraId="147C76D0" w14:textId="77777777" w:rsidR="002C1675" w:rsidRPr="001D4E16" w:rsidRDefault="002C1675" w:rsidP="002C1675">
            <w:pPr>
              <w:rPr>
                <w:b/>
                <w:sz w:val="20"/>
                <w:szCs w:val="20"/>
              </w:rPr>
            </w:pPr>
            <w:r w:rsidRPr="001D4E16">
              <w:rPr>
                <w:b/>
                <w:bCs/>
                <w:sz w:val="20"/>
                <w:szCs w:val="20"/>
              </w:rPr>
              <w:t xml:space="preserve">Naziv aktivnosti/projekta u Proračunu: </w:t>
            </w:r>
            <w:r w:rsidRPr="001D4E16">
              <w:rPr>
                <w:b/>
                <w:sz w:val="20"/>
                <w:szCs w:val="20"/>
              </w:rPr>
              <w:t>PRETHODNE ENERGETSKE SUGLASNOSTI</w:t>
            </w:r>
          </w:p>
        </w:tc>
      </w:tr>
      <w:tr w:rsidR="001D4E16" w:rsidRPr="001D4E16" w14:paraId="0D0E6D6D" w14:textId="77777777" w:rsidTr="007E3F9C">
        <w:trPr>
          <w:trHeight w:val="251"/>
          <w:jc w:val="center"/>
        </w:trPr>
        <w:tc>
          <w:tcPr>
            <w:tcW w:w="6378" w:type="dxa"/>
            <w:gridSpan w:val="16"/>
            <w:vMerge w:val="restart"/>
            <w:shd w:val="clear" w:color="auto" w:fill="auto"/>
            <w:vAlign w:val="center"/>
            <w:hideMark/>
          </w:tcPr>
          <w:p w14:paraId="00DAAFB4" w14:textId="77777777" w:rsidR="002C1675" w:rsidRPr="001D4E16" w:rsidRDefault="002C1675" w:rsidP="002C1675">
            <w:pPr>
              <w:jc w:val="center"/>
              <w:rPr>
                <w:sz w:val="20"/>
                <w:szCs w:val="20"/>
              </w:rPr>
            </w:pPr>
            <w:r w:rsidRPr="001D4E16">
              <w:rPr>
                <w:sz w:val="20"/>
                <w:szCs w:val="20"/>
              </w:rPr>
              <w:t>Obrazloženje aktivnosti/projekta</w:t>
            </w:r>
          </w:p>
        </w:tc>
        <w:tc>
          <w:tcPr>
            <w:tcW w:w="3828" w:type="dxa"/>
            <w:gridSpan w:val="3"/>
            <w:shd w:val="clear" w:color="auto" w:fill="auto"/>
            <w:noWrap/>
            <w:vAlign w:val="center"/>
            <w:hideMark/>
          </w:tcPr>
          <w:p w14:paraId="609346C2" w14:textId="4C1A18DD" w:rsidR="002C1675" w:rsidRPr="001D4E16" w:rsidRDefault="002C1675" w:rsidP="002C1675">
            <w:pPr>
              <w:jc w:val="center"/>
              <w:rPr>
                <w:sz w:val="20"/>
                <w:szCs w:val="20"/>
              </w:rPr>
            </w:pPr>
            <w:r w:rsidRPr="001D4E16">
              <w:rPr>
                <w:sz w:val="20"/>
                <w:szCs w:val="20"/>
              </w:rPr>
              <w:t>Planirana sredstva</w:t>
            </w:r>
          </w:p>
        </w:tc>
      </w:tr>
      <w:tr w:rsidR="001D4E16" w:rsidRPr="001D4E16" w14:paraId="744AE21E" w14:textId="77777777" w:rsidTr="007C7CA9">
        <w:trPr>
          <w:trHeight w:val="207"/>
          <w:jc w:val="center"/>
        </w:trPr>
        <w:tc>
          <w:tcPr>
            <w:tcW w:w="6378" w:type="dxa"/>
            <w:gridSpan w:val="16"/>
            <w:vMerge/>
            <w:vAlign w:val="center"/>
            <w:hideMark/>
          </w:tcPr>
          <w:p w14:paraId="7D88B195" w14:textId="77777777" w:rsidR="00453C31" w:rsidRPr="001D4E16" w:rsidRDefault="00453C31" w:rsidP="00453C31">
            <w:pPr>
              <w:rPr>
                <w:sz w:val="20"/>
                <w:szCs w:val="20"/>
              </w:rPr>
            </w:pPr>
          </w:p>
        </w:tc>
        <w:tc>
          <w:tcPr>
            <w:tcW w:w="1235" w:type="dxa"/>
            <w:shd w:val="clear" w:color="auto" w:fill="auto"/>
            <w:noWrap/>
            <w:vAlign w:val="center"/>
            <w:hideMark/>
          </w:tcPr>
          <w:p w14:paraId="001189CF" w14:textId="065976C8" w:rsidR="00453C31" w:rsidRPr="001D4E16" w:rsidRDefault="00453C31" w:rsidP="00453C31">
            <w:pPr>
              <w:jc w:val="center"/>
              <w:rPr>
                <w:sz w:val="20"/>
                <w:szCs w:val="20"/>
              </w:rPr>
            </w:pPr>
            <w:r w:rsidRPr="001D4E16">
              <w:rPr>
                <w:sz w:val="20"/>
                <w:szCs w:val="20"/>
              </w:rPr>
              <w:t>2025.</w:t>
            </w:r>
          </w:p>
        </w:tc>
        <w:tc>
          <w:tcPr>
            <w:tcW w:w="1319" w:type="dxa"/>
            <w:noWrap/>
            <w:vAlign w:val="center"/>
            <w:hideMark/>
          </w:tcPr>
          <w:p w14:paraId="3BE0743C" w14:textId="60A43576" w:rsidR="00453C31" w:rsidRPr="001D4E16" w:rsidRDefault="00453C31" w:rsidP="00453C31">
            <w:pPr>
              <w:jc w:val="center"/>
              <w:rPr>
                <w:sz w:val="20"/>
                <w:szCs w:val="20"/>
              </w:rPr>
            </w:pPr>
            <w:r w:rsidRPr="001D4E16">
              <w:rPr>
                <w:sz w:val="20"/>
                <w:szCs w:val="20"/>
              </w:rPr>
              <w:t>2026.</w:t>
            </w:r>
          </w:p>
        </w:tc>
        <w:tc>
          <w:tcPr>
            <w:tcW w:w="1274" w:type="dxa"/>
            <w:shd w:val="clear" w:color="auto" w:fill="auto"/>
            <w:noWrap/>
            <w:vAlign w:val="center"/>
            <w:hideMark/>
          </w:tcPr>
          <w:p w14:paraId="2CD7F7D1" w14:textId="29439F77" w:rsidR="00453C31" w:rsidRPr="001D4E16" w:rsidRDefault="00453C31" w:rsidP="00453C31">
            <w:pPr>
              <w:jc w:val="center"/>
              <w:rPr>
                <w:sz w:val="20"/>
                <w:szCs w:val="20"/>
              </w:rPr>
            </w:pPr>
            <w:r w:rsidRPr="001D4E16">
              <w:rPr>
                <w:sz w:val="20"/>
                <w:szCs w:val="20"/>
              </w:rPr>
              <w:t>2027.</w:t>
            </w:r>
          </w:p>
        </w:tc>
      </w:tr>
      <w:tr w:rsidR="001D4E16" w:rsidRPr="001D4E16" w14:paraId="0AE5BE27" w14:textId="77777777" w:rsidTr="007C7CA9">
        <w:trPr>
          <w:trHeight w:val="651"/>
          <w:jc w:val="center"/>
        </w:trPr>
        <w:tc>
          <w:tcPr>
            <w:tcW w:w="6378" w:type="dxa"/>
            <w:gridSpan w:val="16"/>
            <w:shd w:val="clear" w:color="auto" w:fill="auto"/>
            <w:noWrap/>
            <w:vAlign w:val="center"/>
            <w:hideMark/>
          </w:tcPr>
          <w:p w14:paraId="77D186E4" w14:textId="63A471D8" w:rsidR="00DE6053" w:rsidRPr="001D4E16" w:rsidRDefault="00DE6053" w:rsidP="00DE6053">
            <w:pPr>
              <w:rPr>
                <w:iCs/>
                <w:sz w:val="20"/>
                <w:szCs w:val="20"/>
              </w:rPr>
            </w:pPr>
            <w:r w:rsidRPr="001D4E16">
              <w:rPr>
                <w:iCs/>
                <w:sz w:val="20"/>
                <w:szCs w:val="20"/>
              </w:rPr>
              <w:t xml:space="preserve">Planirana sredstva su predviđena za podmirenje troškova priključenja objekata u vlasništvu Grada na energetsku mrežu. </w:t>
            </w:r>
          </w:p>
        </w:tc>
        <w:tc>
          <w:tcPr>
            <w:tcW w:w="1235" w:type="dxa"/>
            <w:shd w:val="clear" w:color="auto" w:fill="auto"/>
            <w:noWrap/>
            <w:vAlign w:val="center"/>
          </w:tcPr>
          <w:p w14:paraId="3C30CB8B" w14:textId="0C595A4B" w:rsidR="00DE6053" w:rsidRPr="001D4E16" w:rsidRDefault="00DE6053" w:rsidP="00DE6053">
            <w:pPr>
              <w:jc w:val="right"/>
              <w:rPr>
                <w:b/>
                <w:sz w:val="20"/>
                <w:szCs w:val="20"/>
              </w:rPr>
            </w:pPr>
          </w:p>
        </w:tc>
        <w:tc>
          <w:tcPr>
            <w:tcW w:w="1319" w:type="dxa"/>
            <w:shd w:val="clear" w:color="auto" w:fill="auto"/>
            <w:noWrap/>
            <w:vAlign w:val="center"/>
          </w:tcPr>
          <w:p w14:paraId="36FD70EF" w14:textId="72D5BA4F" w:rsidR="00DE6053" w:rsidRPr="001D4E16" w:rsidRDefault="00DE6053" w:rsidP="00DE6053">
            <w:pPr>
              <w:jc w:val="right"/>
              <w:rPr>
                <w:b/>
                <w:sz w:val="20"/>
                <w:szCs w:val="20"/>
              </w:rPr>
            </w:pPr>
          </w:p>
        </w:tc>
        <w:tc>
          <w:tcPr>
            <w:tcW w:w="1274" w:type="dxa"/>
            <w:shd w:val="clear" w:color="auto" w:fill="auto"/>
            <w:noWrap/>
            <w:vAlign w:val="center"/>
          </w:tcPr>
          <w:p w14:paraId="33E247B5" w14:textId="22495885" w:rsidR="00DE6053" w:rsidRPr="001D4E16" w:rsidRDefault="00DE6053" w:rsidP="00DE6053">
            <w:pPr>
              <w:jc w:val="right"/>
              <w:rPr>
                <w:b/>
                <w:sz w:val="20"/>
                <w:szCs w:val="20"/>
              </w:rPr>
            </w:pPr>
          </w:p>
        </w:tc>
      </w:tr>
      <w:tr w:rsidR="001D4E16" w:rsidRPr="001D4E16" w14:paraId="20208D9F" w14:textId="77777777" w:rsidTr="007E3F9C">
        <w:trPr>
          <w:trHeight w:val="266"/>
          <w:jc w:val="center"/>
        </w:trPr>
        <w:tc>
          <w:tcPr>
            <w:tcW w:w="10206" w:type="dxa"/>
            <w:gridSpan w:val="19"/>
            <w:shd w:val="clear" w:color="auto" w:fill="D9D9D9" w:themeFill="background1" w:themeFillShade="D9"/>
            <w:noWrap/>
            <w:hideMark/>
          </w:tcPr>
          <w:p w14:paraId="2ABC9804" w14:textId="77777777" w:rsidR="002C1675" w:rsidRPr="001D4E16" w:rsidRDefault="002C1675" w:rsidP="002C1675">
            <w:pPr>
              <w:rPr>
                <w:b/>
                <w:bCs/>
                <w:iCs/>
              </w:rPr>
            </w:pPr>
            <w:r w:rsidRPr="001D4E16">
              <w:rPr>
                <w:b/>
                <w:bCs/>
                <w:iCs/>
              </w:rPr>
              <w:t>Program: PROSTORNI PLANOVI</w:t>
            </w:r>
          </w:p>
        </w:tc>
      </w:tr>
      <w:tr w:rsidR="001D4E16" w:rsidRPr="001D4E16" w14:paraId="380E7568" w14:textId="77777777" w:rsidTr="007E3F9C">
        <w:trPr>
          <w:trHeight w:val="374"/>
          <w:jc w:val="center"/>
        </w:trPr>
        <w:tc>
          <w:tcPr>
            <w:tcW w:w="10206" w:type="dxa"/>
            <w:gridSpan w:val="1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E81290" w14:textId="77777777" w:rsidR="00DE6053" w:rsidRPr="001D4E16" w:rsidRDefault="00DE6053" w:rsidP="00DE6053">
            <w:pPr>
              <w:jc w:val="both"/>
              <w:rPr>
                <w:sz w:val="20"/>
                <w:szCs w:val="20"/>
              </w:rPr>
            </w:pPr>
            <w:r w:rsidRPr="001D4E16">
              <w:rPr>
                <w:sz w:val="20"/>
                <w:szCs w:val="20"/>
              </w:rPr>
              <w:t>Zakonske i druge pravne osnove programa:</w:t>
            </w:r>
          </w:p>
          <w:p w14:paraId="4B1D2AE1" w14:textId="77777777" w:rsidR="00DE6053" w:rsidRPr="001D4E16" w:rsidRDefault="00DE6053" w:rsidP="00DE6053">
            <w:pPr>
              <w:pStyle w:val="ListParagraph"/>
              <w:numPr>
                <w:ilvl w:val="0"/>
                <w:numId w:val="17"/>
              </w:numPr>
              <w:jc w:val="both"/>
              <w:rPr>
                <w:sz w:val="20"/>
                <w:szCs w:val="20"/>
              </w:rPr>
            </w:pPr>
            <w:r w:rsidRPr="001D4E16">
              <w:rPr>
                <w:sz w:val="20"/>
                <w:szCs w:val="20"/>
              </w:rPr>
              <w:t>Zakon o prostornom uređenju (NN 153/13, 65/17, 114/18, 39/19, 98/19 i 67/23),</w:t>
            </w:r>
          </w:p>
          <w:p w14:paraId="3902CA49" w14:textId="77777777" w:rsidR="00DE6053" w:rsidRPr="001D4E16" w:rsidRDefault="00DE6053" w:rsidP="00DE6053">
            <w:pPr>
              <w:pStyle w:val="ListParagraph"/>
              <w:numPr>
                <w:ilvl w:val="0"/>
                <w:numId w:val="17"/>
              </w:numPr>
              <w:jc w:val="both"/>
              <w:rPr>
                <w:sz w:val="20"/>
                <w:szCs w:val="20"/>
              </w:rPr>
            </w:pPr>
            <w:r w:rsidRPr="001D4E16">
              <w:rPr>
                <w:sz w:val="20"/>
                <w:szCs w:val="20"/>
              </w:rPr>
              <w:t>Zakon o zaštiti okoliša (NN 80/13, 153/13, 78/15, 12/18 i 118/18),</w:t>
            </w:r>
          </w:p>
          <w:p w14:paraId="3B173679" w14:textId="77777777" w:rsidR="00DE6053" w:rsidRPr="001D4E16" w:rsidRDefault="00DE6053" w:rsidP="00DE6053">
            <w:pPr>
              <w:pStyle w:val="ListParagraph"/>
              <w:numPr>
                <w:ilvl w:val="0"/>
                <w:numId w:val="17"/>
              </w:numPr>
              <w:jc w:val="both"/>
              <w:rPr>
                <w:sz w:val="20"/>
                <w:szCs w:val="20"/>
              </w:rPr>
            </w:pPr>
            <w:r w:rsidRPr="001D4E16">
              <w:rPr>
                <w:sz w:val="20"/>
                <w:szCs w:val="20"/>
              </w:rPr>
              <w:t>Zakon o gradnji (NN 153/13, 20/17, 39/19 i 125/19),</w:t>
            </w:r>
          </w:p>
          <w:p w14:paraId="13301E7E" w14:textId="0491A5A4" w:rsidR="00DE6053" w:rsidRPr="001D4E16" w:rsidRDefault="00DE6053" w:rsidP="00DE6053">
            <w:pPr>
              <w:pStyle w:val="ListParagraph"/>
              <w:numPr>
                <w:ilvl w:val="0"/>
                <w:numId w:val="17"/>
              </w:numPr>
              <w:jc w:val="both"/>
              <w:rPr>
                <w:sz w:val="20"/>
                <w:szCs w:val="20"/>
              </w:rPr>
            </w:pPr>
            <w:r w:rsidRPr="001D4E16">
              <w:rPr>
                <w:sz w:val="20"/>
                <w:szCs w:val="20"/>
              </w:rPr>
              <w:t>Uredba o strateškoj procjeni utjecaja strategije, plana i programa na okoliš (NN 3/17).</w:t>
            </w:r>
          </w:p>
        </w:tc>
      </w:tr>
      <w:tr w:rsidR="001D4E16" w:rsidRPr="001D4E16" w14:paraId="714E8572" w14:textId="77777777" w:rsidTr="007E3F9C">
        <w:trPr>
          <w:trHeight w:val="292"/>
          <w:jc w:val="center"/>
        </w:trPr>
        <w:tc>
          <w:tcPr>
            <w:tcW w:w="10206" w:type="dxa"/>
            <w:gridSpan w:val="19"/>
            <w:shd w:val="clear" w:color="auto" w:fill="auto"/>
          </w:tcPr>
          <w:p w14:paraId="2B33FEF2" w14:textId="77777777" w:rsidR="00DE6053" w:rsidRPr="001D4E16" w:rsidRDefault="00DE6053" w:rsidP="00DE6053">
            <w:pPr>
              <w:rPr>
                <w:b/>
                <w:bCs/>
                <w:i/>
                <w:iCs/>
                <w:sz w:val="20"/>
                <w:szCs w:val="20"/>
              </w:rPr>
            </w:pPr>
            <w:r w:rsidRPr="001D4E16">
              <w:rPr>
                <w:b/>
                <w:bCs/>
                <w:sz w:val="20"/>
                <w:szCs w:val="20"/>
              </w:rPr>
              <w:t xml:space="preserve">Razvojna mjera </w:t>
            </w:r>
            <w:r w:rsidRPr="001D4E16">
              <w:rPr>
                <w:i/>
                <w:iCs/>
                <w:sz w:val="20"/>
                <w:szCs w:val="20"/>
              </w:rPr>
              <w:t>(poveznica sa strateškim okvirom Provedbenog programa Grada Samobora za razdoblje 2021. – 2025.):</w:t>
            </w:r>
          </w:p>
          <w:p w14:paraId="04C855E5" w14:textId="77777777" w:rsidR="00DE6053" w:rsidRPr="001D4E16" w:rsidRDefault="00DE6053" w:rsidP="00DE6053">
            <w:pPr>
              <w:rPr>
                <w:i/>
                <w:iCs/>
                <w:sz w:val="20"/>
                <w:szCs w:val="20"/>
              </w:rPr>
            </w:pPr>
            <w:r w:rsidRPr="001D4E16">
              <w:rPr>
                <w:i/>
                <w:iCs/>
                <w:sz w:val="20"/>
                <w:szCs w:val="20"/>
              </w:rPr>
              <w:t>2. Prostorno i urbanističko planiranje</w:t>
            </w:r>
          </w:p>
          <w:p w14:paraId="1493ECB7" w14:textId="77777777" w:rsidR="00DE6053" w:rsidRPr="001D4E16" w:rsidRDefault="00DE6053" w:rsidP="00DE6053">
            <w:pPr>
              <w:rPr>
                <w:b/>
                <w:bCs/>
                <w:sz w:val="20"/>
                <w:szCs w:val="20"/>
              </w:rPr>
            </w:pPr>
          </w:p>
          <w:p w14:paraId="09ECD6A4" w14:textId="77777777" w:rsidR="00DE6053" w:rsidRPr="001D4E16" w:rsidRDefault="00DE6053" w:rsidP="00DE6053">
            <w:pPr>
              <w:rPr>
                <w:b/>
                <w:bCs/>
                <w:sz w:val="20"/>
                <w:szCs w:val="20"/>
              </w:rPr>
            </w:pPr>
            <w:r w:rsidRPr="001D4E16">
              <w:rPr>
                <w:b/>
                <w:bCs/>
                <w:sz w:val="20"/>
                <w:szCs w:val="20"/>
              </w:rPr>
              <w:t>Pokazatelji rezultata:</w:t>
            </w:r>
          </w:p>
          <w:p w14:paraId="5B9EAC8D" w14:textId="5DF300DB" w:rsidR="00DE6053" w:rsidRPr="001D4E16" w:rsidRDefault="00DE6053" w:rsidP="00DE6053">
            <w:pPr>
              <w:jc w:val="both"/>
              <w:rPr>
                <w:sz w:val="20"/>
                <w:szCs w:val="20"/>
              </w:rPr>
            </w:pPr>
            <w:r w:rsidRPr="001D4E16">
              <w:rPr>
                <w:sz w:val="20"/>
                <w:szCs w:val="20"/>
              </w:rPr>
              <w:t>Sukladno Prilogu 1. Provedbenog programa Grada Samobora za razdoblje 2021. – 2025.</w:t>
            </w:r>
          </w:p>
        </w:tc>
      </w:tr>
      <w:tr w:rsidR="001D4E16" w:rsidRPr="001D4E16" w14:paraId="14164399" w14:textId="77777777" w:rsidTr="007E3F9C">
        <w:trPr>
          <w:trHeight w:val="300"/>
          <w:jc w:val="center"/>
        </w:trPr>
        <w:tc>
          <w:tcPr>
            <w:tcW w:w="10206" w:type="dxa"/>
            <w:gridSpan w:val="19"/>
            <w:shd w:val="clear" w:color="auto" w:fill="F2F2F2" w:themeFill="background1" w:themeFillShade="F2"/>
            <w:hideMark/>
          </w:tcPr>
          <w:p w14:paraId="6C6259A7" w14:textId="7E791582" w:rsidR="002C1675" w:rsidRPr="001D4E16" w:rsidRDefault="002C1675" w:rsidP="002C1675">
            <w:pPr>
              <w:rPr>
                <w:b/>
                <w:sz w:val="20"/>
                <w:szCs w:val="20"/>
              </w:rPr>
            </w:pPr>
            <w:r w:rsidRPr="001D4E16">
              <w:rPr>
                <w:b/>
                <w:bCs/>
                <w:sz w:val="20"/>
                <w:szCs w:val="20"/>
              </w:rPr>
              <w:t xml:space="preserve">Naziv aktivnosti/projekta u Proračunu: </w:t>
            </w:r>
            <w:r w:rsidR="00B64AD4" w:rsidRPr="001D4E16">
              <w:rPr>
                <w:b/>
                <w:bCs/>
                <w:sz w:val="20"/>
                <w:szCs w:val="20"/>
              </w:rPr>
              <w:t xml:space="preserve">PROSTORNI </w:t>
            </w:r>
            <w:r w:rsidRPr="001D4E16">
              <w:rPr>
                <w:b/>
                <w:sz w:val="20"/>
                <w:szCs w:val="20"/>
              </w:rPr>
              <w:t>PLANOVI LOKALNE RAZINE</w:t>
            </w:r>
          </w:p>
        </w:tc>
      </w:tr>
      <w:tr w:rsidR="001D4E16" w:rsidRPr="001D4E16" w14:paraId="20E12727" w14:textId="77777777" w:rsidTr="007E3F9C">
        <w:trPr>
          <w:trHeight w:val="251"/>
          <w:jc w:val="center"/>
        </w:trPr>
        <w:tc>
          <w:tcPr>
            <w:tcW w:w="6378" w:type="dxa"/>
            <w:gridSpan w:val="16"/>
            <w:vMerge w:val="restart"/>
            <w:shd w:val="clear" w:color="auto" w:fill="auto"/>
            <w:vAlign w:val="center"/>
            <w:hideMark/>
          </w:tcPr>
          <w:p w14:paraId="352BF5A9" w14:textId="77777777" w:rsidR="002C1675" w:rsidRPr="001D4E16" w:rsidRDefault="002C1675" w:rsidP="002C1675">
            <w:pPr>
              <w:jc w:val="center"/>
              <w:rPr>
                <w:sz w:val="20"/>
                <w:szCs w:val="20"/>
              </w:rPr>
            </w:pPr>
            <w:r w:rsidRPr="001D4E16">
              <w:rPr>
                <w:sz w:val="20"/>
                <w:szCs w:val="20"/>
              </w:rPr>
              <w:t>Obrazloženje aktivnosti/projekta</w:t>
            </w:r>
          </w:p>
        </w:tc>
        <w:tc>
          <w:tcPr>
            <w:tcW w:w="3828" w:type="dxa"/>
            <w:gridSpan w:val="3"/>
            <w:shd w:val="clear" w:color="auto" w:fill="auto"/>
            <w:noWrap/>
            <w:vAlign w:val="center"/>
            <w:hideMark/>
          </w:tcPr>
          <w:p w14:paraId="727C2D42" w14:textId="53040021" w:rsidR="002C1675" w:rsidRPr="001D4E16" w:rsidRDefault="002C1675" w:rsidP="002C1675">
            <w:pPr>
              <w:jc w:val="center"/>
              <w:rPr>
                <w:sz w:val="20"/>
                <w:szCs w:val="20"/>
              </w:rPr>
            </w:pPr>
            <w:r w:rsidRPr="001D4E16">
              <w:rPr>
                <w:sz w:val="20"/>
                <w:szCs w:val="20"/>
              </w:rPr>
              <w:t>Planirana sredstva</w:t>
            </w:r>
          </w:p>
        </w:tc>
      </w:tr>
      <w:tr w:rsidR="001D4E16" w:rsidRPr="001D4E16" w14:paraId="5B436177" w14:textId="77777777" w:rsidTr="007C7CA9">
        <w:trPr>
          <w:trHeight w:val="207"/>
          <w:jc w:val="center"/>
        </w:trPr>
        <w:tc>
          <w:tcPr>
            <w:tcW w:w="6378" w:type="dxa"/>
            <w:gridSpan w:val="16"/>
            <w:vMerge/>
            <w:vAlign w:val="center"/>
            <w:hideMark/>
          </w:tcPr>
          <w:p w14:paraId="78A7C57A" w14:textId="77777777" w:rsidR="00453C31" w:rsidRPr="001D4E16" w:rsidRDefault="00453C31" w:rsidP="00453C31">
            <w:pPr>
              <w:rPr>
                <w:sz w:val="20"/>
                <w:szCs w:val="20"/>
              </w:rPr>
            </w:pPr>
          </w:p>
        </w:tc>
        <w:tc>
          <w:tcPr>
            <w:tcW w:w="1235" w:type="dxa"/>
            <w:shd w:val="clear" w:color="auto" w:fill="auto"/>
            <w:noWrap/>
            <w:vAlign w:val="center"/>
            <w:hideMark/>
          </w:tcPr>
          <w:p w14:paraId="574FD001" w14:textId="3A34595A" w:rsidR="00453C31" w:rsidRPr="001D4E16" w:rsidRDefault="00453C31" w:rsidP="00453C31">
            <w:pPr>
              <w:jc w:val="center"/>
              <w:rPr>
                <w:sz w:val="20"/>
                <w:szCs w:val="20"/>
              </w:rPr>
            </w:pPr>
            <w:r w:rsidRPr="001D4E16">
              <w:rPr>
                <w:sz w:val="20"/>
                <w:szCs w:val="20"/>
              </w:rPr>
              <w:t>2025.</w:t>
            </w:r>
          </w:p>
        </w:tc>
        <w:tc>
          <w:tcPr>
            <w:tcW w:w="1319" w:type="dxa"/>
            <w:shd w:val="clear" w:color="auto" w:fill="auto"/>
            <w:noWrap/>
            <w:vAlign w:val="center"/>
            <w:hideMark/>
          </w:tcPr>
          <w:p w14:paraId="2BEBABC7" w14:textId="19CFF4C4" w:rsidR="00453C31" w:rsidRPr="001D4E16" w:rsidRDefault="00453C31" w:rsidP="00453C31">
            <w:pPr>
              <w:jc w:val="center"/>
              <w:rPr>
                <w:sz w:val="20"/>
                <w:szCs w:val="20"/>
              </w:rPr>
            </w:pPr>
            <w:r w:rsidRPr="001D4E16">
              <w:rPr>
                <w:sz w:val="20"/>
                <w:szCs w:val="20"/>
              </w:rPr>
              <w:t>2026.</w:t>
            </w:r>
          </w:p>
        </w:tc>
        <w:tc>
          <w:tcPr>
            <w:tcW w:w="1274" w:type="dxa"/>
            <w:shd w:val="clear" w:color="auto" w:fill="auto"/>
            <w:noWrap/>
            <w:vAlign w:val="center"/>
            <w:hideMark/>
          </w:tcPr>
          <w:p w14:paraId="0B29BCF9" w14:textId="127A00E0" w:rsidR="00453C31" w:rsidRPr="001D4E16" w:rsidRDefault="00453C31" w:rsidP="00453C31">
            <w:pPr>
              <w:jc w:val="center"/>
              <w:rPr>
                <w:sz w:val="20"/>
                <w:szCs w:val="20"/>
              </w:rPr>
            </w:pPr>
            <w:r w:rsidRPr="001D4E16">
              <w:rPr>
                <w:sz w:val="20"/>
                <w:szCs w:val="20"/>
              </w:rPr>
              <w:t>2027.</w:t>
            </w:r>
          </w:p>
        </w:tc>
      </w:tr>
      <w:tr w:rsidR="001D4E16" w:rsidRPr="001D4E16" w14:paraId="1ED59E4C" w14:textId="77777777" w:rsidTr="00213B56">
        <w:trPr>
          <w:trHeight w:val="803"/>
          <w:jc w:val="center"/>
        </w:trPr>
        <w:tc>
          <w:tcPr>
            <w:tcW w:w="6378" w:type="dxa"/>
            <w:gridSpan w:val="16"/>
            <w:tcBorders>
              <w:top w:val="single" w:sz="4" w:space="0" w:color="auto"/>
              <w:left w:val="single" w:sz="4" w:space="0" w:color="auto"/>
              <w:bottom w:val="single" w:sz="4" w:space="0" w:color="auto"/>
              <w:right w:val="single" w:sz="4" w:space="0" w:color="000000" w:themeColor="text1"/>
            </w:tcBorders>
            <w:shd w:val="clear" w:color="auto" w:fill="auto"/>
            <w:noWrap/>
            <w:hideMark/>
          </w:tcPr>
          <w:p w14:paraId="27BF886D" w14:textId="6B82CB0C" w:rsidR="00DE6053" w:rsidRPr="001D4E16" w:rsidRDefault="00DE6053" w:rsidP="00DE6053">
            <w:pPr>
              <w:jc w:val="both"/>
              <w:rPr>
                <w:iCs/>
                <w:sz w:val="20"/>
                <w:szCs w:val="20"/>
                <w:lang w:eastAsia="en-US"/>
              </w:rPr>
            </w:pPr>
            <w:r w:rsidRPr="001D4E16">
              <w:rPr>
                <w:iCs/>
                <w:sz w:val="20"/>
                <w:szCs w:val="20"/>
                <w:lang w:eastAsia="en-US"/>
              </w:rPr>
              <w:lastRenderedPageBreak/>
              <w:t>Dokumentima prostornog uređenja Grada Samobora određuje se svrhovita organizacija korištenje i namjena prostora</w:t>
            </w:r>
            <w:r w:rsidRPr="001D4E16">
              <w:rPr>
                <w:sz w:val="20"/>
                <w:szCs w:val="20"/>
                <w:lang w:eastAsia="en-US"/>
              </w:rPr>
              <w:t xml:space="preserve"> te</w:t>
            </w:r>
            <w:r w:rsidRPr="001D4E16">
              <w:rPr>
                <w:iCs/>
                <w:sz w:val="20"/>
                <w:szCs w:val="20"/>
                <w:lang w:eastAsia="en-US"/>
              </w:rPr>
              <w:t xml:space="preserve"> mjerila i smjernice za uređenje i zaštitu prostora</w:t>
            </w:r>
            <w:r w:rsidRPr="001D4E16">
              <w:rPr>
                <w:sz w:val="20"/>
                <w:szCs w:val="20"/>
                <w:lang w:eastAsia="en-US"/>
              </w:rPr>
              <w:t>. Prostorni planovi imaju snagu i pravnu prirodu podzakonskih propisa koji</w:t>
            </w:r>
            <w:r w:rsidRPr="001D4E16">
              <w:rPr>
                <w:iCs/>
                <w:sz w:val="20"/>
                <w:szCs w:val="20"/>
                <w:lang w:eastAsia="en-US"/>
              </w:rPr>
              <w:t xml:space="preserve"> propisuju odredbe za provođenje dokumenata prostornog uređenja</w:t>
            </w:r>
            <w:r w:rsidRPr="001D4E16">
              <w:rPr>
                <w:sz w:val="20"/>
                <w:szCs w:val="20"/>
                <w:lang w:eastAsia="en-US"/>
              </w:rPr>
              <w:t>, na temelju Zakona o prostornom uređenju (u daljnjem tekstu</w:t>
            </w:r>
            <w:r w:rsidR="00B06F84" w:rsidRPr="001D4E16">
              <w:rPr>
                <w:sz w:val="20"/>
                <w:szCs w:val="20"/>
                <w:lang w:eastAsia="en-US"/>
              </w:rPr>
              <w:t xml:space="preserve"> obrazloženja ove aktivnosti</w:t>
            </w:r>
            <w:r w:rsidRPr="001D4E16">
              <w:rPr>
                <w:sz w:val="20"/>
                <w:szCs w:val="20"/>
                <w:lang w:eastAsia="en-US"/>
              </w:rPr>
              <w:t xml:space="preserve"> Zakon). </w:t>
            </w:r>
          </w:p>
          <w:p w14:paraId="79E1835A" w14:textId="77777777" w:rsidR="00DE6053" w:rsidRPr="001D4E16" w:rsidRDefault="00DE6053" w:rsidP="00DE6053">
            <w:pPr>
              <w:jc w:val="both"/>
              <w:rPr>
                <w:sz w:val="20"/>
                <w:szCs w:val="20"/>
                <w:lang w:eastAsia="en-US"/>
              </w:rPr>
            </w:pPr>
            <w:r w:rsidRPr="001D4E16">
              <w:rPr>
                <w:sz w:val="20"/>
                <w:szCs w:val="20"/>
                <w:lang w:eastAsia="en-US"/>
              </w:rPr>
              <w:t>Grad Samobor, kao veliki grad, dužan je pratiti stanje u prostoru i sukladno tome donositi odluke o izradi planova lokalne razine. Planovima lokalne razine šireg područja (Prostorni plan uređenja Grada Samobora i Generalni urbanistički plan grada Samobora, oba objavljena u Službenim vijestima Grada Samobora br. 9/22 - pročišćeni tekst), kao i Strategijom razvoja grada, na temelju Zakona je propisana izrada cijelog niza planova užeg područja - urbanističkih planova uređenja (UPU-a).</w:t>
            </w:r>
          </w:p>
          <w:p w14:paraId="5B791804" w14:textId="77777777" w:rsidR="00DE6053" w:rsidRPr="001D4E16" w:rsidRDefault="00DE6053" w:rsidP="00DE6053">
            <w:pPr>
              <w:jc w:val="both"/>
              <w:rPr>
                <w:iCs/>
                <w:sz w:val="20"/>
                <w:szCs w:val="20"/>
                <w:lang w:eastAsia="en-US"/>
              </w:rPr>
            </w:pPr>
            <w:r w:rsidRPr="001D4E16">
              <w:rPr>
                <w:iCs/>
                <w:sz w:val="20"/>
                <w:szCs w:val="20"/>
                <w:lang w:eastAsia="en-US"/>
              </w:rPr>
              <w:t xml:space="preserve">Zakonska obveza Grada Samobora je izrada četverogodišnjeg Izvješća o stanju u prostoru. Izvješće o stanju u prostoru Grada Samobora za razdoblje od 2015. do 2019. godine doneseno je u 2020. godini (Sl. vijesti Grada Samobora br. </w:t>
            </w:r>
            <w:r w:rsidRPr="001D4E16">
              <w:rPr>
                <w:sz w:val="20"/>
                <w:szCs w:val="20"/>
                <w:lang w:eastAsia="en-US"/>
              </w:rPr>
              <w:t>5/20), a sljedeće izvještajno razdoblje je od 2020. do 2024. godine.</w:t>
            </w:r>
          </w:p>
          <w:p w14:paraId="4F9B4943" w14:textId="77777777" w:rsidR="00DE6053" w:rsidRPr="001D4E16" w:rsidRDefault="00DE6053" w:rsidP="00DE6053">
            <w:pPr>
              <w:jc w:val="both"/>
              <w:rPr>
                <w:sz w:val="20"/>
                <w:szCs w:val="20"/>
                <w:lang w:eastAsia="en-US"/>
              </w:rPr>
            </w:pPr>
            <w:r w:rsidRPr="001D4E16">
              <w:rPr>
                <w:sz w:val="20"/>
                <w:szCs w:val="20"/>
                <w:lang w:eastAsia="en-US"/>
              </w:rPr>
              <w:t xml:space="preserve">Za važna područja u gradu (gradski projekti) je, uz prethodno navedene planove, propisana obveza izrade arhitektonsko – urbanističkih natječaja, čija će rješenja biti ugrađena u planove nižeg reda za ta područja u postupku izrade planova, sukladno Zakonu i Odluci o uvjetima i načinu provedbe javnih natječaja iz područja prostornog uređenja (Sl. vijesti Grada Samobora br. 8/23). </w:t>
            </w:r>
          </w:p>
          <w:p w14:paraId="23D6962A" w14:textId="13567A31" w:rsidR="00DE6053" w:rsidRPr="001D4E16" w:rsidRDefault="00DE6053" w:rsidP="00DE6053">
            <w:pPr>
              <w:jc w:val="both"/>
              <w:rPr>
                <w:iCs/>
                <w:sz w:val="20"/>
                <w:szCs w:val="20"/>
                <w:lang w:eastAsia="en-US"/>
              </w:rPr>
            </w:pPr>
            <w:r w:rsidRPr="001D4E16">
              <w:rPr>
                <w:sz w:val="20"/>
                <w:szCs w:val="20"/>
                <w:lang w:eastAsia="en-US"/>
              </w:rPr>
              <w:t xml:space="preserve">U 2024. godini, na temelju članaka 86. i 113a. Zakona, započet će opširan proces uvođenja rada u elektroničkom sustavu </w:t>
            </w:r>
            <w:proofErr w:type="spellStart"/>
            <w:r w:rsidRPr="001D4E16">
              <w:rPr>
                <w:sz w:val="20"/>
                <w:szCs w:val="20"/>
                <w:lang w:eastAsia="en-US"/>
              </w:rPr>
              <w:t>ePlanovi</w:t>
            </w:r>
            <w:proofErr w:type="spellEnd"/>
            <w:r w:rsidRPr="001D4E16">
              <w:rPr>
                <w:sz w:val="20"/>
                <w:szCs w:val="20"/>
                <w:lang w:eastAsia="en-US"/>
              </w:rPr>
              <w:t xml:space="preserve"> i </w:t>
            </w:r>
            <w:proofErr w:type="spellStart"/>
            <w:r w:rsidRPr="001D4E16">
              <w:rPr>
                <w:sz w:val="20"/>
                <w:szCs w:val="20"/>
                <w:lang w:eastAsia="en-US"/>
              </w:rPr>
              <w:t>ePlanovi</w:t>
            </w:r>
            <w:proofErr w:type="spellEnd"/>
            <w:r w:rsidRPr="001D4E16">
              <w:rPr>
                <w:sz w:val="20"/>
                <w:szCs w:val="20"/>
                <w:lang w:eastAsia="en-US"/>
              </w:rPr>
              <w:t xml:space="preserve"> Editor, što podrazumijeva transformaciju važećih prostornih planova te izradu planova nove generacije kroz </w:t>
            </w:r>
            <w:proofErr w:type="spellStart"/>
            <w:r w:rsidRPr="001D4E16">
              <w:rPr>
                <w:sz w:val="20"/>
                <w:szCs w:val="20"/>
                <w:lang w:eastAsia="en-US"/>
              </w:rPr>
              <w:t>ePlanove</w:t>
            </w:r>
            <w:proofErr w:type="spellEnd"/>
            <w:r w:rsidRPr="001D4E16">
              <w:rPr>
                <w:sz w:val="20"/>
                <w:szCs w:val="20"/>
                <w:lang w:eastAsia="en-US"/>
              </w:rPr>
              <w:t>.</w:t>
            </w:r>
          </w:p>
        </w:tc>
        <w:tc>
          <w:tcPr>
            <w:tcW w:w="12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noWrap/>
            <w:vAlign w:val="center"/>
          </w:tcPr>
          <w:p w14:paraId="7A4BA15F" w14:textId="7BE3B6DF" w:rsidR="00DE6053" w:rsidRPr="001D4E16" w:rsidRDefault="00DE6053" w:rsidP="00DE6053">
            <w:pPr>
              <w:jc w:val="right"/>
              <w:rPr>
                <w:b/>
                <w:sz w:val="20"/>
                <w:szCs w:val="20"/>
              </w:rPr>
            </w:pPr>
          </w:p>
        </w:tc>
        <w:tc>
          <w:tcPr>
            <w:tcW w:w="13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noWrap/>
            <w:vAlign w:val="center"/>
          </w:tcPr>
          <w:p w14:paraId="427AAABB" w14:textId="6B5A2253" w:rsidR="00DE6053" w:rsidRPr="001D4E16" w:rsidRDefault="00DE6053" w:rsidP="00DE6053">
            <w:pPr>
              <w:jc w:val="right"/>
              <w:rPr>
                <w:b/>
                <w:sz w:val="20"/>
                <w:szCs w:val="20"/>
              </w:rPr>
            </w:pP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noWrap/>
            <w:vAlign w:val="center"/>
          </w:tcPr>
          <w:p w14:paraId="76F48D17" w14:textId="6D803ABC" w:rsidR="00DE6053" w:rsidRPr="001D4E16" w:rsidRDefault="00DE6053" w:rsidP="00DE6053">
            <w:pPr>
              <w:jc w:val="right"/>
              <w:rPr>
                <w:b/>
                <w:sz w:val="20"/>
                <w:szCs w:val="20"/>
              </w:rPr>
            </w:pPr>
          </w:p>
        </w:tc>
      </w:tr>
      <w:tr w:rsidR="001D4E16" w:rsidRPr="001D4E16" w14:paraId="520284E0" w14:textId="77777777" w:rsidTr="00DE6053">
        <w:trPr>
          <w:trHeight w:val="555"/>
          <w:jc w:val="center"/>
        </w:trPr>
        <w:tc>
          <w:tcPr>
            <w:tcW w:w="1844" w:type="dxa"/>
            <w:gridSpan w:val="4"/>
            <w:vAlign w:val="center"/>
          </w:tcPr>
          <w:p w14:paraId="042695AA" w14:textId="77777777" w:rsidR="00453C31" w:rsidRPr="001D4E16" w:rsidRDefault="00453C31" w:rsidP="00453C31">
            <w:pPr>
              <w:rPr>
                <w:rFonts w:eastAsia="Calibri"/>
                <w:b/>
                <w:bCs/>
                <w:sz w:val="20"/>
                <w:szCs w:val="20"/>
              </w:rPr>
            </w:pPr>
            <w:r w:rsidRPr="001D4E16">
              <w:rPr>
                <w:rFonts w:eastAsia="Calibri"/>
                <w:b/>
                <w:bCs/>
                <w:sz w:val="20"/>
                <w:szCs w:val="20"/>
              </w:rPr>
              <w:t>Pokazatelj uspješnosti</w:t>
            </w:r>
          </w:p>
        </w:tc>
        <w:tc>
          <w:tcPr>
            <w:tcW w:w="2410" w:type="dxa"/>
            <w:gridSpan w:val="7"/>
            <w:vAlign w:val="center"/>
          </w:tcPr>
          <w:p w14:paraId="57485C3E" w14:textId="77777777" w:rsidR="00453C31" w:rsidRPr="001D4E16" w:rsidRDefault="00453C31" w:rsidP="00453C31">
            <w:pPr>
              <w:rPr>
                <w:sz w:val="20"/>
                <w:szCs w:val="20"/>
              </w:rPr>
            </w:pPr>
            <w:r w:rsidRPr="001D4E16">
              <w:rPr>
                <w:rFonts w:eastAsia="Calibri"/>
                <w:b/>
                <w:bCs/>
                <w:sz w:val="20"/>
                <w:szCs w:val="20"/>
              </w:rPr>
              <w:t>Definicija</w:t>
            </w:r>
          </w:p>
        </w:tc>
        <w:tc>
          <w:tcPr>
            <w:tcW w:w="1024" w:type="dxa"/>
            <w:gridSpan w:val="4"/>
            <w:vAlign w:val="center"/>
          </w:tcPr>
          <w:p w14:paraId="0E07AD4A" w14:textId="77777777" w:rsidR="00453C31" w:rsidRPr="001D4E16" w:rsidRDefault="00453C31" w:rsidP="00453C31">
            <w:pPr>
              <w:jc w:val="center"/>
              <w:rPr>
                <w:sz w:val="20"/>
                <w:szCs w:val="20"/>
              </w:rPr>
            </w:pPr>
            <w:r w:rsidRPr="001D4E16">
              <w:rPr>
                <w:rFonts w:eastAsia="Calibri"/>
                <w:b/>
                <w:bCs/>
                <w:sz w:val="20"/>
                <w:szCs w:val="20"/>
              </w:rPr>
              <w:t>Jedinica</w:t>
            </w:r>
          </w:p>
        </w:tc>
        <w:tc>
          <w:tcPr>
            <w:tcW w:w="1100" w:type="dxa"/>
            <w:vAlign w:val="center"/>
          </w:tcPr>
          <w:p w14:paraId="578F9F89" w14:textId="2CF9F6A0" w:rsidR="00453C31" w:rsidRPr="001D4E16" w:rsidRDefault="00453C31" w:rsidP="00453C31">
            <w:pPr>
              <w:jc w:val="center"/>
              <w:rPr>
                <w:sz w:val="20"/>
                <w:szCs w:val="20"/>
              </w:rPr>
            </w:pPr>
            <w:r w:rsidRPr="001D4E16">
              <w:rPr>
                <w:rFonts w:eastAsia="Calibri"/>
                <w:b/>
                <w:bCs/>
                <w:sz w:val="20"/>
                <w:szCs w:val="20"/>
              </w:rPr>
              <w:t>Polazna vrijednost 2024.</w:t>
            </w:r>
          </w:p>
        </w:tc>
        <w:tc>
          <w:tcPr>
            <w:tcW w:w="1235" w:type="dxa"/>
            <w:vAlign w:val="center"/>
          </w:tcPr>
          <w:p w14:paraId="56D3A3AF" w14:textId="516EBD4D" w:rsidR="00453C31" w:rsidRPr="001D4E16" w:rsidRDefault="00453C31" w:rsidP="00453C31">
            <w:pPr>
              <w:keepNext/>
              <w:jc w:val="center"/>
              <w:outlineLvl w:val="6"/>
              <w:rPr>
                <w:b/>
                <w:bCs/>
                <w:sz w:val="20"/>
                <w:szCs w:val="20"/>
              </w:rPr>
            </w:pPr>
            <w:r w:rsidRPr="001D4E16">
              <w:rPr>
                <w:rFonts w:eastAsia="Calibri"/>
                <w:b/>
                <w:bCs/>
                <w:sz w:val="20"/>
                <w:szCs w:val="20"/>
              </w:rPr>
              <w:t>Ciljana vrijednost 2025.</w:t>
            </w:r>
          </w:p>
        </w:tc>
        <w:tc>
          <w:tcPr>
            <w:tcW w:w="1319" w:type="dxa"/>
            <w:vAlign w:val="center"/>
          </w:tcPr>
          <w:p w14:paraId="4EC7C8FD" w14:textId="481E0340" w:rsidR="00453C31" w:rsidRPr="001D4E16" w:rsidRDefault="00453C31" w:rsidP="00453C31">
            <w:pPr>
              <w:keepNext/>
              <w:jc w:val="center"/>
              <w:outlineLvl w:val="6"/>
              <w:rPr>
                <w:b/>
                <w:bCs/>
                <w:sz w:val="20"/>
                <w:szCs w:val="20"/>
              </w:rPr>
            </w:pPr>
            <w:r w:rsidRPr="001D4E16">
              <w:rPr>
                <w:rFonts w:eastAsia="Calibri"/>
                <w:b/>
                <w:bCs/>
                <w:sz w:val="20"/>
                <w:szCs w:val="20"/>
              </w:rPr>
              <w:t>Ciljana vrijednost 2026.</w:t>
            </w:r>
          </w:p>
        </w:tc>
        <w:tc>
          <w:tcPr>
            <w:tcW w:w="1274" w:type="dxa"/>
            <w:vAlign w:val="center"/>
          </w:tcPr>
          <w:p w14:paraId="173E745B" w14:textId="4A323E22" w:rsidR="00453C31" w:rsidRPr="001D4E16" w:rsidRDefault="00453C31" w:rsidP="00453C31">
            <w:pPr>
              <w:keepNext/>
              <w:jc w:val="center"/>
              <w:outlineLvl w:val="6"/>
              <w:rPr>
                <w:b/>
                <w:bCs/>
                <w:sz w:val="20"/>
                <w:szCs w:val="20"/>
              </w:rPr>
            </w:pPr>
            <w:r w:rsidRPr="001D4E16">
              <w:rPr>
                <w:rFonts w:eastAsia="Calibri"/>
                <w:b/>
                <w:bCs/>
                <w:sz w:val="20"/>
                <w:szCs w:val="20"/>
              </w:rPr>
              <w:t>Ciljana vrijednost 2027.</w:t>
            </w:r>
          </w:p>
        </w:tc>
      </w:tr>
      <w:tr w:rsidR="001D4E16" w:rsidRPr="001D4E16" w14:paraId="39F879EF" w14:textId="77777777" w:rsidTr="00693104">
        <w:trPr>
          <w:trHeight w:val="555"/>
          <w:jc w:val="center"/>
        </w:trPr>
        <w:tc>
          <w:tcPr>
            <w:tcW w:w="1844" w:type="dxa"/>
            <w:gridSpan w:val="4"/>
            <w:vAlign w:val="center"/>
          </w:tcPr>
          <w:p w14:paraId="45B05998" w14:textId="4D8B0B7D" w:rsidR="00DE6053" w:rsidRPr="001D4E16" w:rsidRDefault="00DE6053" w:rsidP="00DE6053">
            <w:pPr>
              <w:rPr>
                <w:rFonts w:eastAsia="Calibri"/>
                <w:sz w:val="20"/>
                <w:szCs w:val="20"/>
                <w:lang w:eastAsia="en-US"/>
              </w:rPr>
            </w:pPr>
            <w:r w:rsidRPr="001D4E16">
              <w:rPr>
                <w:rFonts w:eastAsia="Calibri"/>
                <w:sz w:val="20"/>
                <w:szCs w:val="20"/>
                <w:lang w:eastAsia="en-US"/>
              </w:rPr>
              <w:t>Donesene izmjene i dopune Prostornog plana uređenja Grada Samobora (PPUGS)</w:t>
            </w:r>
          </w:p>
        </w:tc>
        <w:tc>
          <w:tcPr>
            <w:tcW w:w="2410" w:type="dxa"/>
            <w:gridSpan w:val="7"/>
            <w:vAlign w:val="center"/>
          </w:tcPr>
          <w:p w14:paraId="61F2C433" w14:textId="77777777" w:rsidR="00DE6053" w:rsidRPr="001D4E16" w:rsidRDefault="00DE6053" w:rsidP="00DE6053">
            <w:pPr>
              <w:spacing w:line="276" w:lineRule="auto"/>
              <w:rPr>
                <w:rFonts w:eastAsia="Calibri"/>
                <w:sz w:val="20"/>
                <w:szCs w:val="20"/>
                <w:lang w:eastAsia="en-US"/>
              </w:rPr>
            </w:pPr>
            <w:r w:rsidRPr="001D4E16">
              <w:rPr>
                <w:rFonts w:eastAsia="Calibri"/>
                <w:sz w:val="20"/>
                <w:szCs w:val="20"/>
                <w:lang w:eastAsia="en-US"/>
              </w:rPr>
              <w:t>Izmjene i dopune PPUG Samobora</w:t>
            </w:r>
          </w:p>
          <w:p w14:paraId="1202E443" w14:textId="395DBECE" w:rsidR="00DE6053" w:rsidRPr="001D4E16" w:rsidRDefault="00DE6053" w:rsidP="00DE6053">
            <w:pPr>
              <w:rPr>
                <w:rFonts w:eastAsia="Calibri"/>
                <w:sz w:val="20"/>
                <w:szCs w:val="20"/>
                <w:lang w:eastAsia="en-US"/>
              </w:rPr>
            </w:pPr>
            <w:r w:rsidRPr="001D4E16">
              <w:rPr>
                <w:rFonts w:eastAsia="Calibri"/>
                <w:sz w:val="20"/>
                <w:szCs w:val="20"/>
                <w:lang w:eastAsia="en-US"/>
              </w:rPr>
              <w:t>Donošenje planova prema zakonskoj obvezi, prema zahtjevu stranaka u postupku te prema stručnoj analizi.</w:t>
            </w:r>
          </w:p>
        </w:tc>
        <w:tc>
          <w:tcPr>
            <w:tcW w:w="1024" w:type="dxa"/>
            <w:gridSpan w:val="4"/>
            <w:vAlign w:val="center"/>
          </w:tcPr>
          <w:p w14:paraId="13FB9078" w14:textId="78DFA887" w:rsidR="00DE6053" w:rsidRPr="001D4E16" w:rsidRDefault="00DE6053" w:rsidP="00DE6053">
            <w:pPr>
              <w:ind w:right="-70"/>
              <w:jc w:val="center"/>
              <w:rPr>
                <w:rFonts w:eastAsia="Calibri"/>
                <w:sz w:val="20"/>
                <w:szCs w:val="20"/>
                <w:lang w:eastAsia="en-US"/>
              </w:rPr>
            </w:pPr>
            <w:r w:rsidRPr="001D4E16">
              <w:rPr>
                <w:rFonts w:eastAsia="Calibri"/>
                <w:sz w:val="20"/>
                <w:szCs w:val="20"/>
                <w:lang w:eastAsia="en-US"/>
              </w:rPr>
              <w:t>Faza donošenja</w:t>
            </w:r>
          </w:p>
        </w:tc>
        <w:tc>
          <w:tcPr>
            <w:tcW w:w="1100" w:type="dxa"/>
            <w:vAlign w:val="center"/>
          </w:tcPr>
          <w:p w14:paraId="5FFCE4F0" w14:textId="05433F66" w:rsidR="00DE6053" w:rsidRPr="001D4E16" w:rsidRDefault="00DE6053" w:rsidP="00DE6053">
            <w:pPr>
              <w:jc w:val="center"/>
              <w:rPr>
                <w:rFonts w:eastAsia="Calibri"/>
                <w:sz w:val="19"/>
                <w:szCs w:val="19"/>
              </w:rPr>
            </w:pPr>
          </w:p>
        </w:tc>
        <w:tc>
          <w:tcPr>
            <w:tcW w:w="1235" w:type="dxa"/>
            <w:vAlign w:val="center"/>
          </w:tcPr>
          <w:p w14:paraId="6BB24CAF" w14:textId="538DE2D1" w:rsidR="00DE6053" w:rsidRPr="001D4E16" w:rsidRDefault="00DE6053" w:rsidP="00DE6053">
            <w:pPr>
              <w:jc w:val="center"/>
              <w:rPr>
                <w:rFonts w:eastAsia="Calibri"/>
                <w:sz w:val="20"/>
                <w:szCs w:val="20"/>
                <w:lang w:eastAsia="en-US"/>
              </w:rPr>
            </w:pPr>
          </w:p>
        </w:tc>
        <w:tc>
          <w:tcPr>
            <w:tcW w:w="1319" w:type="dxa"/>
            <w:vAlign w:val="center"/>
          </w:tcPr>
          <w:p w14:paraId="3234BB2E" w14:textId="35E5FFAA" w:rsidR="00DE6053" w:rsidRPr="001D4E16" w:rsidRDefault="00DE6053" w:rsidP="00DE6053">
            <w:pPr>
              <w:jc w:val="center"/>
              <w:rPr>
                <w:rFonts w:eastAsia="Calibri"/>
                <w:sz w:val="20"/>
                <w:szCs w:val="20"/>
                <w:lang w:eastAsia="en-US"/>
              </w:rPr>
            </w:pPr>
          </w:p>
        </w:tc>
        <w:tc>
          <w:tcPr>
            <w:tcW w:w="1274" w:type="dxa"/>
            <w:vAlign w:val="center"/>
          </w:tcPr>
          <w:p w14:paraId="2BFD92E1" w14:textId="0486793E" w:rsidR="00DE6053" w:rsidRPr="001D4E16" w:rsidRDefault="00DE6053" w:rsidP="00DE6053">
            <w:pPr>
              <w:jc w:val="center"/>
              <w:rPr>
                <w:rFonts w:eastAsia="Calibri"/>
              </w:rPr>
            </w:pPr>
          </w:p>
        </w:tc>
      </w:tr>
      <w:tr w:rsidR="001D4E16" w:rsidRPr="001D4E16" w14:paraId="4401D7AF" w14:textId="77777777" w:rsidTr="00693104">
        <w:trPr>
          <w:trHeight w:val="555"/>
          <w:jc w:val="center"/>
        </w:trPr>
        <w:tc>
          <w:tcPr>
            <w:tcW w:w="1844" w:type="dxa"/>
            <w:gridSpan w:val="4"/>
            <w:vAlign w:val="center"/>
          </w:tcPr>
          <w:p w14:paraId="0C6AA882" w14:textId="005E66C9" w:rsidR="00DE6053" w:rsidRPr="001D4E16" w:rsidRDefault="00DE6053" w:rsidP="00DE6053">
            <w:pPr>
              <w:rPr>
                <w:rFonts w:eastAsia="Calibri"/>
                <w:sz w:val="20"/>
                <w:szCs w:val="20"/>
                <w:lang w:eastAsia="en-US"/>
              </w:rPr>
            </w:pPr>
            <w:r w:rsidRPr="001D4E16">
              <w:rPr>
                <w:rFonts w:eastAsia="Calibri"/>
                <w:sz w:val="20"/>
                <w:szCs w:val="20"/>
                <w:lang w:eastAsia="en-US"/>
              </w:rPr>
              <w:t>Donesene izmjene i dopune Generalnog urbanističkog plana grada Samobora (GUP-a)</w:t>
            </w:r>
          </w:p>
        </w:tc>
        <w:tc>
          <w:tcPr>
            <w:tcW w:w="2410" w:type="dxa"/>
            <w:gridSpan w:val="7"/>
            <w:vAlign w:val="center"/>
          </w:tcPr>
          <w:p w14:paraId="697A22FD" w14:textId="77777777" w:rsidR="00DE6053" w:rsidRPr="001D4E16" w:rsidRDefault="00DE6053" w:rsidP="00DE6053">
            <w:pPr>
              <w:spacing w:line="276" w:lineRule="auto"/>
              <w:rPr>
                <w:rFonts w:eastAsia="Calibri"/>
                <w:sz w:val="20"/>
                <w:szCs w:val="20"/>
                <w:lang w:eastAsia="en-US"/>
              </w:rPr>
            </w:pPr>
            <w:r w:rsidRPr="001D4E16">
              <w:rPr>
                <w:rFonts w:eastAsia="Calibri"/>
                <w:sz w:val="20"/>
                <w:szCs w:val="20"/>
                <w:lang w:eastAsia="en-US"/>
              </w:rPr>
              <w:t xml:space="preserve">Izmjene i dopune GUP-a grada Samobora. </w:t>
            </w:r>
          </w:p>
          <w:p w14:paraId="13B73A74" w14:textId="0D9D43BE" w:rsidR="00DE6053" w:rsidRPr="001D4E16" w:rsidRDefault="00DE6053" w:rsidP="00DE6053">
            <w:pPr>
              <w:rPr>
                <w:rFonts w:eastAsia="Calibri"/>
                <w:sz w:val="20"/>
                <w:szCs w:val="20"/>
                <w:lang w:eastAsia="en-US"/>
              </w:rPr>
            </w:pPr>
            <w:r w:rsidRPr="001D4E16">
              <w:rPr>
                <w:rFonts w:eastAsia="Calibri"/>
                <w:sz w:val="20"/>
                <w:szCs w:val="20"/>
                <w:lang w:eastAsia="en-US"/>
              </w:rPr>
              <w:t>Donošenje planova prema zakonskoj obvezi i prema zahtjevu stranaka u postupku te prema zaključcima stručne analize.</w:t>
            </w:r>
          </w:p>
        </w:tc>
        <w:tc>
          <w:tcPr>
            <w:tcW w:w="1024" w:type="dxa"/>
            <w:gridSpan w:val="4"/>
            <w:vAlign w:val="center"/>
          </w:tcPr>
          <w:p w14:paraId="774A21EB" w14:textId="5CDB5F30" w:rsidR="00DE6053" w:rsidRPr="001D4E16" w:rsidRDefault="00DE6053" w:rsidP="00DE6053">
            <w:pPr>
              <w:ind w:right="-70"/>
              <w:jc w:val="center"/>
              <w:rPr>
                <w:rFonts w:eastAsia="Calibri"/>
                <w:sz w:val="20"/>
                <w:szCs w:val="20"/>
                <w:lang w:eastAsia="en-US"/>
              </w:rPr>
            </w:pPr>
            <w:r w:rsidRPr="001D4E16">
              <w:rPr>
                <w:rFonts w:eastAsia="Calibri"/>
                <w:sz w:val="20"/>
                <w:szCs w:val="20"/>
                <w:lang w:eastAsia="en-US"/>
              </w:rPr>
              <w:t>Faza donošenja</w:t>
            </w:r>
          </w:p>
        </w:tc>
        <w:tc>
          <w:tcPr>
            <w:tcW w:w="1100" w:type="dxa"/>
            <w:vAlign w:val="center"/>
          </w:tcPr>
          <w:p w14:paraId="720433E5" w14:textId="446A9D59" w:rsidR="00DE6053" w:rsidRPr="001D4E16" w:rsidRDefault="00DE6053" w:rsidP="00DE6053">
            <w:pPr>
              <w:jc w:val="center"/>
              <w:rPr>
                <w:rFonts w:eastAsia="Calibri"/>
                <w:sz w:val="20"/>
                <w:szCs w:val="20"/>
                <w:lang w:eastAsia="en-US"/>
              </w:rPr>
            </w:pPr>
          </w:p>
        </w:tc>
        <w:tc>
          <w:tcPr>
            <w:tcW w:w="1235" w:type="dxa"/>
            <w:vAlign w:val="center"/>
          </w:tcPr>
          <w:p w14:paraId="2647DE64" w14:textId="17341732" w:rsidR="00DE6053" w:rsidRPr="001D4E16" w:rsidRDefault="00DE6053" w:rsidP="00DE6053">
            <w:pPr>
              <w:jc w:val="center"/>
              <w:rPr>
                <w:rFonts w:eastAsia="Calibri"/>
                <w:sz w:val="20"/>
                <w:szCs w:val="20"/>
                <w:lang w:eastAsia="en-US"/>
              </w:rPr>
            </w:pPr>
          </w:p>
        </w:tc>
        <w:tc>
          <w:tcPr>
            <w:tcW w:w="1319" w:type="dxa"/>
            <w:vAlign w:val="center"/>
          </w:tcPr>
          <w:p w14:paraId="2E2B6218" w14:textId="6602DF0E" w:rsidR="00DE6053" w:rsidRPr="001D4E16" w:rsidRDefault="00DE6053" w:rsidP="00DE6053">
            <w:pPr>
              <w:jc w:val="center"/>
              <w:rPr>
                <w:rFonts w:eastAsia="Calibri"/>
              </w:rPr>
            </w:pPr>
          </w:p>
        </w:tc>
        <w:tc>
          <w:tcPr>
            <w:tcW w:w="1274" w:type="dxa"/>
            <w:vAlign w:val="center"/>
          </w:tcPr>
          <w:p w14:paraId="515EFC4C" w14:textId="7FE3ECDD" w:rsidR="00DE6053" w:rsidRPr="001D4E16" w:rsidRDefault="00DE6053" w:rsidP="00DE6053">
            <w:pPr>
              <w:jc w:val="center"/>
              <w:rPr>
                <w:rFonts w:eastAsia="Calibri"/>
                <w:sz w:val="20"/>
                <w:szCs w:val="20"/>
                <w:lang w:eastAsia="en-US"/>
              </w:rPr>
            </w:pPr>
          </w:p>
        </w:tc>
      </w:tr>
      <w:tr w:rsidR="001D4E16" w:rsidRPr="001D4E16" w14:paraId="25780DF6" w14:textId="77777777" w:rsidTr="00693104">
        <w:trPr>
          <w:trHeight w:val="555"/>
          <w:jc w:val="center"/>
        </w:trPr>
        <w:tc>
          <w:tcPr>
            <w:tcW w:w="1844" w:type="dxa"/>
            <w:gridSpan w:val="4"/>
            <w:vAlign w:val="center"/>
          </w:tcPr>
          <w:p w14:paraId="15BC39E1" w14:textId="481B232E" w:rsidR="00DE6053" w:rsidRPr="001D4E16" w:rsidRDefault="00DE6053" w:rsidP="00DE6053">
            <w:pPr>
              <w:rPr>
                <w:rFonts w:eastAsia="Calibri"/>
                <w:sz w:val="20"/>
                <w:szCs w:val="20"/>
                <w:lang w:eastAsia="en-US"/>
              </w:rPr>
            </w:pPr>
            <w:r w:rsidRPr="001D4E16">
              <w:rPr>
                <w:rFonts w:eastAsia="Calibri"/>
                <w:sz w:val="20"/>
                <w:szCs w:val="20"/>
                <w:lang w:eastAsia="en-US"/>
              </w:rPr>
              <w:t>Izrađeni UPU i arh.-urbanistički natječaji i studije</w:t>
            </w:r>
          </w:p>
        </w:tc>
        <w:tc>
          <w:tcPr>
            <w:tcW w:w="2410" w:type="dxa"/>
            <w:gridSpan w:val="7"/>
            <w:vAlign w:val="center"/>
          </w:tcPr>
          <w:p w14:paraId="232BADF3" w14:textId="77777777" w:rsidR="00DE6053" w:rsidRPr="001D4E16" w:rsidRDefault="00DE6053" w:rsidP="00DE6053">
            <w:pPr>
              <w:spacing w:line="276" w:lineRule="auto"/>
              <w:rPr>
                <w:rFonts w:eastAsia="Calibri"/>
                <w:sz w:val="20"/>
                <w:szCs w:val="20"/>
                <w:lang w:eastAsia="en-US"/>
              </w:rPr>
            </w:pPr>
            <w:r w:rsidRPr="001D4E16">
              <w:rPr>
                <w:rFonts w:eastAsia="Calibri"/>
                <w:sz w:val="20"/>
                <w:szCs w:val="20"/>
                <w:lang w:eastAsia="en-US"/>
              </w:rPr>
              <w:t>Izrada urbanističkih planova uređenja, arhitektonsko-urbanistički natječaji i studije.</w:t>
            </w:r>
          </w:p>
          <w:p w14:paraId="7004895F" w14:textId="5DBCF88D" w:rsidR="00DE6053" w:rsidRPr="001D4E16" w:rsidRDefault="00DE6053" w:rsidP="00DE6053">
            <w:pPr>
              <w:rPr>
                <w:rFonts w:eastAsia="Calibri"/>
                <w:sz w:val="20"/>
                <w:szCs w:val="20"/>
                <w:lang w:eastAsia="en-US"/>
              </w:rPr>
            </w:pPr>
            <w:r w:rsidRPr="001D4E16">
              <w:rPr>
                <w:rFonts w:eastAsia="Calibri"/>
                <w:sz w:val="20"/>
                <w:szCs w:val="20"/>
                <w:lang w:eastAsia="en-US"/>
              </w:rPr>
              <w:t>Donošenje planova prema zakonskoj obvezi i prema zahtjevu stranaka u postupku.</w:t>
            </w:r>
          </w:p>
        </w:tc>
        <w:tc>
          <w:tcPr>
            <w:tcW w:w="1024" w:type="dxa"/>
            <w:gridSpan w:val="4"/>
            <w:vAlign w:val="center"/>
          </w:tcPr>
          <w:p w14:paraId="7916E2D7" w14:textId="26F7B4C9" w:rsidR="00DE6053" w:rsidRPr="001D4E16" w:rsidRDefault="00DE6053" w:rsidP="00DE6053">
            <w:pPr>
              <w:ind w:right="-70"/>
              <w:jc w:val="center"/>
              <w:rPr>
                <w:rFonts w:eastAsia="Calibri"/>
                <w:sz w:val="20"/>
                <w:szCs w:val="20"/>
                <w:lang w:eastAsia="en-US"/>
              </w:rPr>
            </w:pPr>
            <w:r w:rsidRPr="001D4E16">
              <w:rPr>
                <w:rFonts w:eastAsia="Calibri"/>
                <w:sz w:val="20"/>
                <w:szCs w:val="20"/>
                <w:lang w:eastAsia="en-US"/>
              </w:rPr>
              <w:t>Faza donošenja</w:t>
            </w:r>
          </w:p>
        </w:tc>
        <w:tc>
          <w:tcPr>
            <w:tcW w:w="1100" w:type="dxa"/>
            <w:vAlign w:val="center"/>
          </w:tcPr>
          <w:p w14:paraId="7E095082" w14:textId="6682B7DF" w:rsidR="00DE6053" w:rsidRPr="001D4E16" w:rsidRDefault="00DE6053" w:rsidP="00DE6053">
            <w:pPr>
              <w:jc w:val="center"/>
              <w:rPr>
                <w:rFonts w:eastAsia="Calibri"/>
              </w:rPr>
            </w:pPr>
          </w:p>
        </w:tc>
        <w:tc>
          <w:tcPr>
            <w:tcW w:w="1235" w:type="dxa"/>
            <w:vAlign w:val="center"/>
          </w:tcPr>
          <w:p w14:paraId="4662758D" w14:textId="64C7F805" w:rsidR="00DE6053" w:rsidRPr="001D4E16" w:rsidRDefault="00DE6053" w:rsidP="00DE6053">
            <w:pPr>
              <w:jc w:val="center"/>
              <w:rPr>
                <w:rFonts w:eastAsia="Calibri"/>
              </w:rPr>
            </w:pPr>
          </w:p>
        </w:tc>
        <w:tc>
          <w:tcPr>
            <w:tcW w:w="1319" w:type="dxa"/>
            <w:vAlign w:val="center"/>
          </w:tcPr>
          <w:p w14:paraId="4A447278" w14:textId="69044B41" w:rsidR="00DE6053" w:rsidRPr="001D4E16" w:rsidRDefault="00DE6053" w:rsidP="00DE6053">
            <w:pPr>
              <w:jc w:val="center"/>
              <w:rPr>
                <w:rFonts w:eastAsia="Calibri"/>
              </w:rPr>
            </w:pPr>
          </w:p>
        </w:tc>
        <w:tc>
          <w:tcPr>
            <w:tcW w:w="1274" w:type="dxa"/>
            <w:vAlign w:val="center"/>
          </w:tcPr>
          <w:p w14:paraId="71ECD36E" w14:textId="49234469" w:rsidR="00DE6053" w:rsidRPr="001D4E16" w:rsidRDefault="00DE6053" w:rsidP="00DE6053">
            <w:pPr>
              <w:jc w:val="center"/>
              <w:rPr>
                <w:rFonts w:eastAsia="Calibri"/>
                <w:sz w:val="20"/>
                <w:szCs w:val="20"/>
                <w:lang w:eastAsia="en-US"/>
              </w:rPr>
            </w:pPr>
          </w:p>
        </w:tc>
      </w:tr>
      <w:tr w:rsidR="001D4E16" w:rsidRPr="001D4E16" w14:paraId="55773053" w14:textId="77777777" w:rsidTr="00693104">
        <w:trPr>
          <w:trHeight w:val="270"/>
          <w:jc w:val="center"/>
        </w:trPr>
        <w:tc>
          <w:tcPr>
            <w:tcW w:w="1844" w:type="dxa"/>
            <w:gridSpan w:val="4"/>
            <w:vAlign w:val="center"/>
          </w:tcPr>
          <w:p w14:paraId="09BC5888" w14:textId="251E9A5E" w:rsidR="00DE6053" w:rsidRPr="001D4E16" w:rsidRDefault="00DE6053" w:rsidP="00DE6053">
            <w:pPr>
              <w:rPr>
                <w:sz w:val="20"/>
                <w:szCs w:val="20"/>
                <w:lang w:eastAsia="en-US"/>
              </w:rPr>
            </w:pPr>
            <w:r w:rsidRPr="001D4E16">
              <w:rPr>
                <w:rFonts w:eastAsia="Calibri"/>
                <w:sz w:val="20"/>
                <w:szCs w:val="20"/>
                <w:lang w:eastAsia="en-US"/>
              </w:rPr>
              <w:t xml:space="preserve">Izrađeno </w:t>
            </w:r>
            <w:r w:rsidRPr="001D4E16">
              <w:rPr>
                <w:sz w:val="20"/>
                <w:szCs w:val="20"/>
                <w:lang w:eastAsia="en-US"/>
              </w:rPr>
              <w:t>Izvješće o stanju u prostoru Grada Samobora za razdoblje od 2020. do 2024. godine</w:t>
            </w:r>
          </w:p>
        </w:tc>
        <w:tc>
          <w:tcPr>
            <w:tcW w:w="2410" w:type="dxa"/>
            <w:gridSpan w:val="7"/>
            <w:vAlign w:val="center"/>
          </w:tcPr>
          <w:p w14:paraId="199D1BCC" w14:textId="1296A1F8" w:rsidR="00DE6053" w:rsidRPr="001D4E16" w:rsidRDefault="00DE6053" w:rsidP="00DE6053">
            <w:pPr>
              <w:spacing w:line="276" w:lineRule="auto"/>
              <w:rPr>
                <w:sz w:val="20"/>
                <w:szCs w:val="20"/>
                <w:lang w:eastAsia="en-US"/>
              </w:rPr>
            </w:pPr>
            <w:r w:rsidRPr="001D4E16">
              <w:rPr>
                <w:sz w:val="20"/>
                <w:szCs w:val="20"/>
                <w:lang w:eastAsia="en-US"/>
              </w:rPr>
              <w:t>Izrada četverogodišnjeg Izvješća o stanju u prostoru</w:t>
            </w:r>
          </w:p>
        </w:tc>
        <w:tc>
          <w:tcPr>
            <w:tcW w:w="1024" w:type="dxa"/>
            <w:gridSpan w:val="4"/>
            <w:vAlign w:val="center"/>
          </w:tcPr>
          <w:p w14:paraId="3B40120A" w14:textId="51460CA8" w:rsidR="00DE6053" w:rsidRPr="001D4E16" w:rsidRDefault="00DE6053" w:rsidP="00DE6053">
            <w:pPr>
              <w:ind w:right="-70"/>
              <w:jc w:val="center"/>
              <w:rPr>
                <w:rFonts w:eastAsia="Calibri"/>
                <w:sz w:val="20"/>
                <w:szCs w:val="20"/>
                <w:lang w:eastAsia="en-US"/>
              </w:rPr>
            </w:pPr>
            <w:r w:rsidRPr="001D4E16">
              <w:rPr>
                <w:rFonts w:eastAsia="Calibri"/>
                <w:sz w:val="20"/>
                <w:szCs w:val="20"/>
                <w:lang w:eastAsia="en-US"/>
              </w:rPr>
              <w:t>Faza donošenja</w:t>
            </w:r>
          </w:p>
        </w:tc>
        <w:tc>
          <w:tcPr>
            <w:tcW w:w="1100" w:type="dxa"/>
            <w:vAlign w:val="center"/>
          </w:tcPr>
          <w:p w14:paraId="2400D490" w14:textId="55A7C47B" w:rsidR="00DE6053" w:rsidRPr="001D4E16" w:rsidRDefault="00DE6053" w:rsidP="00DE6053">
            <w:pPr>
              <w:jc w:val="center"/>
              <w:rPr>
                <w:sz w:val="20"/>
                <w:szCs w:val="20"/>
                <w:lang w:eastAsia="en-US"/>
              </w:rPr>
            </w:pPr>
          </w:p>
        </w:tc>
        <w:tc>
          <w:tcPr>
            <w:tcW w:w="1235" w:type="dxa"/>
            <w:vAlign w:val="center"/>
          </w:tcPr>
          <w:p w14:paraId="4EE7645D" w14:textId="50BBF4B6" w:rsidR="00DE6053" w:rsidRPr="001D4E16" w:rsidRDefault="00DE6053" w:rsidP="00DE6053">
            <w:pPr>
              <w:jc w:val="center"/>
              <w:rPr>
                <w:rFonts w:eastAsia="Calibri"/>
                <w:sz w:val="20"/>
                <w:szCs w:val="20"/>
                <w:lang w:eastAsia="en-US"/>
              </w:rPr>
            </w:pPr>
          </w:p>
        </w:tc>
        <w:tc>
          <w:tcPr>
            <w:tcW w:w="1319" w:type="dxa"/>
            <w:vAlign w:val="center"/>
          </w:tcPr>
          <w:p w14:paraId="5450DC9D" w14:textId="64C766B4" w:rsidR="00DE6053" w:rsidRPr="001D4E16" w:rsidRDefault="00DE6053" w:rsidP="00DE6053">
            <w:pPr>
              <w:jc w:val="center"/>
              <w:rPr>
                <w:sz w:val="20"/>
                <w:szCs w:val="20"/>
                <w:lang w:eastAsia="en-US"/>
              </w:rPr>
            </w:pPr>
          </w:p>
        </w:tc>
        <w:tc>
          <w:tcPr>
            <w:tcW w:w="1274" w:type="dxa"/>
            <w:vAlign w:val="center"/>
          </w:tcPr>
          <w:p w14:paraId="66FB65A4" w14:textId="3FD4E0F8" w:rsidR="00DE6053" w:rsidRPr="001D4E16" w:rsidRDefault="00DE6053" w:rsidP="00DE6053">
            <w:pPr>
              <w:jc w:val="center"/>
              <w:rPr>
                <w:rFonts w:eastAsia="Calibri"/>
                <w:sz w:val="20"/>
                <w:szCs w:val="20"/>
                <w:lang w:eastAsia="en-US"/>
              </w:rPr>
            </w:pPr>
          </w:p>
        </w:tc>
      </w:tr>
      <w:tr w:rsidR="001D4E16" w:rsidRPr="001D4E16" w14:paraId="736AFAB2" w14:textId="77777777" w:rsidTr="00693104">
        <w:trPr>
          <w:trHeight w:val="555"/>
          <w:jc w:val="center"/>
        </w:trPr>
        <w:tc>
          <w:tcPr>
            <w:tcW w:w="1844" w:type="dxa"/>
            <w:gridSpan w:val="4"/>
            <w:vAlign w:val="center"/>
          </w:tcPr>
          <w:p w14:paraId="351E985F" w14:textId="3DE6A87E" w:rsidR="00DE6053" w:rsidRPr="001D4E16" w:rsidRDefault="00DE6053" w:rsidP="00DE6053">
            <w:pPr>
              <w:rPr>
                <w:rFonts w:eastAsia="Calibri"/>
                <w:sz w:val="20"/>
                <w:szCs w:val="20"/>
                <w:lang w:eastAsia="en-US"/>
              </w:rPr>
            </w:pPr>
            <w:r w:rsidRPr="001D4E16">
              <w:rPr>
                <w:sz w:val="19"/>
                <w:szCs w:val="19"/>
              </w:rPr>
              <w:lastRenderedPageBreak/>
              <w:t>Sklopljen Sporazum s Ministarstvom</w:t>
            </w:r>
            <w:r w:rsidRPr="001D4E16">
              <w:rPr>
                <w:rFonts w:eastAsia="Calibri"/>
                <w:sz w:val="19"/>
                <w:szCs w:val="19"/>
              </w:rPr>
              <w:t xml:space="preserve"> prostornoga </w:t>
            </w:r>
            <w:proofErr w:type="spellStart"/>
            <w:r w:rsidRPr="001D4E16">
              <w:rPr>
                <w:rFonts w:eastAsia="Calibri"/>
                <w:sz w:val="19"/>
                <w:szCs w:val="19"/>
              </w:rPr>
              <w:t>uređe</w:t>
            </w:r>
            <w:r w:rsidR="00AA6766" w:rsidRPr="001D4E16">
              <w:rPr>
                <w:rFonts w:eastAsia="Calibri"/>
                <w:sz w:val="19"/>
                <w:szCs w:val="19"/>
              </w:rPr>
              <w:t>-</w:t>
            </w:r>
            <w:r w:rsidRPr="001D4E16">
              <w:rPr>
                <w:rFonts w:eastAsia="Calibri"/>
                <w:sz w:val="19"/>
                <w:szCs w:val="19"/>
              </w:rPr>
              <w:t>nja</w:t>
            </w:r>
            <w:proofErr w:type="spellEnd"/>
            <w:r w:rsidRPr="001D4E16">
              <w:rPr>
                <w:rFonts w:eastAsia="Calibri"/>
                <w:sz w:val="19"/>
                <w:szCs w:val="19"/>
              </w:rPr>
              <w:t>, graditeljstva i državne imovine</w:t>
            </w:r>
            <w:r w:rsidRPr="001D4E16">
              <w:rPr>
                <w:rFonts w:eastAsia="Calibri"/>
                <w:sz w:val="20"/>
                <w:szCs w:val="20"/>
                <w:lang w:eastAsia="en-US"/>
              </w:rPr>
              <w:t xml:space="preserve"> za dodjelu bespovratnih sredstava iz EU fonda za regionalni razvoj, za sufinanciranje transformacije prostornih planova u elektroničkom sustavu </w:t>
            </w:r>
            <w:proofErr w:type="spellStart"/>
            <w:r w:rsidRPr="001D4E16">
              <w:rPr>
                <w:rFonts w:eastAsia="Calibri"/>
                <w:sz w:val="20"/>
                <w:szCs w:val="20"/>
                <w:lang w:eastAsia="en-US"/>
              </w:rPr>
              <w:t>ePlanovi</w:t>
            </w:r>
            <w:proofErr w:type="spellEnd"/>
            <w:r w:rsidRPr="001D4E16">
              <w:rPr>
                <w:rFonts w:eastAsia="Calibri"/>
                <w:sz w:val="20"/>
                <w:szCs w:val="20"/>
                <w:lang w:eastAsia="en-US"/>
              </w:rPr>
              <w:t>.</w:t>
            </w:r>
          </w:p>
        </w:tc>
        <w:tc>
          <w:tcPr>
            <w:tcW w:w="2410" w:type="dxa"/>
            <w:gridSpan w:val="7"/>
            <w:vAlign w:val="center"/>
          </w:tcPr>
          <w:p w14:paraId="71C83506" w14:textId="0E6D9F5C" w:rsidR="00DE6053" w:rsidRPr="001D4E16" w:rsidRDefault="00DE6053" w:rsidP="00DE6053">
            <w:pPr>
              <w:spacing w:line="276" w:lineRule="auto"/>
              <w:rPr>
                <w:sz w:val="20"/>
                <w:szCs w:val="20"/>
                <w:lang w:eastAsia="en-US"/>
              </w:rPr>
            </w:pPr>
            <w:r w:rsidRPr="001D4E16">
              <w:rPr>
                <w:rFonts w:eastAsia="Calibri"/>
                <w:sz w:val="20"/>
                <w:szCs w:val="20"/>
                <w:lang w:eastAsia="en-US"/>
              </w:rPr>
              <w:t xml:space="preserve">Transformacija važećih prostornih planova Grada Samobora u elektroničkom sustavu </w:t>
            </w:r>
            <w:proofErr w:type="spellStart"/>
            <w:r w:rsidRPr="001D4E16">
              <w:rPr>
                <w:rFonts w:eastAsia="Calibri"/>
                <w:sz w:val="20"/>
                <w:szCs w:val="20"/>
                <w:lang w:eastAsia="en-US"/>
              </w:rPr>
              <w:t>ePlanovi</w:t>
            </w:r>
            <w:proofErr w:type="spellEnd"/>
            <w:r w:rsidRPr="001D4E16">
              <w:rPr>
                <w:rFonts w:eastAsia="Calibri"/>
                <w:sz w:val="20"/>
                <w:szCs w:val="20"/>
                <w:lang w:eastAsia="en-US"/>
              </w:rPr>
              <w:t>.</w:t>
            </w:r>
          </w:p>
        </w:tc>
        <w:tc>
          <w:tcPr>
            <w:tcW w:w="1024" w:type="dxa"/>
            <w:gridSpan w:val="4"/>
            <w:vAlign w:val="center"/>
          </w:tcPr>
          <w:p w14:paraId="28A71015" w14:textId="1E873988" w:rsidR="00DE6053" w:rsidRPr="001D4E16" w:rsidRDefault="00DE6053" w:rsidP="00DE6053">
            <w:pPr>
              <w:ind w:right="-70"/>
              <w:jc w:val="center"/>
              <w:rPr>
                <w:rFonts w:eastAsia="Calibri"/>
                <w:sz w:val="20"/>
                <w:szCs w:val="20"/>
                <w:lang w:eastAsia="en-US"/>
              </w:rPr>
            </w:pPr>
            <w:r w:rsidRPr="001D4E16">
              <w:rPr>
                <w:rFonts w:eastAsia="Calibri"/>
                <w:sz w:val="20"/>
                <w:szCs w:val="20"/>
                <w:lang w:eastAsia="en-US"/>
              </w:rPr>
              <w:t>Faza donošenja</w:t>
            </w:r>
          </w:p>
        </w:tc>
        <w:tc>
          <w:tcPr>
            <w:tcW w:w="1100" w:type="dxa"/>
            <w:vAlign w:val="center"/>
          </w:tcPr>
          <w:p w14:paraId="2C20B47F" w14:textId="2DA8C060" w:rsidR="00DE6053" w:rsidRPr="001D4E16" w:rsidRDefault="00DE6053" w:rsidP="00DE6053">
            <w:pPr>
              <w:jc w:val="center"/>
              <w:rPr>
                <w:sz w:val="20"/>
                <w:szCs w:val="20"/>
                <w:lang w:eastAsia="en-US"/>
              </w:rPr>
            </w:pPr>
          </w:p>
        </w:tc>
        <w:tc>
          <w:tcPr>
            <w:tcW w:w="1235" w:type="dxa"/>
            <w:vAlign w:val="center"/>
          </w:tcPr>
          <w:p w14:paraId="7DB92ED2" w14:textId="2990A8CE" w:rsidR="00DE6053" w:rsidRPr="001D4E16" w:rsidRDefault="00DE6053" w:rsidP="00DE6053">
            <w:pPr>
              <w:jc w:val="center"/>
              <w:rPr>
                <w:rFonts w:eastAsia="Calibri"/>
                <w:sz w:val="20"/>
                <w:szCs w:val="20"/>
                <w:lang w:eastAsia="en-US"/>
              </w:rPr>
            </w:pPr>
          </w:p>
        </w:tc>
        <w:tc>
          <w:tcPr>
            <w:tcW w:w="1319" w:type="dxa"/>
            <w:vAlign w:val="center"/>
          </w:tcPr>
          <w:p w14:paraId="44462174" w14:textId="72F12E78" w:rsidR="00DE6053" w:rsidRPr="001D4E16" w:rsidRDefault="00DE6053" w:rsidP="00DE6053">
            <w:pPr>
              <w:jc w:val="center"/>
              <w:rPr>
                <w:rFonts w:eastAsia="Calibri"/>
                <w:sz w:val="20"/>
                <w:szCs w:val="20"/>
                <w:lang w:eastAsia="en-US"/>
              </w:rPr>
            </w:pPr>
          </w:p>
        </w:tc>
        <w:tc>
          <w:tcPr>
            <w:tcW w:w="1274" w:type="dxa"/>
            <w:vAlign w:val="center"/>
          </w:tcPr>
          <w:p w14:paraId="517E4006" w14:textId="20297EC6" w:rsidR="00DE6053" w:rsidRPr="001D4E16" w:rsidRDefault="00DE6053" w:rsidP="00DE6053">
            <w:pPr>
              <w:jc w:val="center"/>
              <w:rPr>
                <w:sz w:val="20"/>
                <w:szCs w:val="20"/>
                <w:lang w:eastAsia="en-US"/>
              </w:rPr>
            </w:pPr>
          </w:p>
        </w:tc>
      </w:tr>
      <w:tr w:rsidR="001D4E16" w:rsidRPr="001D4E16" w14:paraId="2BCEF28A" w14:textId="77777777" w:rsidTr="007E3F9C">
        <w:trPr>
          <w:trHeight w:val="266"/>
          <w:jc w:val="center"/>
        </w:trPr>
        <w:tc>
          <w:tcPr>
            <w:tcW w:w="10206" w:type="dxa"/>
            <w:gridSpan w:val="19"/>
            <w:shd w:val="clear" w:color="auto" w:fill="D9D9D9" w:themeFill="background1" w:themeFillShade="D9"/>
            <w:noWrap/>
            <w:hideMark/>
          </w:tcPr>
          <w:p w14:paraId="4C1A662F" w14:textId="77777777" w:rsidR="002C1675" w:rsidRPr="001D4E16" w:rsidRDefault="002C1675" w:rsidP="002C1675">
            <w:pPr>
              <w:rPr>
                <w:b/>
                <w:bCs/>
              </w:rPr>
            </w:pPr>
            <w:r w:rsidRPr="001D4E16">
              <w:rPr>
                <w:b/>
                <w:bCs/>
              </w:rPr>
              <w:t>Program: IZRADA STRATEŠKIH DOKUMENATA GRADA SAMOBORA</w:t>
            </w:r>
          </w:p>
        </w:tc>
      </w:tr>
      <w:tr w:rsidR="001D4E16" w:rsidRPr="001D4E16" w14:paraId="492090E4" w14:textId="77777777" w:rsidTr="007E3F9C">
        <w:trPr>
          <w:trHeight w:val="374"/>
          <w:jc w:val="center"/>
        </w:trPr>
        <w:tc>
          <w:tcPr>
            <w:tcW w:w="10206" w:type="dxa"/>
            <w:gridSpan w:val="19"/>
            <w:shd w:val="clear" w:color="auto" w:fill="auto"/>
            <w:noWrap/>
            <w:hideMark/>
          </w:tcPr>
          <w:p w14:paraId="31A35AB1" w14:textId="77777777" w:rsidR="00DE6053" w:rsidRPr="001D4E16" w:rsidRDefault="00DE6053" w:rsidP="00DE6053">
            <w:pPr>
              <w:jc w:val="both"/>
              <w:rPr>
                <w:sz w:val="20"/>
                <w:szCs w:val="20"/>
              </w:rPr>
            </w:pPr>
            <w:r w:rsidRPr="001D4E16">
              <w:rPr>
                <w:sz w:val="20"/>
                <w:szCs w:val="20"/>
              </w:rPr>
              <w:t xml:space="preserve">Zakonske i druge pravne osnove programa: </w:t>
            </w:r>
          </w:p>
          <w:p w14:paraId="62DB0EC4" w14:textId="77777777" w:rsidR="00DE6053" w:rsidRPr="001D4E16" w:rsidRDefault="00DE6053" w:rsidP="00DE6053">
            <w:pPr>
              <w:pStyle w:val="ListParagraph"/>
              <w:numPr>
                <w:ilvl w:val="0"/>
                <w:numId w:val="17"/>
              </w:numPr>
              <w:rPr>
                <w:sz w:val="20"/>
                <w:szCs w:val="20"/>
              </w:rPr>
            </w:pPr>
            <w:r w:rsidRPr="001D4E16">
              <w:rPr>
                <w:sz w:val="20"/>
                <w:szCs w:val="20"/>
              </w:rPr>
              <w:t>Zakon o regionalnom razvoju Republike Hrvatske (NN 147/14, 123/17 i 118/18),</w:t>
            </w:r>
          </w:p>
          <w:p w14:paraId="7D5F3927" w14:textId="08D26693" w:rsidR="00DE6053" w:rsidRPr="001D4E16" w:rsidRDefault="00DE6053" w:rsidP="00DE6053">
            <w:pPr>
              <w:pStyle w:val="ListParagraph"/>
              <w:numPr>
                <w:ilvl w:val="0"/>
                <w:numId w:val="17"/>
              </w:numPr>
              <w:rPr>
                <w:sz w:val="20"/>
                <w:szCs w:val="20"/>
              </w:rPr>
            </w:pPr>
            <w:r w:rsidRPr="001D4E16">
              <w:rPr>
                <w:sz w:val="20"/>
                <w:szCs w:val="20"/>
              </w:rPr>
              <w:t>Zakon o sustavu strateškog planiranja i upravljanja razvojem Republike Hrvatske (NN 123/17 i 151/22).</w:t>
            </w:r>
          </w:p>
        </w:tc>
      </w:tr>
      <w:tr w:rsidR="001D4E16" w:rsidRPr="001D4E16" w14:paraId="7AEA1CDD" w14:textId="77777777" w:rsidTr="007E3F9C">
        <w:trPr>
          <w:trHeight w:val="300"/>
          <w:jc w:val="center"/>
        </w:trPr>
        <w:tc>
          <w:tcPr>
            <w:tcW w:w="10206" w:type="dxa"/>
            <w:gridSpan w:val="19"/>
            <w:shd w:val="clear" w:color="auto" w:fill="auto"/>
          </w:tcPr>
          <w:p w14:paraId="79E29D2D" w14:textId="77777777" w:rsidR="00DE6053" w:rsidRPr="001D4E16" w:rsidRDefault="00DE6053" w:rsidP="00DE6053">
            <w:pPr>
              <w:rPr>
                <w:b/>
                <w:bCs/>
                <w:i/>
                <w:iCs/>
                <w:sz w:val="20"/>
                <w:szCs w:val="20"/>
              </w:rPr>
            </w:pPr>
            <w:r w:rsidRPr="001D4E16">
              <w:rPr>
                <w:b/>
                <w:bCs/>
                <w:sz w:val="20"/>
                <w:szCs w:val="20"/>
              </w:rPr>
              <w:t xml:space="preserve">Razvojna mjera </w:t>
            </w:r>
            <w:r w:rsidRPr="001D4E16">
              <w:rPr>
                <w:i/>
                <w:iCs/>
                <w:sz w:val="20"/>
                <w:szCs w:val="20"/>
              </w:rPr>
              <w:t>(poveznica sa strateškim okvirom Provedbenog programa Grada Samobora za razdoblje 2021. – 2025.):</w:t>
            </w:r>
          </w:p>
          <w:p w14:paraId="05B4BE7D" w14:textId="77777777" w:rsidR="00DE6053" w:rsidRPr="001D4E16" w:rsidRDefault="00DE6053" w:rsidP="00DE6053">
            <w:pPr>
              <w:rPr>
                <w:i/>
                <w:iCs/>
                <w:sz w:val="20"/>
                <w:szCs w:val="20"/>
              </w:rPr>
            </w:pPr>
            <w:r w:rsidRPr="001D4E16">
              <w:rPr>
                <w:i/>
                <w:iCs/>
                <w:sz w:val="20"/>
                <w:szCs w:val="20"/>
              </w:rPr>
              <w:t>13. Lokalna uprava i administracija</w:t>
            </w:r>
          </w:p>
          <w:p w14:paraId="01FC6DB2" w14:textId="77777777" w:rsidR="00DE6053" w:rsidRPr="001D4E16" w:rsidRDefault="00DE6053" w:rsidP="00DE6053">
            <w:pPr>
              <w:rPr>
                <w:b/>
                <w:bCs/>
                <w:sz w:val="20"/>
                <w:szCs w:val="20"/>
              </w:rPr>
            </w:pPr>
          </w:p>
          <w:p w14:paraId="4C09068D" w14:textId="77777777" w:rsidR="00DE6053" w:rsidRPr="001D4E16" w:rsidRDefault="00DE6053" w:rsidP="00DE6053">
            <w:pPr>
              <w:rPr>
                <w:b/>
                <w:bCs/>
                <w:sz w:val="20"/>
                <w:szCs w:val="20"/>
              </w:rPr>
            </w:pPr>
            <w:r w:rsidRPr="001D4E16">
              <w:rPr>
                <w:b/>
                <w:bCs/>
                <w:sz w:val="20"/>
                <w:szCs w:val="20"/>
              </w:rPr>
              <w:t>Pokazatelji rezultata:</w:t>
            </w:r>
          </w:p>
          <w:p w14:paraId="07A25D83" w14:textId="114D349B" w:rsidR="00DE6053" w:rsidRPr="001D4E16" w:rsidRDefault="00DE6053" w:rsidP="00DE6053">
            <w:pPr>
              <w:rPr>
                <w:b/>
                <w:bCs/>
                <w:sz w:val="20"/>
                <w:szCs w:val="20"/>
              </w:rPr>
            </w:pPr>
            <w:r w:rsidRPr="001D4E16">
              <w:rPr>
                <w:sz w:val="20"/>
                <w:szCs w:val="20"/>
              </w:rPr>
              <w:t>Sukladno Prilogu 1. Provedbenog programa Grada Samobora za razdoblje 2021. – 2025.</w:t>
            </w:r>
          </w:p>
        </w:tc>
      </w:tr>
      <w:tr w:rsidR="001D4E16" w:rsidRPr="001D4E16" w14:paraId="0F211720" w14:textId="77777777" w:rsidTr="007E3F9C">
        <w:trPr>
          <w:trHeight w:val="300"/>
          <w:jc w:val="center"/>
        </w:trPr>
        <w:tc>
          <w:tcPr>
            <w:tcW w:w="10206" w:type="dxa"/>
            <w:gridSpan w:val="19"/>
            <w:shd w:val="clear" w:color="auto" w:fill="F2F2F2" w:themeFill="background1" w:themeFillShade="F2"/>
            <w:hideMark/>
          </w:tcPr>
          <w:p w14:paraId="026245EC" w14:textId="77777777" w:rsidR="002C1675" w:rsidRPr="001D4E16" w:rsidRDefault="002C1675" w:rsidP="002C1675">
            <w:pPr>
              <w:rPr>
                <w:b/>
                <w:bCs/>
                <w:sz w:val="20"/>
                <w:szCs w:val="20"/>
              </w:rPr>
            </w:pPr>
            <w:bookmarkStart w:id="15" w:name="_Hlk118897441"/>
            <w:bookmarkStart w:id="16" w:name="_Hlk118897288"/>
            <w:r w:rsidRPr="001D4E16">
              <w:rPr>
                <w:b/>
                <w:bCs/>
                <w:sz w:val="20"/>
                <w:szCs w:val="20"/>
              </w:rPr>
              <w:t>Naziv aktivnosti/projekta u Proračunu: IZRADA STRATEŠKIH DOKUMENATA GRADA SAMOBORA</w:t>
            </w:r>
          </w:p>
        </w:tc>
      </w:tr>
      <w:tr w:rsidR="001D4E16" w:rsidRPr="001D4E16" w14:paraId="5A6330F1" w14:textId="77777777" w:rsidTr="007E3F9C">
        <w:trPr>
          <w:trHeight w:val="251"/>
          <w:jc w:val="center"/>
        </w:trPr>
        <w:tc>
          <w:tcPr>
            <w:tcW w:w="6378" w:type="dxa"/>
            <w:gridSpan w:val="16"/>
            <w:vMerge w:val="restart"/>
            <w:shd w:val="clear" w:color="auto" w:fill="auto"/>
            <w:vAlign w:val="center"/>
            <w:hideMark/>
          </w:tcPr>
          <w:p w14:paraId="0380D670" w14:textId="77777777" w:rsidR="002C1675" w:rsidRPr="001D4E16" w:rsidRDefault="002C1675" w:rsidP="002C1675">
            <w:pPr>
              <w:jc w:val="center"/>
              <w:rPr>
                <w:sz w:val="20"/>
                <w:szCs w:val="20"/>
              </w:rPr>
            </w:pPr>
            <w:r w:rsidRPr="001D4E16">
              <w:rPr>
                <w:sz w:val="20"/>
                <w:szCs w:val="20"/>
              </w:rPr>
              <w:t>Obrazloženje aktivnosti/projekta</w:t>
            </w:r>
          </w:p>
        </w:tc>
        <w:tc>
          <w:tcPr>
            <w:tcW w:w="3828" w:type="dxa"/>
            <w:gridSpan w:val="3"/>
            <w:shd w:val="clear" w:color="auto" w:fill="auto"/>
            <w:noWrap/>
            <w:vAlign w:val="center"/>
            <w:hideMark/>
          </w:tcPr>
          <w:p w14:paraId="00AF2676" w14:textId="413E93EE" w:rsidR="002C1675" w:rsidRPr="001D4E16" w:rsidRDefault="002C1675" w:rsidP="002C1675">
            <w:pPr>
              <w:jc w:val="center"/>
              <w:rPr>
                <w:sz w:val="20"/>
                <w:szCs w:val="20"/>
              </w:rPr>
            </w:pPr>
            <w:r w:rsidRPr="001D4E16">
              <w:rPr>
                <w:sz w:val="20"/>
                <w:szCs w:val="20"/>
              </w:rPr>
              <w:t>Planirana sredstva</w:t>
            </w:r>
          </w:p>
        </w:tc>
      </w:tr>
      <w:tr w:rsidR="001D4E16" w:rsidRPr="001D4E16" w14:paraId="524E5CBF" w14:textId="77777777" w:rsidTr="007C7CA9">
        <w:trPr>
          <w:trHeight w:val="207"/>
          <w:jc w:val="center"/>
        </w:trPr>
        <w:tc>
          <w:tcPr>
            <w:tcW w:w="6378" w:type="dxa"/>
            <w:gridSpan w:val="16"/>
            <w:vMerge/>
            <w:vAlign w:val="center"/>
            <w:hideMark/>
          </w:tcPr>
          <w:p w14:paraId="2A59709C" w14:textId="77777777" w:rsidR="00453C31" w:rsidRPr="001D4E16" w:rsidRDefault="00453C31" w:rsidP="00453C31">
            <w:pPr>
              <w:rPr>
                <w:sz w:val="20"/>
                <w:szCs w:val="20"/>
              </w:rPr>
            </w:pPr>
          </w:p>
        </w:tc>
        <w:tc>
          <w:tcPr>
            <w:tcW w:w="1235" w:type="dxa"/>
            <w:shd w:val="clear" w:color="auto" w:fill="auto"/>
            <w:noWrap/>
            <w:vAlign w:val="center"/>
            <w:hideMark/>
          </w:tcPr>
          <w:p w14:paraId="4441D48F" w14:textId="17213F01" w:rsidR="00453C31" w:rsidRPr="001D4E16" w:rsidRDefault="00453C31" w:rsidP="00453C31">
            <w:pPr>
              <w:jc w:val="center"/>
              <w:rPr>
                <w:sz w:val="20"/>
                <w:szCs w:val="20"/>
              </w:rPr>
            </w:pPr>
            <w:r w:rsidRPr="001D4E16">
              <w:rPr>
                <w:sz w:val="20"/>
                <w:szCs w:val="20"/>
              </w:rPr>
              <w:t>2025.</w:t>
            </w:r>
          </w:p>
        </w:tc>
        <w:tc>
          <w:tcPr>
            <w:tcW w:w="1319" w:type="dxa"/>
            <w:shd w:val="clear" w:color="auto" w:fill="auto"/>
            <w:noWrap/>
            <w:vAlign w:val="center"/>
            <w:hideMark/>
          </w:tcPr>
          <w:p w14:paraId="2C843B28" w14:textId="0C1E7C1E" w:rsidR="00453C31" w:rsidRPr="001D4E16" w:rsidRDefault="00453C31" w:rsidP="00453C31">
            <w:pPr>
              <w:jc w:val="center"/>
              <w:rPr>
                <w:sz w:val="20"/>
                <w:szCs w:val="20"/>
              </w:rPr>
            </w:pPr>
            <w:r w:rsidRPr="001D4E16">
              <w:rPr>
                <w:sz w:val="20"/>
                <w:szCs w:val="20"/>
              </w:rPr>
              <w:t>2026.</w:t>
            </w:r>
          </w:p>
        </w:tc>
        <w:tc>
          <w:tcPr>
            <w:tcW w:w="1274" w:type="dxa"/>
            <w:shd w:val="clear" w:color="auto" w:fill="auto"/>
            <w:noWrap/>
            <w:vAlign w:val="center"/>
            <w:hideMark/>
          </w:tcPr>
          <w:p w14:paraId="67DE32C3" w14:textId="08B769BD" w:rsidR="00453C31" w:rsidRPr="001D4E16" w:rsidRDefault="00453C31" w:rsidP="00453C31">
            <w:pPr>
              <w:jc w:val="center"/>
              <w:rPr>
                <w:sz w:val="20"/>
                <w:szCs w:val="20"/>
              </w:rPr>
            </w:pPr>
            <w:r w:rsidRPr="001D4E16">
              <w:rPr>
                <w:sz w:val="20"/>
                <w:szCs w:val="20"/>
              </w:rPr>
              <w:t>2027.</w:t>
            </w:r>
          </w:p>
        </w:tc>
      </w:tr>
      <w:tr w:rsidR="001D4E16" w:rsidRPr="001D4E16" w14:paraId="7B95C60B" w14:textId="77777777" w:rsidTr="007C7CA9">
        <w:trPr>
          <w:trHeight w:val="567"/>
          <w:jc w:val="center"/>
        </w:trPr>
        <w:tc>
          <w:tcPr>
            <w:tcW w:w="6378" w:type="dxa"/>
            <w:gridSpan w:val="16"/>
            <w:tcBorders>
              <w:top w:val="single" w:sz="4" w:space="0" w:color="auto"/>
              <w:left w:val="single" w:sz="4" w:space="0" w:color="auto"/>
              <w:bottom w:val="single" w:sz="4" w:space="0" w:color="auto"/>
              <w:right w:val="single" w:sz="4" w:space="0" w:color="auto"/>
            </w:tcBorders>
            <w:shd w:val="clear" w:color="auto" w:fill="auto"/>
            <w:noWrap/>
            <w:hideMark/>
          </w:tcPr>
          <w:p w14:paraId="2348F989" w14:textId="7EA1C1F1" w:rsidR="00DE6053" w:rsidRPr="001D4E16" w:rsidRDefault="00DE6053" w:rsidP="00DE6053">
            <w:pPr>
              <w:jc w:val="both"/>
              <w:rPr>
                <w:rStyle w:val="normaltextrun"/>
                <w:sz w:val="20"/>
                <w:szCs w:val="20"/>
                <w:lang w:eastAsia="en-US"/>
              </w:rPr>
            </w:pPr>
            <w:r w:rsidRPr="001D4E16">
              <w:rPr>
                <w:rStyle w:val="normaltextrun"/>
                <w:sz w:val="20"/>
                <w:szCs w:val="20"/>
                <w:shd w:val="clear" w:color="auto" w:fill="FFFFFF"/>
              </w:rPr>
              <w:t xml:space="preserve">Sukladno Zakonu o sustavu strateškog planiranja i upravljanja razvojem Republike Hrvatske, kao i Nacionalnoj razvojnoj strategiji, Grad Samobor, gradonačelnica je donijela Provedbeni program Grada Samobora za razdoblje 2021.-2025. godine. Donosi se za vrijeme trajanja mandata izvršnog tijela jedinice lokalne samouprave i vrijedi za taj mandat. Izvršno tijelo jedinice lokalne samouprave donosi Provedbeni program najkasnije 120 dana od dana stupanja na dužnost, koji se može prema potrebi revidirati. Sukladno revizorskom izvješću, Grad Samobor je u proceduri </w:t>
            </w:r>
            <w:r w:rsidRPr="001D4E16">
              <w:rPr>
                <w:rStyle w:val="spellingerror"/>
                <w:sz w:val="20"/>
                <w:szCs w:val="20"/>
                <w:shd w:val="clear" w:color="auto" w:fill="FFFFFF"/>
              </w:rPr>
              <w:t>donošenja</w:t>
            </w:r>
            <w:r w:rsidRPr="001D4E16">
              <w:rPr>
                <w:rStyle w:val="normaltextrun"/>
              </w:rPr>
              <w:t xml:space="preserve"> </w:t>
            </w:r>
            <w:r w:rsidRPr="001D4E16">
              <w:rPr>
                <w:rStyle w:val="normaltextrun"/>
                <w:sz w:val="20"/>
                <w:szCs w:val="20"/>
                <w:shd w:val="clear" w:color="auto" w:fill="FFFFFF"/>
              </w:rPr>
              <w:t>Strategije upravljanja imovinom Grada Samobora, kao polazišne osnove za ustrojavanje permanentne evidencije, ažuriranja i upravljanja imovinom Grada. Također se izrađuje Akcijski plan za energetski i klimatski održiv razvoj – SECAP, kao što je i izrađena Strategija zelene urbane obnove. Po potrebi, naročito kao eventualni preduvjet prijave na neki od budućih natječaja, pristupiti će se izradi i ostalih potrebnih strategija.</w:t>
            </w:r>
          </w:p>
        </w:tc>
        <w:tc>
          <w:tcPr>
            <w:tcW w:w="1235" w:type="dxa"/>
            <w:shd w:val="clear" w:color="auto" w:fill="auto"/>
            <w:noWrap/>
            <w:vAlign w:val="center"/>
          </w:tcPr>
          <w:p w14:paraId="4199B0B2" w14:textId="61993931" w:rsidR="00DE6053" w:rsidRPr="001D4E16" w:rsidRDefault="00DE6053" w:rsidP="00DE6053">
            <w:pPr>
              <w:jc w:val="right"/>
              <w:rPr>
                <w:b/>
                <w:bCs/>
                <w:sz w:val="20"/>
                <w:szCs w:val="20"/>
              </w:rPr>
            </w:pPr>
          </w:p>
        </w:tc>
        <w:tc>
          <w:tcPr>
            <w:tcW w:w="1319" w:type="dxa"/>
            <w:shd w:val="clear" w:color="auto" w:fill="auto"/>
            <w:noWrap/>
            <w:vAlign w:val="center"/>
          </w:tcPr>
          <w:p w14:paraId="401C71C8" w14:textId="27862DD6" w:rsidR="00DE6053" w:rsidRPr="001D4E16" w:rsidRDefault="00DE6053" w:rsidP="00DE6053">
            <w:pPr>
              <w:jc w:val="right"/>
              <w:rPr>
                <w:b/>
                <w:bCs/>
                <w:sz w:val="20"/>
                <w:szCs w:val="20"/>
              </w:rPr>
            </w:pPr>
          </w:p>
        </w:tc>
        <w:tc>
          <w:tcPr>
            <w:tcW w:w="1274" w:type="dxa"/>
            <w:shd w:val="clear" w:color="auto" w:fill="auto"/>
            <w:noWrap/>
            <w:vAlign w:val="center"/>
          </w:tcPr>
          <w:p w14:paraId="1E45ECAF" w14:textId="7F602C08" w:rsidR="00DE6053" w:rsidRPr="001D4E16" w:rsidRDefault="00DE6053" w:rsidP="00DE6053">
            <w:pPr>
              <w:jc w:val="right"/>
              <w:rPr>
                <w:b/>
                <w:bCs/>
                <w:sz w:val="20"/>
                <w:szCs w:val="20"/>
              </w:rPr>
            </w:pPr>
          </w:p>
        </w:tc>
      </w:tr>
      <w:tr w:rsidR="001D4E16" w:rsidRPr="001D4E16" w14:paraId="5CEFE37D" w14:textId="77777777" w:rsidTr="00803F18">
        <w:trPr>
          <w:trHeight w:val="270"/>
          <w:jc w:val="center"/>
        </w:trPr>
        <w:tc>
          <w:tcPr>
            <w:tcW w:w="1844" w:type="dxa"/>
            <w:gridSpan w:val="4"/>
            <w:vAlign w:val="center"/>
          </w:tcPr>
          <w:p w14:paraId="3BDB9759" w14:textId="77777777" w:rsidR="00453C31" w:rsidRPr="001D4E16" w:rsidRDefault="00453C31" w:rsidP="00453C31">
            <w:pPr>
              <w:rPr>
                <w:rFonts w:eastAsia="Calibri"/>
                <w:b/>
                <w:bCs/>
                <w:sz w:val="20"/>
                <w:szCs w:val="20"/>
              </w:rPr>
            </w:pPr>
            <w:r w:rsidRPr="001D4E16">
              <w:rPr>
                <w:rFonts w:eastAsia="Calibri"/>
                <w:b/>
                <w:bCs/>
                <w:sz w:val="20"/>
                <w:szCs w:val="20"/>
              </w:rPr>
              <w:t>Pokazatelj uspješnosti</w:t>
            </w:r>
          </w:p>
        </w:tc>
        <w:tc>
          <w:tcPr>
            <w:tcW w:w="2410" w:type="dxa"/>
            <w:gridSpan w:val="7"/>
            <w:vAlign w:val="center"/>
          </w:tcPr>
          <w:p w14:paraId="7249F4D7" w14:textId="77777777" w:rsidR="00453C31" w:rsidRPr="001D4E16" w:rsidRDefault="00453C31" w:rsidP="00453C31">
            <w:pPr>
              <w:rPr>
                <w:sz w:val="20"/>
                <w:szCs w:val="20"/>
              </w:rPr>
            </w:pPr>
            <w:r w:rsidRPr="001D4E16">
              <w:rPr>
                <w:rFonts w:eastAsia="Calibri"/>
                <w:b/>
                <w:bCs/>
                <w:sz w:val="20"/>
                <w:szCs w:val="20"/>
              </w:rPr>
              <w:t>Definicija</w:t>
            </w:r>
          </w:p>
        </w:tc>
        <w:tc>
          <w:tcPr>
            <w:tcW w:w="1024" w:type="dxa"/>
            <w:gridSpan w:val="4"/>
            <w:vAlign w:val="center"/>
          </w:tcPr>
          <w:p w14:paraId="1A42CF33" w14:textId="77777777" w:rsidR="00453C31" w:rsidRPr="001D4E16" w:rsidRDefault="00453C31" w:rsidP="00453C31">
            <w:pPr>
              <w:jc w:val="center"/>
              <w:rPr>
                <w:sz w:val="20"/>
                <w:szCs w:val="20"/>
              </w:rPr>
            </w:pPr>
            <w:r w:rsidRPr="001D4E16">
              <w:rPr>
                <w:rFonts w:eastAsia="Calibri"/>
                <w:b/>
                <w:bCs/>
                <w:sz w:val="20"/>
                <w:szCs w:val="20"/>
              </w:rPr>
              <w:t>Jedinica</w:t>
            </w:r>
          </w:p>
        </w:tc>
        <w:tc>
          <w:tcPr>
            <w:tcW w:w="1100" w:type="dxa"/>
            <w:vAlign w:val="center"/>
          </w:tcPr>
          <w:p w14:paraId="10138B02" w14:textId="79C514CB" w:rsidR="00453C31" w:rsidRPr="001D4E16" w:rsidRDefault="00453C31" w:rsidP="00453C31">
            <w:pPr>
              <w:jc w:val="center"/>
              <w:rPr>
                <w:sz w:val="20"/>
                <w:szCs w:val="20"/>
              </w:rPr>
            </w:pPr>
            <w:r w:rsidRPr="001D4E16">
              <w:rPr>
                <w:rFonts w:eastAsia="Calibri"/>
                <w:b/>
                <w:bCs/>
                <w:sz w:val="20"/>
                <w:szCs w:val="20"/>
              </w:rPr>
              <w:t>Polazna vrijednost 2024.</w:t>
            </w:r>
          </w:p>
        </w:tc>
        <w:tc>
          <w:tcPr>
            <w:tcW w:w="1235" w:type="dxa"/>
            <w:vAlign w:val="center"/>
          </w:tcPr>
          <w:p w14:paraId="1D8B6DA9" w14:textId="714BC69D" w:rsidR="00453C31" w:rsidRPr="001D4E16" w:rsidRDefault="00453C31" w:rsidP="00453C31">
            <w:pPr>
              <w:keepNext/>
              <w:jc w:val="center"/>
              <w:outlineLvl w:val="6"/>
              <w:rPr>
                <w:b/>
                <w:bCs/>
                <w:sz w:val="20"/>
                <w:szCs w:val="20"/>
              </w:rPr>
            </w:pPr>
            <w:r w:rsidRPr="001D4E16">
              <w:rPr>
                <w:rFonts w:eastAsia="Calibri"/>
                <w:b/>
                <w:bCs/>
                <w:sz w:val="20"/>
                <w:szCs w:val="20"/>
              </w:rPr>
              <w:t>Ciljana vrijednost 2025.</w:t>
            </w:r>
          </w:p>
        </w:tc>
        <w:tc>
          <w:tcPr>
            <w:tcW w:w="1319" w:type="dxa"/>
            <w:vAlign w:val="center"/>
          </w:tcPr>
          <w:p w14:paraId="15D63184" w14:textId="01092E65" w:rsidR="00453C31" w:rsidRPr="001D4E16" w:rsidRDefault="00453C31" w:rsidP="00453C31">
            <w:pPr>
              <w:keepNext/>
              <w:jc w:val="center"/>
              <w:outlineLvl w:val="6"/>
              <w:rPr>
                <w:b/>
                <w:bCs/>
                <w:sz w:val="20"/>
                <w:szCs w:val="20"/>
              </w:rPr>
            </w:pPr>
            <w:r w:rsidRPr="001D4E16">
              <w:rPr>
                <w:rFonts w:eastAsia="Calibri"/>
                <w:b/>
                <w:bCs/>
                <w:sz w:val="20"/>
                <w:szCs w:val="20"/>
              </w:rPr>
              <w:t>Ciljana vrijednost 2026.</w:t>
            </w:r>
          </w:p>
        </w:tc>
        <w:tc>
          <w:tcPr>
            <w:tcW w:w="1274" w:type="dxa"/>
            <w:vAlign w:val="center"/>
          </w:tcPr>
          <w:p w14:paraId="22316B58" w14:textId="7DF163DE" w:rsidR="00453C31" w:rsidRPr="001D4E16" w:rsidRDefault="00453C31" w:rsidP="00453C31">
            <w:pPr>
              <w:keepNext/>
              <w:jc w:val="center"/>
              <w:outlineLvl w:val="6"/>
              <w:rPr>
                <w:b/>
                <w:bCs/>
                <w:sz w:val="20"/>
                <w:szCs w:val="20"/>
              </w:rPr>
            </w:pPr>
            <w:r w:rsidRPr="001D4E16">
              <w:rPr>
                <w:rFonts w:eastAsia="Calibri"/>
                <w:b/>
                <w:bCs/>
                <w:sz w:val="20"/>
                <w:szCs w:val="20"/>
              </w:rPr>
              <w:t>Ciljana vrijednost 2027.</w:t>
            </w:r>
          </w:p>
        </w:tc>
      </w:tr>
      <w:bookmarkEnd w:id="15"/>
      <w:tr w:rsidR="001D4E16" w:rsidRPr="001D4E16" w14:paraId="1D5AA0DA" w14:textId="77777777" w:rsidTr="00DE6053">
        <w:trPr>
          <w:trHeight w:val="555"/>
          <w:jc w:val="center"/>
        </w:trPr>
        <w:tc>
          <w:tcPr>
            <w:tcW w:w="1844" w:type="dxa"/>
            <w:gridSpan w:val="4"/>
            <w:vAlign w:val="center"/>
          </w:tcPr>
          <w:p w14:paraId="79F7080D" w14:textId="453C9321" w:rsidR="00DE6053" w:rsidRPr="001D4E16" w:rsidRDefault="00DE6053" w:rsidP="00DE6053">
            <w:pPr>
              <w:rPr>
                <w:rFonts w:eastAsia="Calibri"/>
                <w:sz w:val="20"/>
                <w:szCs w:val="20"/>
                <w:lang w:eastAsia="en-US"/>
              </w:rPr>
            </w:pPr>
            <w:r w:rsidRPr="001D4E16">
              <w:rPr>
                <w:rFonts w:eastAsia="Calibri"/>
                <w:sz w:val="20"/>
                <w:szCs w:val="20"/>
                <w:lang w:eastAsia="en-US"/>
              </w:rPr>
              <w:t>Broj novih strateških akata</w:t>
            </w:r>
          </w:p>
        </w:tc>
        <w:tc>
          <w:tcPr>
            <w:tcW w:w="2410" w:type="dxa"/>
            <w:gridSpan w:val="7"/>
            <w:vAlign w:val="center"/>
          </w:tcPr>
          <w:p w14:paraId="14FCCC2B" w14:textId="567CE4F4" w:rsidR="00DE6053" w:rsidRPr="001D4E16" w:rsidRDefault="00DE6053" w:rsidP="00DE6053">
            <w:pPr>
              <w:rPr>
                <w:rFonts w:eastAsia="Calibri"/>
                <w:sz w:val="20"/>
                <w:szCs w:val="20"/>
                <w:lang w:eastAsia="en-US"/>
              </w:rPr>
            </w:pPr>
            <w:r w:rsidRPr="001D4E16">
              <w:rPr>
                <w:rFonts w:eastAsia="Calibri"/>
                <w:sz w:val="20"/>
                <w:szCs w:val="20"/>
                <w:lang w:eastAsia="en-US"/>
              </w:rPr>
              <w:t>Broj novih strateških akata (akt. 13.2. Unaprjeđenje sustava strateškog planiranja)</w:t>
            </w:r>
          </w:p>
        </w:tc>
        <w:tc>
          <w:tcPr>
            <w:tcW w:w="1024" w:type="dxa"/>
            <w:gridSpan w:val="4"/>
            <w:vAlign w:val="center"/>
          </w:tcPr>
          <w:p w14:paraId="41314166" w14:textId="0D42830E" w:rsidR="00DE6053" w:rsidRPr="001D4E16" w:rsidRDefault="00DE6053" w:rsidP="00DE6053">
            <w:pPr>
              <w:spacing w:line="276" w:lineRule="auto"/>
              <w:jc w:val="center"/>
              <w:rPr>
                <w:rFonts w:eastAsia="Calibri"/>
                <w:sz w:val="20"/>
                <w:szCs w:val="20"/>
                <w:lang w:eastAsia="en-US"/>
              </w:rPr>
            </w:pPr>
            <w:r w:rsidRPr="001D4E16">
              <w:rPr>
                <w:rFonts w:eastAsia="Calibri"/>
                <w:sz w:val="20"/>
                <w:szCs w:val="20"/>
                <w:lang w:eastAsia="en-US"/>
              </w:rPr>
              <w:t>Broj</w:t>
            </w:r>
          </w:p>
        </w:tc>
        <w:tc>
          <w:tcPr>
            <w:tcW w:w="1100" w:type="dxa"/>
            <w:vAlign w:val="center"/>
          </w:tcPr>
          <w:p w14:paraId="19A6AD3D" w14:textId="3834D666" w:rsidR="00DE6053" w:rsidRPr="001D4E16" w:rsidRDefault="00DE6053" w:rsidP="00DE6053">
            <w:pPr>
              <w:jc w:val="center"/>
              <w:rPr>
                <w:rFonts w:eastAsia="Calibri"/>
                <w:sz w:val="20"/>
                <w:szCs w:val="20"/>
                <w:lang w:eastAsia="en-US"/>
              </w:rPr>
            </w:pPr>
          </w:p>
        </w:tc>
        <w:tc>
          <w:tcPr>
            <w:tcW w:w="1235" w:type="dxa"/>
            <w:vAlign w:val="center"/>
          </w:tcPr>
          <w:p w14:paraId="2A50C611" w14:textId="26F5A12C" w:rsidR="00DE6053" w:rsidRPr="001D4E16" w:rsidRDefault="00DE6053" w:rsidP="00DE6053">
            <w:pPr>
              <w:jc w:val="center"/>
              <w:rPr>
                <w:rFonts w:eastAsia="Calibri"/>
                <w:sz w:val="20"/>
                <w:szCs w:val="20"/>
                <w:lang w:eastAsia="en-US"/>
              </w:rPr>
            </w:pPr>
          </w:p>
        </w:tc>
        <w:tc>
          <w:tcPr>
            <w:tcW w:w="1319" w:type="dxa"/>
            <w:vAlign w:val="center"/>
          </w:tcPr>
          <w:p w14:paraId="77CB49E5" w14:textId="4C02EAC7" w:rsidR="00DE6053" w:rsidRPr="001D4E16" w:rsidRDefault="00DE6053" w:rsidP="00DE6053">
            <w:pPr>
              <w:jc w:val="center"/>
              <w:rPr>
                <w:rFonts w:eastAsia="Calibri"/>
                <w:sz w:val="20"/>
                <w:szCs w:val="20"/>
                <w:lang w:eastAsia="en-US"/>
              </w:rPr>
            </w:pPr>
          </w:p>
        </w:tc>
        <w:tc>
          <w:tcPr>
            <w:tcW w:w="1274" w:type="dxa"/>
            <w:vAlign w:val="center"/>
          </w:tcPr>
          <w:p w14:paraId="4CDEE095" w14:textId="309129F2" w:rsidR="00DE6053" w:rsidRPr="001D4E16" w:rsidRDefault="00DE6053" w:rsidP="00DE6053">
            <w:pPr>
              <w:jc w:val="center"/>
              <w:rPr>
                <w:rFonts w:eastAsia="Calibri"/>
                <w:sz w:val="20"/>
                <w:szCs w:val="20"/>
                <w:lang w:eastAsia="en-US"/>
              </w:rPr>
            </w:pPr>
          </w:p>
        </w:tc>
      </w:tr>
      <w:tr w:rsidR="001D4E16" w:rsidRPr="001D4E16" w14:paraId="2A718273" w14:textId="77777777" w:rsidTr="00DE6053">
        <w:trPr>
          <w:trHeight w:val="128"/>
          <w:jc w:val="center"/>
        </w:trPr>
        <w:tc>
          <w:tcPr>
            <w:tcW w:w="1844" w:type="dxa"/>
            <w:gridSpan w:val="4"/>
            <w:vAlign w:val="center"/>
          </w:tcPr>
          <w:p w14:paraId="38D9942D" w14:textId="131543BF" w:rsidR="00DE6053" w:rsidRPr="001D4E16" w:rsidRDefault="00DE6053" w:rsidP="00DE6053">
            <w:pPr>
              <w:rPr>
                <w:rFonts w:eastAsia="Calibri"/>
                <w:sz w:val="20"/>
                <w:szCs w:val="20"/>
                <w:lang w:eastAsia="en-US"/>
              </w:rPr>
            </w:pPr>
            <w:bookmarkStart w:id="17" w:name="_Hlk118898161"/>
            <w:r w:rsidRPr="001D4E16">
              <w:rPr>
                <w:rFonts w:eastAsia="Calibri"/>
                <w:sz w:val="20"/>
                <w:szCs w:val="20"/>
                <w:lang w:eastAsia="en-US"/>
              </w:rPr>
              <w:t>Broj pripremljenih izvještaja o provedbi akata strateškog planiranja</w:t>
            </w:r>
          </w:p>
        </w:tc>
        <w:tc>
          <w:tcPr>
            <w:tcW w:w="2410" w:type="dxa"/>
            <w:gridSpan w:val="7"/>
            <w:vAlign w:val="center"/>
          </w:tcPr>
          <w:p w14:paraId="0E16590B" w14:textId="46AAB347" w:rsidR="00DE6053" w:rsidRPr="001D4E16" w:rsidRDefault="00DE6053" w:rsidP="00DE6053">
            <w:pPr>
              <w:rPr>
                <w:rFonts w:eastAsia="Calibri"/>
                <w:sz w:val="20"/>
                <w:szCs w:val="20"/>
                <w:lang w:eastAsia="en-US"/>
              </w:rPr>
            </w:pPr>
            <w:r w:rsidRPr="001D4E16">
              <w:rPr>
                <w:rFonts w:eastAsia="Calibri"/>
                <w:sz w:val="20"/>
                <w:szCs w:val="20"/>
                <w:lang w:eastAsia="en-US"/>
              </w:rPr>
              <w:t>Broj pripremljenih izvještaja o provedbi akata strateškog planiranja (akt. 13.2. Unaprjeđenje sustava strateškog planiranja)</w:t>
            </w:r>
          </w:p>
        </w:tc>
        <w:tc>
          <w:tcPr>
            <w:tcW w:w="1024" w:type="dxa"/>
            <w:gridSpan w:val="4"/>
            <w:vAlign w:val="center"/>
          </w:tcPr>
          <w:p w14:paraId="0A62B48B" w14:textId="7C10478D" w:rsidR="00DE6053" w:rsidRPr="001D4E16" w:rsidRDefault="00DE6053" w:rsidP="00DE6053">
            <w:pPr>
              <w:spacing w:line="276" w:lineRule="auto"/>
              <w:jc w:val="center"/>
              <w:rPr>
                <w:rFonts w:eastAsia="Calibri"/>
                <w:sz w:val="20"/>
                <w:szCs w:val="20"/>
                <w:lang w:eastAsia="en-US"/>
              </w:rPr>
            </w:pPr>
            <w:r w:rsidRPr="001D4E16">
              <w:rPr>
                <w:rFonts w:eastAsia="Calibri"/>
                <w:sz w:val="20"/>
                <w:szCs w:val="20"/>
                <w:lang w:eastAsia="en-US"/>
              </w:rPr>
              <w:t>Broj</w:t>
            </w:r>
          </w:p>
        </w:tc>
        <w:tc>
          <w:tcPr>
            <w:tcW w:w="1100" w:type="dxa"/>
            <w:vAlign w:val="center"/>
          </w:tcPr>
          <w:p w14:paraId="07B4FF28" w14:textId="711D4D43" w:rsidR="00DE6053" w:rsidRPr="001D4E16" w:rsidRDefault="00DE6053" w:rsidP="00DE6053">
            <w:pPr>
              <w:jc w:val="center"/>
              <w:rPr>
                <w:rFonts w:eastAsia="Calibri"/>
                <w:sz w:val="20"/>
                <w:szCs w:val="20"/>
                <w:lang w:eastAsia="en-US"/>
              </w:rPr>
            </w:pPr>
          </w:p>
        </w:tc>
        <w:tc>
          <w:tcPr>
            <w:tcW w:w="1235" w:type="dxa"/>
            <w:vAlign w:val="center"/>
          </w:tcPr>
          <w:p w14:paraId="45AD6005" w14:textId="02C8EC49" w:rsidR="00DE6053" w:rsidRPr="001D4E16" w:rsidRDefault="00DE6053" w:rsidP="00DE6053">
            <w:pPr>
              <w:jc w:val="center"/>
              <w:rPr>
                <w:rFonts w:eastAsia="Calibri"/>
                <w:sz w:val="20"/>
                <w:szCs w:val="20"/>
                <w:lang w:eastAsia="en-US"/>
              </w:rPr>
            </w:pPr>
          </w:p>
        </w:tc>
        <w:tc>
          <w:tcPr>
            <w:tcW w:w="1319" w:type="dxa"/>
            <w:vAlign w:val="center"/>
          </w:tcPr>
          <w:p w14:paraId="27498C64" w14:textId="79F68E95" w:rsidR="00DE6053" w:rsidRPr="001D4E16" w:rsidRDefault="00DE6053" w:rsidP="00DE6053">
            <w:pPr>
              <w:jc w:val="center"/>
              <w:rPr>
                <w:rFonts w:eastAsia="Calibri"/>
                <w:sz w:val="20"/>
                <w:szCs w:val="20"/>
                <w:lang w:eastAsia="en-US"/>
              </w:rPr>
            </w:pPr>
          </w:p>
        </w:tc>
        <w:tc>
          <w:tcPr>
            <w:tcW w:w="1274" w:type="dxa"/>
            <w:vAlign w:val="center"/>
          </w:tcPr>
          <w:p w14:paraId="4B9B935F" w14:textId="6AAFEBD1" w:rsidR="00DE6053" w:rsidRPr="001D4E16" w:rsidRDefault="00DE6053" w:rsidP="00DE6053">
            <w:pPr>
              <w:jc w:val="center"/>
              <w:rPr>
                <w:rFonts w:eastAsia="Calibri"/>
                <w:sz w:val="20"/>
                <w:szCs w:val="20"/>
                <w:lang w:eastAsia="en-US"/>
              </w:rPr>
            </w:pPr>
          </w:p>
        </w:tc>
      </w:tr>
      <w:bookmarkEnd w:id="16"/>
      <w:bookmarkEnd w:id="17"/>
    </w:tbl>
    <w:p w14:paraId="464011DE" w14:textId="6AD1C276" w:rsidR="000933F3" w:rsidRPr="001D4E16" w:rsidRDefault="000933F3" w:rsidP="007428CB">
      <w:pPr>
        <w:rPr>
          <w:bCs/>
          <w:u w:val="single"/>
        </w:rPr>
      </w:pPr>
    </w:p>
    <w:p w14:paraId="7AF53679" w14:textId="77777777" w:rsidR="0058176D" w:rsidRPr="001D4E16" w:rsidRDefault="0058176D" w:rsidP="0058176D">
      <w:pPr>
        <w:jc w:val="both"/>
        <w:rPr>
          <w:rFonts w:eastAsiaTheme="minorHAnsi"/>
          <w:b/>
          <w:lang w:eastAsia="en-US"/>
        </w:rPr>
      </w:pPr>
      <w:r w:rsidRPr="001D4E16">
        <w:rPr>
          <w:rFonts w:eastAsiaTheme="minorHAnsi"/>
          <w:b/>
          <w:lang w:eastAsia="en-US"/>
        </w:rPr>
        <w:t>GLAVA 00330  JAVNA VATROGASNA POSTROJBA GRADA SAMOBORA</w:t>
      </w:r>
    </w:p>
    <w:p w14:paraId="54077083" w14:textId="77777777" w:rsidR="00693104" w:rsidRPr="001D4E16" w:rsidRDefault="00693104" w:rsidP="0058176D">
      <w:pPr>
        <w:jc w:val="both"/>
        <w:rPr>
          <w:rFonts w:eastAsiaTheme="minorHAnsi"/>
          <w:b/>
          <w:lang w:eastAsia="en-US"/>
        </w:rPr>
      </w:pPr>
    </w:p>
    <w:p w14:paraId="2C37C508" w14:textId="77777777" w:rsidR="0058176D" w:rsidRPr="001D4E16" w:rsidRDefault="0058176D" w:rsidP="0058176D">
      <w:pPr>
        <w:jc w:val="both"/>
        <w:rPr>
          <w:rFonts w:eastAsiaTheme="minorHAnsi"/>
          <w:b/>
          <w:lang w:eastAsia="en-US"/>
        </w:rPr>
      </w:pPr>
      <w:r w:rsidRPr="001D4E16">
        <w:rPr>
          <w:rFonts w:eastAsiaTheme="minorHAnsi"/>
          <w:b/>
          <w:lang w:eastAsia="en-US"/>
        </w:rPr>
        <w:t>Proračunski korisnik 27126 JAVNA VATROGASNA POSTROJBA GRADA SAMOBORA</w:t>
      </w:r>
    </w:p>
    <w:tbl>
      <w:tblPr>
        <w:tblpPr w:leftFromText="180" w:rightFromText="180" w:vertAnchor="text" w:tblpXSpec="center" w:tblpY="1"/>
        <w:tblOverlap w:val="neve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0"/>
        <w:gridCol w:w="2516"/>
        <w:gridCol w:w="992"/>
        <w:gridCol w:w="1247"/>
        <w:gridCol w:w="1276"/>
        <w:gridCol w:w="1276"/>
        <w:gridCol w:w="1276"/>
      </w:tblGrid>
      <w:tr w:rsidR="001D4E16" w:rsidRPr="001D4E16" w14:paraId="61F094F5" w14:textId="77777777" w:rsidTr="00A838A1">
        <w:trPr>
          <w:trHeight w:val="276"/>
          <w:jc w:val="center"/>
        </w:trPr>
        <w:tc>
          <w:tcPr>
            <w:tcW w:w="10173" w:type="dxa"/>
            <w:gridSpan w:val="7"/>
            <w:shd w:val="clear" w:color="auto" w:fill="D9D9D9"/>
            <w:noWrap/>
            <w:vAlign w:val="center"/>
            <w:hideMark/>
          </w:tcPr>
          <w:p w14:paraId="728E8E28" w14:textId="77777777" w:rsidR="0058176D" w:rsidRPr="001D4E16" w:rsidRDefault="0058176D" w:rsidP="00A838A1">
            <w:pPr>
              <w:rPr>
                <w:b/>
                <w:bCs/>
                <w:iCs/>
              </w:rPr>
            </w:pPr>
            <w:r w:rsidRPr="001D4E16">
              <w:rPr>
                <w:b/>
                <w:bCs/>
                <w:iCs/>
              </w:rPr>
              <w:t>Program:  ZAŠTITA OD POŽARA I CIVILNA ZAŠTITA</w:t>
            </w:r>
          </w:p>
        </w:tc>
      </w:tr>
      <w:tr w:rsidR="001D4E16" w:rsidRPr="001D4E16" w14:paraId="7BA2E80C" w14:textId="77777777" w:rsidTr="006665FE">
        <w:trPr>
          <w:trHeight w:val="76"/>
          <w:jc w:val="center"/>
        </w:trPr>
        <w:tc>
          <w:tcPr>
            <w:tcW w:w="10173" w:type="dxa"/>
            <w:gridSpan w:val="7"/>
            <w:shd w:val="clear" w:color="auto" w:fill="auto"/>
            <w:noWrap/>
            <w:vAlign w:val="center"/>
            <w:hideMark/>
          </w:tcPr>
          <w:p w14:paraId="5DFDE695" w14:textId="77777777" w:rsidR="006A060C" w:rsidRPr="001D4E16" w:rsidRDefault="006A060C" w:rsidP="006A060C">
            <w:pPr>
              <w:rPr>
                <w:sz w:val="20"/>
                <w:szCs w:val="20"/>
              </w:rPr>
            </w:pPr>
            <w:r w:rsidRPr="001D4E16">
              <w:rPr>
                <w:sz w:val="20"/>
                <w:szCs w:val="20"/>
              </w:rPr>
              <w:lastRenderedPageBreak/>
              <w:t>Zakonske i druge pravne osnove programa:</w:t>
            </w:r>
          </w:p>
          <w:p w14:paraId="7083D9F0" w14:textId="77777777" w:rsidR="006A060C" w:rsidRPr="001D4E16" w:rsidRDefault="006A060C" w:rsidP="006A060C">
            <w:pPr>
              <w:pStyle w:val="ListParagraph"/>
              <w:numPr>
                <w:ilvl w:val="0"/>
                <w:numId w:val="17"/>
              </w:numPr>
              <w:rPr>
                <w:sz w:val="20"/>
                <w:szCs w:val="20"/>
              </w:rPr>
            </w:pPr>
            <w:r w:rsidRPr="001D4E16">
              <w:rPr>
                <w:sz w:val="20"/>
                <w:szCs w:val="20"/>
              </w:rPr>
              <w:t>Zakon o vatrogastvu (NN 125/2019 i 114/22),</w:t>
            </w:r>
          </w:p>
          <w:p w14:paraId="0D4CB70A" w14:textId="77777777" w:rsidR="006A060C" w:rsidRPr="001D4E16" w:rsidRDefault="006A060C" w:rsidP="006A060C">
            <w:pPr>
              <w:pStyle w:val="ListParagraph"/>
              <w:numPr>
                <w:ilvl w:val="0"/>
                <w:numId w:val="17"/>
              </w:numPr>
              <w:rPr>
                <w:sz w:val="20"/>
                <w:szCs w:val="20"/>
              </w:rPr>
            </w:pPr>
            <w:r w:rsidRPr="001D4E16">
              <w:rPr>
                <w:sz w:val="20"/>
                <w:szCs w:val="20"/>
              </w:rPr>
              <w:t>Zakon o zaštiti od požara (NN 92/10),</w:t>
            </w:r>
          </w:p>
          <w:p w14:paraId="5316AF02" w14:textId="77777777" w:rsidR="006A060C" w:rsidRPr="001D4E16" w:rsidRDefault="006A060C" w:rsidP="006A060C">
            <w:pPr>
              <w:pStyle w:val="ListParagraph"/>
              <w:numPr>
                <w:ilvl w:val="0"/>
                <w:numId w:val="17"/>
              </w:numPr>
              <w:rPr>
                <w:sz w:val="20"/>
                <w:szCs w:val="20"/>
              </w:rPr>
            </w:pPr>
            <w:r w:rsidRPr="001D4E16">
              <w:rPr>
                <w:sz w:val="20"/>
                <w:szCs w:val="20"/>
              </w:rPr>
              <w:t>Zakon o ustanovama (NN 76/93, 29/97, 47/99, 35/08 i 127/19),</w:t>
            </w:r>
          </w:p>
          <w:p w14:paraId="2844B84B" w14:textId="77777777" w:rsidR="006A060C" w:rsidRPr="001D4E16" w:rsidRDefault="006A060C" w:rsidP="006A060C">
            <w:pPr>
              <w:pStyle w:val="ListParagraph"/>
              <w:numPr>
                <w:ilvl w:val="0"/>
                <w:numId w:val="17"/>
              </w:numPr>
              <w:rPr>
                <w:sz w:val="20"/>
                <w:szCs w:val="20"/>
              </w:rPr>
            </w:pPr>
            <w:r w:rsidRPr="001D4E16">
              <w:rPr>
                <w:sz w:val="20"/>
                <w:szCs w:val="20"/>
              </w:rPr>
              <w:t>Pravilnik o stavljanju osobne zaštitne opreme na tržište (NN 89/10),</w:t>
            </w:r>
          </w:p>
          <w:p w14:paraId="6F5EE38B" w14:textId="77777777" w:rsidR="006A060C" w:rsidRPr="001D4E16" w:rsidRDefault="006A060C" w:rsidP="006A060C">
            <w:pPr>
              <w:pStyle w:val="ListParagraph"/>
              <w:numPr>
                <w:ilvl w:val="0"/>
                <w:numId w:val="17"/>
              </w:numPr>
              <w:rPr>
                <w:sz w:val="20"/>
                <w:szCs w:val="20"/>
              </w:rPr>
            </w:pPr>
            <w:r w:rsidRPr="001D4E16">
              <w:rPr>
                <w:sz w:val="20"/>
                <w:szCs w:val="20"/>
              </w:rPr>
              <w:t>Pravilnik o minimumu tehničke opreme i sredstava vatrogasnih postrojbi (NN 43/95 i 91/02),</w:t>
            </w:r>
          </w:p>
          <w:p w14:paraId="264C4495" w14:textId="77777777" w:rsidR="006A060C" w:rsidRPr="001D4E16" w:rsidRDefault="006A060C" w:rsidP="006A060C">
            <w:pPr>
              <w:pStyle w:val="ListParagraph"/>
              <w:numPr>
                <w:ilvl w:val="0"/>
                <w:numId w:val="17"/>
              </w:numPr>
              <w:rPr>
                <w:sz w:val="20"/>
                <w:szCs w:val="20"/>
              </w:rPr>
            </w:pPr>
            <w:r w:rsidRPr="001D4E16">
              <w:rPr>
                <w:sz w:val="20"/>
                <w:szCs w:val="20"/>
              </w:rPr>
              <w:t>Pravilnik o tehničkim zahtjevima za zaštitnu i drugu osobnu opremu koju pripadnici vatrogasnih postrojbi koriste prilikom vatrogasne intervencije (NN 31/11).</w:t>
            </w:r>
          </w:p>
          <w:p w14:paraId="56EFCFFC" w14:textId="77777777" w:rsidR="006A060C" w:rsidRPr="001D4E16" w:rsidRDefault="006A060C" w:rsidP="006A060C">
            <w:pPr>
              <w:pStyle w:val="ListParagraph"/>
              <w:numPr>
                <w:ilvl w:val="0"/>
                <w:numId w:val="17"/>
              </w:numPr>
              <w:rPr>
                <w:sz w:val="20"/>
                <w:szCs w:val="20"/>
              </w:rPr>
            </w:pPr>
            <w:r w:rsidRPr="001D4E16">
              <w:rPr>
                <w:sz w:val="20"/>
                <w:szCs w:val="20"/>
              </w:rPr>
              <w:t>Pravilnik o klasifikaciji radnih mjesta profesionalnih vatrogasaca, mjerilima za njihovo utvrđivanje i koeficijentima složenosti poslova (NN46/23)</w:t>
            </w:r>
          </w:p>
          <w:p w14:paraId="490AD7CE" w14:textId="77777777" w:rsidR="006A060C" w:rsidRPr="001D4E16" w:rsidRDefault="006A060C" w:rsidP="006A060C">
            <w:pPr>
              <w:pStyle w:val="ListParagraph"/>
              <w:numPr>
                <w:ilvl w:val="0"/>
                <w:numId w:val="17"/>
              </w:numPr>
              <w:rPr>
                <w:sz w:val="20"/>
                <w:szCs w:val="20"/>
              </w:rPr>
            </w:pPr>
            <w:r w:rsidRPr="001D4E16">
              <w:rPr>
                <w:sz w:val="20"/>
                <w:szCs w:val="20"/>
              </w:rPr>
              <w:t>Procjena ugroženosti od požara i tehnološke eksplozije na području grada Samobora (Službene vijesti grada Samobora 9/14</w:t>
            </w:r>
          </w:p>
          <w:p w14:paraId="73A42817" w14:textId="4005CAD5" w:rsidR="00A44B04" w:rsidRPr="001D4E16" w:rsidRDefault="006A060C" w:rsidP="006A060C">
            <w:pPr>
              <w:pStyle w:val="ListParagraph"/>
              <w:numPr>
                <w:ilvl w:val="0"/>
                <w:numId w:val="17"/>
              </w:numPr>
              <w:rPr>
                <w:sz w:val="20"/>
                <w:szCs w:val="20"/>
              </w:rPr>
            </w:pPr>
            <w:r w:rsidRPr="001D4E16">
              <w:rPr>
                <w:sz w:val="20"/>
                <w:szCs w:val="20"/>
              </w:rPr>
              <w:t>Plan zaštite od požara grada Samobora (Službene vijesti grada Samobora 2/15)</w:t>
            </w:r>
          </w:p>
        </w:tc>
      </w:tr>
      <w:tr w:rsidR="001D4E16" w:rsidRPr="001D4E16" w14:paraId="1038216F" w14:textId="77777777" w:rsidTr="00A838A1">
        <w:trPr>
          <w:trHeight w:val="721"/>
          <w:jc w:val="center"/>
        </w:trPr>
        <w:tc>
          <w:tcPr>
            <w:tcW w:w="10173" w:type="dxa"/>
            <w:gridSpan w:val="7"/>
            <w:shd w:val="clear" w:color="auto" w:fill="auto"/>
            <w:vAlign w:val="center"/>
          </w:tcPr>
          <w:p w14:paraId="33AD1191" w14:textId="77777777" w:rsidR="0058176D" w:rsidRPr="001D4E16" w:rsidRDefault="0058176D" w:rsidP="00A838A1">
            <w:pPr>
              <w:rPr>
                <w:b/>
                <w:bCs/>
                <w:i/>
                <w:iCs/>
                <w:sz w:val="20"/>
                <w:szCs w:val="20"/>
              </w:rPr>
            </w:pPr>
            <w:r w:rsidRPr="001D4E16">
              <w:rPr>
                <w:b/>
                <w:bCs/>
                <w:sz w:val="20"/>
                <w:szCs w:val="20"/>
              </w:rPr>
              <w:t xml:space="preserve">Razvojna mjera </w:t>
            </w:r>
            <w:r w:rsidRPr="001D4E16">
              <w:rPr>
                <w:i/>
                <w:iCs/>
                <w:sz w:val="20"/>
                <w:szCs w:val="20"/>
              </w:rPr>
              <w:t>(poveznica sa strateškim okvirom Provedbenog programa Grada Samobora za razdoblje 2021. – 2025.):</w:t>
            </w:r>
          </w:p>
          <w:p w14:paraId="1187AF3C" w14:textId="77777777" w:rsidR="0058176D" w:rsidRPr="001D4E16" w:rsidRDefault="0058176D" w:rsidP="00A838A1">
            <w:pPr>
              <w:rPr>
                <w:i/>
                <w:iCs/>
              </w:rPr>
            </w:pPr>
            <w:r w:rsidRPr="001D4E16">
              <w:rPr>
                <w:i/>
                <w:iCs/>
                <w:sz w:val="20"/>
                <w:szCs w:val="20"/>
              </w:rPr>
              <w:t>10. Protupožarna i civilna zaštita</w:t>
            </w:r>
          </w:p>
          <w:p w14:paraId="1D5A562F" w14:textId="77777777" w:rsidR="0058176D" w:rsidRPr="001D4E16" w:rsidRDefault="0058176D" w:rsidP="00A838A1"/>
          <w:p w14:paraId="2DA90432" w14:textId="77777777" w:rsidR="0058176D" w:rsidRPr="001D4E16" w:rsidRDefault="0058176D" w:rsidP="00A838A1">
            <w:pPr>
              <w:rPr>
                <w:b/>
                <w:bCs/>
                <w:sz w:val="20"/>
                <w:szCs w:val="20"/>
              </w:rPr>
            </w:pPr>
            <w:r w:rsidRPr="001D4E16">
              <w:rPr>
                <w:b/>
                <w:bCs/>
                <w:sz w:val="20"/>
                <w:szCs w:val="20"/>
              </w:rPr>
              <w:t>Pokazatelji rezultata:</w:t>
            </w:r>
          </w:p>
          <w:p w14:paraId="4812B1B4" w14:textId="77777777" w:rsidR="0058176D" w:rsidRPr="001D4E16" w:rsidRDefault="0058176D" w:rsidP="00A838A1">
            <w:pPr>
              <w:jc w:val="both"/>
              <w:rPr>
                <w:bCs/>
                <w:sz w:val="20"/>
                <w:szCs w:val="20"/>
              </w:rPr>
            </w:pPr>
            <w:r w:rsidRPr="001D4E16">
              <w:rPr>
                <w:sz w:val="20"/>
                <w:szCs w:val="20"/>
              </w:rPr>
              <w:t>Sukladno Prilogu 1. Provedbenog programa Grada Samobora za razdoblje 2021. – 2025.</w:t>
            </w:r>
          </w:p>
        </w:tc>
      </w:tr>
      <w:tr w:rsidR="001D4E16" w:rsidRPr="001D4E16" w14:paraId="191D0874" w14:textId="77777777" w:rsidTr="00A838A1">
        <w:trPr>
          <w:trHeight w:val="312"/>
          <w:jc w:val="center"/>
        </w:trPr>
        <w:tc>
          <w:tcPr>
            <w:tcW w:w="10173" w:type="dxa"/>
            <w:gridSpan w:val="7"/>
            <w:shd w:val="clear" w:color="auto" w:fill="F2F2F2"/>
            <w:vAlign w:val="center"/>
            <w:hideMark/>
          </w:tcPr>
          <w:p w14:paraId="54674709" w14:textId="70790F42" w:rsidR="0058176D" w:rsidRPr="001D4E16" w:rsidRDefault="0058176D" w:rsidP="00A838A1">
            <w:pPr>
              <w:rPr>
                <w:b/>
                <w:bCs/>
                <w:sz w:val="20"/>
                <w:szCs w:val="20"/>
              </w:rPr>
            </w:pPr>
            <w:r w:rsidRPr="001D4E16">
              <w:rPr>
                <w:b/>
                <w:bCs/>
                <w:sz w:val="20"/>
                <w:szCs w:val="20"/>
              </w:rPr>
              <w:t xml:space="preserve">Naziv aktivnosti/projekta u Proračunu: </w:t>
            </w:r>
            <w:r w:rsidR="00D56F7E" w:rsidRPr="001D4E16">
              <w:rPr>
                <w:b/>
                <w:sz w:val="20"/>
                <w:szCs w:val="20"/>
              </w:rPr>
              <w:t>REDOVNA DJELATNOST JVP</w:t>
            </w:r>
          </w:p>
        </w:tc>
      </w:tr>
      <w:tr w:rsidR="001D4E16" w:rsidRPr="001D4E16" w14:paraId="027B4E22" w14:textId="77777777" w:rsidTr="00A838A1">
        <w:trPr>
          <w:trHeight w:val="261"/>
          <w:jc w:val="center"/>
        </w:trPr>
        <w:tc>
          <w:tcPr>
            <w:tcW w:w="6345" w:type="dxa"/>
            <w:gridSpan w:val="4"/>
            <w:vMerge w:val="restart"/>
            <w:shd w:val="clear" w:color="auto" w:fill="auto"/>
            <w:vAlign w:val="center"/>
            <w:hideMark/>
          </w:tcPr>
          <w:p w14:paraId="09D9F800" w14:textId="77777777" w:rsidR="0010559F" w:rsidRPr="001D4E16" w:rsidRDefault="0010559F" w:rsidP="00A838A1">
            <w:pPr>
              <w:jc w:val="center"/>
              <w:rPr>
                <w:sz w:val="20"/>
                <w:szCs w:val="20"/>
              </w:rPr>
            </w:pPr>
            <w:r w:rsidRPr="001D4E16">
              <w:rPr>
                <w:sz w:val="20"/>
                <w:szCs w:val="20"/>
              </w:rPr>
              <w:t>Obrazloženje aktivnosti/projekta</w:t>
            </w:r>
          </w:p>
        </w:tc>
        <w:tc>
          <w:tcPr>
            <w:tcW w:w="3828" w:type="dxa"/>
            <w:gridSpan w:val="3"/>
            <w:shd w:val="clear" w:color="auto" w:fill="auto"/>
            <w:noWrap/>
            <w:vAlign w:val="center"/>
            <w:hideMark/>
          </w:tcPr>
          <w:p w14:paraId="0A0BD1C6" w14:textId="6DA2CE29" w:rsidR="0010559F" w:rsidRPr="001D4E16" w:rsidRDefault="0010559F" w:rsidP="00A838A1">
            <w:pPr>
              <w:jc w:val="center"/>
              <w:rPr>
                <w:sz w:val="20"/>
                <w:szCs w:val="20"/>
              </w:rPr>
            </w:pPr>
            <w:r w:rsidRPr="001D4E16">
              <w:rPr>
                <w:sz w:val="20"/>
                <w:szCs w:val="20"/>
              </w:rPr>
              <w:t>Planirana sredstva</w:t>
            </w:r>
          </w:p>
        </w:tc>
      </w:tr>
      <w:tr w:rsidR="001D4E16" w:rsidRPr="001D4E16" w14:paraId="4BEF1091" w14:textId="77777777" w:rsidTr="00A838A1">
        <w:trPr>
          <w:trHeight w:val="215"/>
          <w:jc w:val="center"/>
        </w:trPr>
        <w:tc>
          <w:tcPr>
            <w:tcW w:w="6345" w:type="dxa"/>
            <w:gridSpan w:val="4"/>
            <w:vMerge/>
            <w:vAlign w:val="center"/>
            <w:hideMark/>
          </w:tcPr>
          <w:p w14:paraId="4F71207A" w14:textId="77777777" w:rsidR="00453C31" w:rsidRPr="001D4E16" w:rsidRDefault="00453C31" w:rsidP="00453C31">
            <w:pPr>
              <w:rPr>
                <w:sz w:val="20"/>
                <w:szCs w:val="20"/>
              </w:rPr>
            </w:pPr>
          </w:p>
        </w:tc>
        <w:tc>
          <w:tcPr>
            <w:tcW w:w="1276" w:type="dxa"/>
            <w:shd w:val="clear" w:color="auto" w:fill="auto"/>
            <w:noWrap/>
            <w:vAlign w:val="center"/>
            <w:hideMark/>
          </w:tcPr>
          <w:p w14:paraId="41F7D605" w14:textId="3DDE1C51" w:rsidR="00453C31" w:rsidRPr="001D4E16" w:rsidRDefault="00453C31" w:rsidP="00453C31">
            <w:pPr>
              <w:jc w:val="center"/>
              <w:rPr>
                <w:sz w:val="20"/>
                <w:szCs w:val="20"/>
              </w:rPr>
            </w:pPr>
            <w:r w:rsidRPr="001D4E16">
              <w:rPr>
                <w:sz w:val="20"/>
                <w:szCs w:val="20"/>
              </w:rPr>
              <w:t>2025.</w:t>
            </w:r>
          </w:p>
        </w:tc>
        <w:tc>
          <w:tcPr>
            <w:tcW w:w="1276" w:type="dxa"/>
            <w:shd w:val="clear" w:color="auto" w:fill="auto"/>
            <w:noWrap/>
            <w:vAlign w:val="center"/>
            <w:hideMark/>
          </w:tcPr>
          <w:p w14:paraId="5BDA454C" w14:textId="1B52E12B" w:rsidR="00453C31" w:rsidRPr="001D4E16" w:rsidRDefault="00453C31" w:rsidP="00453C31">
            <w:pPr>
              <w:jc w:val="center"/>
              <w:rPr>
                <w:sz w:val="20"/>
                <w:szCs w:val="20"/>
              </w:rPr>
            </w:pPr>
            <w:r w:rsidRPr="001D4E16">
              <w:rPr>
                <w:sz w:val="20"/>
                <w:szCs w:val="20"/>
              </w:rPr>
              <w:t>2026.</w:t>
            </w:r>
          </w:p>
        </w:tc>
        <w:tc>
          <w:tcPr>
            <w:tcW w:w="1276" w:type="dxa"/>
            <w:shd w:val="clear" w:color="auto" w:fill="auto"/>
            <w:noWrap/>
            <w:vAlign w:val="center"/>
            <w:hideMark/>
          </w:tcPr>
          <w:p w14:paraId="5FA15963" w14:textId="507B33A9" w:rsidR="00453C31" w:rsidRPr="001D4E16" w:rsidRDefault="00453C31" w:rsidP="00453C31">
            <w:pPr>
              <w:jc w:val="center"/>
              <w:rPr>
                <w:sz w:val="20"/>
                <w:szCs w:val="20"/>
              </w:rPr>
            </w:pPr>
            <w:r w:rsidRPr="001D4E16">
              <w:rPr>
                <w:sz w:val="20"/>
                <w:szCs w:val="20"/>
              </w:rPr>
              <w:t>2027.</w:t>
            </w:r>
          </w:p>
        </w:tc>
      </w:tr>
      <w:tr w:rsidR="001D4E16" w:rsidRPr="001D4E16" w14:paraId="29E5B807" w14:textId="77777777" w:rsidTr="00A838A1">
        <w:trPr>
          <w:trHeight w:val="274"/>
          <w:jc w:val="center"/>
        </w:trPr>
        <w:tc>
          <w:tcPr>
            <w:tcW w:w="6345" w:type="dxa"/>
            <w:gridSpan w:val="4"/>
            <w:shd w:val="clear" w:color="auto" w:fill="auto"/>
            <w:noWrap/>
            <w:vAlign w:val="center"/>
            <w:hideMark/>
          </w:tcPr>
          <w:p w14:paraId="3F5A7EF0" w14:textId="77777777" w:rsidR="006A060C" w:rsidRPr="001D4E16" w:rsidRDefault="006A060C" w:rsidP="006A060C">
            <w:pPr>
              <w:keepNext/>
              <w:jc w:val="both"/>
              <w:outlineLvl w:val="6"/>
              <w:rPr>
                <w:bCs/>
                <w:sz w:val="20"/>
                <w:szCs w:val="20"/>
              </w:rPr>
            </w:pPr>
            <w:r w:rsidRPr="001D4E16">
              <w:rPr>
                <w:bCs/>
                <w:sz w:val="20"/>
                <w:szCs w:val="20"/>
              </w:rPr>
              <w:t>Rashodi za zaposlene odnose se na bruto plaće i ostale rashode za zaposlenike Javne vatrogasne postrojbe, a isplaćuju se u cilju očuvanja kvalitetnog vatrogasnog kadra za izvršavanje poslova i aktivnosti vatrogasne djelatnosti. Sredstva za rad osigurana su kroz bilancirana sredstva temeljem preuzetih decentraliziranih funkcija vatrogastva te iz izvora općih prihoda Grada. Ishodište za izračun je na temelju  (26), uz osnovicu 550 eura i uz predviđeno uvećanje za 0,5% po godini staža te s predviđenim zapošljavanjem jednog djelatnika.</w:t>
            </w:r>
          </w:p>
          <w:p w14:paraId="2D5B7035" w14:textId="0DC48C2A" w:rsidR="00D56F7E" w:rsidRPr="001D4E16" w:rsidRDefault="00D56F7E" w:rsidP="006A060C">
            <w:pPr>
              <w:keepNext/>
              <w:jc w:val="both"/>
              <w:outlineLvl w:val="6"/>
              <w:rPr>
                <w:bCs/>
                <w:sz w:val="20"/>
                <w:szCs w:val="20"/>
              </w:rPr>
            </w:pPr>
            <w:r w:rsidRPr="001D4E16">
              <w:rPr>
                <w:bCs/>
                <w:sz w:val="20"/>
                <w:szCs w:val="20"/>
              </w:rPr>
              <w:t>U aktivnosti se planiraju rashodi za redovno poslovanje Javne vatrogasne postrojbe, a obuhvaćaju naknade troškova zaposlenima, rashode za materijal i energiju, rashode za usluge, ostale nespomenute rashode poslovanja i financijske rashode.</w:t>
            </w:r>
          </w:p>
        </w:tc>
        <w:tc>
          <w:tcPr>
            <w:tcW w:w="1276" w:type="dxa"/>
            <w:shd w:val="clear" w:color="auto" w:fill="auto"/>
            <w:noWrap/>
            <w:vAlign w:val="center"/>
          </w:tcPr>
          <w:p w14:paraId="27EC5974" w14:textId="273DCB05" w:rsidR="006A060C" w:rsidRPr="001D4E16" w:rsidRDefault="006A060C" w:rsidP="006A060C">
            <w:pPr>
              <w:jc w:val="right"/>
              <w:rPr>
                <w:b/>
                <w:sz w:val="20"/>
                <w:szCs w:val="20"/>
              </w:rPr>
            </w:pPr>
          </w:p>
        </w:tc>
        <w:tc>
          <w:tcPr>
            <w:tcW w:w="1276" w:type="dxa"/>
            <w:shd w:val="clear" w:color="auto" w:fill="auto"/>
            <w:noWrap/>
            <w:vAlign w:val="center"/>
          </w:tcPr>
          <w:p w14:paraId="31307376" w14:textId="380EB4E0" w:rsidR="006A060C" w:rsidRPr="001D4E16" w:rsidRDefault="006A060C" w:rsidP="006A060C">
            <w:pPr>
              <w:jc w:val="right"/>
              <w:rPr>
                <w:b/>
                <w:sz w:val="20"/>
                <w:szCs w:val="20"/>
              </w:rPr>
            </w:pPr>
          </w:p>
        </w:tc>
        <w:tc>
          <w:tcPr>
            <w:tcW w:w="1276" w:type="dxa"/>
            <w:shd w:val="clear" w:color="auto" w:fill="auto"/>
            <w:noWrap/>
            <w:vAlign w:val="center"/>
          </w:tcPr>
          <w:p w14:paraId="2ACA31D0" w14:textId="6F4B5527" w:rsidR="006A060C" w:rsidRPr="001D4E16" w:rsidRDefault="006A060C" w:rsidP="006A060C">
            <w:pPr>
              <w:jc w:val="right"/>
              <w:rPr>
                <w:b/>
                <w:sz w:val="20"/>
                <w:szCs w:val="20"/>
              </w:rPr>
            </w:pPr>
          </w:p>
        </w:tc>
      </w:tr>
      <w:tr w:rsidR="001D4E16" w:rsidRPr="001D4E16" w14:paraId="09BE3619" w14:textId="77777777" w:rsidTr="00A838A1">
        <w:trPr>
          <w:trHeight w:val="397"/>
          <w:jc w:val="center"/>
        </w:trPr>
        <w:tc>
          <w:tcPr>
            <w:tcW w:w="1590" w:type="dxa"/>
            <w:shd w:val="clear" w:color="auto" w:fill="auto"/>
            <w:noWrap/>
            <w:vAlign w:val="center"/>
          </w:tcPr>
          <w:p w14:paraId="6CD1B89C" w14:textId="77777777" w:rsidR="00453C31" w:rsidRPr="001D4E16" w:rsidRDefault="00453C31" w:rsidP="00453C31">
            <w:pPr>
              <w:keepNext/>
              <w:outlineLvl w:val="6"/>
              <w:rPr>
                <w:bCs/>
                <w:sz w:val="20"/>
                <w:szCs w:val="20"/>
              </w:rPr>
            </w:pPr>
            <w:bookmarkStart w:id="18" w:name="_Hlk114556594"/>
            <w:r w:rsidRPr="001D4E16">
              <w:rPr>
                <w:rFonts w:eastAsia="Calibri"/>
                <w:b/>
                <w:bCs/>
                <w:sz w:val="20"/>
                <w:szCs w:val="20"/>
              </w:rPr>
              <w:t>Pokazatelj uspješnosti</w:t>
            </w:r>
          </w:p>
        </w:tc>
        <w:tc>
          <w:tcPr>
            <w:tcW w:w="2516" w:type="dxa"/>
            <w:shd w:val="clear" w:color="auto" w:fill="auto"/>
            <w:vAlign w:val="center"/>
          </w:tcPr>
          <w:p w14:paraId="44A4313B" w14:textId="77777777" w:rsidR="00453C31" w:rsidRPr="001D4E16" w:rsidRDefault="00453C31" w:rsidP="00453C31">
            <w:pPr>
              <w:rPr>
                <w:bCs/>
                <w:sz w:val="20"/>
                <w:szCs w:val="20"/>
              </w:rPr>
            </w:pPr>
            <w:r w:rsidRPr="001D4E16">
              <w:rPr>
                <w:rFonts w:eastAsia="Calibri"/>
                <w:b/>
                <w:bCs/>
                <w:sz w:val="20"/>
                <w:szCs w:val="20"/>
              </w:rPr>
              <w:t>Definicija</w:t>
            </w:r>
          </w:p>
        </w:tc>
        <w:tc>
          <w:tcPr>
            <w:tcW w:w="992" w:type="dxa"/>
            <w:shd w:val="clear" w:color="auto" w:fill="auto"/>
            <w:vAlign w:val="center"/>
          </w:tcPr>
          <w:p w14:paraId="6A018850" w14:textId="77777777" w:rsidR="00453C31" w:rsidRPr="001D4E16" w:rsidRDefault="00453C31" w:rsidP="00453C31">
            <w:pPr>
              <w:keepNext/>
              <w:jc w:val="center"/>
              <w:outlineLvl w:val="6"/>
              <w:rPr>
                <w:bCs/>
                <w:sz w:val="20"/>
                <w:szCs w:val="20"/>
              </w:rPr>
            </w:pPr>
            <w:r w:rsidRPr="001D4E16">
              <w:rPr>
                <w:b/>
                <w:bCs/>
                <w:sz w:val="20"/>
                <w:szCs w:val="20"/>
              </w:rPr>
              <w:t>Jedinica</w:t>
            </w:r>
          </w:p>
        </w:tc>
        <w:tc>
          <w:tcPr>
            <w:tcW w:w="1247" w:type="dxa"/>
            <w:shd w:val="clear" w:color="auto" w:fill="auto"/>
            <w:vAlign w:val="center"/>
          </w:tcPr>
          <w:p w14:paraId="57D743C5" w14:textId="56325EBB" w:rsidR="00453C31" w:rsidRPr="001D4E16" w:rsidRDefault="00453C31" w:rsidP="00453C31">
            <w:pPr>
              <w:keepNext/>
              <w:jc w:val="center"/>
              <w:outlineLvl w:val="6"/>
              <w:rPr>
                <w:rFonts w:eastAsia="Calibri"/>
                <w:b/>
                <w:bCs/>
                <w:sz w:val="20"/>
                <w:szCs w:val="20"/>
              </w:rPr>
            </w:pPr>
            <w:r w:rsidRPr="001D4E16">
              <w:rPr>
                <w:rFonts w:eastAsia="Calibri"/>
                <w:b/>
                <w:bCs/>
                <w:sz w:val="20"/>
                <w:szCs w:val="20"/>
              </w:rPr>
              <w:t>Polazna vrijednost 2024.</w:t>
            </w:r>
          </w:p>
        </w:tc>
        <w:tc>
          <w:tcPr>
            <w:tcW w:w="1276" w:type="dxa"/>
            <w:shd w:val="clear" w:color="auto" w:fill="auto"/>
            <w:noWrap/>
            <w:vAlign w:val="center"/>
          </w:tcPr>
          <w:p w14:paraId="287F5E24" w14:textId="0AE6B965" w:rsidR="00453C31" w:rsidRPr="001D4E16" w:rsidRDefault="00453C31" w:rsidP="00453C31">
            <w:pPr>
              <w:keepNext/>
              <w:jc w:val="center"/>
              <w:outlineLvl w:val="6"/>
              <w:rPr>
                <w:rFonts w:eastAsia="Calibri"/>
                <w:b/>
                <w:bCs/>
                <w:sz w:val="20"/>
                <w:szCs w:val="20"/>
              </w:rPr>
            </w:pPr>
            <w:r w:rsidRPr="001D4E16">
              <w:rPr>
                <w:rFonts w:eastAsia="Calibri"/>
                <w:b/>
                <w:bCs/>
                <w:sz w:val="20"/>
                <w:szCs w:val="20"/>
              </w:rPr>
              <w:t>Ciljana vrijednost 2025.</w:t>
            </w:r>
          </w:p>
        </w:tc>
        <w:tc>
          <w:tcPr>
            <w:tcW w:w="1276" w:type="dxa"/>
            <w:shd w:val="clear" w:color="auto" w:fill="auto"/>
            <w:noWrap/>
            <w:vAlign w:val="center"/>
          </w:tcPr>
          <w:p w14:paraId="189A0904" w14:textId="04D269BA" w:rsidR="00453C31" w:rsidRPr="001D4E16" w:rsidRDefault="00453C31" w:rsidP="00453C31">
            <w:pPr>
              <w:keepNext/>
              <w:jc w:val="center"/>
              <w:outlineLvl w:val="6"/>
              <w:rPr>
                <w:b/>
                <w:sz w:val="20"/>
                <w:szCs w:val="20"/>
              </w:rPr>
            </w:pPr>
            <w:r w:rsidRPr="001D4E16">
              <w:rPr>
                <w:rFonts w:eastAsia="Calibri"/>
                <w:b/>
                <w:bCs/>
                <w:sz w:val="20"/>
                <w:szCs w:val="20"/>
              </w:rPr>
              <w:t>Ciljana vrijednost 2026.</w:t>
            </w:r>
          </w:p>
        </w:tc>
        <w:tc>
          <w:tcPr>
            <w:tcW w:w="1276" w:type="dxa"/>
            <w:shd w:val="clear" w:color="auto" w:fill="auto"/>
            <w:noWrap/>
            <w:vAlign w:val="center"/>
          </w:tcPr>
          <w:p w14:paraId="2BD44740" w14:textId="73EA91F6" w:rsidR="00453C31" w:rsidRPr="001D4E16" w:rsidRDefault="00453C31" w:rsidP="00453C31">
            <w:pPr>
              <w:keepNext/>
              <w:jc w:val="center"/>
              <w:outlineLvl w:val="6"/>
              <w:rPr>
                <w:b/>
                <w:sz w:val="20"/>
                <w:szCs w:val="20"/>
              </w:rPr>
            </w:pPr>
            <w:r w:rsidRPr="001D4E16">
              <w:rPr>
                <w:rFonts w:eastAsia="Calibri"/>
                <w:b/>
                <w:bCs/>
                <w:sz w:val="20"/>
                <w:szCs w:val="20"/>
              </w:rPr>
              <w:t>Ciljana vrijednost 2027.</w:t>
            </w:r>
          </w:p>
        </w:tc>
      </w:tr>
      <w:bookmarkEnd w:id="18"/>
      <w:tr w:rsidR="001D4E16" w:rsidRPr="001D4E16" w14:paraId="21592711" w14:textId="77777777" w:rsidTr="00A838A1">
        <w:trPr>
          <w:trHeight w:val="562"/>
          <w:jc w:val="center"/>
        </w:trPr>
        <w:tc>
          <w:tcPr>
            <w:tcW w:w="1590" w:type="dxa"/>
            <w:shd w:val="clear" w:color="auto" w:fill="auto"/>
            <w:noWrap/>
            <w:vAlign w:val="center"/>
          </w:tcPr>
          <w:p w14:paraId="612E1A5F" w14:textId="77777777" w:rsidR="006A060C" w:rsidRPr="001D4E16" w:rsidRDefault="006A060C" w:rsidP="006A060C">
            <w:pPr>
              <w:rPr>
                <w:bCs/>
                <w:sz w:val="20"/>
                <w:szCs w:val="20"/>
              </w:rPr>
            </w:pPr>
            <w:r w:rsidRPr="001D4E16">
              <w:rPr>
                <w:bCs/>
                <w:sz w:val="20"/>
                <w:szCs w:val="20"/>
              </w:rPr>
              <w:t>Broj zaposlenih</w:t>
            </w:r>
          </w:p>
        </w:tc>
        <w:tc>
          <w:tcPr>
            <w:tcW w:w="2516" w:type="dxa"/>
            <w:shd w:val="clear" w:color="auto" w:fill="auto"/>
            <w:vAlign w:val="center"/>
          </w:tcPr>
          <w:p w14:paraId="40B69EAE" w14:textId="77777777" w:rsidR="006A060C" w:rsidRPr="001D4E16" w:rsidRDefault="006A060C" w:rsidP="006A060C">
            <w:pPr>
              <w:rPr>
                <w:bCs/>
                <w:sz w:val="20"/>
                <w:szCs w:val="20"/>
              </w:rPr>
            </w:pPr>
            <w:r w:rsidRPr="001D4E16">
              <w:rPr>
                <w:bCs/>
                <w:sz w:val="20"/>
                <w:szCs w:val="20"/>
              </w:rPr>
              <w:t>Očuvanje kvalitetnog vatrogasnog kadra za izvršavanje poslova i aktivnosti vatrogasne djelatnosti.</w:t>
            </w:r>
          </w:p>
        </w:tc>
        <w:tc>
          <w:tcPr>
            <w:tcW w:w="992" w:type="dxa"/>
            <w:shd w:val="clear" w:color="auto" w:fill="auto"/>
            <w:vAlign w:val="center"/>
          </w:tcPr>
          <w:p w14:paraId="38F24FD4" w14:textId="77777777" w:rsidR="006A060C" w:rsidRPr="001D4E16" w:rsidRDefault="006A060C" w:rsidP="006A060C">
            <w:pPr>
              <w:jc w:val="center"/>
              <w:rPr>
                <w:bCs/>
                <w:sz w:val="20"/>
                <w:szCs w:val="20"/>
              </w:rPr>
            </w:pPr>
            <w:r w:rsidRPr="001D4E16">
              <w:rPr>
                <w:bCs/>
                <w:sz w:val="20"/>
                <w:szCs w:val="20"/>
              </w:rPr>
              <w:t>Broj</w:t>
            </w:r>
          </w:p>
        </w:tc>
        <w:tc>
          <w:tcPr>
            <w:tcW w:w="1247" w:type="dxa"/>
            <w:shd w:val="clear" w:color="auto" w:fill="auto"/>
            <w:vAlign w:val="center"/>
          </w:tcPr>
          <w:p w14:paraId="42ED50F5" w14:textId="11ECF35A" w:rsidR="006A060C" w:rsidRPr="001D4E16" w:rsidRDefault="006A060C" w:rsidP="006A060C">
            <w:pPr>
              <w:jc w:val="center"/>
              <w:rPr>
                <w:bCs/>
                <w:sz w:val="20"/>
                <w:szCs w:val="20"/>
              </w:rPr>
            </w:pPr>
          </w:p>
        </w:tc>
        <w:tc>
          <w:tcPr>
            <w:tcW w:w="1276" w:type="dxa"/>
            <w:shd w:val="clear" w:color="auto" w:fill="auto"/>
            <w:noWrap/>
            <w:vAlign w:val="center"/>
          </w:tcPr>
          <w:p w14:paraId="254791C9" w14:textId="7B1C90D3" w:rsidR="006A060C" w:rsidRPr="001D4E16" w:rsidRDefault="006A060C" w:rsidP="006A060C">
            <w:pPr>
              <w:jc w:val="center"/>
              <w:rPr>
                <w:rFonts w:eastAsia="Calibri"/>
                <w:sz w:val="20"/>
                <w:szCs w:val="20"/>
              </w:rPr>
            </w:pPr>
          </w:p>
        </w:tc>
        <w:tc>
          <w:tcPr>
            <w:tcW w:w="1276" w:type="dxa"/>
            <w:shd w:val="clear" w:color="auto" w:fill="auto"/>
            <w:noWrap/>
            <w:vAlign w:val="center"/>
          </w:tcPr>
          <w:p w14:paraId="45B08A23" w14:textId="6EE5A5F5" w:rsidR="006A060C" w:rsidRPr="001D4E16" w:rsidRDefault="006A060C" w:rsidP="006A060C">
            <w:pPr>
              <w:jc w:val="center"/>
              <w:rPr>
                <w:rFonts w:eastAsia="Calibri"/>
                <w:sz w:val="20"/>
                <w:szCs w:val="20"/>
              </w:rPr>
            </w:pPr>
          </w:p>
        </w:tc>
        <w:tc>
          <w:tcPr>
            <w:tcW w:w="1276" w:type="dxa"/>
            <w:shd w:val="clear" w:color="auto" w:fill="auto"/>
            <w:noWrap/>
            <w:vAlign w:val="center"/>
          </w:tcPr>
          <w:p w14:paraId="20B02A72" w14:textId="78AF0F2A" w:rsidR="006A060C" w:rsidRPr="001D4E16" w:rsidRDefault="006A060C" w:rsidP="006A060C">
            <w:pPr>
              <w:jc w:val="center"/>
              <w:rPr>
                <w:rFonts w:eastAsia="Calibri"/>
                <w:sz w:val="20"/>
                <w:szCs w:val="20"/>
              </w:rPr>
            </w:pPr>
          </w:p>
        </w:tc>
      </w:tr>
      <w:tr w:rsidR="001D4E16" w:rsidRPr="001D4E16" w14:paraId="12449DBE" w14:textId="77777777" w:rsidTr="00A838A1">
        <w:trPr>
          <w:trHeight w:val="312"/>
          <w:jc w:val="center"/>
        </w:trPr>
        <w:tc>
          <w:tcPr>
            <w:tcW w:w="10173" w:type="dxa"/>
            <w:gridSpan w:val="7"/>
            <w:shd w:val="clear" w:color="auto" w:fill="F2F2F2"/>
            <w:vAlign w:val="center"/>
            <w:hideMark/>
          </w:tcPr>
          <w:p w14:paraId="6A5D2440" w14:textId="2B1297E2" w:rsidR="0058176D" w:rsidRPr="001D4E16" w:rsidRDefault="0058176D" w:rsidP="00A838A1">
            <w:pPr>
              <w:rPr>
                <w:b/>
                <w:bCs/>
                <w:sz w:val="20"/>
                <w:szCs w:val="20"/>
              </w:rPr>
            </w:pPr>
            <w:r w:rsidRPr="001D4E16">
              <w:rPr>
                <w:b/>
                <w:bCs/>
                <w:sz w:val="20"/>
                <w:szCs w:val="20"/>
              </w:rPr>
              <w:t xml:space="preserve">Naziv aktivnosti/projekta u Proračunu: </w:t>
            </w:r>
            <w:r w:rsidRPr="001D4E16">
              <w:rPr>
                <w:b/>
                <w:sz w:val="20"/>
                <w:szCs w:val="20"/>
              </w:rPr>
              <w:t>NABAVA OPREME I VOZILA</w:t>
            </w:r>
            <w:r w:rsidR="00D56F7E" w:rsidRPr="001D4E16">
              <w:rPr>
                <w:b/>
                <w:sz w:val="20"/>
                <w:szCs w:val="20"/>
              </w:rPr>
              <w:t xml:space="preserve"> JVP</w:t>
            </w:r>
          </w:p>
        </w:tc>
      </w:tr>
      <w:tr w:rsidR="001D4E16" w:rsidRPr="001D4E16" w14:paraId="3C85DFE9" w14:textId="77777777" w:rsidTr="00A838A1">
        <w:trPr>
          <w:trHeight w:val="261"/>
          <w:jc w:val="center"/>
        </w:trPr>
        <w:tc>
          <w:tcPr>
            <w:tcW w:w="6345" w:type="dxa"/>
            <w:gridSpan w:val="4"/>
            <w:vMerge w:val="restart"/>
            <w:shd w:val="clear" w:color="auto" w:fill="auto"/>
            <w:vAlign w:val="center"/>
            <w:hideMark/>
          </w:tcPr>
          <w:p w14:paraId="6D644A7A" w14:textId="77777777" w:rsidR="0010559F" w:rsidRPr="001D4E16" w:rsidRDefault="0010559F" w:rsidP="00A838A1">
            <w:pPr>
              <w:jc w:val="center"/>
              <w:rPr>
                <w:sz w:val="20"/>
                <w:szCs w:val="20"/>
              </w:rPr>
            </w:pPr>
            <w:r w:rsidRPr="001D4E16">
              <w:rPr>
                <w:sz w:val="20"/>
                <w:szCs w:val="20"/>
              </w:rPr>
              <w:t>Obrazloženje aktivnosti/projekta</w:t>
            </w:r>
          </w:p>
        </w:tc>
        <w:tc>
          <w:tcPr>
            <w:tcW w:w="3828" w:type="dxa"/>
            <w:gridSpan w:val="3"/>
            <w:shd w:val="clear" w:color="auto" w:fill="auto"/>
            <w:noWrap/>
            <w:vAlign w:val="center"/>
            <w:hideMark/>
          </w:tcPr>
          <w:p w14:paraId="3B8A1CF6" w14:textId="5A2EC879" w:rsidR="0010559F" w:rsidRPr="001D4E16" w:rsidRDefault="0010559F" w:rsidP="00A838A1">
            <w:pPr>
              <w:jc w:val="center"/>
              <w:rPr>
                <w:sz w:val="20"/>
                <w:szCs w:val="20"/>
              </w:rPr>
            </w:pPr>
            <w:r w:rsidRPr="001D4E16">
              <w:rPr>
                <w:sz w:val="20"/>
                <w:szCs w:val="20"/>
              </w:rPr>
              <w:t>Planirana sredstva</w:t>
            </w:r>
          </w:p>
        </w:tc>
      </w:tr>
      <w:tr w:rsidR="001D4E16" w:rsidRPr="001D4E16" w14:paraId="17E32315" w14:textId="77777777" w:rsidTr="00A838A1">
        <w:trPr>
          <w:trHeight w:val="215"/>
          <w:jc w:val="center"/>
        </w:trPr>
        <w:tc>
          <w:tcPr>
            <w:tcW w:w="6345" w:type="dxa"/>
            <w:gridSpan w:val="4"/>
            <w:vMerge/>
            <w:vAlign w:val="center"/>
            <w:hideMark/>
          </w:tcPr>
          <w:p w14:paraId="76EBBF9D" w14:textId="77777777" w:rsidR="00453C31" w:rsidRPr="001D4E16" w:rsidRDefault="00453C31" w:rsidP="00453C31">
            <w:pPr>
              <w:rPr>
                <w:sz w:val="20"/>
                <w:szCs w:val="20"/>
              </w:rPr>
            </w:pPr>
          </w:p>
        </w:tc>
        <w:tc>
          <w:tcPr>
            <w:tcW w:w="1276" w:type="dxa"/>
            <w:shd w:val="clear" w:color="auto" w:fill="auto"/>
            <w:noWrap/>
            <w:vAlign w:val="center"/>
            <w:hideMark/>
          </w:tcPr>
          <w:p w14:paraId="4D22DF4C" w14:textId="0BBC53E5" w:rsidR="00453C31" w:rsidRPr="001D4E16" w:rsidRDefault="00453C31" w:rsidP="00453C31">
            <w:pPr>
              <w:jc w:val="center"/>
              <w:rPr>
                <w:sz w:val="20"/>
                <w:szCs w:val="20"/>
              </w:rPr>
            </w:pPr>
            <w:r w:rsidRPr="001D4E16">
              <w:rPr>
                <w:sz w:val="20"/>
                <w:szCs w:val="20"/>
              </w:rPr>
              <w:t>2025.</w:t>
            </w:r>
          </w:p>
        </w:tc>
        <w:tc>
          <w:tcPr>
            <w:tcW w:w="1276" w:type="dxa"/>
            <w:shd w:val="clear" w:color="auto" w:fill="auto"/>
            <w:noWrap/>
            <w:vAlign w:val="center"/>
            <w:hideMark/>
          </w:tcPr>
          <w:p w14:paraId="4DDD4ACA" w14:textId="25E82EE9" w:rsidR="00453C31" w:rsidRPr="001D4E16" w:rsidRDefault="00453C31" w:rsidP="00453C31">
            <w:pPr>
              <w:jc w:val="center"/>
              <w:rPr>
                <w:sz w:val="20"/>
                <w:szCs w:val="20"/>
              </w:rPr>
            </w:pPr>
            <w:r w:rsidRPr="001D4E16">
              <w:rPr>
                <w:sz w:val="20"/>
                <w:szCs w:val="20"/>
              </w:rPr>
              <w:t>2026.</w:t>
            </w:r>
          </w:p>
        </w:tc>
        <w:tc>
          <w:tcPr>
            <w:tcW w:w="1276" w:type="dxa"/>
            <w:shd w:val="clear" w:color="auto" w:fill="auto"/>
            <w:noWrap/>
            <w:vAlign w:val="center"/>
            <w:hideMark/>
          </w:tcPr>
          <w:p w14:paraId="3D8AFB9A" w14:textId="10EDC311" w:rsidR="00453C31" w:rsidRPr="001D4E16" w:rsidRDefault="00453C31" w:rsidP="00453C31">
            <w:pPr>
              <w:jc w:val="center"/>
              <w:rPr>
                <w:sz w:val="20"/>
                <w:szCs w:val="20"/>
              </w:rPr>
            </w:pPr>
            <w:r w:rsidRPr="001D4E16">
              <w:rPr>
                <w:sz w:val="20"/>
                <w:szCs w:val="20"/>
              </w:rPr>
              <w:t>2027.</w:t>
            </w:r>
          </w:p>
        </w:tc>
      </w:tr>
      <w:tr w:rsidR="001D4E16" w:rsidRPr="001D4E16" w14:paraId="0D33951F" w14:textId="77777777" w:rsidTr="006665FE">
        <w:trPr>
          <w:trHeight w:val="414"/>
          <w:jc w:val="center"/>
        </w:trPr>
        <w:tc>
          <w:tcPr>
            <w:tcW w:w="6345" w:type="dxa"/>
            <w:gridSpan w:val="4"/>
            <w:shd w:val="clear" w:color="auto" w:fill="auto"/>
            <w:noWrap/>
            <w:vAlign w:val="center"/>
            <w:hideMark/>
          </w:tcPr>
          <w:p w14:paraId="7FC591D3" w14:textId="7755D3F4" w:rsidR="00ED4BFB" w:rsidRPr="001D4E16" w:rsidRDefault="00ED4BFB" w:rsidP="00ED4BFB">
            <w:pPr>
              <w:jc w:val="both"/>
              <w:rPr>
                <w:sz w:val="20"/>
                <w:szCs w:val="20"/>
              </w:rPr>
            </w:pPr>
            <w:r w:rsidRPr="001D4E16">
              <w:rPr>
                <w:sz w:val="20"/>
                <w:szCs w:val="20"/>
              </w:rPr>
              <w:t xml:space="preserve">U aktivnosti se planiraju sredstva za nabavu opreme za obavljanje vatrogasne djelatnosti u okviru JVP-a. Pravilnikom o minimumu tehničke opreme i sredstava vatrogasnih postrojbi (NN 43/95 i 91/02) propisan je najmanji broj i vrste vatrogasnih vozila, kao i minimalna opremljenost vatrogasnih vozila koju mora posjedovati vatrogasna postrojba VRSTA „2“. U 2024. godini planirana je nabava vatrogasne opreme u iznosu od </w:t>
            </w:r>
            <w:r w:rsidR="00BB7649" w:rsidRPr="001D4E16">
              <w:rPr>
                <w:sz w:val="20"/>
                <w:szCs w:val="20"/>
              </w:rPr>
              <w:t>66.977</w:t>
            </w:r>
            <w:r w:rsidRPr="001D4E16">
              <w:rPr>
                <w:sz w:val="20"/>
                <w:szCs w:val="20"/>
              </w:rPr>
              <w:t xml:space="preserve"> € za nabavu opreme za održavanje i zaštitu, oprema za spašavanje iz dubina i visina, pumpe, agregati i ostala potrebna vatrogasne oprema, uredska oprema i namještaj, komunikacijska oprema (radio stanice, oprema za VOC) te oprema za ostale namjene (spašavanje iz ruševina). Vatrogasna vozila kojima mora biti opremljena Javna vatrogasna postrojba Grada Samobora prema Pravilniku o minimumu tehničke opreme i sredstava vatrogasnih postrojbi (NN 43/95 i 91/02),  Procjene ugroženosti od požara i tehnološke eksplozije na području grada Samobora (Službene vijesti grada Samobora 9/14 i Planu </w:t>
            </w:r>
            <w:r w:rsidRPr="001D4E16">
              <w:rPr>
                <w:sz w:val="20"/>
                <w:szCs w:val="20"/>
              </w:rPr>
              <w:lastRenderedPageBreak/>
              <w:t>zaštite od požara grada Samobora (Službene vijesti grada Samobora 2/15)</w:t>
            </w:r>
            <w:r w:rsidR="00072F5A" w:rsidRPr="001D4E16">
              <w:rPr>
                <w:sz w:val="20"/>
                <w:szCs w:val="20"/>
              </w:rPr>
              <w:t xml:space="preserve"> nabavljat će se iz Proračuna Grada Samobora.</w:t>
            </w:r>
          </w:p>
        </w:tc>
        <w:tc>
          <w:tcPr>
            <w:tcW w:w="1276" w:type="dxa"/>
            <w:shd w:val="clear" w:color="auto" w:fill="auto"/>
            <w:noWrap/>
            <w:vAlign w:val="center"/>
          </w:tcPr>
          <w:p w14:paraId="59784A81" w14:textId="4358E46A" w:rsidR="00ED4BFB" w:rsidRPr="001D4E16" w:rsidRDefault="00ED4BFB" w:rsidP="00ED4BFB">
            <w:pPr>
              <w:jc w:val="right"/>
              <w:rPr>
                <w:b/>
                <w:sz w:val="20"/>
                <w:szCs w:val="20"/>
              </w:rPr>
            </w:pPr>
          </w:p>
        </w:tc>
        <w:tc>
          <w:tcPr>
            <w:tcW w:w="1276" w:type="dxa"/>
            <w:shd w:val="clear" w:color="auto" w:fill="auto"/>
            <w:noWrap/>
            <w:vAlign w:val="center"/>
          </w:tcPr>
          <w:p w14:paraId="76CF24A1" w14:textId="07076FCE" w:rsidR="00ED4BFB" w:rsidRPr="001D4E16" w:rsidRDefault="00ED4BFB" w:rsidP="00ED4BFB">
            <w:pPr>
              <w:jc w:val="right"/>
              <w:rPr>
                <w:b/>
                <w:sz w:val="20"/>
                <w:szCs w:val="20"/>
              </w:rPr>
            </w:pPr>
          </w:p>
        </w:tc>
        <w:tc>
          <w:tcPr>
            <w:tcW w:w="1276" w:type="dxa"/>
            <w:shd w:val="clear" w:color="auto" w:fill="auto"/>
            <w:noWrap/>
            <w:vAlign w:val="center"/>
          </w:tcPr>
          <w:p w14:paraId="03BD38AA" w14:textId="0C612CFC" w:rsidR="00ED4BFB" w:rsidRPr="001D4E16" w:rsidRDefault="00ED4BFB" w:rsidP="00ED4BFB">
            <w:pPr>
              <w:jc w:val="right"/>
              <w:rPr>
                <w:b/>
                <w:sz w:val="20"/>
                <w:szCs w:val="20"/>
              </w:rPr>
            </w:pPr>
          </w:p>
        </w:tc>
      </w:tr>
    </w:tbl>
    <w:p w14:paraId="0C1E216E" w14:textId="77777777" w:rsidR="0058176D" w:rsidRPr="001D4E16" w:rsidRDefault="0058176D" w:rsidP="007428CB">
      <w:pPr>
        <w:rPr>
          <w:b/>
          <w:u w:val="single"/>
        </w:rPr>
      </w:pPr>
    </w:p>
    <w:p w14:paraId="336A5F1F" w14:textId="77777777" w:rsidR="00D44C2F" w:rsidRPr="001D4E16" w:rsidRDefault="00D44C2F" w:rsidP="007428CB">
      <w:pPr>
        <w:rPr>
          <w:b/>
          <w:u w:val="single"/>
        </w:rPr>
      </w:pPr>
    </w:p>
    <w:p w14:paraId="4360881D" w14:textId="77777777" w:rsidR="00453C31" w:rsidRPr="001D4E16" w:rsidRDefault="00453C31" w:rsidP="007428CB">
      <w:pPr>
        <w:rPr>
          <w:b/>
          <w:u w:val="single"/>
        </w:rPr>
      </w:pPr>
    </w:p>
    <w:p w14:paraId="40DEBF8C" w14:textId="4DED79AA" w:rsidR="00D44C2F" w:rsidRPr="001D4E16" w:rsidRDefault="00D44C2F" w:rsidP="00D44C2F">
      <w:pPr>
        <w:autoSpaceDE w:val="0"/>
        <w:autoSpaceDN w:val="0"/>
        <w:adjustRightInd w:val="0"/>
        <w:ind w:firstLine="708"/>
        <w:jc w:val="center"/>
        <w:rPr>
          <w:rFonts w:eastAsiaTheme="minorHAnsi"/>
          <w:b/>
          <w:bCs/>
          <w:lang w:eastAsia="en-US"/>
        </w:rPr>
      </w:pPr>
      <w:r w:rsidRPr="001D4E16">
        <w:rPr>
          <w:rFonts w:eastAsiaTheme="minorHAnsi"/>
          <w:b/>
          <w:bCs/>
          <w:lang w:eastAsia="en-US"/>
        </w:rPr>
        <w:t>Članak 17.</w:t>
      </w:r>
    </w:p>
    <w:bookmarkEnd w:id="2"/>
    <w:p w14:paraId="6F2ABBB8" w14:textId="77777777" w:rsidR="007576C1" w:rsidRPr="001D4E16" w:rsidRDefault="007576C1" w:rsidP="007576C1">
      <w:pPr>
        <w:ind w:left="2268" w:hanging="2268"/>
        <w:jc w:val="center"/>
        <w:rPr>
          <w:sz w:val="28"/>
          <w:szCs w:val="28"/>
        </w:rPr>
      </w:pPr>
    </w:p>
    <w:p w14:paraId="7175B663" w14:textId="5F1CCE7F" w:rsidR="000B2103" w:rsidRPr="001D4E16" w:rsidRDefault="000B2103" w:rsidP="007576C1">
      <w:pPr>
        <w:ind w:left="2268" w:hanging="2268"/>
        <w:jc w:val="center"/>
        <w:rPr>
          <w:b/>
        </w:rPr>
      </w:pPr>
      <w:r w:rsidRPr="001D4E16">
        <w:rPr>
          <w:b/>
        </w:rPr>
        <w:t>UPRAVNI ODJEL ZA DRUŠTVENE DJELATNOSTI</w:t>
      </w:r>
    </w:p>
    <w:p w14:paraId="4BE2E03C" w14:textId="77777777" w:rsidR="000B2103" w:rsidRPr="001D4E16" w:rsidRDefault="000B2103" w:rsidP="000B2103">
      <w:pPr>
        <w:rPr>
          <w:bCs/>
        </w:rPr>
      </w:pPr>
    </w:p>
    <w:p w14:paraId="6737DA96" w14:textId="77777777" w:rsidR="000B2103" w:rsidRPr="001D4E16" w:rsidRDefault="000B2103" w:rsidP="000B2103">
      <w:pPr>
        <w:ind w:firstLine="709"/>
        <w:jc w:val="both"/>
      </w:pPr>
      <w:r w:rsidRPr="001D4E16">
        <w:t>Upravni odjel za društvene djelatnosti obavlja poslove koji se odnose na predškolski odgoj i obrazovanje, osnovno i srednje školstvo, kulturu, sport, tehničku kulturu, zdravstvo, socijalnu skrb, hrvatske branitelje iz Domovinskog rata te ostale poslove koji su mu stavljeni u nadležnost.</w:t>
      </w:r>
    </w:p>
    <w:p w14:paraId="64C9AC65" w14:textId="77777777" w:rsidR="000B2103" w:rsidRPr="001D4E16" w:rsidRDefault="000B2103" w:rsidP="000B2103">
      <w:pPr>
        <w:ind w:firstLine="709"/>
        <w:jc w:val="both"/>
      </w:pPr>
      <w:r w:rsidRPr="001D4E16">
        <w:t>Osim poslova, iz stavka 1. ovoga članka, Upravni odjel usklađuje rad ustanova, organizacija i udruga koje djeluju u oblastima iz stavka 1. ovog članka i obavlja poslove vezane uz stipendiranje učenika i studenata.</w:t>
      </w:r>
    </w:p>
    <w:p w14:paraId="27E77ADB" w14:textId="77777777" w:rsidR="000B2103" w:rsidRPr="001D4E16" w:rsidRDefault="000B2103" w:rsidP="000B2103">
      <w:pPr>
        <w:ind w:firstLine="709"/>
        <w:jc w:val="both"/>
      </w:pPr>
      <w:r w:rsidRPr="001D4E16">
        <w:t>Upravni odjel obavlja stručne i administrativno – tehničke poslove za Odbor za društvene djelatnosti i brigu za mladež, Odbor za socijalnu skrb i zdravstvo, Odbor za hrvatske branitelje iz Domovinskog rata, Kulturno vijeće, Savjet mladih i Vijeće za prevenciju, priprema programe rada i prati njihovu realizaciju i obavlja poslove gradske riznice za proračunske korisnike proračuna Grada Samobora iz svojeg djelokruga.</w:t>
      </w:r>
    </w:p>
    <w:p w14:paraId="66427A68" w14:textId="77777777" w:rsidR="002F5706" w:rsidRPr="001D4E16" w:rsidRDefault="002F5706" w:rsidP="000B2103">
      <w:pPr>
        <w:ind w:firstLine="709"/>
        <w:jc w:val="both"/>
      </w:pPr>
    </w:p>
    <w:tbl>
      <w:tblPr>
        <w:tblpPr w:leftFromText="180" w:rightFromText="180" w:vertAnchor="text" w:tblpXSpec="center" w:tblpY="1"/>
        <w:tblOverlap w:val="never"/>
        <w:tblW w:w="10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6"/>
        <w:gridCol w:w="1120"/>
        <w:gridCol w:w="1105"/>
        <w:gridCol w:w="1105"/>
      </w:tblGrid>
      <w:tr w:rsidR="001D4E16" w:rsidRPr="001D4E16" w14:paraId="7296E653" w14:textId="77777777" w:rsidTr="000112BD">
        <w:trPr>
          <w:trHeight w:val="510"/>
          <w:jc w:val="center"/>
        </w:trPr>
        <w:tc>
          <w:tcPr>
            <w:tcW w:w="6886" w:type="dxa"/>
            <w:shd w:val="clear" w:color="auto" w:fill="auto"/>
            <w:noWrap/>
            <w:vAlign w:val="center"/>
            <w:hideMark/>
          </w:tcPr>
          <w:p w14:paraId="7926A77B" w14:textId="77777777" w:rsidR="002F5706" w:rsidRPr="001D4E16" w:rsidRDefault="002F5706" w:rsidP="002F5706">
            <w:pPr>
              <w:jc w:val="center"/>
              <w:rPr>
                <w:b/>
                <w:bCs/>
                <w:sz w:val="20"/>
                <w:szCs w:val="20"/>
              </w:rPr>
            </w:pPr>
            <w:r w:rsidRPr="001D4E16">
              <w:rPr>
                <w:b/>
                <w:bCs/>
                <w:sz w:val="20"/>
                <w:szCs w:val="20"/>
              </w:rPr>
              <w:t>Naziv programa iz Proračuna</w:t>
            </w:r>
          </w:p>
        </w:tc>
        <w:tc>
          <w:tcPr>
            <w:tcW w:w="1120" w:type="dxa"/>
            <w:shd w:val="clear" w:color="auto" w:fill="auto"/>
            <w:noWrap/>
            <w:vAlign w:val="center"/>
            <w:hideMark/>
          </w:tcPr>
          <w:p w14:paraId="5AF4073A" w14:textId="23C45FD6" w:rsidR="002F5706" w:rsidRPr="001D4E16" w:rsidRDefault="002F5706" w:rsidP="002F5706">
            <w:pPr>
              <w:jc w:val="center"/>
              <w:rPr>
                <w:b/>
                <w:bCs/>
                <w:sz w:val="20"/>
                <w:szCs w:val="20"/>
              </w:rPr>
            </w:pPr>
            <w:r w:rsidRPr="001D4E16">
              <w:rPr>
                <w:b/>
                <w:bCs/>
                <w:sz w:val="20"/>
                <w:szCs w:val="20"/>
              </w:rPr>
              <w:t>Plan 202</w:t>
            </w:r>
            <w:r w:rsidR="00A02220" w:rsidRPr="001D4E16">
              <w:rPr>
                <w:b/>
                <w:bCs/>
                <w:sz w:val="20"/>
                <w:szCs w:val="20"/>
              </w:rPr>
              <w:t>5</w:t>
            </w:r>
            <w:r w:rsidRPr="001D4E16">
              <w:rPr>
                <w:b/>
                <w:bCs/>
                <w:sz w:val="20"/>
                <w:szCs w:val="20"/>
              </w:rPr>
              <w:t>.</w:t>
            </w:r>
          </w:p>
        </w:tc>
        <w:tc>
          <w:tcPr>
            <w:tcW w:w="1105" w:type="dxa"/>
            <w:shd w:val="clear" w:color="auto" w:fill="auto"/>
            <w:vAlign w:val="center"/>
            <w:hideMark/>
          </w:tcPr>
          <w:p w14:paraId="5EC62B7D" w14:textId="11C2A8AE" w:rsidR="002F5706" w:rsidRPr="001D4E16" w:rsidRDefault="002F5706" w:rsidP="002F5706">
            <w:pPr>
              <w:jc w:val="center"/>
              <w:rPr>
                <w:b/>
                <w:bCs/>
                <w:sz w:val="20"/>
                <w:szCs w:val="20"/>
              </w:rPr>
            </w:pPr>
            <w:r w:rsidRPr="001D4E16">
              <w:rPr>
                <w:b/>
                <w:bCs/>
                <w:sz w:val="20"/>
                <w:szCs w:val="20"/>
              </w:rPr>
              <w:t>Projekcija 202</w:t>
            </w:r>
            <w:r w:rsidR="00A02220" w:rsidRPr="001D4E16">
              <w:rPr>
                <w:b/>
                <w:bCs/>
                <w:sz w:val="20"/>
                <w:szCs w:val="20"/>
              </w:rPr>
              <w:t>6</w:t>
            </w:r>
            <w:r w:rsidRPr="001D4E16">
              <w:rPr>
                <w:b/>
                <w:bCs/>
                <w:sz w:val="20"/>
                <w:szCs w:val="20"/>
              </w:rPr>
              <w:t>.</w:t>
            </w:r>
          </w:p>
        </w:tc>
        <w:tc>
          <w:tcPr>
            <w:tcW w:w="1105" w:type="dxa"/>
            <w:shd w:val="clear" w:color="auto" w:fill="auto"/>
            <w:vAlign w:val="center"/>
            <w:hideMark/>
          </w:tcPr>
          <w:p w14:paraId="737F3811" w14:textId="3B031627" w:rsidR="002F5706" w:rsidRPr="001D4E16" w:rsidRDefault="002F5706" w:rsidP="002F5706">
            <w:pPr>
              <w:jc w:val="center"/>
              <w:rPr>
                <w:b/>
                <w:bCs/>
                <w:sz w:val="20"/>
                <w:szCs w:val="20"/>
              </w:rPr>
            </w:pPr>
            <w:r w:rsidRPr="001D4E16">
              <w:rPr>
                <w:b/>
                <w:bCs/>
                <w:sz w:val="20"/>
                <w:szCs w:val="20"/>
              </w:rPr>
              <w:t>Projekcija 202</w:t>
            </w:r>
            <w:r w:rsidR="00A02220" w:rsidRPr="001D4E16">
              <w:rPr>
                <w:b/>
                <w:bCs/>
                <w:sz w:val="20"/>
                <w:szCs w:val="20"/>
              </w:rPr>
              <w:t>7</w:t>
            </w:r>
            <w:r w:rsidRPr="001D4E16">
              <w:rPr>
                <w:b/>
                <w:bCs/>
                <w:sz w:val="20"/>
                <w:szCs w:val="20"/>
              </w:rPr>
              <w:t>.</w:t>
            </w:r>
          </w:p>
        </w:tc>
      </w:tr>
      <w:tr w:rsidR="001D4E16" w:rsidRPr="001D4E16" w14:paraId="020291F3" w14:textId="77777777" w:rsidTr="000112BD">
        <w:trPr>
          <w:trHeight w:val="255"/>
          <w:jc w:val="center"/>
        </w:trPr>
        <w:tc>
          <w:tcPr>
            <w:tcW w:w="6886" w:type="dxa"/>
            <w:shd w:val="clear" w:color="000000" w:fill="D0CECE"/>
            <w:noWrap/>
            <w:vAlign w:val="center"/>
            <w:hideMark/>
          </w:tcPr>
          <w:p w14:paraId="220EEBA0" w14:textId="77777777" w:rsidR="002F5706" w:rsidRPr="001D4E16" w:rsidRDefault="002F5706" w:rsidP="002F5706">
            <w:pPr>
              <w:rPr>
                <w:b/>
                <w:bCs/>
                <w:sz w:val="20"/>
                <w:szCs w:val="20"/>
              </w:rPr>
            </w:pPr>
            <w:r w:rsidRPr="001D4E16">
              <w:rPr>
                <w:b/>
                <w:bCs/>
                <w:sz w:val="20"/>
                <w:szCs w:val="20"/>
              </w:rPr>
              <w:t>Razdjel 004 UPRAVNI ODJEL ZA DRUŠTVENE DJELATNOSTI</w:t>
            </w:r>
          </w:p>
        </w:tc>
        <w:tc>
          <w:tcPr>
            <w:tcW w:w="1120" w:type="dxa"/>
            <w:shd w:val="clear" w:color="000000" w:fill="D0CECE"/>
            <w:noWrap/>
            <w:vAlign w:val="center"/>
          </w:tcPr>
          <w:p w14:paraId="31721B23" w14:textId="149AD918" w:rsidR="002F5706" w:rsidRPr="001D4E16" w:rsidRDefault="002F5706" w:rsidP="002F5706">
            <w:pPr>
              <w:jc w:val="right"/>
              <w:rPr>
                <w:b/>
                <w:bCs/>
                <w:sz w:val="20"/>
                <w:szCs w:val="20"/>
              </w:rPr>
            </w:pPr>
          </w:p>
        </w:tc>
        <w:tc>
          <w:tcPr>
            <w:tcW w:w="1105" w:type="dxa"/>
            <w:shd w:val="clear" w:color="000000" w:fill="D0CECE"/>
            <w:noWrap/>
            <w:vAlign w:val="center"/>
          </w:tcPr>
          <w:p w14:paraId="0187E888" w14:textId="3AFCF048" w:rsidR="002F5706" w:rsidRPr="001D4E16" w:rsidRDefault="002F5706" w:rsidP="002F5706">
            <w:pPr>
              <w:jc w:val="right"/>
              <w:rPr>
                <w:b/>
                <w:bCs/>
                <w:sz w:val="20"/>
                <w:szCs w:val="20"/>
              </w:rPr>
            </w:pPr>
          </w:p>
        </w:tc>
        <w:tc>
          <w:tcPr>
            <w:tcW w:w="1105" w:type="dxa"/>
            <w:shd w:val="clear" w:color="000000" w:fill="D0CECE"/>
            <w:noWrap/>
            <w:vAlign w:val="center"/>
          </w:tcPr>
          <w:p w14:paraId="55F06293" w14:textId="00759C61" w:rsidR="002F5706" w:rsidRPr="001D4E16" w:rsidRDefault="002F5706" w:rsidP="002F5706">
            <w:pPr>
              <w:jc w:val="right"/>
              <w:rPr>
                <w:b/>
                <w:bCs/>
                <w:sz w:val="20"/>
                <w:szCs w:val="20"/>
              </w:rPr>
            </w:pPr>
          </w:p>
        </w:tc>
      </w:tr>
      <w:tr w:rsidR="001D4E16" w:rsidRPr="001D4E16" w14:paraId="73EB59D0" w14:textId="77777777" w:rsidTr="000112BD">
        <w:trPr>
          <w:trHeight w:val="255"/>
          <w:jc w:val="center"/>
        </w:trPr>
        <w:tc>
          <w:tcPr>
            <w:tcW w:w="6886" w:type="dxa"/>
            <w:shd w:val="clear" w:color="000000" w:fill="E7E6E6"/>
            <w:noWrap/>
            <w:vAlign w:val="center"/>
            <w:hideMark/>
          </w:tcPr>
          <w:p w14:paraId="37A5CF79" w14:textId="77777777" w:rsidR="002F5706" w:rsidRPr="001D4E16" w:rsidRDefault="002F5706" w:rsidP="002F5706">
            <w:pPr>
              <w:rPr>
                <w:b/>
                <w:bCs/>
                <w:sz w:val="20"/>
                <w:szCs w:val="20"/>
              </w:rPr>
            </w:pPr>
            <w:r w:rsidRPr="001D4E16">
              <w:rPr>
                <w:b/>
                <w:bCs/>
                <w:sz w:val="20"/>
                <w:szCs w:val="20"/>
              </w:rPr>
              <w:t>Glava 00410 UPRAVNI ODJEL ZA DRUŠTVENE DJELATNOSTI</w:t>
            </w:r>
          </w:p>
        </w:tc>
        <w:tc>
          <w:tcPr>
            <w:tcW w:w="1120" w:type="dxa"/>
            <w:shd w:val="clear" w:color="000000" w:fill="E7E6E6"/>
            <w:noWrap/>
            <w:vAlign w:val="center"/>
          </w:tcPr>
          <w:p w14:paraId="6F1537A3" w14:textId="2A5A2EA4" w:rsidR="002F5706" w:rsidRPr="001D4E16" w:rsidRDefault="002F5706" w:rsidP="002F5706">
            <w:pPr>
              <w:jc w:val="right"/>
              <w:rPr>
                <w:b/>
                <w:bCs/>
                <w:sz w:val="20"/>
                <w:szCs w:val="20"/>
              </w:rPr>
            </w:pPr>
          </w:p>
        </w:tc>
        <w:tc>
          <w:tcPr>
            <w:tcW w:w="1105" w:type="dxa"/>
            <w:shd w:val="clear" w:color="000000" w:fill="E7E6E6"/>
            <w:noWrap/>
            <w:vAlign w:val="center"/>
          </w:tcPr>
          <w:p w14:paraId="1C046187" w14:textId="44952FDE" w:rsidR="002F5706" w:rsidRPr="001D4E16" w:rsidRDefault="002F5706" w:rsidP="002F5706">
            <w:pPr>
              <w:jc w:val="right"/>
              <w:rPr>
                <w:b/>
                <w:bCs/>
                <w:sz w:val="20"/>
                <w:szCs w:val="20"/>
              </w:rPr>
            </w:pPr>
          </w:p>
        </w:tc>
        <w:tc>
          <w:tcPr>
            <w:tcW w:w="1105" w:type="dxa"/>
            <w:shd w:val="clear" w:color="000000" w:fill="E7E6E6"/>
            <w:noWrap/>
            <w:vAlign w:val="center"/>
          </w:tcPr>
          <w:p w14:paraId="6F1E2E83" w14:textId="138731FB" w:rsidR="002F5706" w:rsidRPr="001D4E16" w:rsidRDefault="002F5706" w:rsidP="002F5706">
            <w:pPr>
              <w:jc w:val="right"/>
              <w:rPr>
                <w:b/>
                <w:bCs/>
                <w:sz w:val="20"/>
                <w:szCs w:val="20"/>
              </w:rPr>
            </w:pPr>
          </w:p>
        </w:tc>
      </w:tr>
      <w:tr w:rsidR="001D4E16" w:rsidRPr="001D4E16" w14:paraId="6D065D5A" w14:textId="77777777" w:rsidTr="000112BD">
        <w:trPr>
          <w:trHeight w:val="255"/>
          <w:jc w:val="center"/>
        </w:trPr>
        <w:tc>
          <w:tcPr>
            <w:tcW w:w="6886" w:type="dxa"/>
            <w:shd w:val="clear" w:color="auto" w:fill="auto"/>
            <w:noWrap/>
            <w:vAlign w:val="center"/>
            <w:hideMark/>
          </w:tcPr>
          <w:p w14:paraId="26E17514" w14:textId="77777777" w:rsidR="002F5706" w:rsidRPr="001D4E16" w:rsidRDefault="002F5706" w:rsidP="002F5706">
            <w:pPr>
              <w:rPr>
                <w:sz w:val="20"/>
                <w:szCs w:val="20"/>
              </w:rPr>
            </w:pPr>
            <w:r w:rsidRPr="001D4E16">
              <w:rPr>
                <w:sz w:val="20"/>
                <w:szCs w:val="20"/>
              </w:rPr>
              <w:t>Program 4040 JAVNE POTREBE U KULTURI</w:t>
            </w:r>
          </w:p>
        </w:tc>
        <w:tc>
          <w:tcPr>
            <w:tcW w:w="1120" w:type="dxa"/>
            <w:shd w:val="clear" w:color="auto" w:fill="auto"/>
            <w:noWrap/>
            <w:vAlign w:val="center"/>
          </w:tcPr>
          <w:p w14:paraId="32554520" w14:textId="494CF356" w:rsidR="002F5706" w:rsidRPr="001D4E16" w:rsidRDefault="002F5706" w:rsidP="002F5706">
            <w:pPr>
              <w:jc w:val="right"/>
              <w:rPr>
                <w:sz w:val="20"/>
                <w:szCs w:val="20"/>
              </w:rPr>
            </w:pPr>
          </w:p>
        </w:tc>
        <w:tc>
          <w:tcPr>
            <w:tcW w:w="1105" w:type="dxa"/>
            <w:shd w:val="clear" w:color="auto" w:fill="auto"/>
            <w:noWrap/>
            <w:vAlign w:val="center"/>
          </w:tcPr>
          <w:p w14:paraId="0C49B3B2" w14:textId="2BFDF92D" w:rsidR="002F5706" w:rsidRPr="001D4E16" w:rsidRDefault="002F5706" w:rsidP="002F5706">
            <w:pPr>
              <w:jc w:val="right"/>
              <w:rPr>
                <w:sz w:val="20"/>
                <w:szCs w:val="20"/>
              </w:rPr>
            </w:pPr>
          </w:p>
        </w:tc>
        <w:tc>
          <w:tcPr>
            <w:tcW w:w="1105" w:type="dxa"/>
            <w:shd w:val="clear" w:color="auto" w:fill="auto"/>
            <w:noWrap/>
            <w:vAlign w:val="center"/>
          </w:tcPr>
          <w:p w14:paraId="027F69B1" w14:textId="60BC1EFF" w:rsidR="002F5706" w:rsidRPr="001D4E16" w:rsidRDefault="002F5706" w:rsidP="002F5706">
            <w:pPr>
              <w:jc w:val="right"/>
              <w:rPr>
                <w:sz w:val="20"/>
                <w:szCs w:val="20"/>
              </w:rPr>
            </w:pPr>
          </w:p>
        </w:tc>
      </w:tr>
      <w:tr w:rsidR="001D4E16" w:rsidRPr="001D4E16" w14:paraId="010B0E44" w14:textId="77777777" w:rsidTr="000112BD">
        <w:trPr>
          <w:trHeight w:val="255"/>
          <w:jc w:val="center"/>
        </w:trPr>
        <w:tc>
          <w:tcPr>
            <w:tcW w:w="6886" w:type="dxa"/>
            <w:shd w:val="clear" w:color="auto" w:fill="auto"/>
            <w:noWrap/>
            <w:vAlign w:val="center"/>
            <w:hideMark/>
          </w:tcPr>
          <w:p w14:paraId="28382C6D" w14:textId="168F4ABD" w:rsidR="002F5706" w:rsidRPr="001D4E16" w:rsidRDefault="002F5706" w:rsidP="002F5706">
            <w:pPr>
              <w:rPr>
                <w:sz w:val="20"/>
                <w:szCs w:val="20"/>
              </w:rPr>
            </w:pPr>
            <w:r w:rsidRPr="001D4E16">
              <w:rPr>
                <w:sz w:val="20"/>
                <w:szCs w:val="20"/>
              </w:rPr>
              <w:t xml:space="preserve">Program 4043 </w:t>
            </w:r>
            <w:r w:rsidR="006115C1" w:rsidRPr="001D4E16">
              <w:rPr>
                <w:sz w:val="20"/>
                <w:szCs w:val="20"/>
              </w:rPr>
              <w:t>SREDNJOŠKOLSKO I VISOKO OBRAZOVANJE</w:t>
            </w:r>
          </w:p>
        </w:tc>
        <w:tc>
          <w:tcPr>
            <w:tcW w:w="1120" w:type="dxa"/>
            <w:shd w:val="clear" w:color="auto" w:fill="auto"/>
            <w:noWrap/>
            <w:vAlign w:val="center"/>
          </w:tcPr>
          <w:p w14:paraId="0E0D1D34" w14:textId="23B3E796" w:rsidR="002F5706" w:rsidRPr="001D4E16" w:rsidRDefault="002F5706" w:rsidP="002F5706">
            <w:pPr>
              <w:jc w:val="right"/>
              <w:rPr>
                <w:sz w:val="20"/>
                <w:szCs w:val="20"/>
              </w:rPr>
            </w:pPr>
          </w:p>
        </w:tc>
        <w:tc>
          <w:tcPr>
            <w:tcW w:w="1105" w:type="dxa"/>
            <w:shd w:val="clear" w:color="auto" w:fill="auto"/>
            <w:noWrap/>
            <w:vAlign w:val="center"/>
          </w:tcPr>
          <w:p w14:paraId="282611EF" w14:textId="6FFBA348" w:rsidR="002F5706" w:rsidRPr="001D4E16" w:rsidRDefault="002F5706" w:rsidP="002F5706">
            <w:pPr>
              <w:jc w:val="right"/>
              <w:rPr>
                <w:sz w:val="20"/>
                <w:szCs w:val="20"/>
              </w:rPr>
            </w:pPr>
          </w:p>
        </w:tc>
        <w:tc>
          <w:tcPr>
            <w:tcW w:w="1105" w:type="dxa"/>
            <w:shd w:val="clear" w:color="auto" w:fill="auto"/>
            <w:noWrap/>
            <w:vAlign w:val="center"/>
          </w:tcPr>
          <w:p w14:paraId="578AC096" w14:textId="282008BB" w:rsidR="002F5706" w:rsidRPr="001D4E16" w:rsidRDefault="002F5706" w:rsidP="002F5706">
            <w:pPr>
              <w:jc w:val="right"/>
              <w:rPr>
                <w:sz w:val="20"/>
                <w:szCs w:val="20"/>
              </w:rPr>
            </w:pPr>
          </w:p>
        </w:tc>
      </w:tr>
      <w:tr w:rsidR="001D4E16" w:rsidRPr="001D4E16" w14:paraId="1530F66E" w14:textId="77777777" w:rsidTr="000112BD">
        <w:trPr>
          <w:trHeight w:val="255"/>
          <w:jc w:val="center"/>
        </w:trPr>
        <w:tc>
          <w:tcPr>
            <w:tcW w:w="6886" w:type="dxa"/>
            <w:shd w:val="clear" w:color="auto" w:fill="auto"/>
            <w:noWrap/>
            <w:vAlign w:val="center"/>
            <w:hideMark/>
          </w:tcPr>
          <w:p w14:paraId="202EFD07" w14:textId="77777777" w:rsidR="002F5706" w:rsidRPr="001D4E16" w:rsidRDefault="002F5706" w:rsidP="002F5706">
            <w:pPr>
              <w:rPr>
                <w:sz w:val="20"/>
                <w:szCs w:val="20"/>
              </w:rPr>
            </w:pPr>
            <w:r w:rsidRPr="001D4E16">
              <w:rPr>
                <w:sz w:val="20"/>
                <w:szCs w:val="20"/>
              </w:rPr>
              <w:t>Program 4045 RAZVOJ DRUŠTVENIH DJELATNOSTI</w:t>
            </w:r>
          </w:p>
        </w:tc>
        <w:tc>
          <w:tcPr>
            <w:tcW w:w="1120" w:type="dxa"/>
            <w:shd w:val="clear" w:color="auto" w:fill="auto"/>
            <w:noWrap/>
            <w:vAlign w:val="center"/>
          </w:tcPr>
          <w:p w14:paraId="45ADC378" w14:textId="184FC68A" w:rsidR="002F5706" w:rsidRPr="001D4E16" w:rsidRDefault="002F5706" w:rsidP="002F5706">
            <w:pPr>
              <w:jc w:val="right"/>
              <w:rPr>
                <w:sz w:val="20"/>
                <w:szCs w:val="20"/>
              </w:rPr>
            </w:pPr>
          </w:p>
        </w:tc>
        <w:tc>
          <w:tcPr>
            <w:tcW w:w="1105" w:type="dxa"/>
            <w:shd w:val="clear" w:color="auto" w:fill="auto"/>
            <w:noWrap/>
            <w:vAlign w:val="center"/>
          </w:tcPr>
          <w:p w14:paraId="3630B457" w14:textId="64331F97" w:rsidR="002F5706" w:rsidRPr="001D4E16" w:rsidRDefault="002F5706" w:rsidP="002F5706">
            <w:pPr>
              <w:jc w:val="right"/>
              <w:rPr>
                <w:sz w:val="20"/>
                <w:szCs w:val="20"/>
              </w:rPr>
            </w:pPr>
          </w:p>
        </w:tc>
        <w:tc>
          <w:tcPr>
            <w:tcW w:w="1105" w:type="dxa"/>
            <w:shd w:val="clear" w:color="auto" w:fill="auto"/>
            <w:noWrap/>
            <w:vAlign w:val="center"/>
          </w:tcPr>
          <w:p w14:paraId="05833265" w14:textId="47C824A8" w:rsidR="002F5706" w:rsidRPr="001D4E16" w:rsidRDefault="002F5706" w:rsidP="002F5706">
            <w:pPr>
              <w:jc w:val="right"/>
              <w:rPr>
                <w:sz w:val="20"/>
                <w:szCs w:val="20"/>
              </w:rPr>
            </w:pPr>
          </w:p>
        </w:tc>
      </w:tr>
      <w:tr w:rsidR="001D4E16" w:rsidRPr="001D4E16" w14:paraId="3C24B6FB" w14:textId="77777777" w:rsidTr="000112BD">
        <w:trPr>
          <w:trHeight w:val="255"/>
          <w:jc w:val="center"/>
        </w:trPr>
        <w:tc>
          <w:tcPr>
            <w:tcW w:w="6886" w:type="dxa"/>
            <w:shd w:val="clear" w:color="auto" w:fill="auto"/>
            <w:noWrap/>
            <w:vAlign w:val="center"/>
            <w:hideMark/>
          </w:tcPr>
          <w:p w14:paraId="126A941C" w14:textId="77777777" w:rsidR="002F5706" w:rsidRPr="001D4E16" w:rsidRDefault="002F5706" w:rsidP="002F5706">
            <w:pPr>
              <w:rPr>
                <w:sz w:val="20"/>
                <w:szCs w:val="20"/>
              </w:rPr>
            </w:pPr>
            <w:r w:rsidRPr="001D4E16">
              <w:rPr>
                <w:sz w:val="20"/>
                <w:szCs w:val="20"/>
              </w:rPr>
              <w:t>Program 4060 JAVNE POTREBE U SPORTU</w:t>
            </w:r>
          </w:p>
        </w:tc>
        <w:tc>
          <w:tcPr>
            <w:tcW w:w="1120" w:type="dxa"/>
            <w:shd w:val="clear" w:color="auto" w:fill="auto"/>
            <w:noWrap/>
            <w:vAlign w:val="center"/>
          </w:tcPr>
          <w:p w14:paraId="1DC0A7DA" w14:textId="52D1F801" w:rsidR="002F5706" w:rsidRPr="001D4E16" w:rsidRDefault="002F5706" w:rsidP="002F5706">
            <w:pPr>
              <w:jc w:val="right"/>
              <w:rPr>
                <w:sz w:val="20"/>
                <w:szCs w:val="20"/>
              </w:rPr>
            </w:pPr>
          </w:p>
        </w:tc>
        <w:tc>
          <w:tcPr>
            <w:tcW w:w="1105" w:type="dxa"/>
            <w:shd w:val="clear" w:color="auto" w:fill="auto"/>
            <w:noWrap/>
            <w:vAlign w:val="center"/>
          </w:tcPr>
          <w:p w14:paraId="02F41A16" w14:textId="21BFB6BB" w:rsidR="002F5706" w:rsidRPr="001D4E16" w:rsidRDefault="002F5706" w:rsidP="002F5706">
            <w:pPr>
              <w:jc w:val="right"/>
              <w:rPr>
                <w:sz w:val="20"/>
                <w:szCs w:val="20"/>
              </w:rPr>
            </w:pPr>
          </w:p>
        </w:tc>
        <w:tc>
          <w:tcPr>
            <w:tcW w:w="1105" w:type="dxa"/>
            <w:shd w:val="clear" w:color="auto" w:fill="auto"/>
            <w:noWrap/>
            <w:vAlign w:val="center"/>
          </w:tcPr>
          <w:p w14:paraId="699960D5" w14:textId="47805813" w:rsidR="002F5706" w:rsidRPr="001D4E16" w:rsidRDefault="002F5706" w:rsidP="002F5706">
            <w:pPr>
              <w:jc w:val="right"/>
              <w:rPr>
                <w:sz w:val="20"/>
                <w:szCs w:val="20"/>
              </w:rPr>
            </w:pPr>
          </w:p>
        </w:tc>
      </w:tr>
      <w:tr w:rsidR="001D4E16" w:rsidRPr="001D4E16" w14:paraId="723C40F4" w14:textId="77777777" w:rsidTr="000112BD">
        <w:trPr>
          <w:trHeight w:val="255"/>
          <w:jc w:val="center"/>
        </w:trPr>
        <w:tc>
          <w:tcPr>
            <w:tcW w:w="6886" w:type="dxa"/>
            <w:shd w:val="clear" w:color="auto" w:fill="auto"/>
            <w:noWrap/>
            <w:vAlign w:val="center"/>
            <w:hideMark/>
          </w:tcPr>
          <w:p w14:paraId="678C7F5E" w14:textId="7FA1744B" w:rsidR="002F5706" w:rsidRPr="001D4E16" w:rsidRDefault="002F5706" w:rsidP="002F5706">
            <w:pPr>
              <w:rPr>
                <w:sz w:val="20"/>
                <w:szCs w:val="20"/>
              </w:rPr>
            </w:pPr>
            <w:r w:rsidRPr="001D4E16">
              <w:rPr>
                <w:sz w:val="20"/>
                <w:szCs w:val="20"/>
              </w:rPr>
              <w:t xml:space="preserve">Program 4070 </w:t>
            </w:r>
            <w:r w:rsidR="006115C1" w:rsidRPr="001D4E16">
              <w:rPr>
                <w:sz w:val="20"/>
                <w:szCs w:val="20"/>
              </w:rPr>
              <w:t>OSNOVNOŠKOLSKO OBRAZOVANJE</w:t>
            </w:r>
          </w:p>
        </w:tc>
        <w:tc>
          <w:tcPr>
            <w:tcW w:w="1120" w:type="dxa"/>
            <w:shd w:val="clear" w:color="auto" w:fill="auto"/>
            <w:noWrap/>
            <w:vAlign w:val="center"/>
          </w:tcPr>
          <w:p w14:paraId="13FF1E3B" w14:textId="76C7C0DA" w:rsidR="002F5706" w:rsidRPr="001D4E16" w:rsidRDefault="002F5706" w:rsidP="002F5706">
            <w:pPr>
              <w:jc w:val="right"/>
              <w:rPr>
                <w:sz w:val="20"/>
                <w:szCs w:val="20"/>
              </w:rPr>
            </w:pPr>
          </w:p>
        </w:tc>
        <w:tc>
          <w:tcPr>
            <w:tcW w:w="1105" w:type="dxa"/>
            <w:shd w:val="clear" w:color="auto" w:fill="auto"/>
            <w:noWrap/>
            <w:vAlign w:val="center"/>
          </w:tcPr>
          <w:p w14:paraId="3D37722F" w14:textId="6E9C21C0" w:rsidR="002F5706" w:rsidRPr="001D4E16" w:rsidRDefault="002F5706" w:rsidP="002F5706">
            <w:pPr>
              <w:jc w:val="right"/>
              <w:rPr>
                <w:sz w:val="20"/>
                <w:szCs w:val="20"/>
              </w:rPr>
            </w:pPr>
          </w:p>
        </w:tc>
        <w:tc>
          <w:tcPr>
            <w:tcW w:w="1105" w:type="dxa"/>
            <w:shd w:val="clear" w:color="auto" w:fill="auto"/>
            <w:noWrap/>
            <w:vAlign w:val="center"/>
          </w:tcPr>
          <w:p w14:paraId="13244A1F" w14:textId="5C24108F" w:rsidR="002F5706" w:rsidRPr="001D4E16" w:rsidRDefault="002F5706" w:rsidP="002F5706">
            <w:pPr>
              <w:jc w:val="right"/>
              <w:rPr>
                <w:sz w:val="20"/>
                <w:szCs w:val="20"/>
              </w:rPr>
            </w:pPr>
          </w:p>
        </w:tc>
      </w:tr>
      <w:tr w:rsidR="001D4E16" w:rsidRPr="001D4E16" w14:paraId="74B9CD91" w14:textId="77777777" w:rsidTr="000112BD">
        <w:trPr>
          <w:trHeight w:val="255"/>
          <w:jc w:val="center"/>
        </w:trPr>
        <w:tc>
          <w:tcPr>
            <w:tcW w:w="6886" w:type="dxa"/>
            <w:shd w:val="clear" w:color="auto" w:fill="auto"/>
            <w:noWrap/>
            <w:vAlign w:val="center"/>
            <w:hideMark/>
          </w:tcPr>
          <w:p w14:paraId="51FD58C3" w14:textId="77777777" w:rsidR="002F5706" w:rsidRPr="001D4E16" w:rsidRDefault="002F5706" w:rsidP="002F5706">
            <w:pPr>
              <w:rPr>
                <w:sz w:val="20"/>
                <w:szCs w:val="20"/>
              </w:rPr>
            </w:pPr>
            <w:r w:rsidRPr="001D4E16">
              <w:rPr>
                <w:sz w:val="20"/>
                <w:szCs w:val="20"/>
              </w:rPr>
              <w:t>Program 4090 DRUŠTVENA BRIGA O DJECI PREDŠKOLSKE DOBI</w:t>
            </w:r>
          </w:p>
        </w:tc>
        <w:tc>
          <w:tcPr>
            <w:tcW w:w="1120" w:type="dxa"/>
            <w:shd w:val="clear" w:color="auto" w:fill="auto"/>
            <w:noWrap/>
            <w:vAlign w:val="center"/>
          </w:tcPr>
          <w:p w14:paraId="7F430F52" w14:textId="25416807" w:rsidR="002F5706" w:rsidRPr="001D4E16" w:rsidRDefault="002F5706" w:rsidP="002F5706">
            <w:pPr>
              <w:jc w:val="right"/>
              <w:rPr>
                <w:sz w:val="20"/>
                <w:szCs w:val="20"/>
              </w:rPr>
            </w:pPr>
          </w:p>
        </w:tc>
        <w:tc>
          <w:tcPr>
            <w:tcW w:w="1105" w:type="dxa"/>
            <w:shd w:val="clear" w:color="auto" w:fill="auto"/>
            <w:noWrap/>
            <w:vAlign w:val="center"/>
          </w:tcPr>
          <w:p w14:paraId="4AAFBEDD" w14:textId="1C0C7717" w:rsidR="002F5706" w:rsidRPr="001D4E16" w:rsidRDefault="002F5706" w:rsidP="002F5706">
            <w:pPr>
              <w:jc w:val="right"/>
              <w:rPr>
                <w:sz w:val="20"/>
                <w:szCs w:val="20"/>
              </w:rPr>
            </w:pPr>
          </w:p>
        </w:tc>
        <w:tc>
          <w:tcPr>
            <w:tcW w:w="1105" w:type="dxa"/>
            <w:shd w:val="clear" w:color="auto" w:fill="auto"/>
            <w:noWrap/>
            <w:vAlign w:val="center"/>
          </w:tcPr>
          <w:p w14:paraId="533A0AB6" w14:textId="6955CFA9" w:rsidR="002F5706" w:rsidRPr="001D4E16" w:rsidRDefault="002F5706" w:rsidP="002F5706">
            <w:pPr>
              <w:jc w:val="right"/>
              <w:rPr>
                <w:sz w:val="20"/>
                <w:szCs w:val="20"/>
              </w:rPr>
            </w:pPr>
          </w:p>
        </w:tc>
      </w:tr>
      <w:tr w:rsidR="001D4E16" w:rsidRPr="001D4E16" w14:paraId="3A814386" w14:textId="77777777" w:rsidTr="000112BD">
        <w:trPr>
          <w:trHeight w:val="255"/>
          <w:jc w:val="center"/>
        </w:trPr>
        <w:tc>
          <w:tcPr>
            <w:tcW w:w="6886" w:type="dxa"/>
            <w:shd w:val="clear" w:color="auto" w:fill="auto"/>
            <w:noWrap/>
            <w:vAlign w:val="center"/>
            <w:hideMark/>
          </w:tcPr>
          <w:p w14:paraId="171031A2" w14:textId="77777777" w:rsidR="002F5706" w:rsidRPr="001D4E16" w:rsidRDefault="002F5706" w:rsidP="002F5706">
            <w:pPr>
              <w:rPr>
                <w:sz w:val="20"/>
                <w:szCs w:val="20"/>
              </w:rPr>
            </w:pPr>
            <w:r w:rsidRPr="001D4E16">
              <w:rPr>
                <w:sz w:val="20"/>
                <w:szCs w:val="20"/>
              </w:rPr>
              <w:t>Program 4095 SOCIJALNA SKRB</w:t>
            </w:r>
          </w:p>
        </w:tc>
        <w:tc>
          <w:tcPr>
            <w:tcW w:w="1120" w:type="dxa"/>
            <w:shd w:val="clear" w:color="auto" w:fill="auto"/>
            <w:noWrap/>
            <w:vAlign w:val="center"/>
          </w:tcPr>
          <w:p w14:paraId="634CD45D" w14:textId="2C479B3A" w:rsidR="002F5706" w:rsidRPr="001D4E16" w:rsidRDefault="002F5706" w:rsidP="002F5706">
            <w:pPr>
              <w:jc w:val="right"/>
              <w:rPr>
                <w:sz w:val="20"/>
                <w:szCs w:val="20"/>
              </w:rPr>
            </w:pPr>
          </w:p>
        </w:tc>
        <w:tc>
          <w:tcPr>
            <w:tcW w:w="1105" w:type="dxa"/>
            <w:shd w:val="clear" w:color="auto" w:fill="auto"/>
            <w:noWrap/>
            <w:vAlign w:val="center"/>
          </w:tcPr>
          <w:p w14:paraId="157BDCB0" w14:textId="1CF98A9E" w:rsidR="002F5706" w:rsidRPr="001D4E16" w:rsidRDefault="002F5706" w:rsidP="002F5706">
            <w:pPr>
              <w:jc w:val="right"/>
              <w:rPr>
                <w:sz w:val="20"/>
                <w:szCs w:val="20"/>
              </w:rPr>
            </w:pPr>
          </w:p>
        </w:tc>
        <w:tc>
          <w:tcPr>
            <w:tcW w:w="1105" w:type="dxa"/>
            <w:shd w:val="clear" w:color="auto" w:fill="auto"/>
            <w:noWrap/>
            <w:vAlign w:val="center"/>
          </w:tcPr>
          <w:p w14:paraId="4BCE0ACD" w14:textId="594090A2" w:rsidR="002F5706" w:rsidRPr="001D4E16" w:rsidRDefault="002F5706" w:rsidP="002F5706">
            <w:pPr>
              <w:jc w:val="right"/>
              <w:rPr>
                <w:sz w:val="20"/>
                <w:szCs w:val="20"/>
              </w:rPr>
            </w:pPr>
          </w:p>
        </w:tc>
      </w:tr>
      <w:tr w:rsidR="001D4E16" w:rsidRPr="001D4E16" w14:paraId="30DB3113" w14:textId="77777777" w:rsidTr="000112BD">
        <w:trPr>
          <w:trHeight w:val="255"/>
          <w:jc w:val="center"/>
        </w:trPr>
        <w:tc>
          <w:tcPr>
            <w:tcW w:w="6886" w:type="dxa"/>
            <w:shd w:val="clear" w:color="auto" w:fill="auto"/>
            <w:noWrap/>
            <w:vAlign w:val="center"/>
            <w:hideMark/>
          </w:tcPr>
          <w:p w14:paraId="0C08387C" w14:textId="77777777" w:rsidR="002F5706" w:rsidRPr="001D4E16" w:rsidRDefault="002F5706" w:rsidP="002F5706">
            <w:pPr>
              <w:rPr>
                <w:sz w:val="20"/>
                <w:szCs w:val="20"/>
              </w:rPr>
            </w:pPr>
            <w:r w:rsidRPr="001D4E16">
              <w:rPr>
                <w:sz w:val="20"/>
                <w:szCs w:val="20"/>
              </w:rPr>
              <w:t>Program 4097 JAVNE POTREBE U TEHNIČKOJ KULTURI</w:t>
            </w:r>
          </w:p>
        </w:tc>
        <w:tc>
          <w:tcPr>
            <w:tcW w:w="1120" w:type="dxa"/>
            <w:shd w:val="clear" w:color="auto" w:fill="auto"/>
            <w:noWrap/>
            <w:vAlign w:val="center"/>
          </w:tcPr>
          <w:p w14:paraId="326BA77E" w14:textId="20539BE0" w:rsidR="002F5706" w:rsidRPr="001D4E16" w:rsidRDefault="002F5706" w:rsidP="002F5706">
            <w:pPr>
              <w:jc w:val="right"/>
              <w:rPr>
                <w:sz w:val="20"/>
                <w:szCs w:val="20"/>
              </w:rPr>
            </w:pPr>
          </w:p>
        </w:tc>
        <w:tc>
          <w:tcPr>
            <w:tcW w:w="1105" w:type="dxa"/>
            <w:shd w:val="clear" w:color="auto" w:fill="auto"/>
            <w:noWrap/>
            <w:vAlign w:val="center"/>
          </w:tcPr>
          <w:p w14:paraId="67055A52" w14:textId="6A1E1D36" w:rsidR="002F5706" w:rsidRPr="001D4E16" w:rsidRDefault="002F5706" w:rsidP="002F5706">
            <w:pPr>
              <w:jc w:val="right"/>
              <w:rPr>
                <w:sz w:val="20"/>
                <w:szCs w:val="20"/>
              </w:rPr>
            </w:pPr>
          </w:p>
        </w:tc>
        <w:tc>
          <w:tcPr>
            <w:tcW w:w="1105" w:type="dxa"/>
            <w:shd w:val="clear" w:color="auto" w:fill="auto"/>
            <w:noWrap/>
            <w:vAlign w:val="center"/>
          </w:tcPr>
          <w:p w14:paraId="5366FBEA" w14:textId="521AD304" w:rsidR="002F5706" w:rsidRPr="001D4E16" w:rsidRDefault="002F5706" w:rsidP="002F5706">
            <w:pPr>
              <w:jc w:val="right"/>
              <w:rPr>
                <w:sz w:val="20"/>
                <w:szCs w:val="20"/>
              </w:rPr>
            </w:pPr>
          </w:p>
        </w:tc>
      </w:tr>
      <w:tr w:rsidR="001D4E16" w:rsidRPr="001D4E16" w14:paraId="55815AE6" w14:textId="77777777" w:rsidTr="000112BD">
        <w:trPr>
          <w:trHeight w:val="255"/>
          <w:jc w:val="center"/>
        </w:trPr>
        <w:tc>
          <w:tcPr>
            <w:tcW w:w="6886" w:type="dxa"/>
            <w:shd w:val="clear" w:color="000000" w:fill="E7E6E6"/>
            <w:noWrap/>
            <w:vAlign w:val="center"/>
            <w:hideMark/>
          </w:tcPr>
          <w:p w14:paraId="63F68369" w14:textId="77777777" w:rsidR="002F5706" w:rsidRPr="001D4E16" w:rsidRDefault="002F5706" w:rsidP="002F5706">
            <w:pPr>
              <w:rPr>
                <w:b/>
                <w:bCs/>
                <w:sz w:val="20"/>
                <w:szCs w:val="20"/>
              </w:rPr>
            </w:pPr>
            <w:r w:rsidRPr="001D4E16">
              <w:rPr>
                <w:b/>
                <w:bCs/>
                <w:sz w:val="20"/>
                <w:szCs w:val="20"/>
              </w:rPr>
              <w:t>Glava 00420 USTANOVE U KULTURI</w:t>
            </w:r>
          </w:p>
        </w:tc>
        <w:tc>
          <w:tcPr>
            <w:tcW w:w="1120" w:type="dxa"/>
            <w:shd w:val="clear" w:color="000000" w:fill="E7E6E6"/>
            <w:noWrap/>
            <w:vAlign w:val="center"/>
          </w:tcPr>
          <w:p w14:paraId="031C475D" w14:textId="58DCC251" w:rsidR="002F5706" w:rsidRPr="001D4E16" w:rsidRDefault="002F5706" w:rsidP="002F5706">
            <w:pPr>
              <w:jc w:val="right"/>
              <w:rPr>
                <w:b/>
                <w:bCs/>
                <w:sz w:val="20"/>
                <w:szCs w:val="20"/>
              </w:rPr>
            </w:pPr>
          </w:p>
        </w:tc>
        <w:tc>
          <w:tcPr>
            <w:tcW w:w="1105" w:type="dxa"/>
            <w:shd w:val="clear" w:color="000000" w:fill="E7E6E6"/>
            <w:noWrap/>
            <w:vAlign w:val="center"/>
          </w:tcPr>
          <w:p w14:paraId="6EEA63B2" w14:textId="1DBF8EFA" w:rsidR="002F5706" w:rsidRPr="001D4E16" w:rsidRDefault="002F5706" w:rsidP="002F5706">
            <w:pPr>
              <w:jc w:val="right"/>
              <w:rPr>
                <w:b/>
                <w:bCs/>
                <w:sz w:val="20"/>
                <w:szCs w:val="20"/>
              </w:rPr>
            </w:pPr>
          </w:p>
        </w:tc>
        <w:tc>
          <w:tcPr>
            <w:tcW w:w="1105" w:type="dxa"/>
            <w:shd w:val="clear" w:color="000000" w:fill="E7E6E6"/>
            <w:noWrap/>
            <w:vAlign w:val="center"/>
          </w:tcPr>
          <w:p w14:paraId="30FF8440" w14:textId="428FB27F" w:rsidR="002F5706" w:rsidRPr="001D4E16" w:rsidRDefault="002F5706" w:rsidP="002F5706">
            <w:pPr>
              <w:jc w:val="right"/>
              <w:rPr>
                <w:b/>
                <w:bCs/>
                <w:sz w:val="20"/>
                <w:szCs w:val="20"/>
              </w:rPr>
            </w:pPr>
          </w:p>
        </w:tc>
      </w:tr>
      <w:tr w:rsidR="001D4E16" w:rsidRPr="001D4E16" w14:paraId="22B1E406" w14:textId="77777777" w:rsidTr="000112BD">
        <w:trPr>
          <w:trHeight w:val="255"/>
          <w:jc w:val="center"/>
        </w:trPr>
        <w:tc>
          <w:tcPr>
            <w:tcW w:w="6886" w:type="dxa"/>
            <w:shd w:val="clear" w:color="auto" w:fill="auto"/>
            <w:noWrap/>
            <w:vAlign w:val="center"/>
            <w:hideMark/>
          </w:tcPr>
          <w:p w14:paraId="5E89069D" w14:textId="77777777" w:rsidR="002F5706" w:rsidRPr="001D4E16" w:rsidRDefault="002F5706" w:rsidP="002F5706">
            <w:pPr>
              <w:rPr>
                <w:b/>
                <w:bCs/>
                <w:sz w:val="20"/>
                <w:szCs w:val="20"/>
              </w:rPr>
            </w:pPr>
            <w:r w:rsidRPr="001D4E16">
              <w:rPr>
                <w:b/>
                <w:bCs/>
                <w:sz w:val="20"/>
                <w:szCs w:val="20"/>
              </w:rPr>
              <w:t>26311 Pučko otvoreno učilište Samobor</w:t>
            </w:r>
          </w:p>
        </w:tc>
        <w:tc>
          <w:tcPr>
            <w:tcW w:w="1120" w:type="dxa"/>
            <w:shd w:val="clear" w:color="auto" w:fill="auto"/>
            <w:noWrap/>
            <w:vAlign w:val="center"/>
          </w:tcPr>
          <w:p w14:paraId="49CFA5CD" w14:textId="7068D28E" w:rsidR="002F5706" w:rsidRPr="001D4E16" w:rsidRDefault="002F5706" w:rsidP="002F5706">
            <w:pPr>
              <w:jc w:val="right"/>
              <w:rPr>
                <w:b/>
                <w:bCs/>
                <w:sz w:val="20"/>
                <w:szCs w:val="20"/>
              </w:rPr>
            </w:pPr>
          </w:p>
        </w:tc>
        <w:tc>
          <w:tcPr>
            <w:tcW w:w="1105" w:type="dxa"/>
            <w:shd w:val="clear" w:color="auto" w:fill="auto"/>
            <w:noWrap/>
            <w:vAlign w:val="center"/>
          </w:tcPr>
          <w:p w14:paraId="3E189179" w14:textId="2B40CF98" w:rsidR="002F5706" w:rsidRPr="001D4E16" w:rsidRDefault="002F5706" w:rsidP="002F5706">
            <w:pPr>
              <w:jc w:val="right"/>
              <w:rPr>
                <w:b/>
                <w:bCs/>
                <w:sz w:val="20"/>
                <w:szCs w:val="20"/>
              </w:rPr>
            </w:pPr>
          </w:p>
        </w:tc>
        <w:tc>
          <w:tcPr>
            <w:tcW w:w="1105" w:type="dxa"/>
            <w:shd w:val="clear" w:color="auto" w:fill="auto"/>
            <w:noWrap/>
            <w:vAlign w:val="center"/>
          </w:tcPr>
          <w:p w14:paraId="4F91AD4B" w14:textId="281791CB" w:rsidR="002F5706" w:rsidRPr="001D4E16" w:rsidRDefault="002F5706" w:rsidP="002F5706">
            <w:pPr>
              <w:jc w:val="right"/>
              <w:rPr>
                <w:b/>
                <w:bCs/>
                <w:sz w:val="20"/>
                <w:szCs w:val="20"/>
              </w:rPr>
            </w:pPr>
          </w:p>
        </w:tc>
      </w:tr>
      <w:tr w:rsidR="001D4E16" w:rsidRPr="001D4E16" w14:paraId="650B4D6F" w14:textId="77777777" w:rsidTr="000112BD">
        <w:trPr>
          <w:trHeight w:val="255"/>
          <w:jc w:val="center"/>
        </w:trPr>
        <w:tc>
          <w:tcPr>
            <w:tcW w:w="6886" w:type="dxa"/>
            <w:shd w:val="clear" w:color="auto" w:fill="auto"/>
            <w:noWrap/>
            <w:vAlign w:val="center"/>
            <w:hideMark/>
          </w:tcPr>
          <w:p w14:paraId="1D85827D" w14:textId="77777777" w:rsidR="002F5706" w:rsidRPr="001D4E16" w:rsidRDefault="002F5706" w:rsidP="002F5706">
            <w:pPr>
              <w:rPr>
                <w:sz w:val="20"/>
                <w:szCs w:val="20"/>
              </w:rPr>
            </w:pPr>
            <w:r w:rsidRPr="001D4E16">
              <w:rPr>
                <w:sz w:val="20"/>
                <w:szCs w:val="20"/>
              </w:rPr>
              <w:t>Program 4040 JAVNE POTREBE U KULTURI</w:t>
            </w:r>
          </w:p>
        </w:tc>
        <w:tc>
          <w:tcPr>
            <w:tcW w:w="1120" w:type="dxa"/>
            <w:shd w:val="clear" w:color="auto" w:fill="auto"/>
            <w:noWrap/>
            <w:vAlign w:val="center"/>
          </w:tcPr>
          <w:p w14:paraId="25EBB3C1" w14:textId="28519395" w:rsidR="002F5706" w:rsidRPr="001D4E16" w:rsidRDefault="002F5706" w:rsidP="002F5706">
            <w:pPr>
              <w:jc w:val="right"/>
              <w:rPr>
                <w:sz w:val="20"/>
                <w:szCs w:val="20"/>
              </w:rPr>
            </w:pPr>
          </w:p>
        </w:tc>
        <w:tc>
          <w:tcPr>
            <w:tcW w:w="1105" w:type="dxa"/>
            <w:shd w:val="clear" w:color="auto" w:fill="auto"/>
            <w:noWrap/>
            <w:vAlign w:val="center"/>
          </w:tcPr>
          <w:p w14:paraId="5E5BAB62" w14:textId="6162D9FC" w:rsidR="002F5706" w:rsidRPr="001D4E16" w:rsidRDefault="002F5706" w:rsidP="002F5706">
            <w:pPr>
              <w:jc w:val="right"/>
              <w:rPr>
                <w:sz w:val="20"/>
                <w:szCs w:val="20"/>
              </w:rPr>
            </w:pPr>
          </w:p>
        </w:tc>
        <w:tc>
          <w:tcPr>
            <w:tcW w:w="1105" w:type="dxa"/>
            <w:shd w:val="clear" w:color="auto" w:fill="auto"/>
            <w:noWrap/>
            <w:vAlign w:val="center"/>
          </w:tcPr>
          <w:p w14:paraId="7DCAB83F" w14:textId="006297B6" w:rsidR="002F5706" w:rsidRPr="001D4E16" w:rsidRDefault="002F5706" w:rsidP="002F5706">
            <w:pPr>
              <w:jc w:val="right"/>
              <w:rPr>
                <w:sz w:val="20"/>
                <w:szCs w:val="20"/>
              </w:rPr>
            </w:pPr>
          </w:p>
        </w:tc>
      </w:tr>
      <w:tr w:rsidR="001D4E16" w:rsidRPr="001D4E16" w14:paraId="24EC631D" w14:textId="77777777" w:rsidTr="000112BD">
        <w:trPr>
          <w:trHeight w:val="255"/>
          <w:jc w:val="center"/>
        </w:trPr>
        <w:tc>
          <w:tcPr>
            <w:tcW w:w="6886" w:type="dxa"/>
            <w:shd w:val="clear" w:color="auto" w:fill="auto"/>
            <w:noWrap/>
            <w:vAlign w:val="center"/>
            <w:hideMark/>
          </w:tcPr>
          <w:p w14:paraId="7DA68199" w14:textId="77777777" w:rsidR="002F5706" w:rsidRPr="001D4E16" w:rsidRDefault="002F5706" w:rsidP="002F5706">
            <w:pPr>
              <w:rPr>
                <w:b/>
                <w:bCs/>
                <w:sz w:val="20"/>
                <w:szCs w:val="20"/>
              </w:rPr>
            </w:pPr>
            <w:r w:rsidRPr="001D4E16">
              <w:rPr>
                <w:b/>
                <w:bCs/>
                <w:sz w:val="20"/>
                <w:szCs w:val="20"/>
              </w:rPr>
              <w:t>26320 Gradska knjižnica Samobor</w:t>
            </w:r>
          </w:p>
        </w:tc>
        <w:tc>
          <w:tcPr>
            <w:tcW w:w="1120" w:type="dxa"/>
            <w:shd w:val="clear" w:color="auto" w:fill="auto"/>
            <w:noWrap/>
            <w:vAlign w:val="center"/>
          </w:tcPr>
          <w:p w14:paraId="77C6C875" w14:textId="1699045F" w:rsidR="002F5706" w:rsidRPr="001D4E16" w:rsidRDefault="002F5706" w:rsidP="002F5706">
            <w:pPr>
              <w:jc w:val="right"/>
              <w:rPr>
                <w:b/>
                <w:bCs/>
                <w:sz w:val="20"/>
                <w:szCs w:val="20"/>
              </w:rPr>
            </w:pPr>
          </w:p>
        </w:tc>
        <w:tc>
          <w:tcPr>
            <w:tcW w:w="1105" w:type="dxa"/>
            <w:shd w:val="clear" w:color="auto" w:fill="auto"/>
            <w:noWrap/>
            <w:vAlign w:val="center"/>
          </w:tcPr>
          <w:p w14:paraId="200536B4" w14:textId="3C189857" w:rsidR="002F5706" w:rsidRPr="001D4E16" w:rsidRDefault="002F5706" w:rsidP="002F5706">
            <w:pPr>
              <w:jc w:val="right"/>
              <w:rPr>
                <w:b/>
                <w:bCs/>
                <w:sz w:val="20"/>
                <w:szCs w:val="20"/>
              </w:rPr>
            </w:pPr>
          </w:p>
        </w:tc>
        <w:tc>
          <w:tcPr>
            <w:tcW w:w="1105" w:type="dxa"/>
            <w:shd w:val="clear" w:color="auto" w:fill="auto"/>
            <w:noWrap/>
            <w:vAlign w:val="center"/>
          </w:tcPr>
          <w:p w14:paraId="03105729" w14:textId="5C9786BB" w:rsidR="002F5706" w:rsidRPr="001D4E16" w:rsidRDefault="002F5706" w:rsidP="002F5706">
            <w:pPr>
              <w:jc w:val="right"/>
              <w:rPr>
                <w:b/>
                <w:bCs/>
                <w:sz w:val="20"/>
                <w:szCs w:val="20"/>
              </w:rPr>
            </w:pPr>
          </w:p>
        </w:tc>
      </w:tr>
      <w:tr w:rsidR="001D4E16" w:rsidRPr="001D4E16" w14:paraId="5063FF81" w14:textId="77777777" w:rsidTr="000112BD">
        <w:trPr>
          <w:trHeight w:val="255"/>
          <w:jc w:val="center"/>
        </w:trPr>
        <w:tc>
          <w:tcPr>
            <w:tcW w:w="6886" w:type="dxa"/>
            <w:shd w:val="clear" w:color="auto" w:fill="auto"/>
            <w:noWrap/>
            <w:vAlign w:val="center"/>
            <w:hideMark/>
          </w:tcPr>
          <w:p w14:paraId="1BA31141" w14:textId="77777777" w:rsidR="002F5706" w:rsidRPr="001D4E16" w:rsidRDefault="002F5706" w:rsidP="002F5706">
            <w:pPr>
              <w:rPr>
                <w:sz w:val="20"/>
                <w:szCs w:val="20"/>
              </w:rPr>
            </w:pPr>
            <w:r w:rsidRPr="001D4E16">
              <w:rPr>
                <w:sz w:val="20"/>
                <w:szCs w:val="20"/>
              </w:rPr>
              <w:t>Program 4040 JAVNE POTREBE U KULTURI</w:t>
            </w:r>
          </w:p>
        </w:tc>
        <w:tc>
          <w:tcPr>
            <w:tcW w:w="1120" w:type="dxa"/>
            <w:shd w:val="clear" w:color="auto" w:fill="auto"/>
            <w:noWrap/>
            <w:vAlign w:val="center"/>
          </w:tcPr>
          <w:p w14:paraId="59D99A31" w14:textId="63C1565F" w:rsidR="002F5706" w:rsidRPr="001D4E16" w:rsidRDefault="002F5706" w:rsidP="002F5706">
            <w:pPr>
              <w:jc w:val="right"/>
              <w:rPr>
                <w:sz w:val="20"/>
                <w:szCs w:val="20"/>
              </w:rPr>
            </w:pPr>
          </w:p>
        </w:tc>
        <w:tc>
          <w:tcPr>
            <w:tcW w:w="1105" w:type="dxa"/>
            <w:shd w:val="clear" w:color="auto" w:fill="auto"/>
            <w:noWrap/>
            <w:vAlign w:val="center"/>
          </w:tcPr>
          <w:p w14:paraId="0BFD30C1" w14:textId="24A4DD0F" w:rsidR="002F5706" w:rsidRPr="001D4E16" w:rsidRDefault="002F5706" w:rsidP="002F5706">
            <w:pPr>
              <w:jc w:val="right"/>
              <w:rPr>
                <w:sz w:val="20"/>
                <w:szCs w:val="20"/>
              </w:rPr>
            </w:pPr>
          </w:p>
        </w:tc>
        <w:tc>
          <w:tcPr>
            <w:tcW w:w="1105" w:type="dxa"/>
            <w:shd w:val="clear" w:color="auto" w:fill="auto"/>
            <w:noWrap/>
            <w:vAlign w:val="center"/>
          </w:tcPr>
          <w:p w14:paraId="0B44259F" w14:textId="07495DEC" w:rsidR="002F5706" w:rsidRPr="001D4E16" w:rsidRDefault="002F5706" w:rsidP="002F5706">
            <w:pPr>
              <w:jc w:val="right"/>
              <w:rPr>
                <w:sz w:val="20"/>
                <w:szCs w:val="20"/>
              </w:rPr>
            </w:pPr>
          </w:p>
        </w:tc>
      </w:tr>
      <w:tr w:rsidR="001D4E16" w:rsidRPr="001D4E16" w14:paraId="596DCB46" w14:textId="77777777" w:rsidTr="000112BD">
        <w:trPr>
          <w:trHeight w:val="255"/>
          <w:jc w:val="center"/>
        </w:trPr>
        <w:tc>
          <w:tcPr>
            <w:tcW w:w="6886" w:type="dxa"/>
            <w:shd w:val="clear" w:color="auto" w:fill="auto"/>
            <w:noWrap/>
            <w:vAlign w:val="center"/>
            <w:hideMark/>
          </w:tcPr>
          <w:p w14:paraId="274DE14A" w14:textId="70E6E0CF" w:rsidR="002F5706" w:rsidRPr="001D4E16" w:rsidRDefault="002F5706" w:rsidP="002F5706">
            <w:pPr>
              <w:rPr>
                <w:b/>
                <w:bCs/>
                <w:sz w:val="20"/>
                <w:szCs w:val="20"/>
              </w:rPr>
            </w:pPr>
            <w:r w:rsidRPr="001D4E16">
              <w:rPr>
                <w:b/>
                <w:bCs/>
                <w:sz w:val="20"/>
                <w:szCs w:val="20"/>
              </w:rPr>
              <w:t>27134 Samoborski muzej</w:t>
            </w:r>
          </w:p>
        </w:tc>
        <w:tc>
          <w:tcPr>
            <w:tcW w:w="1120" w:type="dxa"/>
            <w:shd w:val="clear" w:color="auto" w:fill="auto"/>
            <w:noWrap/>
            <w:vAlign w:val="center"/>
          </w:tcPr>
          <w:p w14:paraId="71C89D29" w14:textId="4C5626CE" w:rsidR="002F5706" w:rsidRPr="001D4E16" w:rsidRDefault="002F5706" w:rsidP="002F5706">
            <w:pPr>
              <w:jc w:val="right"/>
              <w:rPr>
                <w:b/>
                <w:bCs/>
                <w:sz w:val="20"/>
                <w:szCs w:val="20"/>
              </w:rPr>
            </w:pPr>
          </w:p>
        </w:tc>
        <w:tc>
          <w:tcPr>
            <w:tcW w:w="1105" w:type="dxa"/>
            <w:shd w:val="clear" w:color="auto" w:fill="auto"/>
            <w:noWrap/>
            <w:vAlign w:val="center"/>
          </w:tcPr>
          <w:p w14:paraId="38422076" w14:textId="37B5965C" w:rsidR="002F5706" w:rsidRPr="001D4E16" w:rsidRDefault="002F5706" w:rsidP="002F5706">
            <w:pPr>
              <w:jc w:val="right"/>
              <w:rPr>
                <w:b/>
                <w:bCs/>
                <w:sz w:val="20"/>
                <w:szCs w:val="20"/>
              </w:rPr>
            </w:pPr>
          </w:p>
        </w:tc>
        <w:tc>
          <w:tcPr>
            <w:tcW w:w="1105" w:type="dxa"/>
            <w:shd w:val="clear" w:color="auto" w:fill="auto"/>
            <w:noWrap/>
            <w:vAlign w:val="center"/>
          </w:tcPr>
          <w:p w14:paraId="5BE41E5D" w14:textId="0B1B771F" w:rsidR="002F5706" w:rsidRPr="001D4E16" w:rsidRDefault="002F5706" w:rsidP="002F5706">
            <w:pPr>
              <w:jc w:val="right"/>
              <w:rPr>
                <w:b/>
                <w:bCs/>
                <w:sz w:val="20"/>
                <w:szCs w:val="20"/>
              </w:rPr>
            </w:pPr>
          </w:p>
        </w:tc>
      </w:tr>
      <w:tr w:rsidR="001D4E16" w:rsidRPr="001D4E16" w14:paraId="0F077C9C" w14:textId="77777777" w:rsidTr="000112BD">
        <w:trPr>
          <w:trHeight w:val="255"/>
          <w:jc w:val="center"/>
        </w:trPr>
        <w:tc>
          <w:tcPr>
            <w:tcW w:w="6886" w:type="dxa"/>
            <w:shd w:val="clear" w:color="auto" w:fill="auto"/>
            <w:noWrap/>
            <w:vAlign w:val="center"/>
            <w:hideMark/>
          </w:tcPr>
          <w:p w14:paraId="641C0F13" w14:textId="77777777" w:rsidR="002F5706" w:rsidRPr="001D4E16" w:rsidRDefault="002F5706" w:rsidP="002F5706">
            <w:pPr>
              <w:rPr>
                <w:sz w:val="20"/>
                <w:szCs w:val="20"/>
              </w:rPr>
            </w:pPr>
            <w:r w:rsidRPr="001D4E16">
              <w:rPr>
                <w:sz w:val="20"/>
                <w:szCs w:val="20"/>
              </w:rPr>
              <w:t>Program 4040 JAVNE POTREBE U KULTURI</w:t>
            </w:r>
          </w:p>
        </w:tc>
        <w:tc>
          <w:tcPr>
            <w:tcW w:w="1120" w:type="dxa"/>
            <w:shd w:val="clear" w:color="auto" w:fill="auto"/>
            <w:noWrap/>
            <w:vAlign w:val="center"/>
          </w:tcPr>
          <w:p w14:paraId="237B3328" w14:textId="202068EA" w:rsidR="002F5706" w:rsidRPr="001D4E16" w:rsidRDefault="002F5706" w:rsidP="002F5706">
            <w:pPr>
              <w:jc w:val="right"/>
              <w:rPr>
                <w:sz w:val="20"/>
                <w:szCs w:val="20"/>
              </w:rPr>
            </w:pPr>
          </w:p>
        </w:tc>
        <w:tc>
          <w:tcPr>
            <w:tcW w:w="1105" w:type="dxa"/>
            <w:shd w:val="clear" w:color="auto" w:fill="auto"/>
            <w:noWrap/>
            <w:vAlign w:val="center"/>
          </w:tcPr>
          <w:p w14:paraId="4866448C" w14:textId="5C5ABD63" w:rsidR="002F5706" w:rsidRPr="001D4E16" w:rsidRDefault="002F5706" w:rsidP="002F5706">
            <w:pPr>
              <w:jc w:val="right"/>
              <w:rPr>
                <w:sz w:val="20"/>
                <w:szCs w:val="20"/>
              </w:rPr>
            </w:pPr>
          </w:p>
        </w:tc>
        <w:tc>
          <w:tcPr>
            <w:tcW w:w="1105" w:type="dxa"/>
            <w:shd w:val="clear" w:color="auto" w:fill="auto"/>
            <w:noWrap/>
            <w:vAlign w:val="center"/>
          </w:tcPr>
          <w:p w14:paraId="16607F7C" w14:textId="201B8F72" w:rsidR="002F5706" w:rsidRPr="001D4E16" w:rsidRDefault="002F5706" w:rsidP="002F5706">
            <w:pPr>
              <w:jc w:val="right"/>
              <w:rPr>
                <w:sz w:val="20"/>
                <w:szCs w:val="20"/>
              </w:rPr>
            </w:pPr>
          </w:p>
        </w:tc>
      </w:tr>
      <w:tr w:rsidR="001D4E16" w:rsidRPr="001D4E16" w14:paraId="50587EBA" w14:textId="77777777" w:rsidTr="000112BD">
        <w:trPr>
          <w:trHeight w:val="255"/>
          <w:jc w:val="center"/>
        </w:trPr>
        <w:tc>
          <w:tcPr>
            <w:tcW w:w="6886" w:type="dxa"/>
            <w:shd w:val="clear" w:color="000000" w:fill="E7E6E6"/>
            <w:noWrap/>
            <w:vAlign w:val="center"/>
            <w:hideMark/>
          </w:tcPr>
          <w:p w14:paraId="2D4427DE" w14:textId="77777777" w:rsidR="002F5706" w:rsidRPr="001D4E16" w:rsidRDefault="002F5706" w:rsidP="002F5706">
            <w:pPr>
              <w:rPr>
                <w:b/>
                <w:bCs/>
                <w:sz w:val="20"/>
                <w:szCs w:val="20"/>
              </w:rPr>
            </w:pPr>
            <w:r w:rsidRPr="001D4E16">
              <w:rPr>
                <w:b/>
                <w:bCs/>
                <w:sz w:val="20"/>
                <w:szCs w:val="20"/>
              </w:rPr>
              <w:t>Glava 00424 USTANOVE U SPORTU</w:t>
            </w:r>
          </w:p>
        </w:tc>
        <w:tc>
          <w:tcPr>
            <w:tcW w:w="1120" w:type="dxa"/>
            <w:shd w:val="clear" w:color="000000" w:fill="E7E6E6"/>
            <w:noWrap/>
            <w:vAlign w:val="center"/>
          </w:tcPr>
          <w:p w14:paraId="2ABA3628" w14:textId="5B114338" w:rsidR="002F5706" w:rsidRPr="001D4E16" w:rsidRDefault="002F5706" w:rsidP="002F5706">
            <w:pPr>
              <w:jc w:val="right"/>
              <w:rPr>
                <w:b/>
                <w:bCs/>
                <w:sz w:val="20"/>
                <w:szCs w:val="20"/>
              </w:rPr>
            </w:pPr>
          </w:p>
        </w:tc>
        <w:tc>
          <w:tcPr>
            <w:tcW w:w="1105" w:type="dxa"/>
            <w:shd w:val="clear" w:color="000000" w:fill="E7E6E6"/>
            <w:noWrap/>
            <w:vAlign w:val="center"/>
          </w:tcPr>
          <w:p w14:paraId="44BC7373" w14:textId="559F4B1C" w:rsidR="002F5706" w:rsidRPr="001D4E16" w:rsidRDefault="002F5706" w:rsidP="002F5706">
            <w:pPr>
              <w:jc w:val="right"/>
              <w:rPr>
                <w:b/>
                <w:bCs/>
                <w:sz w:val="20"/>
                <w:szCs w:val="20"/>
              </w:rPr>
            </w:pPr>
          </w:p>
        </w:tc>
        <w:tc>
          <w:tcPr>
            <w:tcW w:w="1105" w:type="dxa"/>
            <w:shd w:val="clear" w:color="000000" w:fill="E7E6E6"/>
            <w:noWrap/>
            <w:vAlign w:val="center"/>
          </w:tcPr>
          <w:p w14:paraId="0CA5D13B" w14:textId="1665ACB5" w:rsidR="002F5706" w:rsidRPr="001D4E16" w:rsidRDefault="002F5706" w:rsidP="002F5706">
            <w:pPr>
              <w:jc w:val="right"/>
              <w:rPr>
                <w:b/>
                <w:bCs/>
                <w:sz w:val="20"/>
                <w:szCs w:val="20"/>
              </w:rPr>
            </w:pPr>
          </w:p>
        </w:tc>
      </w:tr>
      <w:tr w:rsidR="001D4E16" w:rsidRPr="001D4E16" w14:paraId="1D0CBC25" w14:textId="77777777" w:rsidTr="000112BD">
        <w:trPr>
          <w:trHeight w:val="255"/>
          <w:jc w:val="center"/>
        </w:trPr>
        <w:tc>
          <w:tcPr>
            <w:tcW w:w="6886" w:type="dxa"/>
            <w:shd w:val="clear" w:color="auto" w:fill="auto"/>
            <w:noWrap/>
            <w:vAlign w:val="center"/>
            <w:hideMark/>
          </w:tcPr>
          <w:p w14:paraId="6E028B8C" w14:textId="77777777" w:rsidR="002F5706" w:rsidRPr="001D4E16" w:rsidRDefault="002F5706" w:rsidP="002F5706">
            <w:pPr>
              <w:rPr>
                <w:b/>
                <w:bCs/>
                <w:sz w:val="20"/>
                <w:szCs w:val="20"/>
              </w:rPr>
            </w:pPr>
            <w:r w:rsidRPr="001D4E16">
              <w:rPr>
                <w:b/>
                <w:bCs/>
                <w:sz w:val="20"/>
                <w:szCs w:val="20"/>
              </w:rPr>
              <w:t>54028 Ustanova za upravljanje sportskim objektima Sportski objekti Samobor</w:t>
            </w:r>
          </w:p>
        </w:tc>
        <w:tc>
          <w:tcPr>
            <w:tcW w:w="1120" w:type="dxa"/>
            <w:shd w:val="clear" w:color="auto" w:fill="auto"/>
            <w:noWrap/>
            <w:vAlign w:val="center"/>
          </w:tcPr>
          <w:p w14:paraId="72B05BDD" w14:textId="40967592" w:rsidR="002F5706" w:rsidRPr="001D4E16" w:rsidRDefault="002F5706" w:rsidP="002F5706">
            <w:pPr>
              <w:jc w:val="right"/>
              <w:rPr>
                <w:b/>
                <w:bCs/>
                <w:sz w:val="20"/>
                <w:szCs w:val="20"/>
              </w:rPr>
            </w:pPr>
          </w:p>
        </w:tc>
        <w:tc>
          <w:tcPr>
            <w:tcW w:w="1105" w:type="dxa"/>
            <w:shd w:val="clear" w:color="auto" w:fill="auto"/>
            <w:noWrap/>
            <w:vAlign w:val="center"/>
          </w:tcPr>
          <w:p w14:paraId="72C11D9A" w14:textId="546BA499" w:rsidR="002F5706" w:rsidRPr="001D4E16" w:rsidRDefault="002F5706" w:rsidP="002F5706">
            <w:pPr>
              <w:jc w:val="right"/>
              <w:rPr>
                <w:b/>
                <w:bCs/>
                <w:sz w:val="20"/>
                <w:szCs w:val="20"/>
              </w:rPr>
            </w:pPr>
          </w:p>
        </w:tc>
        <w:tc>
          <w:tcPr>
            <w:tcW w:w="1105" w:type="dxa"/>
            <w:shd w:val="clear" w:color="auto" w:fill="auto"/>
            <w:noWrap/>
            <w:vAlign w:val="center"/>
          </w:tcPr>
          <w:p w14:paraId="75998192" w14:textId="404C9136" w:rsidR="002F5706" w:rsidRPr="001D4E16" w:rsidRDefault="002F5706" w:rsidP="002F5706">
            <w:pPr>
              <w:jc w:val="right"/>
              <w:rPr>
                <w:b/>
                <w:bCs/>
                <w:sz w:val="20"/>
                <w:szCs w:val="20"/>
              </w:rPr>
            </w:pPr>
          </w:p>
        </w:tc>
      </w:tr>
      <w:tr w:rsidR="001D4E16" w:rsidRPr="001D4E16" w14:paraId="45732264" w14:textId="77777777" w:rsidTr="000112BD">
        <w:trPr>
          <w:trHeight w:val="255"/>
          <w:jc w:val="center"/>
        </w:trPr>
        <w:tc>
          <w:tcPr>
            <w:tcW w:w="6886" w:type="dxa"/>
            <w:shd w:val="clear" w:color="auto" w:fill="auto"/>
            <w:noWrap/>
            <w:vAlign w:val="center"/>
            <w:hideMark/>
          </w:tcPr>
          <w:p w14:paraId="0C9AA5E5" w14:textId="77777777" w:rsidR="002F5706" w:rsidRPr="001D4E16" w:rsidRDefault="002F5706" w:rsidP="002F5706">
            <w:pPr>
              <w:rPr>
                <w:sz w:val="20"/>
                <w:szCs w:val="20"/>
              </w:rPr>
            </w:pPr>
            <w:r w:rsidRPr="001D4E16">
              <w:rPr>
                <w:sz w:val="20"/>
                <w:szCs w:val="20"/>
              </w:rPr>
              <w:t>Program 4060 JAVNE POTREBE U SPORTU</w:t>
            </w:r>
          </w:p>
        </w:tc>
        <w:tc>
          <w:tcPr>
            <w:tcW w:w="1120" w:type="dxa"/>
            <w:shd w:val="clear" w:color="auto" w:fill="auto"/>
            <w:noWrap/>
            <w:vAlign w:val="center"/>
          </w:tcPr>
          <w:p w14:paraId="23DAFC7D" w14:textId="7996BB79" w:rsidR="002F5706" w:rsidRPr="001D4E16" w:rsidRDefault="002F5706" w:rsidP="002F5706">
            <w:pPr>
              <w:jc w:val="right"/>
              <w:rPr>
                <w:sz w:val="20"/>
                <w:szCs w:val="20"/>
              </w:rPr>
            </w:pPr>
          </w:p>
        </w:tc>
        <w:tc>
          <w:tcPr>
            <w:tcW w:w="1105" w:type="dxa"/>
            <w:shd w:val="clear" w:color="auto" w:fill="auto"/>
            <w:noWrap/>
            <w:vAlign w:val="center"/>
          </w:tcPr>
          <w:p w14:paraId="23150707" w14:textId="34F36C83" w:rsidR="002F5706" w:rsidRPr="001D4E16" w:rsidRDefault="002F5706" w:rsidP="002F5706">
            <w:pPr>
              <w:jc w:val="right"/>
              <w:rPr>
                <w:sz w:val="20"/>
                <w:szCs w:val="20"/>
              </w:rPr>
            </w:pPr>
          </w:p>
        </w:tc>
        <w:tc>
          <w:tcPr>
            <w:tcW w:w="1105" w:type="dxa"/>
            <w:shd w:val="clear" w:color="auto" w:fill="auto"/>
            <w:noWrap/>
            <w:vAlign w:val="center"/>
          </w:tcPr>
          <w:p w14:paraId="78BB532F" w14:textId="672942C5" w:rsidR="002F5706" w:rsidRPr="001D4E16" w:rsidRDefault="002F5706" w:rsidP="002F5706">
            <w:pPr>
              <w:jc w:val="right"/>
              <w:rPr>
                <w:sz w:val="20"/>
                <w:szCs w:val="20"/>
              </w:rPr>
            </w:pPr>
          </w:p>
        </w:tc>
      </w:tr>
      <w:tr w:rsidR="001D4E16" w:rsidRPr="001D4E16" w14:paraId="63B0C797" w14:textId="77777777" w:rsidTr="000112BD">
        <w:trPr>
          <w:trHeight w:val="255"/>
          <w:jc w:val="center"/>
        </w:trPr>
        <w:tc>
          <w:tcPr>
            <w:tcW w:w="6886" w:type="dxa"/>
            <w:shd w:val="clear" w:color="000000" w:fill="E7E6E6"/>
            <w:noWrap/>
            <w:vAlign w:val="center"/>
            <w:hideMark/>
          </w:tcPr>
          <w:p w14:paraId="6CFB3AF4" w14:textId="77777777" w:rsidR="002F5706" w:rsidRPr="001D4E16" w:rsidRDefault="002F5706" w:rsidP="002F5706">
            <w:pPr>
              <w:rPr>
                <w:b/>
                <w:bCs/>
                <w:sz w:val="20"/>
                <w:szCs w:val="20"/>
              </w:rPr>
            </w:pPr>
            <w:r w:rsidRPr="001D4E16">
              <w:rPr>
                <w:b/>
                <w:bCs/>
                <w:sz w:val="20"/>
                <w:szCs w:val="20"/>
              </w:rPr>
              <w:t>Glava 00430 OSNOVNE ŠKOLE</w:t>
            </w:r>
          </w:p>
        </w:tc>
        <w:tc>
          <w:tcPr>
            <w:tcW w:w="1120" w:type="dxa"/>
            <w:shd w:val="clear" w:color="000000" w:fill="E7E6E6"/>
            <w:noWrap/>
            <w:vAlign w:val="center"/>
          </w:tcPr>
          <w:p w14:paraId="7D11A0AB" w14:textId="7F2FABB2" w:rsidR="002F5706" w:rsidRPr="001D4E16" w:rsidRDefault="002F5706" w:rsidP="002F5706">
            <w:pPr>
              <w:jc w:val="right"/>
              <w:rPr>
                <w:b/>
                <w:bCs/>
                <w:sz w:val="20"/>
                <w:szCs w:val="20"/>
              </w:rPr>
            </w:pPr>
          </w:p>
        </w:tc>
        <w:tc>
          <w:tcPr>
            <w:tcW w:w="1105" w:type="dxa"/>
            <w:shd w:val="clear" w:color="000000" w:fill="E7E6E6"/>
            <w:noWrap/>
            <w:vAlign w:val="center"/>
          </w:tcPr>
          <w:p w14:paraId="284DAE0B" w14:textId="56831E56" w:rsidR="002F5706" w:rsidRPr="001D4E16" w:rsidRDefault="002F5706" w:rsidP="002F5706">
            <w:pPr>
              <w:jc w:val="right"/>
              <w:rPr>
                <w:b/>
                <w:bCs/>
                <w:sz w:val="20"/>
                <w:szCs w:val="20"/>
              </w:rPr>
            </w:pPr>
          </w:p>
        </w:tc>
        <w:tc>
          <w:tcPr>
            <w:tcW w:w="1105" w:type="dxa"/>
            <w:shd w:val="clear" w:color="000000" w:fill="E7E6E6"/>
            <w:noWrap/>
            <w:vAlign w:val="center"/>
          </w:tcPr>
          <w:p w14:paraId="471AA174" w14:textId="26A301A7" w:rsidR="002F5706" w:rsidRPr="001D4E16" w:rsidRDefault="002F5706" w:rsidP="002F5706">
            <w:pPr>
              <w:jc w:val="right"/>
              <w:rPr>
                <w:b/>
                <w:bCs/>
                <w:sz w:val="20"/>
                <w:szCs w:val="20"/>
              </w:rPr>
            </w:pPr>
          </w:p>
        </w:tc>
      </w:tr>
      <w:tr w:rsidR="001D4E16" w:rsidRPr="001D4E16" w14:paraId="0B516002" w14:textId="77777777" w:rsidTr="000112BD">
        <w:trPr>
          <w:trHeight w:val="255"/>
          <w:jc w:val="center"/>
        </w:trPr>
        <w:tc>
          <w:tcPr>
            <w:tcW w:w="6886" w:type="dxa"/>
            <w:shd w:val="clear" w:color="auto" w:fill="auto"/>
            <w:noWrap/>
            <w:vAlign w:val="center"/>
            <w:hideMark/>
          </w:tcPr>
          <w:p w14:paraId="0FE5CDA4" w14:textId="77777777" w:rsidR="002F5706" w:rsidRPr="001D4E16" w:rsidRDefault="002F5706" w:rsidP="002F5706">
            <w:pPr>
              <w:rPr>
                <w:b/>
                <w:bCs/>
                <w:sz w:val="20"/>
                <w:szCs w:val="20"/>
              </w:rPr>
            </w:pPr>
            <w:r w:rsidRPr="001D4E16">
              <w:rPr>
                <w:b/>
                <w:bCs/>
                <w:sz w:val="20"/>
                <w:szCs w:val="20"/>
              </w:rPr>
              <w:t>10811 Osnovna škola Rude</w:t>
            </w:r>
          </w:p>
        </w:tc>
        <w:tc>
          <w:tcPr>
            <w:tcW w:w="1120" w:type="dxa"/>
            <w:shd w:val="clear" w:color="auto" w:fill="auto"/>
            <w:noWrap/>
            <w:vAlign w:val="center"/>
          </w:tcPr>
          <w:p w14:paraId="7E0EC1A0" w14:textId="6B1DBA32" w:rsidR="002F5706" w:rsidRPr="001D4E16" w:rsidRDefault="002F5706" w:rsidP="002F5706">
            <w:pPr>
              <w:jc w:val="right"/>
              <w:rPr>
                <w:b/>
                <w:bCs/>
                <w:sz w:val="20"/>
                <w:szCs w:val="20"/>
              </w:rPr>
            </w:pPr>
          </w:p>
        </w:tc>
        <w:tc>
          <w:tcPr>
            <w:tcW w:w="1105" w:type="dxa"/>
            <w:shd w:val="clear" w:color="auto" w:fill="auto"/>
            <w:noWrap/>
            <w:vAlign w:val="center"/>
          </w:tcPr>
          <w:p w14:paraId="1727080B" w14:textId="7CEEAADC" w:rsidR="002F5706" w:rsidRPr="001D4E16" w:rsidRDefault="002F5706" w:rsidP="002F5706">
            <w:pPr>
              <w:jc w:val="right"/>
              <w:rPr>
                <w:b/>
                <w:bCs/>
                <w:sz w:val="20"/>
                <w:szCs w:val="20"/>
              </w:rPr>
            </w:pPr>
          </w:p>
        </w:tc>
        <w:tc>
          <w:tcPr>
            <w:tcW w:w="1105" w:type="dxa"/>
            <w:shd w:val="clear" w:color="auto" w:fill="auto"/>
            <w:noWrap/>
            <w:vAlign w:val="center"/>
          </w:tcPr>
          <w:p w14:paraId="4F6C5DA5" w14:textId="62DABF6D" w:rsidR="002F5706" w:rsidRPr="001D4E16" w:rsidRDefault="002F5706" w:rsidP="002F5706">
            <w:pPr>
              <w:jc w:val="right"/>
              <w:rPr>
                <w:b/>
                <w:bCs/>
                <w:sz w:val="20"/>
                <w:szCs w:val="20"/>
              </w:rPr>
            </w:pPr>
          </w:p>
        </w:tc>
      </w:tr>
      <w:tr w:rsidR="001D4E16" w:rsidRPr="001D4E16" w14:paraId="18F1D703" w14:textId="77777777" w:rsidTr="000112BD">
        <w:trPr>
          <w:trHeight w:val="255"/>
          <w:jc w:val="center"/>
        </w:trPr>
        <w:tc>
          <w:tcPr>
            <w:tcW w:w="6886" w:type="dxa"/>
            <w:shd w:val="clear" w:color="auto" w:fill="auto"/>
            <w:noWrap/>
            <w:vAlign w:val="center"/>
            <w:hideMark/>
          </w:tcPr>
          <w:p w14:paraId="4BDCD0C4" w14:textId="038D7170" w:rsidR="002F5706" w:rsidRPr="001D4E16" w:rsidRDefault="002F5706" w:rsidP="002F5706">
            <w:pPr>
              <w:rPr>
                <w:sz w:val="20"/>
                <w:szCs w:val="20"/>
              </w:rPr>
            </w:pPr>
            <w:r w:rsidRPr="001D4E16">
              <w:rPr>
                <w:sz w:val="20"/>
                <w:szCs w:val="20"/>
              </w:rPr>
              <w:t xml:space="preserve">Program 4070 </w:t>
            </w:r>
            <w:r w:rsidR="00D27749" w:rsidRPr="001D4E16">
              <w:rPr>
                <w:sz w:val="20"/>
                <w:szCs w:val="20"/>
              </w:rPr>
              <w:t>OSNOVNOŠKOLSKO OBRAZOVANJE</w:t>
            </w:r>
          </w:p>
        </w:tc>
        <w:tc>
          <w:tcPr>
            <w:tcW w:w="1120" w:type="dxa"/>
            <w:shd w:val="clear" w:color="auto" w:fill="auto"/>
            <w:noWrap/>
            <w:vAlign w:val="center"/>
          </w:tcPr>
          <w:p w14:paraId="7141D733" w14:textId="12DA0E60" w:rsidR="002F5706" w:rsidRPr="001D4E16" w:rsidRDefault="002F5706" w:rsidP="002F5706">
            <w:pPr>
              <w:jc w:val="right"/>
              <w:rPr>
                <w:sz w:val="20"/>
                <w:szCs w:val="20"/>
              </w:rPr>
            </w:pPr>
          </w:p>
        </w:tc>
        <w:tc>
          <w:tcPr>
            <w:tcW w:w="1105" w:type="dxa"/>
            <w:shd w:val="clear" w:color="auto" w:fill="auto"/>
            <w:noWrap/>
            <w:vAlign w:val="center"/>
          </w:tcPr>
          <w:p w14:paraId="05E9C43B" w14:textId="4EBBB9F7" w:rsidR="002F5706" w:rsidRPr="001D4E16" w:rsidRDefault="002F5706" w:rsidP="002F5706">
            <w:pPr>
              <w:jc w:val="right"/>
              <w:rPr>
                <w:sz w:val="20"/>
                <w:szCs w:val="20"/>
              </w:rPr>
            </w:pPr>
          </w:p>
        </w:tc>
        <w:tc>
          <w:tcPr>
            <w:tcW w:w="1105" w:type="dxa"/>
            <w:shd w:val="clear" w:color="auto" w:fill="auto"/>
            <w:noWrap/>
            <w:vAlign w:val="center"/>
          </w:tcPr>
          <w:p w14:paraId="7419B2EB" w14:textId="6E7D0F2A" w:rsidR="002F5706" w:rsidRPr="001D4E16" w:rsidRDefault="002F5706" w:rsidP="002F5706">
            <w:pPr>
              <w:jc w:val="right"/>
              <w:rPr>
                <w:sz w:val="20"/>
                <w:szCs w:val="20"/>
              </w:rPr>
            </w:pPr>
          </w:p>
        </w:tc>
      </w:tr>
      <w:tr w:rsidR="001D4E16" w:rsidRPr="001D4E16" w14:paraId="60C3B7DE" w14:textId="77777777" w:rsidTr="000112BD">
        <w:trPr>
          <w:trHeight w:val="255"/>
          <w:jc w:val="center"/>
        </w:trPr>
        <w:tc>
          <w:tcPr>
            <w:tcW w:w="6886" w:type="dxa"/>
            <w:shd w:val="clear" w:color="auto" w:fill="auto"/>
            <w:noWrap/>
            <w:vAlign w:val="center"/>
            <w:hideMark/>
          </w:tcPr>
          <w:p w14:paraId="2CBD9987" w14:textId="64458C9C" w:rsidR="002F5706" w:rsidRPr="001D4E16" w:rsidRDefault="002F5706" w:rsidP="002F5706">
            <w:pPr>
              <w:rPr>
                <w:b/>
                <w:bCs/>
                <w:sz w:val="20"/>
                <w:szCs w:val="20"/>
              </w:rPr>
            </w:pPr>
            <w:r w:rsidRPr="001D4E16">
              <w:rPr>
                <w:b/>
                <w:bCs/>
                <w:sz w:val="20"/>
                <w:szCs w:val="20"/>
              </w:rPr>
              <w:t>14259 Osnovna škola Bogumila Tonija</w:t>
            </w:r>
          </w:p>
        </w:tc>
        <w:tc>
          <w:tcPr>
            <w:tcW w:w="1120" w:type="dxa"/>
            <w:shd w:val="clear" w:color="auto" w:fill="auto"/>
            <w:noWrap/>
            <w:vAlign w:val="center"/>
          </w:tcPr>
          <w:p w14:paraId="00B79DD3" w14:textId="43857B5B" w:rsidR="002F5706" w:rsidRPr="001D4E16" w:rsidRDefault="002F5706" w:rsidP="002F5706">
            <w:pPr>
              <w:jc w:val="right"/>
              <w:rPr>
                <w:b/>
                <w:bCs/>
                <w:sz w:val="20"/>
                <w:szCs w:val="20"/>
              </w:rPr>
            </w:pPr>
          </w:p>
        </w:tc>
        <w:tc>
          <w:tcPr>
            <w:tcW w:w="1105" w:type="dxa"/>
            <w:shd w:val="clear" w:color="auto" w:fill="auto"/>
            <w:noWrap/>
            <w:vAlign w:val="center"/>
          </w:tcPr>
          <w:p w14:paraId="1F2E4999" w14:textId="51BFBB69" w:rsidR="002F5706" w:rsidRPr="001D4E16" w:rsidRDefault="002F5706" w:rsidP="002F5706">
            <w:pPr>
              <w:jc w:val="right"/>
              <w:rPr>
                <w:b/>
                <w:bCs/>
                <w:sz w:val="20"/>
                <w:szCs w:val="20"/>
              </w:rPr>
            </w:pPr>
          </w:p>
        </w:tc>
        <w:tc>
          <w:tcPr>
            <w:tcW w:w="1105" w:type="dxa"/>
            <w:shd w:val="clear" w:color="auto" w:fill="auto"/>
            <w:noWrap/>
            <w:vAlign w:val="center"/>
          </w:tcPr>
          <w:p w14:paraId="4DCA30EC" w14:textId="19E7193B" w:rsidR="002F5706" w:rsidRPr="001D4E16" w:rsidRDefault="002F5706" w:rsidP="002F5706">
            <w:pPr>
              <w:jc w:val="right"/>
              <w:rPr>
                <w:b/>
                <w:bCs/>
                <w:sz w:val="20"/>
                <w:szCs w:val="20"/>
              </w:rPr>
            </w:pPr>
          </w:p>
        </w:tc>
      </w:tr>
      <w:tr w:rsidR="001D4E16" w:rsidRPr="001D4E16" w14:paraId="60AA4FEE" w14:textId="77777777" w:rsidTr="000112BD">
        <w:trPr>
          <w:trHeight w:val="255"/>
          <w:jc w:val="center"/>
        </w:trPr>
        <w:tc>
          <w:tcPr>
            <w:tcW w:w="6886" w:type="dxa"/>
            <w:shd w:val="clear" w:color="auto" w:fill="auto"/>
            <w:noWrap/>
            <w:vAlign w:val="center"/>
            <w:hideMark/>
          </w:tcPr>
          <w:p w14:paraId="4F71B7FC" w14:textId="2962CE96" w:rsidR="002F5706" w:rsidRPr="001D4E16" w:rsidRDefault="002F5706" w:rsidP="002F5706">
            <w:pPr>
              <w:rPr>
                <w:sz w:val="20"/>
                <w:szCs w:val="20"/>
              </w:rPr>
            </w:pPr>
            <w:r w:rsidRPr="001D4E16">
              <w:rPr>
                <w:sz w:val="20"/>
                <w:szCs w:val="20"/>
              </w:rPr>
              <w:t xml:space="preserve">Program 4070 </w:t>
            </w:r>
            <w:r w:rsidR="00D27749" w:rsidRPr="001D4E16">
              <w:rPr>
                <w:sz w:val="20"/>
                <w:szCs w:val="20"/>
              </w:rPr>
              <w:t xml:space="preserve"> OSNOVNOŠKOLSKO OBRAZOVANJE</w:t>
            </w:r>
          </w:p>
        </w:tc>
        <w:tc>
          <w:tcPr>
            <w:tcW w:w="1120" w:type="dxa"/>
            <w:shd w:val="clear" w:color="auto" w:fill="auto"/>
            <w:noWrap/>
            <w:vAlign w:val="center"/>
          </w:tcPr>
          <w:p w14:paraId="58AC0D72" w14:textId="32B6A77D" w:rsidR="002F5706" w:rsidRPr="001D4E16" w:rsidRDefault="002F5706" w:rsidP="002F5706">
            <w:pPr>
              <w:jc w:val="right"/>
              <w:rPr>
                <w:sz w:val="20"/>
                <w:szCs w:val="20"/>
              </w:rPr>
            </w:pPr>
          </w:p>
        </w:tc>
        <w:tc>
          <w:tcPr>
            <w:tcW w:w="1105" w:type="dxa"/>
            <w:shd w:val="clear" w:color="auto" w:fill="auto"/>
            <w:noWrap/>
            <w:vAlign w:val="center"/>
          </w:tcPr>
          <w:p w14:paraId="5B8CB284" w14:textId="36854BB8" w:rsidR="002F5706" w:rsidRPr="001D4E16" w:rsidRDefault="002F5706" w:rsidP="002F5706">
            <w:pPr>
              <w:jc w:val="right"/>
              <w:rPr>
                <w:sz w:val="20"/>
                <w:szCs w:val="20"/>
              </w:rPr>
            </w:pPr>
          </w:p>
        </w:tc>
        <w:tc>
          <w:tcPr>
            <w:tcW w:w="1105" w:type="dxa"/>
            <w:shd w:val="clear" w:color="auto" w:fill="auto"/>
            <w:noWrap/>
            <w:vAlign w:val="center"/>
          </w:tcPr>
          <w:p w14:paraId="3FA96591" w14:textId="72DA29DF" w:rsidR="002F5706" w:rsidRPr="001D4E16" w:rsidRDefault="002F5706" w:rsidP="002F5706">
            <w:pPr>
              <w:jc w:val="right"/>
              <w:rPr>
                <w:sz w:val="20"/>
                <w:szCs w:val="20"/>
              </w:rPr>
            </w:pPr>
          </w:p>
        </w:tc>
      </w:tr>
      <w:tr w:rsidR="001D4E16" w:rsidRPr="001D4E16" w14:paraId="1BF58E2B" w14:textId="77777777" w:rsidTr="000112BD">
        <w:trPr>
          <w:trHeight w:val="255"/>
          <w:jc w:val="center"/>
        </w:trPr>
        <w:tc>
          <w:tcPr>
            <w:tcW w:w="6886" w:type="dxa"/>
            <w:shd w:val="clear" w:color="auto" w:fill="auto"/>
            <w:noWrap/>
            <w:vAlign w:val="center"/>
            <w:hideMark/>
          </w:tcPr>
          <w:p w14:paraId="7EDCB106" w14:textId="5B301BFB" w:rsidR="002F5706" w:rsidRPr="001D4E16" w:rsidRDefault="002F5706" w:rsidP="002F5706">
            <w:pPr>
              <w:rPr>
                <w:b/>
                <w:bCs/>
                <w:sz w:val="20"/>
                <w:szCs w:val="20"/>
              </w:rPr>
            </w:pPr>
            <w:r w:rsidRPr="001D4E16">
              <w:rPr>
                <w:b/>
                <w:bCs/>
                <w:sz w:val="20"/>
                <w:szCs w:val="20"/>
              </w:rPr>
              <w:t xml:space="preserve">14267 Osnovna škola Mihaela </w:t>
            </w:r>
            <w:proofErr w:type="spellStart"/>
            <w:r w:rsidRPr="001D4E16">
              <w:rPr>
                <w:b/>
                <w:bCs/>
                <w:sz w:val="20"/>
                <w:szCs w:val="20"/>
              </w:rPr>
              <w:t>Šiloboda</w:t>
            </w:r>
            <w:proofErr w:type="spellEnd"/>
          </w:p>
        </w:tc>
        <w:tc>
          <w:tcPr>
            <w:tcW w:w="1120" w:type="dxa"/>
            <w:shd w:val="clear" w:color="auto" w:fill="auto"/>
            <w:noWrap/>
            <w:vAlign w:val="center"/>
          </w:tcPr>
          <w:p w14:paraId="73803062" w14:textId="4488F3B0" w:rsidR="002F5706" w:rsidRPr="001D4E16" w:rsidRDefault="002F5706" w:rsidP="002F5706">
            <w:pPr>
              <w:jc w:val="right"/>
              <w:rPr>
                <w:b/>
                <w:bCs/>
                <w:sz w:val="20"/>
                <w:szCs w:val="20"/>
              </w:rPr>
            </w:pPr>
          </w:p>
        </w:tc>
        <w:tc>
          <w:tcPr>
            <w:tcW w:w="1105" w:type="dxa"/>
            <w:shd w:val="clear" w:color="auto" w:fill="auto"/>
            <w:noWrap/>
            <w:vAlign w:val="center"/>
          </w:tcPr>
          <w:p w14:paraId="17CD0D86" w14:textId="4020C742" w:rsidR="002F5706" w:rsidRPr="001D4E16" w:rsidRDefault="002F5706" w:rsidP="002F5706">
            <w:pPr>
              <w:jc w:val="right"/>
              <w:rPr>
                <w:b/>
                <w:bCs/>
                <w:sz w:val="20"/>
                <w:szCs w:val="20"/>
              </w:rPr>
            </w:pPr>
          </w:p>
        </w:tc>
        <w:tc>
          <w:tcPr>
            <w:tcW w:w="1105" w:type="dxa"/>
            <w:shd w:val="clear" w:color="auto" w:fill="auto"/>
            <w:noWrap/>
            <w:vAlign w:val="center"/>
          </w:tcPr>
          <w:p w14:paraId="308C9324" w14:textId="48BAC4E8" w:rsidR="002F5706" w:rsidRPr="001D4E16" w:rsidRDefault="002F5706" w:rsidP="002F5706">
            <w:pPr>
              <w:jc w:val="right"/>
              <w:rPr>
                <w:b/>
                <w:bCs/>
                <w:sz w:val="20"/>
                <w:szCs w:val="20"/>
              </w:rPr>
            </w:pPr>
          </w:p>
        </w:tc>
      </w:tr>
      <w:tr w:rsidR="001D4E16" w:rsidRPr="001D4E16" w14:paraId="6FBB2A2A" w14:textId="77777777" w:rsidTr="000112BD">
        <w:trPr>
          <w:trHeight w:val="255"/>
          <w:jc w:val="center"/>
        </w:trPr>
        <w:tc>
          <w:tcPr>
            <w:tcW w:w="6886" w:type="dxa"/>
            <w:shd w:val="clear" w:color="auto" w:fill="auto"/>
            <w:noWrap/>
            <w:vAlign w:val="center"/>
            <w:hideMark/>
          </w:tcPr>
          <w:p w14:paraId="365BC30A" w14:textId="4FCCC28A" w:rsidR="002F5706" w:rsidRPr="001D4E16" w:rsidRDefault="002F5706" w:rsidP="002F5706">
            <w:pPr>
              <w:rPr>
                <w:sz w:val="20"/>
                <w:szCs w:val="20"/>
              </w:rPr>
            </w:pPr>
            <w:r w:rsidRPr="001D4E16">
              <w:rPr>
                <w:sz w:val="20"/>
                <w:szCs w:val="20"/>
              </w:rPr>
              <w:t xml:space="preserve">Program 4070 </w:t>
            </w:r>
            <w:r w:rsidR="00D27749" w:rsidRPr="001D4E16">
              <w:rPr>
                <w:sz w:val="20"/>
                <w:szCs w:val="20"/>
              </w:rPr>
              <w:t xml:space="preserve"> OSNOVNOŠKOLSKO OBRAZOVANJE</w:t>
            </w:r>
          </w:p>
        </w:tc>
        <w:tc>
          <w:tcPr>
            <w:tcW w:w="1120" w:type="dxa"/>
            <w:shd w:val="clear" w:color="auto" w:fill="auto"/>
            <w:noWrap/>
            <w:vAlign w:val="center"/>
          </w:tcPr>
          <w:p w14:paraId="7956320B" w14:textId="29F05681" w:rsidR="002F5706" w:rsidRPr="001D4E16" w:rsidRDefault="002F5706" w:rsidP="002F5706">
            <w:pPr>
              <w:jc w:val="right"/>
              <w:rPr>
                <w:sz w:val="20"/>
                <w:szCs w:val="20"/>
              </w:rPr>
            </w:pPr>
          </w:p>
        </w:tc>
        <w:tc>
          <w:tcPr>
            <w:tcW w:w="1105" w:type="dxa"/>
            <w:shd w:val="clear" w:color="auto" w:fill="auto"/>
            <w:noWrap/>
            <w:vAlign w:val="center"/>
          </w:tcPr>
          <w:p w14:paraId="7ACAC0E9" w14:textId="004D20CF" w:rsidR="002F5706" w:rsidRPr="001D4E16" w:rsidRDefault="002F5706" w:rsidP="002F5706">
            <w:pPr>
              <w:jc w:val="right"/>
              <w:rPr>
                <w:sz w:val="20"/>
                <w:szCs w:val="20"/>
              </w:rPr>
            </w:pPr>
          </w:p>
        </w:tc>
        <w:tc>
          <w:tcPr>
            <w:tcW w:w="1105" w:type="dxa"/>
            <w:shd w:val="clear" w:color="auto" w:fill="auto"/>
            <w:noWrap/>
            <w:vAlign w:val="center"/>
          </w:tcPr>
          <w:p w14:paraId="4F57A0A8" w14:textId="54F97011" w:rsidR="002F5706" w:rsidRPr="001D4E16" w:rsidRDefault="002F5706" w:rsidP="002F5706">
            <w:pPr>
              <w:jc w:val="right"/>
              <w:rPr>
                <w:sz w:val="20"/>
                <w:szCs w:val="20"/>
              </w:rPr>
            </w:pPr>
          </w:p>
        </w:tc>
      </w:tr>
      <w:tr w:rsidR="001D4E16" w:rsidRPr="001D4E16" w14:paraId="0C50AE18" w14:textId="77777777" w:rsidTr="000112BD">
        <w:trPr>
          <w:trHeight w:val="255"/>
          <w:jc w:val="center"/>
        </w:trPr>
        <w:tc>
          <w:tcPr>
            <w:tcW w:w="6886" w:type="dxa"/>
            <w:shd w:val="clear" w:color="auto" w:fill="auto"/>
            <w:noWrap/>
            <w:vAlign w:val="center"/>
            <w:hideMark/>
          </w:tcPr>
          <w:p w14:paraId="42A909C3" w14:textId="77777777" w:rsidR="002F5706" w:rsidRPr="001D4E16" w:rsidRDefault="002F5706" w:rsidP="002F5706">
            <w:pPr>
              <w:rPr>
                <w:b/>
                <w:bCs/>
                <w:sz w:val="20"/>
                <w:szCs w:val="20"/>
              </w:rPr>
            </w:pPr>
            <w:r w:rsidRPr="001D4E16">
              <w:rPr>
                <w:b/>
                <w:bCs/>
                <w:sz w:val="20"/>
                <w:szCs w:val="20"/>
              </w:rPr>
              <w:lastRenderedPageBreak/>
              <w:t>14275 Osnovna škola Samobor</w:t>
            </w:r>
          </w:p>
        </w:tc>
        <w:tc>
          <w:tcPr>
            <w:tcW w:w="1120" w:type="dxa"/>
            <w:shd w:val="clear" w:color="auto" w:fill="auto"/>
            <w:noWrap/>
            <w:vAlign w:val="center"/>
          </w:tcPr>
          <w:p w14:paraId="69E8447F" w14:textId="01810383" w:rsidR="002F5706" w:rsidRPr="001D4E16" w:rsidRDefault="002F5706" w:rsidP="002F5706">
            <w:pPr>
              <w:jc w:val="right"/>
              <w:rPr>
                <w:b/>
                <w:bCs/>
                <w:sz w:val="20"/>
                <w:szCs w:val="20"/>
              </w:rPr>
            </w:pPr>
          </w:p>
        </w:tc>
        <w:tc>
          <w:tcPr>
            <w:tcW w:w="1105" w:type="dxa"/>
            <w:shd w:val="clear" w:color="auto" w:fill="auto"/>
            <w:noWrap/>
            <w:vAlign w:val="center"/>
          </w:tcPr>
          <w:p w14:paraId="0E98A0FE" w14:textId="2A39ABD0" w:rsidR="002F5706" w:rsidRPr="001D4E16" w:rsidRDefault="002F5706" w:rsidP="002F5706">
            <w:pPr>
              <w:jc w:val="right"/>
              <w:rPr>
                <w:b/>
                <w:bCs/>
                <w:sz w:val="20"/>
                <w:szCs w:val="20"/>
              </w:rPr>
            </w:pPr>
          </w:p>
        </w:tc>
        <w:tc>
          <w:tcPr>
            <w:tcW w:w="1105" w:type="dxa"/>
            <w:shd w:val="clear" w:color="auto" w:fill="auto"/>
            <w:noWrap/>
            <w:vAlign w:val="center"/>
          </w:tcPr>
          <w:p w14:paraId="1064F67C" w14:textId="29F1543F" w:rsidR="002F5706" w:rsidRPr="001D4E16" w:rsidRDefault="002F5706" w:rsidP="002F5706">
            <w:pPr>
              <w:jc w:val="right"/>
              <w:rPr>
                <w:b/>
                <w:bCs/>
                <w:sz w:val="20"/>
                <w:szCs w:val="20"/>
              </w:rPr>
            </w:pPr>
          </w:p>
        </w:tc>
      </w:tr>
      <w:tr w:rsidR="001D4E16" w:rsidRPr="001D4E16" w14:paraId="43BCEC9C" w14:textId="77777777" w:rsidTr="000112BD">
        <w:trPr>
          <w:trHeight w:val="255"/>
          <w:jc w:val="center"/>
        </w:trPr>
        <w:tc>
          <w:tcPr>
            <w:tcW w:w="6886" w:type="dxa"/>
            <w:shd w:val="clear" w:color="auto" w:fill="auto"/>
            <w:noWrap/>
            <w:vAlign w:val="center"/>
            <w:hideMark/>
          </w:tcPr>
          <w:p w14:paraId="0E33874B" w14:textId="19274118" w:rsidR="002F5706" w:rsidRPr="001D4E16" w:rsidRDefault="002F5706" w:rsidP="002F5706">
            <w:pPr>
              <w:rPr>
                <w:sz w:val="20"/>
                <w:szCs w:val="20"/>
              </w:rPr>
            </w:pPr>
            <w:r w:rsidRPr="001D4E16">
              <w:rPr>
                <w:sz w:val="20"/>
                <w:szCs w:val="20"/>
              </w:rPr>
              <w:t xml:space="preserve">Program 4070 </w:t>
            </w:r>
            <w:r w:rsidR="00D27749" w:rsidRPr="001D4E16">
              <w:rPr>
                <w:sz w:val="20"/>
                <w:szCs w:val="20"/>
              </w:rPr>
              <w:t xml:space="preserve"> OSNOVNOŠKOLSKO OBRAZOVANJE</w:t>
            </w:r>
          </w:p>
        </w:tc>
        <w:tc>
          <w:tcPr>
            <w:tcW w:w="1120" w:type="dxa"/>
            <w:shd w:val="clear" w:color="auto" w:fill="auto"/>
            <w:noWrap/>
            <w:vAlign w:val="center"/>
          </w:tcPr>
          <w:p w14:paraId="69DA010A" w14:textId="6F2AEC0F" w:rsidR="002F5706" w:rsidRPr="001D4E16" w:rsidRDefault="002F5706" w:rsidP="002F5706">
            <w:pPr>
              <w:jc w:val="right"/>
              <w:rPr>
                <w:sz w:val="20"/>
                <w:szCs w:val="20"/>
              </w:rPr>
            </w:pPr>
          </w:p>
        </w:tc>
        <w:tc>
          <w:tcPr>
            <w:tcW w:w="1105" w:type="dxa"/>
            <w:shd w:val="clear" w:color="auto" w:fill="auto"/>
            <w:noWrap/>
            <w:vAlign w:val="center"/>
          </w:tcPr>
          <w:p w14:paraId="6B66D0B2" w14:textId="6D3396BE" w:rsidR="002F5706" w:rsidRPr="001D4E16" w:rsidRDefault="002F5706" w:rsidP="002F5706">
            <w:pPr>
              <w:jc w:val="right"/>
              <w:rPr>
                <w:sz w:val="20"/>
                <w:szCs w:val="20"/>
              </w:rPr>
            </w:pPr>
          </w:p>
        </w:tc>
        <w:tc>
          <w:tcPr>
            <w:tcW w:w="1105" w:type="dxa"/>
            <w:shd w:val="clear" w:color="auto" w:fill="auto"/>
            <w:noWrap/>
            <w:vAlign w:val="center"/>
          </w:tcPr>
          <w:p w14:paraId="6261245D" w14:textId="4D706DDD" w:rsidR="002F5706" w:rsidRPr="001D4E16" w:rsidRDefault="002F5706" w:rsidP="002F5706">
            <w:pPr>
              <w:jc w:val="right"/>
              <w:rPr>
                <w:sz w:val="20"/>
                <w:szCs w:val="20"/>
              </w:rPr>
            </w:pPr>
          </w:p>
        </w:tc>
      </w:tr>
      <w:tr w:rsidR="001D4E16" w:rsidRPr="001D4E16" w14:paraId="4AFCDD99" w14:textId="77777777" w:rsidTr="000112BD">
        <w:trPr>
          <w:trHeight w:val="255"/>
          <w:jc w:val="center"/>
        </w:trPr>
        <w:tc>
          <w:tcPr>
            <w:tcW w:w="6886" w:type="dxa"/>
            <w:shd w:val="clear" w:color="auto" w:fill="auto"/>
            <w:noWrap/>
            <w:vAlign w:val="center"/>
            <w:hideMark/>
          </w:tcPr>
          <w:p w14:paraId="09AFABA3" w14:textId="5F958B44" w:rsidR="002F5706" w:rsidRPr="001D4E16" w:rsidRDefault="002F5706" w:rsidP="002F5706">
            <w:pPr>
              <w:rPr>
                <w:b/>
                <w:bCs/>
                <w:sz w:val="20"/>
                <w:szCs w:val="20"/>
              </w:rPr>
            </w:pPr>
            <w:r w:rsidRPr="001D4E16">
              <w:rPr>
                <w:b/>
                <w:bCs/>
                <w:sz w:val="20"/>
                <w:szCs w:val="20"/>
              </w:rPr>
              <w:t>14283 Osnovna škola Milana Langa</w:t>
            </w:r>
          </w:p>
        </w:tc>
        <w:tc>
          <w:tcPr>
            <w:tcW w:w="1120" w:type="dxa"/>
            <w:shd w:val="clear" w:color="auto" w:fill="auto"/>
            <w:noWrap/>
            <w:vAlign w:val="center"/>
          </w:tcPr>
          <w:p w14:paraId="33583E0B" w14:textId="0D5FDE8B" w:rsidR="002F5706" w:rsidRPr="001D4E16" w:rsidRDefault="002F5706" w:rsidP="002F5706">
            <w:pPr>
              <w:jc w:val="right"/>
              <w:rPr>
                <w:b/>
                <w:bCs/>
                <w:sz w:val="20"/>
                <w:szCs w:val="20"/>
              </w:rPr>
            </w:pPr>
          </w:p>
        </w:tc>
        <w:tc>
          <w:tcPr>
            <w:tcW w:w="1105" w:type="dxa"/>
            <w:shd w:val="clear" w:color="auto" w:fill="auto"/>
            <w:noWrap/>
            <w:vAlign w:val="center"/>
          </w:tcPr>
          <w:p w14:paraId="5B50FDD1" w14:textId="06267B96" w:rsidR="002F5706" w:rsidRPr="001D4E16" w:rsidRDefault="002F5706" w:rsidP="002F5706">
            <w:pPr>
              <w:jc w:val="right"/>
              <w:rPr>
                <w:b/>
                <w:bCs/>
                <w:sz w:val="20"/>
                <w:szCs w:val="20"/>
              </w:rPr>
            </w:pPr>
          </w:p>
        </w:tc>
        <w:tc>
          <w:tcPr>
            <w:tcW w:w="1105" w:type="dxa"/>
            <w:shd w:val="clear" w:color="auto" w:fill="auto"/>
            <w:noWrap/>
            <w:vAlign w:val="center"/>
          </w:tcPr>
          <w:p w14:paraId="4D262240" w14:textId="39622B5E" w:rsidR="002F5706" w:rsidRPr="001D4E16" w:rsidRDefault="002F5706" w:rsidP="002F5706">
            <w:pPr>
              <w:jc w:val="right"/>
              <w:rPr>
                <w:b/>
                <w:bCs/>
                <w:sz w:val="20"/>
                <w:szCs w:val="20"/>
              </w:rPr>
            </w:pPr>
          </w:p>
        </w:tc>
      </w:tr>
      <w:tr w:rsidR="001D4E16" w:rsidRPr="001D4E16" w14:paraId="29D56B57" w14:textId="77777777" w:rsidTr="000112BD">
        <w:trPr>
          <w:trHeight w:val="255"/>
          <w:jc w:val="center"/>
        </w:trPr>
        <w:tc>
          <w:tcPr>
            <w:tcW w:w="6886" w:type="dxa"/>
            <w:shd w:val="clear" w:color="auto" w:fill="auto"/>
            <w:noWrap/>
            <w:vAlign w:val="center"/>
            <w:hideMark/>
          </w:tcPr>
          <w:p w14:paraId="61CE0315" w14:textId="0573833A" w:rsidR="002F5706" w:rsidRPr="001D4E16" w:rsidRDefault="002F5706" w:rsidP="002F5706">
            <w:pPr>
              <w:rPr>
                <w:sz w:val="20"/>
                <w:szCs w:val="20"/>
              </w:rPr>
            </w:pPr>
            <w:r w:rsidRPr="001D4E16">
              <w:rPr>
                <w:sz w:val="20"/>
                <w:szCs w:val="20"/>
              </w:rPr>
              <w:t xml:space="preserve">Program 4070 </w:t>
            </w:r>
            <w:r w:rsidR="00D27749" w:rsidRPr="001D4E16">
              <w:rPr>
                <w:sz w:val="20"/>
                <w:szCs w:val="20"/>
              </w:rPr>
              <w:t xml:space="preserve"> OSNOVNOŠKOLSKO OBRAZOVANJE</w:t>
            </w:r>
          </w:p>
        </w:tc>
        <w:tc>
          <w:tcPr>
            <w:tcW w:w="1120" w:type="dxa"/>
            <w:shd w:val="clear" w:color="auto" w:fill="auto"/>
            <w:noWrap/>
            <w:vAlign w:val="center"/>
          </w:tcPr>
          <w:p w14:paraId="375927ED" w14:textId="0358E0B5" w:rsidR="002F5706" w:rsidRPr="001D4E16" w:rsidRDefault="002F5706" w:rsidP="002F5706">
            <w:pPr>
              <w:jc w:val="right"/>
              <w:rPr>
                <w:sz w:val="20"/>
                <w:szCs w:val="20"/>
              </w:rPr>
            </w:pPr>
          </w:p>
        </w:tc>
        <w:tc>
          <w:tcPr>
            <w:tcW w:w="1105" w:type="dxa"/>
            <w:shd w:val="clear" w:color="auto" w:fill="auto"/>
            <w:noWrap/>
            <w:vAlign w:val="center"/>
          </w:tcPr>
          <w:p w14:paraId="725D8D21" w14:textId="5D0AD34C" w:rsidR="002F5706" w:rsidRPr="001D4E16" w:rsidRDefault="002F5706" w:rsidP="002F5706">
            <w:pPr>
              <w:jc w:val="right"/>
              <w:rPr>
                <w:sz w:val="20"/>
                <w:szCs w:val="20"/>
              </w:rPr>
            </w:pPr>
          </w:p>
        </w:tc>
        <w:tc>
          <w:tcPr>
            <w:tcW w:w="1105" w:type="dxa"/>
            <w:shd w:val="clear" w:color="auto" w:fill="auto"/>
            <w:noWrap/>
            <w:vAlign w:val="center"/>
          </w:tcPr>
          <w:p w14:paraId="09FC299F" w14:textId="31E9450D" w:rsidR="002F5706" w:rsidRPr="001D4E16" w:rsidRDefault="002F5706" w:rsidP="002F5706">
            <w:pPr>
              <w:jc w:val="right"/>
              <w:rPr>
                <w:sz w:val="20"/>
                <w:szCs w:val="20"/>
              </w:rPr>
            </w:pPr>
          </w:p>
        </w:tc>
      </w:tr>
      <w:tr w:rsidR="001D4E16" w:rsidRPr="001D4E16" w14:paraId="7562B82F" w14:textId="77777777" w:rsidTr="000112BD">
        <w:trPr>
          <w:trHeight w:val="255"/>
          <w:jc w:val="center"/>
        </w:trPr>
        <w:tc>
          <w:tcPr>
            <w:tcW w:w="6886" w:type="dxa"/>
            <w:shd w:val="clear" w:color="000000" w:fill="E7E6E6"/>
            <w:noWrap/>
            <w:vAlign w:val="center"/>
            <w:hideMark/>
          </w:tcPr>
          <w:p w14:paraId="3FA0788D" w14:textId="77777777" w:rsidR="002F5706" w:rsidRPr="001D4E16" w:rsidRDefault="002F5706" w:rsidP="002F5706">
            <w:pPr>
              <w:rPr>
                <w:b/>
                <w:bCs/>
                <w:sz w:val="20"/>
                <w:szCs w:val="20"/>
              </w:rPr>
            </w:pPr>
            <w:r w:rsidRPr="001D4E16">
              <w:rPr>
                <w:b/>
                <w:bCs/>
                <w:sz w:val="20"/>
                <w:szCs w:val="20"/>
              </w:rPr>
              <w:t>Glava 00440 DJEČJI VRTIĆI</w:t>
            </w:r>
          </w:p>
        </w:tc>
        <w:tc>
          <w:tcPr>
            <w:tcW w:w="1120" w:type="dxa"/>
            <w:shd w:val="clear" w:color="000000" w:fill="E7E6E6"/>
            <w:noWrap/>
            <w:vAlign w:val="center"/>
          </w:tcPr>
          <w:p w14:paraId="0A3D9DDB" w14:textId="02D03FC2" w:rsidR="002F5706" w:rsidRPr="001D4E16" w:rsidRDefault="002F5706" w:rsidP="002F5706">
            <w:pPr>
              <w:jc w:val="right"/>
              <w:rPr>
                <w:b/>
                <w:bCs/>
                <w:sz w:val="20"/>
                <w:szCs w:val="20"/>
              </w:rPr>
            </w:pPr>
          </w:p>
        </w:tc>
        <w:tc>
          <w:tcPr>
            <w:tcW w:w="1105" w:type="dxa"/>
            <w:shd w:val="clear" w:color="000000" w:fill="E7E6E6"/>
            <w:noWrap/>
            <w:vAlign w:val="center"/>
          </w:tcPr>
          <w:p w14:paraId="78DD8BDC" w14:textId="139CD627" w:rsidR="002F5706" w:rsidRPr="001D4E16" w:rsidRDefault="002F5706" w:rsidP="002F5706">
            <w:pPr>
              <w:jc w:val="right"/>
              <w:rPr>
                <w:b/>
                <w:bCs/>
                <w:sz w:val="20"/>
                <w:szCs w:val="20"/>
              </w:rPr>
            </w:pPr>
          </w:p>
        </w:tc>
        <w:tc>
          <w:tcPr>
            <w:tcW w:w="1105" w:type="dxa"/>
            <w:shd w:val="clear" w:color="000000" w:fill="E7E6E6"/>
            <w:noWrap/>
            <w:vAlign w:val="center"/>
          </w:tcPr>
          <w:p w14:paraId="664B64B1" w14:textId="64470522" w:rsidR="002F5706" w:rsidRPr="001D4E16" w:rsidRDefault="002F5706" w:rsidP="002F5706">
            <w:pPr>
              <w:jc w:val="right"/>
              <w:rPr>
                <w:b/>
                <w:bCs/>
                <w:sz w:val="20"/>
                <w:szCs w:val="20"/>
              </w:rPr>
            </w:pPr>
          </w:p>
        </w:tc>
      </w:tr>
      <w:tr w:rsidR="001D4E16" w:rsidRPr="001D4E16" w14:paraId="60114747" w14:textId="77777777" w:rsidTr="000112BD">
        <w:trPr>
          <w:trHeight w:val="255"/>
          <w:jc w:val="center"/>
        </w:trPr>
        <w:tc>
          <w:tcPr>
            <w:tcW w:w="6886" w:type="dxa"/>
            <w:shd w:val="clear" w:color="auto" w:fill="auto"/>
            <w:noWrap/>
            <w:vAlign w:val="center"/>
            <w:hideMark/>
          </w:tcPr>
          <w:p w14:paraId="6740D3C4" w14:textId="6D474316" w:rsidR="002F5706" w:rsidRPr="001D4E16" w:rsidRDefault="002F5706" w:rsidP="002F5706">
            <w:pPr>
              <w:rPr>
                <w:b/>
                <w:bCs/>
                <w:sz w:val="20"/>
                <w:szCs w:val="20"/>
              </w:rPr>
            </w:pPr>
            <w:r w:rsidRPr="001D4E16">
              <w:rPr>
                <w:b/>
                <w:bCs/>
                <w:sz w:val="20"/>
                <w:szCs w:val="20"/>
              </w:rPr>
              <w:t>26338 DJEČJI VRTIĆ GRIGOR VITEZ</w:t>
            </w:r>
          </w:p>
        </w:tc>
        <w:tc>
          <w:tcPr>
            <w:tcW w:w="1120" w:type="dxa"/>
            <w:shd w:val="clear" w:color="auto" w:fill="auto"/>
            <w:noWrap/>
            <w:vAlign w:val="center"/>
          </w:tcPr>
          <w:p w14:paraId="3D08E73C" w14:textId="596D500D" w:rsidR="002F5706" w:rsidRPr="001D4E16" w:rsidRDefault="002F5706" w:rsidP="002F5706">
            <w:pPr>
              <w:jc w:val="right"/>
              <w:rPr>
                <w:b/>
                <w:bCs/>
                <w:sz w:val="20"/>
                <w:szCs w:val="20"/>
              </w:rPr>
            </w:pPr>
          </w:p>
        </w:tc>
        <w:tc>
          <w:tcPr>
            <w:tcW w:w="1105" w:type="dxa"/>
            <w:shd w:val="clear" w:color="auto" w:fill="auto"/>
            <w:noWrap/>
            <w:vAlign w:val="center"/>
          </w:tcPr>
          <w:p w14:paraId="199BCB41" w14:textId="208996DD" w:rsidR="002F5706" w:rsidRPr="001D4E16" w:rsidRDefault="002F5706" w:rsidP="002F5706">
            <w:pPr>
              <w:jc w:val="right"/>
              <w:rPr>
                <w:b/>
                <w:bCs/>
                <w:sz w:val="20"/>
                <w:szCs w:val="20"/>
              </w:rPr>
            </w:pPr>
          </w:p>
        </w:tc>
        <w:tc>
          <w:tcPr>
            <w:tcW w:w="1105" w:type="dxa"/>
            <w:shd w:val="clear" w:color="auto" w:fill="auto"/>
            <w:noWrap/>
            <w:vAlign w:val="center"/>
          </w:tcPr>
          <w:p w14:paraId="08D14A05" w14:textId="0A2AA1B0" w:rsidR="002F5706" w:rsidRPr="001D4E16" w:rsidRDefault="002F5706" w:rsidP="002F5706">
            <w:pPr>
              <w:jc w:val="right"/>
              <w:rPr>
                <w:b/>
                <w:bCs/>
                <w:sz w:val="20"/>
                <w:szCs w:val="20"/>
              </w:rPr>
            </w:pPr>
          </w:p>
        </w:tc>
      </w:tr>
      <w:tr w:rsidR="001D4E16" w:rsidRPr="001D4E16" w14:paraId="29521FEF" w14:textId="77777777" w:rsidTr="000112BD">
        <w:trPr>
          <w:trHeight w:val="255"/>
          <w:jc w:val="center"/>
        </w:trPr>
        <w:tc>
          <w:tcPr>
            <w:tcW w:w="6886" w:type="dxa"/>
            <w:shd w:val="clear" w:color="auto" w:fill="auto"/>
            <w:noWrap/>
            <w:vAlign w:val="center"/>
            <w:hideMark/>
          </w:tcPr>
          <w:p w14:paraId="11E8681B" w14:textId="77777777" w:rsidR="002F5706" w:rsidRPr="001D4E16" w:rsidRDefault="002F5706" w:rsidP="002F5706">
            <w:pPr>
              <w:rPr>
                <w:sz w:val="20"/>
                <w:szCs w:val="20"/>
              </w:rPr>
            </w:pPr>
            <w:r w:rsidRPr="001D4E16">
              <w:rPr>
                <w:sz w:val="20"/>
                <w:szCs w:val="20"/>
              </w:rPr>
              <w:t>Program 4090 DRUŠTVENA BRIGA O DJECI PREDŠKOLSKE DOBI</w:t>
            </w:r>
          </w:p>
        </w:tc>
        <w:tc>
          <w:tcPr>
            <w:tcW w:w="1120" w:type="dxa"/>
            <w:shd w:val="clear" w:color="auto" w:fill="auto"/>
            <w:noWrap/>
            <w:vAlign w:val="center"/>
          </w:tcPr>
          <w:p w14:paraId="1BEE8A36" w14:textId="27EB165E" w:rsidR="002F5706" w:rsidRPr="001D4E16" w:rsidRDefault="002F5706" w:rsidP="002F5706">
            <w:pPr>
              <w:jc w:val="right"/>
              <w:rPr>
                <w:sz w:val="20"/>
                <w:szCs w:val="20"/>
              </w:rPr>
            </w:pPr>
          </w:p>
        </w:tc>
        <w:tc>
          <w:tcPr>
            <w:tcW w:w="1105" w:type="dxa"/>
            <w:shd w:val="clear" w:color="auto" w:fill="auto"/>
            <w:noWrap/>
            <w:vAlign w:val="center"/>
          </w:tcPr>
          <w:p w14:paraId="2938E826" w14:textId="3D595A54" w:rsidR="002F5706" w:rsidRPr="001D4E16" w:rsidRDefault="002F5706" w:rsidP="002F5706">
            <w:pPr>
              <w:jc w:val="right"/>
              <w:rPr>
                <w:sz w:val="20"/>
                <w:szCs w:val="20"/>
              </w:rPr>
            </w:pPr>
          </w:p>
        </w:tc>
        <w:tc>
          <w:tcPr>
            <w:tcW w:w="1105" w:type="dxa"/>
            <w:shd w:val="clear" w:color="auto" w:fill="auto"/>
            <w:noWrap/>
            <w:vAlign w:val="center"/>
          </w:tcPr>
          <w:p w14:paraId="072ECBEE" w14:textId="51A4E105" w:rsidR="002F5706" w:rsidRPr="001D4E16" w:rsidRDefault="002F5706" w:rsidP="002F5706">
            <w:pPr>
              <w:jc w:val="right"/>
              <w:rPr>
                <w:sz w:val="20"/>
                <w:szCs w:val="20"/>
              </w:rPr>
            </w:pPr>
          </w:p>
        </w:tc>
      </w:tr>
      <w:tr w:rsidR="001D4E16" w:rsidRPr="001D4E16" w14:paraId="56BB7373" w14:textId="77777777" w:rsidTr="000112BD">
        <w:trPr>
          <w:trHeight w:val="255"/>
          <w:jc w:val="center"/>
        </w:trPr>
        <w:tc>
          <w:tcPr>
            <w:tcW w:w="6886" w:type="dxa"/>
            <w:shd w:val="clear" w:color="auto" w:fill="auto"/>
            <w:noWrap/>
            <w:vAlign w:val="center"/>
            <w:hideMark/>
          </w:tcPr>
          <w:p w14:paraId="4E9FEFB0" w14:textId="3FE3BBCF" w:rsidR="002F5706" w:rsidRPr="001D4E16" w:rsidRDefault="002F5706" w:rsidP="002F5706">
            <w:pPr>
              <w:rPr>
                <w:b/>
                <w:bCs/>
                <w:sz w:val="20"/>
                <w:szCs w:val="20"/>
              </w:rPr>
            </w:pPr>
            <w:r w:rsidRPr="001D4E16">
              <w:rPr>
                <w:b/>
                <w:bCs/>
                <w:sz w:val="20"/>
                <w:szCs w:val="20"/>
              </w:rPr>
              <w:t>46149 DJEČJI VRTIĆ IZVOR</w:t>
            </w:r>
          </w:p>
        </w:tc>
        <w:tc>
          <w:tcPr>
            <w:tcW w:w="1120" w:type="dxa"/>
            <w:shd w:val="clear" w:color="auto" w:fill="auto"/>
            <w:noWrap/>
            <w:vAlign w:val="center"/>
          </w:tcPr>
          <w:p w14:paraId="68BB00F0" w14:textId="55EADEEF" w:rsidR="002F5706" w:rsidRPr="001D4E16" w:rsidRDefault="002F5706" w:rsidP="002F5706">
            <w:pPr>
              <w:jc w:val="right"/>
              <w:rPr>
                <w:b/>
                <w:bCs/>
                <w:sz w:val="20"/>
                <w:szCs w:val="20"/>
              </w:rPr>
            </w:pPr>
          </w:p>
        </w:tc>
        <w:tc>
          <w:tcPr>
            <w:tcW w:w="1105" w:type="dxa"/>
            <w:shd w:val="clear" w:color="auto" w:fill="auto"/>
            <w:noWrap/>
            <w:vAlign w:val="center"/>
          </w:tcPr>
          <w:p w14:paraId="691FD465" w14:textId="42B286D1" w:rsidR="002F5706" w:rsidRPr="001D4E16" w:rsidRDefault="002F5706" w:rsidP="002F5706">
            <w:pPr>
              <w:jc w:val="right"/>
              <w:rPr>
                <w:b/>
                <w:bCs/>
                <w:sz w:val="20"/>
                <w:szCs w:val="20"/>
              </w:rPr>
            </w:pPr>
          </w:p>
        </w:tc>
        <w:tc>
          <w:tcPr>
            <w:tcW w:w="1105" w:type="dxa"/>
            <w:shd w:val="clear" w:color="auto" w:fill="auto"/>
            <w:noWrap/>
            <w:vAlign w:val="center"/>
          </w:tcPr>
          <w:p w14:paraId="05242566" w14:textId="00C5E36D" w:rsidR="002F5706" w:rsidRPr="001D4E16" w:rsidRDefault="002F5706" w:rsidP="002F5706">
            <w:pPr>
              <w:jc w:val="right"/>
              <w:rPr>
                <w:b/>
                <w:bCs/>
                <w:sz w:val="20"/>
                <w:szCs w:val="20"/>
              </w:rPr>
            </w:pPr>
          </w:p>
        </w:tc>
      </w:tr>
      <w:tr w:rsidR="001D4E16" w:rsidRPr="001D4E16" w14:paraId="1F4EE186" w14:textId="77777777" w:rsidTr="000112BD">
        <w:trPr>
          <w:trHeight w:val="255"/>
          <w:jc w:val="center"/>
        </w:trPr>
        <w:tc>
          <w:tcPr>
            <w:tcW w:w="6886" w:type="dxa"/>
            <w:shd w:val="clear" w:color="auto" w:fill="auto"/>
            <w:noWrap/>
            <w:vAlign w:val="center"/>
            <w:hideMark/>
          </w:tcPr>
          <w:p w14:paraId="7048E1DC" w14:textId="77777777" w:rsidR="002F5706" w:rsidRPr="001D4E16" w:rsidRDefault="002F5706" w:rsidP="002F5706">
            <w:pPr>
              <w:rPr>
                <w:sz w:val="20"/>
                <w:szCs w:val="20"/>
              </w:rPr>
            </w:pPr>
            <w:r w:rsidRPr="001D4E16">
              <w:rPr>
                <w:sz w:val="20"/>
                <w:szCs w:val="20"/>
              </w:rPr>
              <w:t>Program 4090 DRUŠTVENA BRIGA O DJECI PREDŠKOLSKE DOBI</w:t>
            </w:r>
          </w:p>
        </w:tc>
        <w:tc>
          <w:tcPr>
            <w:tcW w:w="1120" w:type="dxa"/>
            <w:shd w:val="clear" w:color="auto" w:fill="auto"/>
            <w:noWrap/>
            <w:vAlign w:val="center"/>
          </w:tcPr>
          <w:p w14:paraId="370DA205" w14:textId="761783B0" w:rsidR="002F5706" w:rsidRPr="001D4E16" w:rsidRDefault="002F5706" w:rsidP="002F5706">
            <w:pPr>
              <w:jc w:val="right"/>
              <w:rPr>
                <w:sz w:val="20"/>
                <w:szCs w:val="20"/>
              </w:rPr>
            </w:pPr>
          </w:p>
        </w:tc>
        <w:tc>
          <w:tcPr>
            <w:tcW w:w="1105" w:type="dxa"/>
            <w:shd w:val="clear" w:color="auto" w:fill="auto"/>
            <w:noWrap/>
            <w:vAlign w:val="center"/>
          </w:tcPr>
          <w:p w14:paraId="210D5F47" w14:textId="35ED926F" w:rsidR="002F5706" w:rsidRPr="001D4E16" w:rsidRDefault="002F5706" w:rsidP="002F5706">
            <w:pPr>
              <w:jc w:val="right"/>
              <w:rPr>
                <w:sz w:val="20"/>
                <w:szCs w:val="20"/>
              </w:rPr>
            </w:pPr>
          </w:p>
        </w:tc>
        <w:tc>
          <w:tcPr>
            <w:tcW w:w="1105" w:type="dxa"/>
            <w:shd w:val="clear" w:color="auto" w:fill="auto"/>
            <w:noWrap/>
            <w:vAlign w:val="center"/>
          </w:tcPr>
          <w:p w14:paraId="190CE8E2" w14:textId="2E77686B" w:rsidR="002F5706" w:rsidRPr="001D4E16" w:rsidRDefault="002F5706" w:rsidP="002F5706">
            <w:pPr>
              <w:jc w:val="right"/>
              <w:rPr>
                <w:sz w:val="20"/>
                <w:szCs w:val="20"/>
              </w:rPr>
            </w:pPr>
          </w:p>
        </w:tc>
      </w:tr>
    </w:tbl>
    <w:p w14:paraId="587F473A" w14:textId="51126764" w:rsidR="000B2103" w:rsidRPr="001D4E16" w:rsidRDefault="000B2103" w:rsidP="000B2103">
      <w:pPr>
        <w:spacing w:line="276" w:lineRule="auto"/>
        <w:rPr>
          <w:rFonts w:eastAsia="Calibri"/>
          <w:b/>
          <w:szCs w:val="22"/>
          <w:lang w:eastAsia="en-US"/>
        </w:rPr>
      </w:pPr>
    </w:p>
    <w:p w14:paraId="4A38EFEB" w14:textId="75B42349" w:rsidR="001551F2" w:rsidRPr="001D4E16" w:rsidRDefault="001551F2" w:rsidP="001551F2">
      <w:pPr>
        <w:spacing w:line="276" w:lineRule="auto"/>
        <w:rPr>
          <w:rFonts w:eastAsia="Calibri"/>
          <w:b/>
          <w:szCs w:val="22"/>
          <w:lang w:eastAsia="en-US"/>
        </w:rPr>
      </w:pPr>
      <w:r w:rsidRPr="001D4E16">
        <w:rPr>
          <w:rFonts w:eastAsia="Calibri"/>
          <w:b/>
          <w:szCs w:val="22"/>
          <w:lang w:eastAsia="en-US"/>
        </w:rPr>
        <w:t>RAZDJEL 004 UPRAVNI ODJEL ZA DRUŠTVENE DJELATNOSTI</w:t>
      </w:r>
    </w:p>
    <w:p w14:paraId="1F17B038" w14:textId="77777777" w:rsidR="001551F2" w:rsidRPr="001D4E16" w:rsidRDefault="001551F2" w:rsidP="000B2103">
      <w:pPr>
        <w:spacing w:line="276" w:lineRule="auto"/>
        <w:rPr>
          <w:rFonts w:eastAsia="Calibri"/>
          <w:b/>
          <w:szCs w:val="22"/>
          <w:lang w:eastAsia="en-US"/>
        </w:rPr>
      </w:pPr>
    </w:p>
    <w:p w14:paraId="25DC6293" w14:textId="77777777" w:rsidR="000B2103" w:rsidRPr="001D4E16" w:rsidRDefault="000B2103" w:rsidP="000B2103">
      <w:pPr>
        <w:spacing w:line="276" w:lineRule="auto"/>
        <w:rPr>
          <w:rFonts w:eastAsia="Calibri"/>
          <w:b/>
          <w:szCs w:val="22"/>
          <w:lang w:eastAsia="en-US"/>
        </w:rPr>
      </w:pPr>
      <w:r w:rsidRPr="001D4E16">
        <w:rPr>
          <w:rFonts w:eastAsia="Calibri"/>
          <w:b/>
          <w:szCs w:val="22"/>
          <w:lang w:eastAsia="en-US"/>
        </w:rPr>
        <w:t>GLAVA 00410 UPRAVNI ODJEL ZA DRUŠTVENE DJELATNOSTI</w:t>
      </w:r>
    </w:p>
    <w:p w14:paraId="12BE6777" w14:textId="77777777" w:rsidR="000B2103" w:rsidRPr="001D4E16" w:rsidRDefault="000B2103" w:rsidP="000B2103">
      <w:pPr>
        <w:spacing w:line="276" w:lineRule="auto"/>
        <w:rPr>
          <w:rFonts w:eastAsia="Calibri"/>
          <w:bCs/>
          <w:szCs w:val="22"/>
          <w:lang w:eastAsia="en-US"/>
        </w:rPr>
      </w:pPr>
    </w:p>
    <w:tbl>
      <w:tblPr>
        <w:tblpPr w:leftFromText="180" w:rightFromText="180" w:vertAnchor="text" w:tblpXSpec="center" w:tblpY="1"/>
        <w:tblOverlap w:val="neve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
        <w:gridCol w:w="2439"/>
        <w:gridCol w:w="992"/>
        <w:gridCol w:w="113"/>
        <w:gridCol w:w="1026"/>
        <w:gridCol w:w="108"/>
        <w:gridCol w:w="1134"/>
        <w:gridCol w:w="1276"/>
        <w:gridCol w:w="1303"/>
      </w:tblGrid>
      <w:tr w:rsidR="001D4E16" w:rsidRPr="001D4E16" w14:paraId="1F04E36C" w14:textId="77777777" w:rsidTr="00B73601">
        <w:trPr>
          <w:trHeight w:val="266"/>
        </w:trPr>
        <w:tc>
          <w:tcPr>
            <w:tcW w:w="10207" w:type="dxa"/>
            <w:gridSpan w:val="10"/>
            <w:shd w:val="clear" w:color="000000" w:fill="D9D9D9"/>
            <w:noWrap/>
            <w:hideMark/>
          </w:tcPr>
          <w:p w14:paraId="2D93ED57" w14:textId="77777777" w:rsidR="000B2103" w:rsidRPr="001D4E16" w:rsidRDefault="000B2103" w:rsidP="00B73601">
            <w:pPr>
              <w:rPr>
                <w:b/>
                <w:bCs/>
                <w:iCs/>
              </w:rPr>
            </w:pPr>
            <w:r w:rsidRPr="001D4E16">
              <w:rPr>
                <w:b/>
                <w:bCs/>
                <w:iCs/>
              </w:rPr>
              <w:t>Program: JAVNE POTREBE U KULTURI</w:t>
            </w:r>
          </w:p>
        </w:tc>
      </w:tr>
      <w:tr w:rsidR="001D4E16" w:rsidRPr="001D4E16" w14:paraId="506E17DE" w14:textId="77777777" w:rsidTr="00B73601">
        <w:trPr>
          <w:trHeight w:val="559"/>
        </w:trPr>
        <w:tc>
          <w:tcPr>
            <w:tcW w:w="10207" w:type="dxa"/>
            <w:gridSpan w:val="10"/>
            <w:shd w:val="clear" w:color="auto" w:fill="auto"/>
            <w:noWrap/>
            <w:hideMark/>
          </w:tcPr>
          <w:p w14:paraId="19955E49" w14:textId="77777777" w:rsidR="000B2103" w:rsidRPr="001D4E16" w:rsidRDefault="000B2103" w:rsidP="00B73601">
            <w:pPr>
              <w:jc w:val="both"/>
              <w:rPr>
                <w:sz w:val="20"/>
                <w:szCs w:val="20"/>
              </w:rPr>
            </w:pPr>
            <w:r w:rsidRPr="001D4E16">
              <w:rPr>
                <w:sz w:val="20"/>
                <w:szCs w:val="20"/>
              </w:rPr>
              <w:t xml:space="preserve">Zakonske i druge pravne osnove programa: </w:t>
            </w:r>
          </w:p>
          <w:p w14:paraId="124EC4E7" w14:textId="77777777" w:rsidR="000B2103" w:rsidRPr="001D4E16" w:rsidRDefault="000B2103" w:rsidP="00B73601">
            <w:pPr>
              <w:pStyle w:val="ListParagraph"/>
              <w:numPr>
                <w:ilvl w:val="0"/>
                <w:numId w:val="30"/>
              </w:numPr>
              <w:spacing w:after="200" w:line="276" w:lineRule="auto"/>
              <w:jc w:val="both"/>
              <w:rPr>
                <w:sz w:val="20"/>
                <w:szCs w:val="20"/>
              </w:rPr>
            </w:pPr>
            <w:r w:rsidRPr="001D4E16">
              <w:rPr>
                <w:sz w:val="20"/>
                <w:szCs w:val="20"/>
              </w:rPr>
              <w:t xml:space="preserve">Zakon o kulturnim vijećima i financiranju javnih potreba u kulturi (NN 83/22), </w:t>
            </w:r>
          </w:p>
          <w:p w14:paraId="72E4961A" w14:textId="3ADF228F" w:rsidR="000B2103" w:rsidRPr="001D4E16" w:rsidRDefault="000B2103" w:rsidP="00B73601">
            <w:pPr>
              <w:pStyle w:val="ListParagraph"/>
              <w:numPr>
                <w:ilvl w:val="0"/>
                <w:numId w:val="30"/>
              </w:numPr>
              <w:spacing w:after="200" w:line="276" w:lineRule="auto"/>
              <w:jc w:val="both"/>
              <w:rPr>
                <w:sz w:val="20"/>
                <w:szCs w:val="20"/>
              </w:rPr>
            </w:pPr>
            <w:r w:rsidRPr="001D4E16">
              <w:rPr>
                <w:sz w:val="20"/>
                <w:szCs w:val="20"/>
              </w:rPr>
              <w:t xml:space="preserve">Uredba o kriterijima, mjerilima i postupcima financiranja i ugovaranja projekata od interesa za opće dobro koje provode </w:t>
            </w:r>
            <w:r w:rsidR="001D0448" w:rsidRPr="001D4E16">
              <w:rPr>
                <w:sz w:val="20"/>
                <w:szCs w:val="20"/>
              </w:rPr>
              <w:t>u</w:t>
            </w:r>
            <w:r w:rsidRPr="001D4E16">
              <w:rPr>
                <w:sz w:val="20"/>
                <w:szCs w:val="20"/>
              </w:rPr>
              <w:t>druge (NN 26/15</w:t>
            </w:r>
            <w:r w:rsidR="001D0448" w:rsidRPr="001D4E16">
              <w:rPr>
                <w:sz w:val="20"/>
                <w:szCs w:val="20"/>
              </w:rPr>
              <w:t xml:space="preserve"> i</w:t>
            </w:r>
            <w:r w:rsidRPr="001D4E16">
              <w:rPr>
                <w:sz w:val="20"/>
                <w:szCs w:val="20"/>
              </w:rPr>
              <w:t xml:space="preserve"> 37/21),</w:t>
            </w:r>
          </w:p>
          <w:p w14:paraId="465F4886" w14:textId="0FC602A8" w:rsidR="000B2103" w:rsidRPr="001D4E16" w:rsidRDefault="000B2103" w:rsidP="00B73601">
            <w:pPr>
              <w:pStyle w:val="ListParagraph"/>
              <w:numPr>
                <w:ilvl w:val="0"/>
                <w:numId w:val="30"/>
              </w:numPr>
              <w:spacing w:line="276" w:lineRule="auto"/>
              <w:jc w:val="both"/>
              <w:rPr>
                <w:sz w:val="20"/>
                <w:szCs w:val="20"/>
              </w:rPr>
            </w:pPr>
            <w:r w:rsidRPr="001D4E16">
              <w:rPr>
                <w:sz w:val="20"/>
                <w:szCs w:val="20"/>
              </w:rPr>
              <w:t>Pravilnik o financiranju programa, projekata i javnih potreba iz Proračuna Grada Samobora (Službene vijesti Grada Samobora br. 9/20)</w:t>
            </w:r>
            <w:r w:rsidR="001D0448" w:rsidRPr="001D4E16">
              <w:rPr>
                <w:sz w:val="20"/>
                <w:szCs w:val="20"/>
              </w:rPr>
              <w:t>.</w:t>
            </w:r>
          </w:p>
        </w:tc>
      </w:tr>
      <w:tr w:rsidR="001D4E16" w:rsidRPr="001D4E16" w14:paraId="56672E86" w14:textId="77777777" w:rsidTr="00B73601">
        <w:trPr>
          <w:trHeight w:val="1266"/>
        </w:trPr>
        <w:tc>
          <w:tcPr>
            <w:tcW w:w="10207" w:type="dxa"/>
            <w:gridSpan w:val="10"/>
            <w:shd w:val="clear" w:color="auto" w:fill="auto"/>
            <w:vAlign w:val="center"/>
            <w:hideMark/>
          </w:tcPr>
          <w:p w14:paraId="3211E180" w14:textId="77777777" w:rsidR="001B3A42" w:rsidRPr="001D4E16" w:rsidRDefault="001B3A42" w:rsidP="00B73601">
            <w:pPr>
              <w:jc w:val="both"/>
              <w:rPr>
                <w:bCs/>
                <w:i/>
                <w:iCs/>
                <w:sz w:val="20"/>
                <w:szCs w:val="20"/>
              </w:rPr>
            </w:pPr>
            <w:r w:rsidRPr="001D4E16">
              <w:rPr>
                <w:b/>
                <w:sz w:val="20"/>
                <w:szCs w:val="20"/>
              </w:rPr>
              <w:t xml:space="preserve">Razvojna mjera </w:t>
            </w:r>
            <w:r w:rsidRPr="001D4E16">
              <w:rPr>
                <w:bCs/>
                <w:i/>
                <w:iCs/>
                <w:sz w:val="20"/>
                <w:szCs w:val="20"/>
              </w:rPr>
              <w:t>(poveznica sa strateškim okvirom Provedbenog programa Grada Samobora za razdoblje 2021. – 2025.)</w:t>
            </w:r>
          </w:p>
          <w:p w14:paraId="7304C75C" w14:textId="77777777" w:rsidR="001B3A42" w:rsidRPr="001D4E16" w:rsidRDefault="001B3A42" w:rsidP="00B73601">
            <w:pPr>
              <w:jc w:val="both"/>
              <w:rPr>
                <w:bCs/>
                <w:i/>
                <w:iCs/>
                <w:sz w:val="20"/>
                <w:szCs w:val="20"/>
              </w:rPr>
            </w:pPr>
            <w:r w:rsidRPr="001D4E16">
              <w:rPr>
                <w:bCs/>
                <w:i/>
                <w:iCs/>
                <w:sz w:val="20"/>
                <w:szCs w:val="20"/>
              </w:rPr>
              <w:t>8. Kultura, tjelesna kultura i sport</w:t>
            </w:r>
          </w:p>
          <w:p w14:paraId="196108CA" w14:textId="77777777" w:rsidR="001B3A42" w:rsidRPr="001D4E16" w:rsidRDefault="001B3A42" w:rsidP="00B73601">
            <w:pPr>
              <w:jc w:val="both"/>
              <w:rPr>
                <w:b/>
                <w:sz w:val="20"/>
                <w:szCs w:val="20"/>
              </w:rPr>
            </w:pPr>
            <w:r w:rsidRPr="001D4E16">
              <w:rPr>
                <w:bCs/>
                <w:i/>
                <w:iCs/>
                <w:sz w:val="20"/>
                <w:szCs w:val="20"/>
              </w:rPr>
              <w:br/>
            </w:r>
            <w:r w:rsidRPr="001D4E16">
              <w:rPr>
                <w:b/>
                <w:sz w:val="20"/>
                <w:szCs w:val="20"/>
              </w:rPr>
              <w:t>Pokazatelji rezultata:</w:t>
            </w:r>
          </w:p>
          <w:p w14:paraId="17B358ED" w14:textId="3A9AE44E" w:rsidR="000B2103" w:rsidRPr="001D4E16" w:rsidRDefault="001B3A42" w:rsidP="00B73601">
            <w:pPr>
              <w:jc w:val="both"/>
              <w:rPr>
                <w:sz w:val="20"/>
                <w:szCs w:val="20"/>
              </w:rPr>
            </w:pPr>
            <w:r w:rsidRPr="001D4E16">
              <w:rPr>
                <w:bCs/>
                <w:sz w:val="20"/>
                <w:szCs w:val="20"/>
              </w:rPr>
              <w:t>Sukladno Prilogu 1. Provedbenog programa Grada Samobora za razdoblje 2021. – 2025.</w:t>
            </w:r>
          </w:p>
        </w:tc>
      </w:tr>
      <w:tr w:rsidR="001D4E16" w:rsidRPr="001D4E16" w14:paraId="30CBA3D3" w14:textId="77777777" w:rsidTr="00B73601">
        <w:trPr>
          <w:trHeight w:val="300"/>
        </w:trPr>
        <w:tc>
          <w:tcPr>
            <w:tcW w:w="10207" w:type="dxa"/>
            <w:gridSpan w:val="10"/>
            <w:shd w:val="clear" w:color="000000" w:fill="F2F2F2"/>
            <w:vAlign w:val="center"/>
            <w:hideMark/>
          </w:tcPr>
          <w:p w14:paraId="4F70ADE2" w14:textId="77777777" w:rsidR="000B2103" w:rsidRPr="001D4E16" w:rsidRDefault="000B2103" w:rsidP="00B73601">
            <w:pPr>
              <w:rPr>
                <w:b/>
                <w:sz w:val="20"/>
                <w:szCs w:val="20"/>
              </w:rPr>
            </w:pPr>
            <w:r w:rsidRPr="001D4E16">
              <w:rPr>
                <w:b/>
                <w:bCs/>
                <w:sz w:val="20"/>
                <w:szCs w:val="20"/>
              </w:rPr>
              <w:t>Naziv aktivnosti/projekta u Proračunu: KULTURNO UMJETNIČKE UDRUGE</w:t>
            </w:r>
          </w:p>
        </w:tc>
      </w:tr>
      <w:tr w:rsidR="001D4E16" w:rsidRPr="001D4E16" w14:paraId="55254B67" w14:textId="77777777" w:rsidTr="00B73601">
        <w:trPr>
          <w:trHeight w:val="251"/>
        </w:trPr>
        <w:tc>
          <w:tcPr>
            <w:tcW w:w="6386" w:type="dxa"/>
            <w:gridSpan w:val="6"/>
            <w:vMerge w:val="restart"/>
            <w:shd w:val="clear" w:color="auto" w:fill="auto"/>
            <w:vAlign w:val="center"/>
            <w:hideMark/>
          </w:tcPr>
          <w:p w14:paraId="0F589EA3" w14:textId="77777777" w:rsidR="000B2103" w:rsidRPr="001D4E16" w:rsidRDefault="000B2103" w:rsidP="00B73601">
            <w:pPr>
              <w:jc w:val="center"/>
              <w:rPr>
                <w:sz w:val="20"/>
                <w:szCs w:val="20"/>
              </w:rPr>
            </w:pPr>
            <w:r w:rsidRPr="001D4E16">
              <w:rPr>
                <w:sz w:val="20"/>
                <w:szCs w:val="20"/>
              </w:rPr>
              <w:t>Obrazloženje aktivnosti/projekta</w:t>
            </w:r>
          </w:p>
        </w:tc>
        <w:tc>
          <w:tcPr>
            <w:tcW w:w="3821" w:type="dxa"/>
            <w:gridSpan w:val="4"/>
            <w:shd w:val="clear" w:color="auto" w:fill="auto"/>
            <w:noWrap/>
            <w:vAlign w:val="center"/>
            <w:hideMark/>
          </w:tcPr>
          <w:p w14:paraId="55CA838B" w14:textId="02B99FF9" w:rsidR="000B2103" w:rsidRPr="001D4E16" w:rsidRDefault="000B2103" w:rsidP="00B73601">
            <w:pPr>
              <w:jc w:val="center"/>
              <w:rPr>
                <w:sz w:val="20"/>
                <w:szCs w:val="20"/>
              </w:rPr>
            </w:pPr>
            <w:r w:rsidRPr="001D4E16">
              <w:rPr>
                <w:sz w:val="20"/>
                <w:szCs w:val="20"/>
              </w:rPr>
              <w:t>Planirana sredstva</w:t>
            </w:r>
          </w:p>
        </w:tc>
      </w:tr>
      <w:tr w:rsidR="001D4E16" w:rsidRPr="001D4E16" w14:paraId="6E97900B" w14:textId="77777777" w:rsidTr="00A2112E">
        <w:trPr>
          <w:trHeight w:val="207"/>
        </w:trPr>
        <w:tc>
          <w:tcPr>
            <w:tcW w:w="6386" w:type="dxa"/>
            <w:gridSpan w:val="6"/>
            <w:vMerge/>
            <w:vAlign w:val="center"/>
            <w:hideMark/>
          </w:tcPr>
          <w:p w14:paraId="12CA9B71" w14:textId="77777777" w:rsidR="00B449AF" w:rsidRPr="001D4E16" w:rsidRDefault="00B449AF" w:rsidP="00B449AF">
            <w:pPr>
              <w:rPr>
                <w:sz w:val="20"/>
                <w:szCs w:val="20"/>
              </w:rPr>
            </w:pPr>
          </w:p>
        </w:tc>
        <w:tc>
          <w:tcPr>
            <w:tcW w:w="1242" w:type="dxa"/>
            <w:gridSpan w:val="2"/>
            <w:shd w:val="clear" w:color="auto" w:fill="auto"/>
            <w:noWrap/>
            <w:vAlign w:val="center"/>
            <w:hideMark/>
          </w:tcPr>
          <w:p w14:paraId="01B9FC8C" w14:textId="5765A8E8" w:rsidR="00B449AF" w:rsidRPr="001D4E16" w:rsidRDefault="00B449AF" w:rsidP="00B449AF">
            <w:pPr>
              <w:jc w:val="center"/>
              <w:rPr>
                <w:sz w:val="20"/>
                <w:szCs w:val="20"/>
              </w:rPr>
            </w:pPr>
            <w:r w:rsidRPr="001D4E16">
              <w:rPr>
                <w:sz w:val="20"/>
                <w:szCs w:val="20"/>
              </w:rPr>
              <w:t>2025.</w:t>
            </w:r>
          </w:p>
        </w:tc>
        <w:tc>
          <w:tcPr>
            <w:tcW w:w="1276" w:type="dxa"/>
            <w:shd w:val="clear" w:color="auto" w:fill="auto"/>
            <w:noWrap/>
            <w:vAlign w:val="center"/>
            <w:hideMark/>
          </w:tcPr>
          <w:p w14:paraId="571A26B4" w14:textId="133A2773" w:rsidR="00B449AF" w:rsidRPr="001D4E16" w:rsidRDefault="00B449AF" w:rsidP="00B449AF">
            <w:pPr>
              <w:jc w:val="center"/>
              <w:rPr>
                <w:sz w:val="20"/>
                <w:szCs w:val="20"/>
              </w:rPr>
            </w:pPr>
            <w:r w:rsidRPr="001D4E16">
              <w:rPr>
                <w:sz w:val="20"/>
                <w:szCs w:val="20"/>
              </w:rPr>
              <w:t>2026.</w:t>
            </w:r>
          </w:p>
        </w:tc>
        <w:tc>
          <w:tcPr>
            <w:tcW w:w="1303" w:type="dxa"/>
            <w:shd w:val="clear" w:color="auto" w:fill="auto"/>
            <w:noWrap/>
            <w:vAlign w:val="center"/>
            <w:hideMark/>
          </w:tcPr>
          <w:p w14:paraId="214BA8CD" w14:textId="09C3E02E" w:rsidR="00B449AF" w:rsidRPr="001D4E16" w:rsidRDefault="00B449AF" w:rsidP="00B449AF">
            <w:pPr>
              <w:jc w:val="center"/>
              <w:rPr>
                <w:sz w:val="20"/>
                <w:szCs w:val="20"/>
              </w:rPr>
            </w:pPr>
            <w:r w:rsidRPr="001D4E16">
              <w:rPr>
                <w:sz w:val="20"/>
                <w:szCs w:val="20"/>
              </w:rPr>
              <w:t>2027.</w:t>
            </w:r>
          </w:p>
        </w:tc>
      </w:tr>
      <w:tr w:rsidR="001D4E16" w:rsidRPr="001D4E16" w14:paraId="4A013E69" w14:textId="77777777" w:rsidTr="00B449AF">
        <w:trPr>
          <w:trHeight w:val="416"/>
        </w:trPr>
        <w:tc>
          <w:tcPr>
            <w:tcW w:w="6386" w:type="dxa"/>
            <w:gridSpan w:val="6"/>
            <w:shd w:val="clear" w:color="auto" w:fill="auto"/>
            <w:noWrap/>
            <w:vAlign w:val="center"/>
            <w:hideMark/>
          </w:tcPr>
          <w:p w14:paraId="4B7E3DB7" w14:textId="77777777" w:rsidR="00941863" w:rsidRPr="001D4E16" w:rsidRDefault="00941863" w:rsidP="00B73601">
            <w:pPr>
              <w:jc w:val="both"/>
              <w:rPr>
                <w:rFonts w:eastAsia="Calibri"/>
                <w:sz w:val="20"/>
                <w:szCs w:val="20"/>
                <w:lang w:eastAsia="en-US"/>
              </w:rPr>
            </w:pPr>
            <w:r w:rsidRPr="001D4E16">
              <w:rPr>
                <w:rFonts w:eastAsia="Calibri"/>
                <w:sz w:val="20"/>
                <w:szCs w:val="20"/>
                <w:lang w:eastAsia="en-US"/>
              </w:rPr>
              <w:t>Grad Samobor podržava kulturno-umjetnički amaterizam koji predstavlja slobodno i organizirano okupljanje građana oko određenih zajedničkih interesa, programa i programskih ciljeva. Funkcija kulturno umjetničkog amaterizma je kreativno korištenje slobodnog vremena bavljenjem određenim kulturnim djelatnostima (folklor, zborno pjevanje, dramska sekcija i druge sekcije) uz pomoć stručnih voditelja.</w:t>
            </w:r>
          </w:p>
          <w:p w14:paraId="451284AD" w14:textId="77777777" w:rsidR="00941863" w:rsidRPr="001D4E16" w:rsidRDefault="00941863" w:rsidP="00B73601">
            <w:pPr>
              <w:jc w:val="both"/>
              <w:rPr>
                <w:rFonts w:eastAsia="Calibri"/>
                <w:sz w:val="20"/>
                <w:szCs w:val="20"/>
                <w:lang w:eastAsia="en-US"/>
              </w:rPr>
            </w:pPr>
            <w:r w:rsidRPr="001D4E16">
              <w:rPr>
                <w:rFonts w:eastAsia="Calibri"/>
                <w:sz w:val="20"/>
                <w:szCs w:val="20"/>
                <w:lang w:eastAsia="en-US"/>
              </w:rPr>
              <w:t>Udruge i društva djeluju kroz samostalne nastupe, sudjeluju na smotrama i natjecanjima u Gradu Samoboru, Zagrebačkoj županiji, Republici Hrvatskoj te na brojnim međunarodnim festivalima. Društva također aktivno sudjeluju u svim značajnim gradskim manifestacijama.</w:t>
            </w:r>
          </w:p>
          <w:p w14:paraId="1BCDB342" w14:textId="7278A99A" w:rsidR="00941863" w:rsidRPr="001D4E16" w:rsidRDefault="00941863" w:rsidP="00B73601">
            <w:pPr>
              <w:jc w:val="both"/>
              <w:rPr>
                <w:rFonts w:eastAsia="Calibri"/>
                <w:sz w:val="20"/>
                <w:szCs w:val="20"/>
                <w:lang w:eastAsia="en-US"/>
              </w:rPr>
            </w:pPr>
            <w:r w:rsidRPr="001D4E16">
              <w:rPr>
                <w:rFonts w:eastAsia="Calibri"/>
                <w:sz w:val="20"/>
                <w:szCs w:val="20"/>
                <w:lang w:eastAsia="en-US"/>
              </w:rPr>
              <w:t>Ishodište za planirana sredstva odnosi se na realizaciju iz prošlih godina, iskazanu potrebu dionika za koje se raspisuju predmetni natječaji pri čemu je nužno u projekcije uključiti rast cijena roba i usluga na tržištu.</w:t>
            </w:r>
          </w:p>
        </w:tc>
        <w:tc>
          <w:tcPr>
            <w:tcW w:w="1242" w:type="dxa"/>
            <w:gridSpan w:val="2"/>
            <w:shd w:val="clear" w:color="auto" w:fill="auto"/>
            <w:noWrap/>
            <w:vAlign w:val="center"/>
          </w:tcPr>
          <w:p w14:paraId="3D62A259" w14:textId="13F9433B" w:rsidR="00941863" w:rsidRPr="001D4E16" w:rsidRDefault="00941863" w:rsidP="00B73601">
            <w:pPr>
              <w:jc w:val="right"/>
              <w:rPr>
                <w:b/>
                <w:sz w:val="20"/>
                <w:szCs w:val="20"/>
              </w:rPr>
            </w:pPr>
          </w:p>
        </w:tc>
        <w:tc>
          <w:tcPr>
            <w:tcW w:w="1276" w:type="dxa"/>
            <w:shd w:val="clear" w:color="auto" w:fill="auto"/>
            <w:noWrap/>
            <w:vAlign w:val="center"/>
          </w:tcPr>
          <w:p w14:paraId="0BFB1317" w14:textId="43BBBAC7" w:rsidR="00941863" w:rsidRPr="001D4E16" w:rsidRDefault="00941863" w:rsidP="00B73601">
            <w:pPr>
              <w:jc w:val="right"/>
              <w:rPr>
                <w:b/>
                <w:sz w:val="20"/>
                <w:szCs w:val="20"/>
              </w:rPr>
            </w:pPr>
          </w:p>
        </w:tc>
        <w:tc>
          <w:tcPr>
            <w:tcW w:w="1303" w:type="dxa"/>
            <w:shd w:val="clear" w:color="auto" w:fill="auto"/>
            <w:noWrap/>
            <w:vAlign w:val="center"/>
          </w:tcPr>
          <w:p w14:paraId="3A181C44" w14:textId="3A7C0AEB" w:rsidR="00941863" w:rsidRPr="001D4E16" w:rsidRDefault="00941863" w:rsidP="00B73601">
            <w:pPr>
              <w:jc w:val="right"/>
              <w:rPr>
                <w:b/>
                <w:sz w:val="20"/>
                <w:szCs w:val="20"/>
              </w:rPr>
            </w:pPr>
          </w:p>
        </w:tc>
      </w:tr>
      <w:tr w:rsidR="001D4E16" w:rsidRPr="001D4E16" w14:paraId="79A36D87" w14:textId="77777777" w:rsidTr="00B73601">
        <w:trPr>
          <w:trHeight w:val="300"/>
        </w:trPr>
        <w:tc>
          <w:tcPr>
            <w:tcW w:w="10207" w:type="dxa"/>
            <w:gridSpan w:val="10"/>
            <w:shd w:val="clear" w:color="000000" w:fill="F2F2F2"/>
            <w:vAlign w:val="center"/>
            <w:hideMark/>
          </w:tcPr>
          <w:p w14:paraId="2CC41697" w14:textId="77777777" w:rsidR="000B2103" w:rsidRPr="001D4E16" w:rsidRDefault="000B2103" w:rsidP="00B73601">
            <w:pPr>
              <w:rPr>
                <w:b/>
                <w:bCs/>
                <w:sz w:val="20"/>
                <w:szCs w:val="20"/>
              </w:rPr>
            </w:pPr>
            <w:r w:rsidRPr="001D4E16">
              <w:rPr>
                <w:b/>
                <w:bCs/>
                <w:sz w:val="20"/>
                <w:szCs w:val="20"/>
              </w:rPr>
              <w:t xml:space="preserve">Naziv aktivnosti/projekta u Proračunu: DONACIJA ZAKLADI </w:t>
            </w:r>
          </w:p>
        </w:tc>
      </w:tr>
      <w:tr w:rsidR="001D4E16" w:rsidRPr="001D4E16" w14:paraId="53F7D8BC" w14:textId="77777777" w:rsidTr="00B73601">
        <w:trPr>
          <w:trHeight w:val="251"/>
        </w:trPr>
        <w:tc>
          <w:tcPr>
            <w:tcW w:w="6386" w:type="dxa"/>
            <w:gridSpan w:val="6"/>
            <w:vMerge w:val="restart"/>
            <w:shd w:val="clear" w:color="auto" w:fill="auto"/>
            <w:vAlign w:val="center"/>
            <w:hideMark/>
          </w:tcPr>
          <w:p w14:paraId="0DADC99C" w14:textId="77777777" w:rsidR="000B2103" w:rsidRPr="001D4E16" w:rsidRDefault="000B2103" w:rsidP="00B73601">
            <w:pPr>
              <w:jc w:val="center"/>
              <w:rPr>
                <w:sz w:val="20"/>
                <w:szCs w:val="20"/>
              </w:rPr>
            </w:pPr>
            <w:r w:rsidRPr="001D4E16">
              <w:rPr>
                <w:sz w:val="20"/>
                <w:szCs w:val="20"/>
              </w:rPr>
              <w:t>Obrazloženje aktivnosti/projekta</w:t>
            </w:r>
          </w:p>
        </w:tc>
        <w:tc>
          <w:tcPr>
            <w:tcW w:w="3821" w:type="dxa"/>
            <w:gridSpan w:val="4"/>
            <w:shd w:val="clear" w:color="auto" w:fill="auto"/>
            <w:noWrap/>
            <w:vAlign w:val="center"/>
            <w:hideMark/>
          </w:tcPr>
          <w:p w14:paraId="5F1C18FF" w14:textId="6A2FDC8F" w:rsidR="000B2103" w:rsidRPr="001D4E16" w:rsidRDefault="000B2103" w:rsidP="00B73601">
            <w:pPr>
              <w:jc w:val="center"/>
              <w:rPr>
                <w:sz w:val="20"/>
                <w:szCs w:val="20"/>
              </w:rPr>
            </w:pPr>
            <w:r w:rsidRPr="001D4E16">
              <w:rPr>
                <w:sz w:val="20"/>
                <w:szCs w:val="20"/>
              </w:rPr>
              <w:t>Planirana sredstva</w:t>
            </w:r>
          </w:p>
        </w:tc>
      </w:tr>
      <w:tr w:rsidR="001D4E16" w:rsidRPr="001D4E16" w14:paraId="2C94DCA6" w14:textId="77777777" w:rsidTr="00C77D00">
        <w:trPr>
          <w:trHeight w:val="207"/>
        </w:trPr>
        <w:tc>
          <w:tcPr>
            <w:tcW w:w="6386" w:type="dxa"/>
            <w:gridSpan w:val="6"/>
            <w:vMerge/>
            <w:vAlign w:val="center"/>
            <w:hideMark/>
          </w:tcPr>
          <w:p w14:paraId="664285ED" w14:textId="77777777" w:rsidR="00B449AF" w:rsidRPr="001D4E16" w:rsidRDefault="00B449AF" w:rsidP="00B449AF">
            <w:pPr>
              <w:rPr>
                <w:sz w:val="20"/>
                <w:szCs w:val="20"/>
              </w:rPr>
            </w:pPr>
          </w:p>
        </w:tc>
        <w:tc>
          <w:tcPr>
            <w:tcW w:w="1242" w:type="dxa"/>
            <w:gridSpan w:val="2"/>
            <w:shd w:val="clear" w:color="auto" w:fill="auto"/>
            <w:noWrap/>
            <w:vAlign w:val="center"/>
            <w:hideMark/>
          </w:tcPr>
          <w:p w14:paraId="2118C8F0" w14:textId="5ABE72C8" w:rsidR="00B449AF" w:rsidRPr="001D4E16" w:rsidRDefault="00B449AF" w:rsidP="00B449AF">
            <w:pPr>
              <w:jc w:val="center"/>
              <w:rPr>
                <w:sz w:val="20"/>
                <w:szCs w:val="20"/>
              </w:rPr>
            </w:pPr>
            <w:r w:rsidRPr="001D4E16">
              <w:rPr>
                <w:sz w:val="20"/>
                <w:szCs w:val="20"/>
              </w:rPr>
              <w:t>2025.</w:t>
            </w:r>
          </w:p>
        </w:tc>
        <w:tc>
          <w:tcPr>
            <w:tcW w:w="1276" w:type="dxa"/>
            <w:shd w:val="clear" w:color="auto" w:fill="auto"/>
            <w:noWrap/>
            <w:vAlign w:val="center"/>
            <w:hideMark/>
          </w:tcPr>
          <w:p w14:paraId="4EE171FC" w14:textId="3DED35E7" w:rsidR="00B449AF" w:rsidRPr="001D4E16" w:rsidRDefault="00B449AF" w:rsidP="00B449AF">
            <w:pPr>
              <w:jc w:val="center"/>
              <w:rPr>
                <w:sz w:val="20"/>
                <w:szCs w:val="20"/>
              </w:rPr>
            </w:pPr>
            <w:r w:rsidRPr="001D4E16">
              <w:rPr>
                <w:sz w:val="20"/>
                <w:szCs w:val="20"/>
              </w:rPr>
              <w:t>2026.</w:t>
            </w:r>
          </w:p>
        </w:tc>
        <w:tc>
          <w:tcPr>
            <w:tcW w:w="1303" w:type="dxa"/>
            <w:shd w:val="clear" w:color="auto" w:fill="auto"/>
            <w:noWrap/>
            <w:vAlign w:val="center"/>
            <w:hideMark/>
          </w:tcPr>
          <w:p w14:paraId="39DE9F5F" w14:textId="50272B05" w:rsidR="00B449AF" w:rsidRPr="001D4E16" w:rsidRDefault="00B449AF" w:rsidP="00B449AF">
            <w:pPr>
              <w:jc w:val="center"/>
              <w:rPr>
                <w:sz w:val="20"/>
                <w:szCs w:val="20"/>
              </w:rPr>
            </w:pPr>
            <w:r w:rsidRPr="001D4E16">
              <w:rPr>
                <w:sz w:val="20"/>
                <w:szCs w:val="20"/>
              </w:rPr>
              <w:t>2027.</w:t>
            </w:r>
          </w:p>
        </w:tc>
      </w:tr>
      <w:tr w:rsidR="001D4E16" w:rsidRPr="001D4E16" w14:paraId="424B48B4" w14:textId="77777777" w:rsidTr="00B73601">
        <w:trPr>
          <w:trHeight w:val="416"/>
        </w:trPr>
        <w:tc>
          <w:tcPr>
            <w:tcW w:w="6386" w:type="dxa"/>
            <w:gridSpan w:val="6"/>
            <w:shd w:val="clear" w:color="auto" w:fill="auto"/>
            <w:noWrap/>
            <w:vAlign w:val="center"/>
            <w:hideMark/>
          </w:tcPr>
          <w:p w14:paraId="14B9EA8C" w14:textId="77777777" w:rsidR="00941863" w:rsidRPr="001D4E16" w:rsidRDefault="00941863" w:rsidP="00B73601">
            <w:pPr>
              <w:spacing w:line="252" w:lineRule="auto"/>
              <w:jc w:val="both"/>
              <w:rPr>
                <w:sz w:val="20"/>
                <w:szCs w:val="20"/>
              </w:rPr>
            </w:pPr>
            <w:r w:rsidRPr="001D4E16">
              <w:rPr>
                <w:sz w:val="20"/>
                <w:szCs w:val="20"/>
              </w:rPr>
              <w:t>Ishodište za planirana sredstva proizlazi iz ugovorne obveze o osnivanju Zaklade u kojoj je Grad Samobor jedan od osnivača pri čemu je Zaklada obvezna podnositi izvješće o namjenski utrošenim sredstvima.</w:t>
            </w:r>
          </w:p>
          <w:p w14:paraId="1B6AD9BB" w14:textId="3B67C983" w:rsidR="00941863" w:rsidRPr="001D4E16" w:rsidRDefault="00941863" w:rsidP="00B73601">
            <w:pPr>
              <w:jc w:val="both"/>
              <w:rPr>
                <w:rFonts w:eastAsia="Calibri"/>
                <w:sz w:val="20"/>
                <w:szCs w:val="20"/>
                <w:lang w:eastAsia="en-US"/>
              </w:rPr>
            </w:pPr>
            <w:r w:rsidRPr="001D4E16">
              <w:rPr>
                <w:sz w:val="20"/>
                <w:szCs w:val="20"/>
              </w:rPr>
              <w:t>U 2024. godini financijska sredstva će se, kao i prijašnjih godina, isplatiti sukladno potpisanom ugovoru koji na godišnjoj razini Zaklada sklapa s Gradom Samoborom.</w:t>
            </w:r>
          </w:p>
        </w:tc>
        <w:tc>
          <w:tcPr>
            <w:tcW w:w="1242" w:type="dxa"/>
            <w:gridSpan w:val="2"/>
            <w:shd w:val="clear" w:color="auto" w:fill="auto"/>
            <w:noWrap/>
            <w:vAlign w:val="center"/>
          </w:tcPr>
          <w:p w14:paraId="6D2F9347" w14:textId="07C973A6" w:rsidR="00941863" w:rsidRPr="001D4E16" w:rsidRDefault="00941863" w:rsidP="00B73601">
            <w:pPr>
              <w:jc w:val="right"/>
              <w:rPr>
                <w:b/>
                <w:sz w:val="20"/>
                <w:szCs w:val="20"/>
              </w:rPr>
            </w:pPr>
          </w:p>
        </w:tc>
        <w:tc>
          <w:tcPr>
            <w:tcW w:w="1276" w:type="dxa"/>
            <w:shd w:val="clear" w:color="auto" w:fill="auto"/>
            <w:noWrap/>
            <w:vAlign w:val="center"/>
          </w:tcPr>
          <w:p w14:paraId="5531FB69" w14:textId="64436012" w:rsidR="00941863" w:rsidRPr="001D4E16" w:rsidRDefault="00941863" w:rsidP="00B73601">
            <w:pPr>
              <w:jc w:val="right"/>
              <w:rPr>
                <w:b/>
                <w:sz w:val="20"/>
                <w:szCs w:val="20"/>
              </w:rPr>
            </w:pPr>
          </w:p>
        </w:tc>
        <w:tc>
          <w:tcPr>
            <w:tcW w:w="1303" w:type="dxa"/>
            <w:shd w:val="clear" w:color="auto" w:fill="auto"/>
            <w:noWrap/>
            <w:vAlign w:val="center"/>
          </w:tcPr>
          <w:p w14:paraId="7986C548" w14:textId="09AA45C6" w:rsidR="00941863" w:rsidRPr="001D4E16" w:rsidRDefault="00941863" w:rsidP="00B73601">
            <w:pPr>
              <w:jc w:val="right"/>
              <w:rPr>
                <w:b/>
                <w:sz w:val="20"/>
                <w:szCs w:val="20"/>
              </w:rPr>
            </w:pPr>
          </w:p>
        </w:tc>
      </w:tr>
      <w:tr w:rsidR="001D4E16" w:rsidRPr="001D4E16" w14:paraId="389EF513" w14:textId="77777777" w:rsidTr="00B73601">
        <w:trPr>
          <w:trHeight w:val="300"/>
        </w:trPr>
        <w:tc>
          <w:tcPr>
            <w:tcW w:w="10207" w:type="dxa"/>
            <w:gridSpan w:val="10"/>
            <w:shd w:val="clear" w:color="000000" w:fill="F2F2F2"/>
            <w:vAlign w:val="center"/>
            <w:hideMark/>
          </w:tcPr>
          <w:p w14:paraId="5D30EA72" w14:textId="77777777" w:rsidR="000B2103" w:rsidRPr="001D4E16" w:rsidRDefault="000B2103" w:rsidP="00B73601">
            <w:pPr>
              <w:rPr>
                <w:b/>
                <w:bCs/>
                <w:sz w:val="20"/>
                <w:szCs w:val="20"/>
              </w:rPr>
            </w:pPr>
            <w:r w:rsidRPr="001D4E16">
              <w:rPr>
                <w:b/>
                <w:bCs/>
                <w:sz w:val="20"/>
                <w:szCs w:val="20"/>
              </w:rPr>
              <w:t>Naziv aktivnosti/projekta u Proračunu:  PROGRAMI ZA MLADE</w:t>
            </w:r>
          </w:p>
        </w:tc>
      </w:tr>
      <w:tr w:rsidR="001D4E16" w:rsidRPr="001D4E16" w14:paraId="2A89B436" w14:textId="77777777" w:rsidTr="00B73601">
        <w:trPr>
          <w:trHeight w:val="251"/>
        </w:trPr>
        <w:tc>
          <w:tcPr>
            <w:tcW w:w="6386" w:type="dxa"/>
            <w:gridSpan w:val="6"/>
            <w:vMerge w:val="restart"/>
            <w:shd w:val="clear" w:color="auto" w:fill="auto"/>
            <w:vAlign w:val="center"/>
            <w:hideMark/>
          </w:tcPr>
          <w:p w14:paraId="452CB5B1" w14:textId="77777777" w:rsidR="000B2103" w:rsidRPr="001D4E16" w:rsidRDefault="000B2103" w:rsidP="00B73601">
            <w:pPr>
              <w:jc w:val="center"/>
              <w:rPr>
                <w:sz w:val="20"/>
                <w:szCs w:val="20"/>
              </w:rPr>
            </w:pPr>
            <w:r w:rsidRPr="001D4E16">
              <w:rPr>
                <w:sz w:val="20"/>
                <w:szCs w:val="20"/>
              </w:rPr>
              <w:t>Obrazloženje aktivnosti/projekta</w:t>
            </w:r>
          </w:p>
        </w:tc>
        <w:tc>
          <w:tcPr>
            <w:tcW w:w="3821" w:type="dxa"/>
            <w:gridSpan w:val="4"/>
            <w:shd w:val="clear" w:color="auto" w:fill="auto"/>
            <w:noWrap/>
            <w:vAlign w:val="center"/>
            <w:hideMark/>
          </w:tcPr>
          <w:p w14:paraId="5F430E55" w14:textId="686C21C3" w:rsidR="000B2103" w:rsidRPr="001D4E16" w:rsidRDefault="000B2103" w:rsidP="00B73601">
            <w:pPr>
              <w:jc w:val="center"/>
              <w:rPr>
                <w:sz w:val="20"/>
                <w:szCs w:val="20"/>
              </w:rPr>
            </w:pPr>
            <w:r w:rsidRPr="001D4E16">
              <w:rPr>
                <w:sz w:val="20"/>
                <w:szCs w:val="20"/>
              </w:rPr>
              <w:t>Planirana sredstva</w:t>
            </w:r>
          </w:p>
        </w:tc>
      </w:tr>
      <w:tr w:rsidR="001D4E16" w:rsidRPr="001D4E16" w14:paraId="2CF087E2" w14:textId="77777777" w:rsidTr="006C3966">
        <w:trPr>
          <w:trHeight w:val="207"/>
        </w:trPr>
        <w:tc>
          <w:tcPr>
            <w:tcW w:w="6386" w:type="dxa"/>
            <w:gridSpan w:val="6"/>
            <w:vMerge/>
            <w:vAlign w:val="center"/>
            <w:hideMark/>
          </w:tcPr>
          <w:p w14:paraId="7FD35394" w14:textId="77777777" w:rsidR="004B76C5" w:rsidRPr="001D4E16" w:rsidRDefault="004B76C5" w:rsidP="004B76C5">
            <w:pPr>
              <w:rPr>
                <w:sz w:val="20"/>
                <w:szCs w:val="20"/>
              </w:rPr>
            </w:pPr>
          </w:p>
        </w:tc>
        <w:tc>
          <w:tcPr>
            <w:tcW w:w="1242" w:type="dxa"/>
            <w:gridSpan w:val="2"/>
            <w:shd w:val="clear" w:color="auto" w:fill="auto"/>
            <w:noWrap/>
            <w:vAlign w:val="center"/>
            <w:hideMark/>
          </w:tcPr>
          <w:p w14:paraId="693A5E68" w14:textId="312D5BB4" w:rsidR="004B76C5" w:rsidRPr="001D4E16" w:rsidRDefault="004B76C5" w:rsidP="004B76C5">
            <w:pPr>
              <w:jc w:val="center"/>
              <w:rPr>
                <w:sz w:val="20"/>
                <w:szCs w:val="20"/>
              </w:rPr>
            </w:pPr>
            <w:r w:rsidRPr="001D4E16">
              <w:rPr>
                <w:sz w:val="20"/>
                <w:szCs w:val="20"/>
              </w:rPr>
              <w:t>2025.</w:t>
            </w:r>
          </w:p>
        </w:tc>
        <w:tc>
          <w:tcPr>
            <w:tcW w:w="1276" w:type="dxa"/>
            <w:shd w:val="clear" w:color="auto" w:fill="auto"/>
            <w:noWrap/>
            <w:vAlign w:val="center"/>
            <w:hideMark/>
          </w:tcPr>
          <w:p w14:paraId="7F44AF8B" w14:textId="5C15CC5C" w:rsidR="004B76C5" w:rsidRPr="001D4E16" w:rsidRDefault="004B76C5" w:rsidP="004B76C5">
            <w:pPr>
              <w:jc w:val="center"/>
              <w:rPr>
                <w:sz w:val="20"/>
                <w:szCs w:val="20"/>
              </w:rPr>
            </w:pPr>
            <w:r w:rsidRPr="001D4E16">
              <w:rPr>
                <w:sz w:val="20"/>
                <w:szCs w:val="20"/>
              </w:rPr>
              <w:t>2026.</w:t>
            </w:r>
          </w:p>
        </w:tc>
        <w:tc>
          <w:tcPr>
            <w:tcW w:w="1303" w:type="dxa"/>
            <w:shd w:val="clear" w:color="auto" w:fill="auto"/>
            <w:noWrap/>
            <w:vAlign w:val="center"/>
            <w:hideMark/>
          </w:tcPr>
          <w:p w14:paraId="090F59B1" w14:textId="0227CE13" w:rsidR="004B76C5" w:rsidRPr="001D4E16" w:rsidRDefault="004B76C5" w:rsidP="004B76C5">
            <w:pPr>
              <w:jc w:val="center"/>
              <w:rPr>
                <w:sz w:val="20"/>
                <w:szCs w:val="20"/>
              </w:rPr>
            </w:pPr>
            <w:r w:rsidRPr="001D4E16">
              <w:rPr>
                <w:sz w:val="20"/>
                <w:szCs w:val="20"/>
              </w:rPr>
              <w:t>2027.</w:t>
            </w:r>
          </w:p>
        </w:tc>
      </w:tr>
      <w:tr w:rsidR="001D4E16" w:rsidRPr="001D4E16" w14:paraId="2E6C4A4E" w14:textId="77777777" w:rsidTr="00840B5A">
        <w:trPr>
          <w:trHeight w:val="271"/>
        </w:trPr>
        <w:tc>
          <w:tcPr>
            <w:tcW w:w="6386" w:type="dxa"/>
            <w:gridSpan w:val="6"/>
            <w:shd w:val="clear" w:color="auto" w:fill="auto"/>
            <w:noWrap/>
            <w:vAlign w:val="center"/>
            <w:hideMark/>
          </w:tcPr>
          <w:p w14:paraId="2299C5DD" w14:textId="6A24FA27" w:rsidR="00941863" w:rsidRPr="001D4E16" w:rsidRDefault="00941863" w:rsidP="00B73601">
            <w:pPr>
              <w:jc w:val="both"/>
              <w:rPr>
                <w:rFonts w:eastAsia="Calibri"/>
                <w:sz w:val="20"/>
                <w:szCs w:val="20"/>
                <w:lang w:eastAsia="en-US"/>
              </w:rPr>
            </w:pPr>
            <w:r w:rsidRPr="001D4E16">
              <w:rPr>
                <w:sz w:val="20"/>
                <w:szCs w:val="20"/>
              </w:rPr>
              <w:lastRenderedPageBreak/>
              <w:t>U okviru ove aktivnosti planiraju se sredstva za sufinanciranje udruga koje će provoditi projekte od interesa za mlade na području grada Samobora te će aktivno sudjelovati na svim gradskim manifestacijama.</w:t>
            </w:r>
          </w:p>
        </w:tc>
        <w:tc>
          <w:tcPr>
            <w:tcW w:w="1242" w:type="dxa"/>
            <w:gridSpan w:val="2"/>
            <w:shd w:val="clear" w:color="auto" w:fill="auto"/>
            <w:noWrap/>
            <w:vAlign w:val="center"/>
          </w:tcPr>
          <w:p w14:paraId="0048842F" w14:textId="18EFB5BE" w:rsidR="00941863" w:rsidRPr="001D4E16" w:rsidRDefault="00941863" w:rsidP="00B73601">
            <w:pPr>
              <w:jc w:val="right"/>
              <w:rPr>
                <w:b/>
                <w:sz w:val="20"/>
                <w:szCs w:val="20"/>
              </w:rPr>
            </w:pPr>
          </w:p>
        </w:tc>
        <w:tc>
          <w:tcPr>
            <w:tcW w:w="1276" w:type="dxa"/>
            <w:shd w:val="clear" w:color="auto" w:fill="auto"/>
            <w:noWrap/>
            <w:vAlign w:val="center"/>
          </w:tcPr>
          <w:p w14:paraId="7903AAD4" w14:textId="04645A7A" w:rsidR="00941863" w:rsidRPr="001D4E16" w:rsidRDefault="00941863" w:rsidP="00B73601">
            <w:pPr>
              <w:jc w:val="right"/>
              <w:rPr>
                <w:b/>
                <w:sz w:val="20"/>
                <w:szCs w:val="20"/>
              </w:rPr>
            </w:pPr>
          </w:p>
        </w:tc>
        <w:tc>
          <w:tcPr>
            <w:tcW w:w="1303" w:type="dxa"/>
            <w:shd w:val="clear" w:color="auto" w:fill="auto"/>
            <w:noWrap/>
            <w:vAlign w:val="center"/>
          </w:tcPr>
          <w:p w14:paraId="1CBD8A38" w14:textId="4C195F28" w:rsidR="00941863" w:rsidRPr="001D4E16" w:rsidRDefault="00941863" w:rsidP="00B73601">
            <w:pPr>
              <w:jc w:val="right"/>
              <w:rPr>
                <w:b/>
                <w:sz w:val="20"/>
                <w:szCs w:val="20"/>
              </w:rPr>
            </w:pPr>
          </w:p>
        </w:tc>
      </w:tr>
      <w:tr w:rsidR="001D4E16" w:rsidRPr="001D4E16" w14:paraId="316DC3E2" w14:textId="77777777" w:rsidTr="008B4702">
        <w:trPr>
          <w:trHeight w:val="300"/>
        </w:trPr>
        <w:tc>
          <w:tcPr>
            <w:tcW w:w="10207" w:type="dxa"/>
            <w:gridSpan w:val="10"/>
            <w:shd w:val="clear" w:color="000000" w:fill="F2F2F2"/>
            <w:vAlign w:val="center"/>
            <w:hideMark/>
          </w:tcPr>
          <w:p w14:paraId="1198E3F4" w14:textId="48F2AD77" w:rsidR="00B449AF" w:rsidRPr="001D4E16" w:rsidRDefault="00B449AF" w:rsidP="00B449AF">
            <w:pPr>
              <w:rPr>
                <w:b/>
                <w:bCs/>
                <w:sz w:val="20"/>
                <w:szCs w:val="20"/>
              </w:rPr>
            </w:pPr>
            <w:r w:rsidRPr="001D4E16">
              <w:rPr>
                <w:b/>
                <w:bCs/>
                <w:sz w:val="20"/>
                <w:szCs w:val="20"/>
              </w:rPr>
              <w:t>Naziv aktivnosti/projekta u Proračunu:  STRATEGIJA RAZVOJA KULTURE GRADA SAMOBORA</w:t>
            </w:r>
          </w:p>
        </w:tc>
      </w:tr>
      <w:tr w:rsidR="001D4E16" w:rsidRPr="001D4E16" w14:paraId="2B1BFAE9" w14:textId="77777777" w:rsidTr="008B4702">
        <w:trPr>
          <w:trHeight w:val="251"/>
        </w:trPr>
        <w:tc>
          <w:tcPr>
            <w:tcW w:w="6386" w:type="dxa"/>
            <w:gridSpan w:val="6"/>
            <w:vMerge w:val="restart"/>
            <w:shd w:val="clear" w:color="auto" w:fill="auto"/>
            <w:vAlign w:val="center"/>
            <w:hideMark/>
          </w:tcPr>
          <w:p w14:paraId="5B009070" w14:textId="77777777" w:rsidR="00B449AF" w:rsidRPr="001D4E16" w:rsidRDefault="00B449AF" w:rsidP="00B449AF">
            <w:pPr>
              <w:jc w:val="center"/>
              <w:rPr>
                <w:sz w:val="20"/>
                <w:szCs w:val="20"/>
              </w:rPr>
            </w:pPr>
            <w:r w:rsidRPr="001D4E16">
              <w:rPr>
                <w:sz w:val="20"/>
                <w:szCs w:val="20"/>
              </w:rPr>
              <w:t>Obrazloženje aktivnosti/projekta</w:t>
            </w:r>
          </w:p>
        </w:tc>
        <w:tc>
          <w:tcPr>
            <w:tcW w:w="3821" w:type="dxa"/>
            <w:gridSpan w:val="4"/>
            <w:shd w:val="clear" w:color="auto" w:fill="auto"/>
            <w:noWrap/>
            <w:vAlign w:val="center"/>
            <w:hideMark/>
          </w:tcPr>
          <w:p w14:paraId="3FB202A3" w14:textId="77777777" w:rsidR="00B449AF" w:rsidRPr="001D4E16" w:rsidRDefault="00B449AF" w:rsidP="00B449AF">
            <w:pPr>
              <w:jc w:val="center"/>
              <w:rPr>
                <w:sz w:val="20"/>
                <w:szCs w:val="20"/>
              </w:rPr>
            </w:pPr>
            <w:r w:rsidRPr="001D4E16">
              <w:rPr>
                <w:sz w:val="20"/>
                <w:szCs w:val="20"/>
              </w:rPr>
              <w:t>Planirana sredstva</w:t>
            </w:r>
          </w:p>
        </w:tc>
      </w:tr>
      <w:tr w:rsidR="001D4E16" w:rsidRPr="001D4E16" w14:paraId="5A183287" w14:textId="77777777" w:rsidTr="00065DE0">
        <w:trPr>
          <w:trHeight w:val="207"/>
        </w:trPr>
        <w:tc>
          <w:tcPr>
            <w:tcW w:w="6386" w:type="dxa"/>
            <w:gridSpan w:val="6"/>
            <w:vMerge/>
            <w:vAlign w:val="center"/>
            <w:hideMark/>
          </w:tcPr>
          <w:p w14:paraId="6B75925C" w14:textId="77777777" w:rsidR="004B76C5" w:rsidRPr="001D4E16" w:rsidRDefault="004B76C5" w:rsidP="004B76C5">
            <w:pPr>
              <w:rPr>
                <w:sz w:val="20"/>
                <w:szCs w:val="20"/>
              </w:rPr>
            </w:pPr>
          </w:p>
        </w:tc>
        <w:tc>
          <w:tcPr>
            <w:tcW w:w="1242" w:type="dxa"/>
            <w:gridSpan w:val="2"/>
            <w:shd w:val="clear" w:color="auto" w:fill="auto"/>
            <w:noWrap/>
            <w:vAlign w:val="center"/>
            <w:hideMark/>
          </w:tcPr>
          <w:p w14:paraId="187CCBD6" w14:textId="02B8FCFE" w:rsidR="004B76C5" w:rsidRPr="001D4E16" w:rsidRDefault="004B76C5" w:rsidP="004B76C5">
            <w:pPr>
              <w:jc w:val="center"/>
              <w:rPr>
                <w:sz w:val="20"/>
                <w:szCs w:val="20"/>
              </w:rPr>
            </w:pPr>
            <w:r w:rsidRPr="001D4E16">
              <w:rPr>
                <w:sz w:val="20"/>
                <w:szCs w:val="20"/>
              </w:rPr>
              <w:t>2025.</w:t>
            </w:r>
          </w:p>
        </w:tc>
        <w:tc>
          <w:tcPr>
            <w:tcW w:w="1276" w:type="dxa"/>
            <w:shd w:val="clear" w:color="auto" w:fill="auto"/>
            <w:noWrap/>
            <w:vAlign w:val="center"/>
            <w:hideMark/>
          </w:tcPr>
          <w:p w14:paraId="06A48053" w14:textId="401DFBAE" w:rsidR="004B76C5" w:rsidRPr="001D4E16" w:rsidRDefault="004B76C5" w:rsidP="004B76C5">
            <w:pPr>
              <w:jc w:val="center"/>
              <w:rPr>
                <w:sz w:val="20"/>
                <w:szCs w:val="20"/>
              </w:rPr>
            </w:pPr>
            <w:r w:rsidRPr="001D4E16">
              <w:rPr>
                <w:sz w:val="20"/>
                <w:szCs w:val="20"/>
              </w:rPr>
              <w:t>2026.</w:t>
            </w:r>
          </w:p>
        </w:tc>
        <w:tc>
          <w:tcPr>
            <w:tcW w:w="1303" w:type="dxa"/>
            <w:shd w:val="clear" w:color="auto" w:fill="auto"/>
            <w:noWrap/>
            <w:vAlign w:val="center"/>
            <w:hideMark/>
          </w:tcPr>
          <w:p w14:paraId="6FDBB0BD" w14:textId="0030F9C4" w:rsidR="004B76C5" w:rsidRPr="001D4E16" w:rsidRDefault="004B76C5" w:rsidP="004B76C5">
            <w:pPr>
              <w:jc w:val="center"/>
              <w:rPr>
                <w:sz w:val="20"/>
                <w:szCs w:val="20"/>
              </w:rPr>
            </w:pPr>
            <w:r w:rsidRPr="001D4E16">
              <w:rPr>
                <w:sz w:val="20"/>
                <w:szCs w:val="20"/>
              </w:rPr>
              <w:t>2027.</w:t>
            </w:r>
          </w:p>
        </w:tc>
      </w:tr>
      <w:tr w:rsidR="001D4E16" w:rsidRPr="001D4E16" w14:paraId="05AE055F" w14:textId="77777777" w:rsidTr="00B449AF">
        <w:trPr>
          <w:trHeight w:val="271"/>
        </w:trPr>
        <w:tc>
          <w:tcPr>
            <w:tcW w:w="6386" w:type="dxa"/>
            <w:gridSpan w:val="6"/>
            <w:shd w:val="clear" w:color="auto" w:fill="auto"/>
            <w:noWrap/>
            <w:vAlign w:val="center"/>
          </w:tcPr>
          <w:p w14:paraId="1D80466A" w14:textId="77777777" w:rsidR="00B449AF" w:rsidRPr="001D4E16" w:rsidRDefault="00B449AF" w:rsidP="00B449AF">
            <w:pPr>
              <w:jc w:val="both"/>
              <w:rPr>
                <w:rFonts w:eastAsia="Calibri"/>
                <w:sz w:val="20"/>
                <w:szCs w:val="20"/>
                <w:lang w:eastAsia="en-US"/>
              </w:rPr>
            </w:pPr>
          </w:p>
          <w:p w14:paraId="4A73A814" w14:textId="77777777" w:rsidR="00B449AF" w:rsidRPr="001D4E16" w:rsidRDefault="00B449AF" w:rsidP="00B449AF">
            <w:pPr>
              <w:jc w:val="both"/>
              <w:rPr>
                <w:rFonts w:eastAsia="Calibri"/>
                <w:sz w:val="20"/>
                <w:szCs w:val="20"/>
                <w:lang w:eastAsia="en-US"/>
              </w:rPr>
            </w:pPr>
          </w:p>
          <w:p w14:paraId="7D0A3602" w14:textId="77777777" w:rsidR="00B449AF" w:rsidRPr="001D4E16" w:rsidRDefault="00B449AF" w:rsidP="00B449AF">
            <w:pPr>
              <w:jc w:val="both"/>
              <w:rPr>
                <w:rFonts w:eastAsia="Calibri"/>
                <w:sz w:val="20"/>
                <w:szCs w:val="20"/>
                <w:lang w:eastAsia="en-US"/>
              </w:rPr>
            </w:pPr>
          </w:p>
          <w:p w14:paraId="676F1261" w14:textId="77777777" w:rsidR="00B449AF" w:rsidRPr="001D4E16" w:rsidRDefault="00B449AF" w:rsidP="00B449AF">
            <w:pPr>
              <w:jc w:val="both"/>
              <w:rPr>
                <w:rFonts w:eastAsia="Calibri"/>
                <w:sz w:val="20"/>
                <w:szCs w:val="20"/>
                <w:lang w:eastAsia="en-US"/>
              </w:rPr>
            </w:pPr>
          </w:p>
          <w:p w14:paraId="2E894C82" w14:textId="77777777" w:rsidR="00B449AF" w:rsidRPr="001D4E16" w:rsidRDefault="00B449AF" w:rsidP="00B449AF">
            <w:pPr>
              <w:jc w:val="both"/>
              <w:rPr>
                <w:rFonts w:eastAsia="Calibri"/>
                <w:sz w:val="20"/>
                <w:szCs w:val="20"/>
                <w:lang w:eastAsia="en-US"/>
              </w:rPr>
            </w:pPr>
          </w:p>
          <w:p w14:paraId="6D574639" w14:textId="0010C111" w:rsidR="00B449AF" w:rsidRPr="001D4E16" w:rsidRDefault="00B449AF" w:rsidP="00B449AF">
            <w:pPr>
              <w:jc w:val="both"/>
              <w:rPr>
                <w:rFonts w:eastAsia="Calibri"/>
                <w:sz w:val="20"/>
                <w:szCs w:val="20"/>
                <w:lang w:eastAsia="en-US"/>
              </w:rPr>
            </w:pPr>
          </w:p>
        </w:tc>
        <w:tc>
          <w:tcPr>
            <w:tcW w:w="1242" w:type="dxa"/>
            <w:gridSpan w:val="2"/>
            <w:shd w:val="clear" w:color="auto" w:fill="auto"/>
            <w:noWrap/>
            <w:vAlign w:val="center"/>
          </w:tcPr>
          <w:p w14:paraId="482DE919" w14:textId="6E88844C" w:rsidR="00B449AF" w:rsidRPr="001D4E16" w:rsidRDefault="00B449AF" w:rsidP="00B449AF">
            <w:pPr>
              <w:jc w:val="right"/>
              <w:rPr>
                <w:b/>
                <w:sz w:val="20"/>
                <w:szCs w:val="20"/>
              </w:rPr>
            </w:pPr>
          </w:p>
        </w:tc>
        <w:tc>
          <w:tcPr>
            <w:tcW w:w="1276" w:type="dxa"/>
            <w:shd w:val="clear" w:color="auto" w:fill="auto"/>
            <w:noWrap/>
            <w:vAlign w:val="center"/>
          </w:tcPr>
          <w:p w14:paraId="24544F9B" w14:textId="5D1E4D4E" w:rsidR="00B449AF" w:rsidRPr="001D4E16" w:rsidRDefault="00B449AF" w:rsidP="00B449AF">
            <w:pPr>
              <w:jc w:val="right"/>
              <w:rPr>
                <w:b/>
                <w:sz w:val="20"/>
                <w:szCs w:val="20"/>
              </w:rPr>
            </w:pPr>
          </w:p>
        </w:tc>
        <w:tc>
          <w:tcPr>
            <w:tcW w:w="1303" w:type="dxa"/>
            <w:shd w:val="clear" w:color="auto" w:fill="auto"/>
            <w:noWrap/>
            <w:vAlign w:val="center"/>
          </w:tcPr>
          <w:p w14:paraId="517EB9E2" w14:textId="6448EFA4" w:rsidR="00B449AF" w:rsidRPr="001D4E16" w:rsidRDefault="00B449AF" w:rsidP="00B449AF">
            <w:pPr>
              <w:jc w:val="right"/>
              <w:rPr>
                <w:b/>
                <w:sz w:val="20"/>
                <w:szCs w:val="20"/>
              </w:rPr>
            </w:pPr>
          </w:p>
        </w:tc>
      </w:tr>
      <w:tr w:rsidR="001D4E16" w:rsidRPr="001D4E16" w14:paraId="71006D49" w14:textId="77777777" w:rsidTr="00B73601">
        <w:trPr>
          <w:trHeight w:val="966"/>
        </w:trPr>
        <w:tc>
          <w:tcPr>
            <w:tcW w:w="1816" w:type="dxa"/>
            <w:gridSpan w:val="2"/>
            <w:shd w:val="clear" w:color="auto" w:fill="auto"/>
            <w:noWrap/>
            <w:vAlign w:val="center"/>
          </w:tcPr>
          <w:p w14:paraId="58024562" w14:textId="77777777" w:rsidR="004B76C5" w:rsidRPr="001D4E16" w:rsidRDefault="004B76C5" w:rsidP="004B76C5">
            <w:pPr>
              <w:keepNext/>
              <w:outlineLvl w:val="6"/>
              <w:rPr>
                <w:rFonts w:eastAsia="Calibri"/>
                <w:b/>
                <w:bCs/>
                <w:sz w:val="20"/>
                <w:szCs w:val="20"/>
              </w:rPr>
            </w:pPr>
            <w:r w:rsidRPr="001D4E16">
              <w:rPr>
                <w:rFonts w:eastAsia="Calibri"/>
                <w:b/>
                <w:bCs/>
                <w:sz w:val="20"/>
                <w:szCs w:val="20"/>
              </w:rPr>
              <w:t>Pokazatelj uspješnosti</w:t>
            </w:r>
          </w:p>
          <w:p w14:paraId="66D1DB14" w14:textId="6A2CB689" w:rsidR="004B76C5" w:rsidRPr="001D4E16" w:rsidRDefault="004B76C5" w:rsidP="004B76C5">
            <w:pPr>
              <w:rPr>
                <w:sz w:val="20"/>
                <w:szCs w:val="20"/>
              </w:rPr>
            </w:pPr>
            <w:r w:rsidRPr="001D4E16">
              <w:rPr>
                <w:rFonts w:eastAsia="Calibri"/>
                <w:b/>
                <w:bCs/>
                <w:sz w:val="20"/>
                <w:szCs w:val="20"/>
              </w:rPr>
              <w:t>Kulturno umjetničke udruge</w:t>
            </w:r>
          </w:p>
        </w:tc>
        <w:tc>
          <w:tcPr>
            <w:tcW w:w="2439" w:type="dxa"/>
            <w:shd w:val="clear" w:color="auto" w:fill="auto"/>
            <w:vAlign w:val="center"/>
          </w:tcPr>
          <w:p w14:paraId="264F3BBA" w14:textId="5063A23A" w:rsidR="004B76C5" w:rsidRPr="001D4E16" w:rsidRDefault="004B76C5" w:rsidP="004B76C5">
            <w:pPr>
              <w:rPr>
                <w:sz w:val="20"/>
                <w:szCs w:val="20"/>
              </w:rPr>
            </w:pPr>
            <w:r w:rsidRPr="001D4E16">
              <w:rPr>
                <w:rFonts w:eastAsia="Calibri"/>
                <w:b/>
                <w:bCs/>
                <w:sz w:val="20"/>
                <w:szCs w:val="20"/>
              </w:rPr>
              <w:t>Definicija</w:t>
            </w:r>
          </w:p>
        </w:tc>
        <w:tc>
          <w:tcPr>
            <w:tcW w:w="992" w:type="dxa"/>
            <w:shd w:val="clear" w:color="auto" w:fill="auto"/>
            <w:vAlign w:val="center"/>
          </w:tcPr>
          <w:p w14:paraId="48B31168" w14:textId="19535999" w:rsidR="004B76C5" w:rsidRPr="001D4E16" w:rsidRDefault="004B76C5" w:rsidP="004B76C5">
            <w:pPr>
              <w:jc w:val="center"/>
              <w:rPr>
                <w:sz w:val="20"/>
                <w:szCs w:val="20"/>
              </w:rPr>
            </w:pPr>
            <w:r w:rsidRPr="001D4E16">
              <w:rPr>
                <w:rFonts w:eastAsia="Calibri"/>
                <w:b/>
                <w:bCs/>
                <w:sz w:val="20"/>
                <w:szCs w:val="20"/>
              </w:rPr>
              <w:t>Jedinica</w:t>
            </w:r>
          </w:p>
        </w:tc>
        <w:tc>
          <w:tcPr>
            <w:tcW w:w="1139" w:type="dxa"/>
            <w:gridSpan w:val="2"/>
            <w:shd w:val="clear" w:color="auto" w:fill="auto"/>
            <w:vAlign w:val="center"/>
          </w:tcPr>
          <w:p w14:paraId="1F971D79" w14:textId="03993FEA" w:rsidR="004B76C5" w:rsidRPr="001D4E16" w:rsidRDefault="004B76C5" w:rsidP="004B76C5">
            <w:pPr>
              <w:jc w:val="center"/>
              <w:rPr>
                <w:sz w:val="20"/>
                <w:szCs w:val="20"/>
              </w:rPr>
            </w:pPr>
            <w:r w:rsidRPr="001D4E16">
              <w:rPr>
                <w:rFonts w:eastAsia="Calibri"/>
                <w:b/>
                <w:bCs/>
                <w:sz w:val="20"/>
                <w:szCs w:val="20"/>
              </w:rPr>
              <w:t>Polazna vrijednost 2024.</w:t>
            </w:r>
          </w:p>
        </w:tc>
        <w:tc>
          <w:tcPr>
            <w:tcW w:w="1242" w:type="dxa"/>
            <w:gridSpan w:val="2"/>
            <w:shd w:val="clear" w:color="auto" w:fill="auto"/>
            <w:noWrap/>
            <w:vAlign w:val="center"/>
          </w:tcPr>
          <w:p w14:paraId="03525C6A" w14:textId="09A95A42" w:rsidR="004B76C5" w:rsidRPr="001D4E16" w:rsidRDefault="004B76C5" w:rsidP="004B76C5">
            <w:pPr>
              <w:jc w:val="center"/>
              <w:rPr>
                <w:b/>
                <w:sz w:val="20"/>
                <w:szCs w:val="20"/>
              </w:rPr>
            </w:pPr>
            <w:r w:rsidRPr="001D4E16">
              <w:rPr>
                <w:rFonts w:eastAsia="Calibri"/>
                <w:b/>
                <w:bCs/>
                <w:sz w:val="20"/>
                <w:szCs w:val="20"/>
              </w:rPr>
              <w:t>Ciljana vrijednost 2025.</w:t>
            </w:r>
          </w:p>
        </w:tc>
        <w:tc>
          <w:tcPr>
            <w:tcW w:w="1276" w:type="dxa"/>
            <w:shd w:val="clear" w:color="auto" w:fill="auto"/>
            <w:noWrap/>
            <w:vAlign w:val="center"/>
          </w:tcPr>
          <w:p w14:paraId="09AFFD7E" w14:textId="1099B3A5" w:rsidR="004B76C5" w:rsidRPr="001D4E16" w:rsidRDefault="004B76C5" w:rsidP="004B76C5">
            <w:pPr>
              <w:jc w:val="center"/>
              <w:rPr>
                <w:b/>
                <w:sz w:val="20"/>
                <w:szCs w:val="20"/>
              </w:rPr>
            </w:pPr>
            <w:r w:rsidRPr="001D4E16">
              <w:rPr>
                <w:rFonts w:eastAsia="Calibri"/>
                <w:b/>
                <w:bCs/>
                <w:sz w:val="20"/>
                <w:szCs w:val="20"/>
              </w:rPr>
              <w:t>Ciljana vrijednost 2026.</w:t>
            </w:r>
          </w:p>
        </w:tc>
        <w:tc>
          <w:tcPr>
            <w:tcW w:w="1303" w:type="dxa"/>
            <w:shd w:val="clear" w:color="auto" w:fill="auto"/>
            <w:noWrap/>
            <w:vAlign w:val="center"/>
          </w:tcPr>
          <w:p w14:paraId="3F9C79FB" w14:textId="12F1D2FB" w:rsidR="004B76C5" w:rsidRPr="001D4E16" w:rsidRDefault="004B76C5" w:rsidP="004B76C5">
            <w:pPr>
              <w:jc w:val="center"/>
              <w:rPr>
                <w:b/>
                <w:sz w:val="20"/>
                <w:szCs w:val="20"/>
              </w:rPr>
            </w:pPr>
            <w:r w:rsidRPr="001D4E16">
              <w:rPr>
                <w:rFonts w:eastAsia="Calibri"/>
                <w:b/>
                <w:bCs/>
                <w:sz w:val="20"/>
                <w:szCs w:val="20"/>
              </w:rPr>
              <w:t>Ciljana vrijednost 2027.</w:t>
            </w:r>
          </w:p>
        </w:tc>
      </w:tr>
      <w:tr w:rsidR="001D4E16" w:rsidRPr="001D4E16" w14:paraId="66AE4DDB" w14:textId="77777777" w:rsidTr="00B73601">
        <w:trPr>
          <w:trHeight w:val="270"/>
        </w:trPr>
        <w:tc>
          <w:tcPr>
            <w:tcW w:w="1816" w:type="dxa"/>
            <w:gridSpan w:val="2"/>
            <w:shd w:val="clear" w:color="auto" w:fill="auto"/>
            <w:noWrap/>
            <w:vAlign w:val="center"/>
          </w:tcPr>
          <w:p w14:paraId="636157DE" w14:textId="42C373A7" w:rsidR="00C43EC7" w:rsidRPr="001D4E16" w:rsidRDefault="00C43EC7" w:rsidP="00B73601">
            <w:pPr>
              <w:rPr>
                <w:sz w:val="20"/>
                <w:szCs w:val="20"/>
              </w:rPr>
            </w:pPr>
            <w:r w:rsidRPr="001D4E16">
              <w:rPr>
                <w:rFonts w:eastAsia="Calibri"/>
                <w:sz w:val="20"/>
                <w:szCs w:val="20"/>
                <w:lang w:eastAsia="en-US"/>
              </w:rPr>
              <w:t>Broj sufinanciranih udruga</w:t>
            </w:r>
          </w:p>
        </w:tc>
        <w:tc>
          <w:tcPr>
            <w:tcW w:w="2439" w:type="dxa"/>
            <w:shd w:val="clear" w:color="auto" w:fill="auto"/>
            <w:vAlign w:val="center"/>
          </w:tcPr>
          <w:p w14:paraId="2874C554" w14:textId="1DC95D85" w:rsidR="00C43EC7" w:rsidRPr="001D4E16" w:rsidRDefault="00C43EC7" w:rsidP="00B73601">
            <w:pPr>
              <w:rPr>
                <w:sz w:val="20"/>
                <w:szCs w:val="20"/>
              </w:rPr>
            </w:pPr>
            <w:r w:rsidRPr="001D4E16">
              <w:rPr>
                <w:rFonts w:eastAsia="Calibri"/>
                <w:sz w:val="20"/>
                <w:szCs w:val="20"/>
                <w:lang w:eastAsia="en-US"/>
              </w:rPr>
              <w:t>Sufinanciranjem kulturno umjetničkih društava omogućava se realizacija programa brojnih udruga</w:t>
            </w:r>
          </w:p>
        </w:tc>
        <w:tc>
          <w:tcPr>
            <w:tcW w:w="992" w:type="dxa"/>
            <w:shd w:val="clear" w:color="auto" w:fill="auto"/>
            <w:vAlign w:val="center"/>
          </w:tcPr>
          <w:p w14:paraId="22C2EDA7" w14:textId="3E1BFA81" w:rsidR="00C43EC7" w:rsidRPr="001D4E16" w:rsidRDefault="00C43EC7" w:rsidP="00B73601">
            <w:pPr>
              <w:jc w:val="center"/>
              <w:rPr>
                <w:sz w:val="20"/>
                <w:szCs w:val="20"/>
              </w:rPr>
            </w:pPr>
            <w:r w:rsidRPr="001D4E16">
              <w:rPr>
                <w:rFonts w:eastAsia="Calibri"/>
                <w:sz w:val="20"/>
                <w:szCs w:val="20"/>
                <w:lang w:eastAsia="en-US"/>
              </w:rPr>
              <w:t>Broj</w:t>
            </w:r>
          </w:p>
        </w:tc>
        <w:tc>
          <w:tcPr>
            <w:tcW w:w="1139" w:type="dxa"/>
            <w:gridSpan w:val="2"/>
            <w:shd w:val="clear" w:color="auto" w:fill="auto"/>
            <w:vAlign w:val="center"/>
          </w:tcPr>
          <w:p w14:paraId="2B23D3BF" w14:textId="556C04D8" w:rsidR="00C43EC7" w:rsidRPr="001D4E16" w:rsidRDefault="00C43EC7" w:rsidP="00B73601">
            <w:pPr>
              <w:jc w:val="center"/>
              <w:rPr>
                <w:sz w:val="20"/>
                <w:szCs w:val="20"/>
              </w:rPr>
            </w:pPr>
          </w:p>
        </w:tc>
        <w:tc>
          <w:tcPr>
            <w:tcW w:w="1242" w:type="dxa"/>
            <w:gridSpan w:val="2"/>
            <w:shd w:val="clear" w:color="auto" w:fill="auto"/>
            <w:noWrap/>
            <w:vAlign w:val="center"/>
          </w:tcPr>
          <w:p w14:paraId="187F0315" w14:textId="14427AC1" w:rsidR="00C43EC7" w:rsidRPr="001D4E16" w:rsidRDefault="00C43EC7" w:rsidP="00B73601">
            <w:pPr>
              <w:jc w:val="center"/>
              <w:rPr>
                <w:b/>
                <w:sz w:val="20"/>
                <w:szCs w:val="20"/>
              </w:rPr>
            </w:pPr>
          </w:p>
        </w:tc>
        <w:tc>
          <w:tcPr>
            <w:tcW w:w="1276" w:type="dxa"/>
            <w:shd w:val="clear" w:color="auto" w:fill="auto"/>
            <w:noWrap/>
            <w:vAlign w:val="center"/>
          </w:tcPr>
          <w:p w14:paraId="5BA5F50C" w14:textId="09FB99A8" w:rsidR="00C43EC7" w:rsidRPr="001D4E16" w:rsidRDefault="00C43EC7" w:rsidP="00B73601">
            <w:pPr>
              <w:jc w:val="center"/>
              <w:rPr>
                <w:b/>
                <w:sz w:val="20"/>
                <w:szCs w:val="20"/>
              </w:rPr>
            </w:pPr>
          </w:p>
        </w:tc>
        <w:tc>
          <w:tcPr>
            <w:tcW w:w="1303" w:type="dxa"/>
            <w:shd w:val="clear" w:color="auto" w:fill="auto"/>
            <w:noWrap/>
            <w:vAlign w:val="center"/>
          </w:tcPr>
          <w:p w14:paraId="08B6C4F3" w14:textId="62379929" w:rsidR="00C43EC7" w:rsidRPr="001D4E16" w:rsidRDefault="00C43EC7" w:rsidP="00B73601">
            <w:pPr>
              <w:jc w:val="center"/>
              <w:rPr>
                <w:b/>
                <w:sz w:val="20"/>
                <w:szCs w:val="20"/>
              </w:rPr>
            </w:pPr>
          </w:p>
        </w:tc>
      </w:tr>
      <w:tr w:rsidR="001D4E16" w:rsidRPr="001D4E16" w14:paraId="0ADACA5D" w14:textId="77777777" w:rsidTr="00B73601">
        <w:trPr>
          <w:trHeight w:val="412"/>
        </w:trPr>
        <w:tc>
          <w:tcPr>
            <w:tcW w:w="1816" w:type="dxa"/>
            <w:gridSpan w:val="2"/>
            <w:shd w:val="clear" w:color="auto" w:fill="auto"/>
            <w:noWrap/>
            <w:vAlign w:val="center"/>
          </w:tcPr>
          <w:p w14:paraId="008C12CB" w14:textId="224E322F" w:rsidR="00C43EC7" w:rsidRPr="001D4E16" w:rsidRDefault="00C43EC7" w:rsidP="00B73601">
            <w:pPr>
              <w:rPr>
                <w:rFonts w:eastAsia="Calibri"/>
                <w:sz w:val="20"/>
                <w:szCs w:val="20"/>
                <w:lang w:eastAsia="en-US"/>
              </w:rPr>
            </w:pPr>
            <w:r w:rsidRPr="001D4E16">
              <w:rPr>
                <w:rFonts w:eastAsia="Calibri"/>
                <w:sz w:val="20"/>
                <w:szCs w:val="20"/>
                <w:lang w:eastAsia="en-US"/>
              </w:rPr>
              <w:t>Broj organiziranih kulturnih manifestacija</w:t>
            </w:r>
          </w:p>
        </w:tc>
        <w:tc>
          <w:tcPr>
            <w:tcW w:w="2439" w:type="dxa"/>
            <w:shd w:val="clear" w:color="auto" w:fill="auto"/>
            <w:vAlign w:val="center"/>
          </w:tcPr>
          <w:p w14:paraId="18B9B2AA" w14:textId="58BA106B" w:rsidR="00C43EC7" w:rsidRPr="001D4E16" w:rsidRDefault="00C43EC7" w:rsidP="00B73601">
            <w:pPr>
              <w:rPr>
                <w:rFonts w:eastAsia="Calibri"/>
                <w:sz w:val="20"/>
                <w:szCs w:val="20"/>
                <w:lang w:eastAsia="en-US"/>
              </w:rPr>
            </w:pPr>
            <w:r w:rsidRPr="001D4E16">
              <w:rPr>
                <w:rFonts w:eastAsia="Calibri"/>
                <w:sz w:val="20"/>
                <w:szCs w:val="20"/>
                <w:lang w:eastAsia="en-US"/>
              </w:rPr>
              <w:t>Broj organiziranih kulturnih manifestacija (akt. 8.2. Promicanje kulture i kulturnih sadržaja, PPGS)</w:t>
            </w:r>
          </w:p>
        </w:tc>
        <w:tc>
          <w:tcPr>
            <w:tcW w:w="992" w:type="dxa"/>
            <w:shd w:val="clear" w:color="auto" w:fill="auto"/>
            <w:vAlign w:val="center"/>
          </w:tcPr>
          <w:p w14:paraId="2707F116" w14:textId="37BF4EC7" w:rsidR="00C43EC7" w:rsidRPr="001D4E16" w:rsidRDefault="00C43EC7" w:rsidP="00B73601">
            <w:pPr>
              <w:jc w:val="center"/>
              <w:rPr>
                <w:rFonts w:eastAsia="Calibri"/>
                <w:sz w:val="20"/>
                <w:szCs w:val="20"/>
                <w:lang w:eastAsia="en-US"/>
              </w:rPr>
            </w:pPr>
            <w:r w:rsidRPr="001D4E16">
              <w:rPr>
                <w:rFonts w:eastAsia="Calibri"/>
                <w:sz w:val="20"/>
                <w:szCs w:val="20"/>
                <w:lang w:eastAsia="en-US"/>
              </w:rPr>
              <w:t>Broj</w:t>
            </w:r>
          </w:p>
        </w:tc>
        <w:tc>
          <w:tcPr>
            <w:tcW w:w="1139" w:type="dxa"/>
            <w:gridSpan w:val="2"/>
            <w:shd w:val="clear" w:color="auto" w:fill="auto"/>
            <w:vAlign w:val="center"/>
          </w:tcPr>
          <w:p w14:paraId="76B8A95A" w14:textId="198081D0" w:rsidR="00C43EC7" w:rsidRPr="001D4E16" w:rsidRDefault="00C43EC7" w:rsidP="00B73601">
            <w:pPr>
              <w:jc w:val="center"/>
              <w:rPr>
                <w:sz w:val="20"/>
                <w:szCs w:val="20"/>
              </w:rPr>
            </w:pPr>
          </w:p>
        </w:tc>
        <w:tc>
          <w:tcPr>
            <w:tcW w:w="1242" w:type="dxa"/>
            <w:gridSpan w:val="2"/>
            <w:shd w:val="clear" w:color="auto" w:fill="auto"/>
            <w:noWrap/>
            <w:vAlign w:val="center"/>
          </w:tcPr>
          <w:p w14:paraId="2545C76A" w14:textId="59186FA9" w:rsidR="00C43EC7" w:rsidRPr="001D4E16" w:rsidRDefault="00C43EC7" w:rsidP="00B73601">
            <w:pPr>
              <w:jc w:val="center"/>
              <w:rPr>
                <w:bCs/>
                <w:sz w:val="20"/>
                <w:szCs w:val="20"/>
              </w:rPr>
            </w:pPr>
          </w:p>
        </w:tc>
        <w:tc>
          <w:tcPr>
            <w:tcW w:w="1276" w:type="dxa"/>
            <w:shd w:val="clear" w:color="auto" w:fill="auto"/>
            <w:noWrap/>
            <w:vAlign w:val="center"/>
          </w:tcPr>
          <w:p w14:paraId="00FFE3FC" w14:textId="004B0556" w:rsidR="00C43EC7" w:rsidRPr="001D4E16" w:rsidRDefault="00C43EC7" w:rsidP="00B73601">
            <w:pPr>
              <w:jc w:val="center"/>
              <w:rPr>
                <w:bCs/>
                <w:sz w:val="20"/>
                <w:szCs w:val="20"/>
              </w:rPr>
            </w:pPr>
          </w:p>
        </w:tc>
        <w:tc>
          <w:tcPr>
            <w:tcW w:w="1303" w:type="dxa"/>
            <w:shd w:val="clear" w:color="auto" w:fill="auto"/>
            <w:noWrap/>
            <w:vAlign w:val="center"/>
          </w:tcPr>
          <w:p w14:paraId="73D9F00B" w14:textId="2C02BE4B" w:rsidR="00C43EC7" w:rsidRPr="001D4E16" w:rsidRDefault="00C43EC7" w:rsidP="00B73601">
            <w:pPr>
              <w:jc w:val="center"/>
              <w:rPr>
                <w:bCs/>
                <w:sz w:val="20"/>
                <w:szCs w:val="20"/>
              </w:rPr>
            </w:pPr>
          </w:p>
        </w:tc>
      </w:tr>
      <w:tr w:rsidR="001D4E16" w:rsidRPr="001D4E16" w14:paraId="0D3DA118" w14:textId="77777777" w:rsidTr="00B73601">
        <w:trPr>
          <w:trHeight w:val="412"/>
        </w:trPr>
        <w:tc>
          <w:tcPr>
            <w:tcW w:w="1816" w:type="dxa"/>
            <w:gridSpan w:val="2"/>
            <w:shd w:val="clear" w:color="auto" w:fill="auto"/>
            <w:noWrap/>
            <w:vAlign w:val="center"/>
          </w:tcPr>
          <w:p w14:paraId="154ECE7C" w14:textId="004B8D3E" w:rsidR="00C43EC7" w:rsidRPr="001D4E16" w:rsidRDefault="00C43EC7" w:rsidP="00B73601">
            <w:pPr>
              <w:rPr>
                <w:rFonts w:eastAsia="Calibri"/>
                <w:sz w:val="20"/>
                <w:szCs w:val="20"/>
                <w:lang w:eastAsia="en-US"/>
              </w:rPr>
            </w:pPr>
            <w:r w:rsidRPr="001D4E16">
              <w:rPr>
                <w:rFonts w:eastAsia="Calibri"/>
                <w:sz w:val="20"/>
                <w:szCs w:val="20"/>
                <w:lang w:eastAsia="en-US"/>
              </w:rPr>
              <w:t>Broj sufinanciranih udruga</w:t>
            </w:r>
          </w:p>
        </w:tc>
        <w:tc>
          <w:tcPr>
            <w:tcW w:w="2439" w:type="dxa"/>
            <w:shd w:val="clear" w:color="auto" w:fill="auto"/>
            <w:vAlign w:val="center"/>
          </w:tcPr>
          <w:p w14:paraId="0B541D67" w14:textId="6D7632E0" w:rsidR="00C43EC7" w:rsidRPr="001D4E16" w:rsidRDefault="00C43EC7" w:rsidP="00B73601">
            <w:pPr>
              <w:rPr>
                <w:rFonts w:eastAsia="Calibri"/>
                <w:sz w:val="20"/>
                <w:szCs w:val="20"/>
                <w:lang w:eastAsia="en-US"/>
              </w:rPr>
            </w:pPr>
            <w:r w:rsidRPr="001D4E16">
              <w:rPr>
                <w:rFonts w:eastAsia="Calibri"/>
                <w:sz w:val="20"/>
                <w:szCs w:val="20"/>
                <w:lang w:eastAsia="en-US"/>
              </w:rPr>
              <w:t>Održati broj sufinanciranih udruga koje će provoditi projekte od interesa za mlade na području grada Samobora.</w:t>
            </w:r>
          </w:p>
        </w:tc>
        <w:tc>
          <w:tcPr>
            <w:tcW w:w="992" w:type="dxa"/>
            <w:shd w:val="clear" w:color="auto" w:fill="auto"/>
            <w:vAlign w:val="center"/>
          </w:tcPr>
          <w:p w14:paraId="34F8AE4B" w14:textId="6A8AB3C9" w:rsidR="00C43EC7" w:rsidRPr="001D4E16" w:rsidRDefault="00C43EC7" w:rsidP="00B73601">
            <w:pPr>
              <w:jc w:val="center"/>
              <w:rPr>
                <w:rFonts w:eastAsia="Calibri"/>
                <w:sz w:val="20"/>
                <w:szCs w:val="20"/>
                <w:lang w:eastAsia="en-US"/>
              </w:rPr>
            </w:pPr>
            <w:r w:rsidRPr="001D4E16">
              <w:rPr>
                <w:rFonts w:eastAsia="Calibri"/>
                <w:sz w:val="20"/>
                <w:szCs w:val="20"/>
                <w:lang w:eastAsia="en-US"/>
              </w:rPr>
              <w:t>Broj</w:t>
            </w:r>
          </w:p>
        </w:tc>
        <w:tc>
          <w:tcPr>
            <w:tcW w:w="1139" w:type="dxa"/>
            <w:gridSpan w:val="2"/>
            <w:shd w:val="clear" w:color="auto" w:fill="auto"/>
            <w:vAlign w:val="center"/>
          </w:tcPr>
          <w:p w14:paraId="43433DBA" w14:textId="6FC8B51A" w:rsidR="00C43EC7" w:rsidRPr="001D4E16" w:rsidRDefault="00C43EC7" w:rsidP="00B73601">
            <w:pPr>
              <w:jc w:val="center"/>
              <w:rPr>
                <w:rFonts w:eastAsia="Calibri"/>
                <w:sz w:val="20"/>
                <w:szCs w:val="20"/>
                <w:lang w:eastAsia="en-US"/>
              </w:rPr>
            </w:pPr>
          </w:p>
        </w:tc>
        <w:tc>
          <w:tcPr>
            <w:tcW w:w="1242" w:type="dxa"/>
            <w:gridSpan w:val="2"/>
            <w:shd w:val="clear" w:color="auto" w:fill="auto"/>
            <w:noWrap/>
            <w:vAlign w:val="center"/>
          </w:tcPr>
          <w:p w14:paraId="05A3D12E" w14:textId="35649C30" w:rsidR="00C43EC7" w:rsidRPr="001D4E16" w:rsidRDefault="00C43EC7" w:rsidP="00B73601">
            <w:pPr>
              <w:jc w:val="center"/>
              <w:rPr>
                <w:rFonts w:eastAsia="Calibri"/>
                <w:sz w:val="20"/>
                <w:szCs w:val="20"/>
                <w:lang w:eastAsia="en-US"/>
              </w:rPr>
            </w:pPr>
          </w:p>
        </w:tc>
        <w:tc>
          <w:tcPr>
            <w:tcW w:w="1276" w:type="dxa"/>
            <w:shd w:val="clear" w:color="auto" w:fill="auto"/>
            <w:noWrap/>
            <w:vAlign w:val="center"/>
          </w:tcPr>
          <w:p w14:paraId="789C858F" w14:textId="21181EDC" w:rsidR="00C43EC7" w:rsidRPr="001D4E16" w:rsidRDefault="00C43EC7" w:rsidP="00B73601">
            <w:pPr>
              <w:jc w:val="center"/>
              <w:rPr>
                <w:rFonts w:eastAsia="Calibri"/>
                <w:sz w:val="20"/>
                <w:szCs w:val="20"/>
                <w:lang w:eastAsia="en-US"/>
              </w:rPr>
            </w:pPr>
          </w:p>
        </w:tc>
        <w:tc>
          <w:tcPr>
            <w:tcW w:w="1303" w:type="dxa"/>
            <w:shd w:val="clear" w:color="auto" w:fill="auto"/>
            <w:noWrap/>
            <w:vAlign w:val="center"/>
          </w:tcPr>
          <w:p w14:paraId="27BCB377" w14:textId="7200BB23" w:rsidR="00C43EC7" w:rsidRPr="001D4E16" w:rsidRDefault="00C43EC7" w:rsidP="00B73601">
            <w:pPr>
              <w:jc w:val="center"/>
              <w:rPr>
                <w:rFonts w:eastAsia="Calibri"/>
                <w:sz w:val="20"/>
                <w:szCs w:val="20"/>
                <w:lang w:eastAsia="en-US"/>
              </w:rPr>
            </w:pPr>
          </w:p>
        </w:tc>
      </w:tr>
      <w:tr w:rsidR="001D4E16" w:rsidRPr="001D4E16" w14:paraId="2FFA4CFF" w14:textId="77777777" w:rsidTr="00B73601">
        <w:trPr>
          <w:trHeight w:val="266"/>
        </w:trPr>
        <w:tc>
          <w:tcPr>
            <w:tcW w:w="10207" w:type="dxa"/>
            <w:gridSpan w:val="10"/>
            <w:shd w:val="clear" w:color="000000" w:fill="D9D9D9"/>
            <w:noWrap/>
            <w:vAlign w:val="center"/>
            <w:hideMark/>
          </w:tcPr>
          <w:p w14:paraId="6FEB4671" w14:textId="2348C1B4" w:rsidR="00746481" w:rsidRPr="001D4E16" w:rsidRDefault="00746481" w:rsidP="00B73601">
            <w:pPr>
              <w:rPr>
                <w:b/>
                <w:bCs/>
                <w:iCs/>
              </w:rPr>
            </w:pPr>
            <w:r w:rsidRPr="001D4E16">
              <w:rPr>
                <w:b/>
                <w:bCs/>
                <w:iCs/>
              </w:rPr>
              <w:t xml:space="preserve">Program: </w:t>
            </w:r>
            <w:r w:rsidR="00B449AF" w:rsidRPr="001D4E16">
              <w:rPr>
                <w:b/>
                <w:bCs/>
                <w:iCs/>
              </w:rPr>
              <w:t>SREDNJOŠKOLSKO I VISOKO OBRAZOVANJE</w:t>
            </w:r>
          </w:p>
        </w:tc>
      </w:tr>
      <w:tr w:rsidR="001D4E16" w:rsidRPr="001D4E16" w14:paraId="5021A919" w14:textId="77777777" w:rsidTr="00B73601">
        <w:trPr>
          <w:trHeight w:val="374"/>
        </w:trPr>
        <w:tc>
          <w:tcPr>
            <w:tcW w:w="10207" w:type="dxa"/>
            <w:gridSpan w:val="10"/>
            <w:shd w:val="clear" w:color="auto" w:fill="auto"/>
            <w:noWrap/>
            <w:vAlign w:val="center"/>
            <w:hideMark/>
          </w:tcPr>
          <w:p w14:paraId="7D79232D" w14:textId="77777777" w:rsidR="00746481" w:rsidRPr="001D4E16" w:rsidRDefault="00746481" w:rsidP="00B73601">
            <w:pPr>
              <w:jc w:val="both"/>
              <w:rPr>
                <w:sz w:val="20"/>
                <w:szCs w:val="20"/>
              </w:rPr>
            </w:pPr>
            <w:r w:rsidRPr="001D4E16">
              <w:rPr>
                <w:sz w:val="20"/>
                <w:szCs w:val="20"/>
              </w:rPr>
              <w:t xml:space="preserve">Zakonske i druge pravne osnove programa: </w:t>
            </w:r>
          </w:p>
          <w:p w14:paraId="585BADA6" w14:textId="2B4769CA" w:rsidR="00746481" w:rsidRPr="001D4E16" w:rsidRDefault="00746481" w:rsidP="00B73601">
            <w:pPr>
              <w:pStyle w:val="ListParagraph"/>
              <w:numPr>
                <w:ilvl w:val="0"/>
                <w:numId w:val="25"/>
              </w:numPr>
              <w:spacing w:line="276" w:lineRule="auto"/>
              <w:jc w:val="both"/>
              <w:rPr>
                <w:sz w:val="20"/>
                <w:szCs w:val="20"/>
              </w:rPr>
            </w:pPr>
            <w:r w:rsidRPr="001D4E16">
              <w:rPr>
                <w:sz w:val="20"/>
                <w:szCs w:val="20"/>
              </w:rPr>
              <w:t>Zakon o odgoju i obrazovanju u osnovnoj i srednjoj školi (NN 126/12 – pročišćeni tekst, 94/13, 152/14, 7/17, 68/18, 98/19, 64/20 i 151/22)</w:t>
            </w:r>
          </w:p>
        </w:tc>
      </w:tr>
      <w:tr w:rsidR="001D4E16" w:rsidRPr="001D4E16" w14:paraId="13A1641E" w14:textId="77777777" w:rsidTr="00B73601">
        <w:trPr>
          <w:trHeight w:val="374"/>
        </w:trPr>
        <w:tc>
          <w:tcPr>
            <w:tcW w:w="10207"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C2C07C" w14:textId="77777777" w:rsidR="00746481" w:rsidRPr="001D4E16" w:rsidRDefault="00746481" w:rsidP="00B73601">
            <w:pPr>
              <w:jc w:val="both"/>
            </w:pPr>
            <w:r w:rsidRPr="001D4E16">
              <w:rPr>
                <w:b/>
                <w:sz w:val="20"/>
                <w:szCs w:val="20"/>
              </w:rPr>
              <w:t xml:space="preserve">Razvojna mjera </w:t>
            </w:r>
            <w:r w:rsidRPr="001D4E16">
              <w:rPr>
                <w:i/>
                <w:sz w:val="20"/>
                <w:szCs w:val="20"/>
              </w:rPr>
              <w:t>(poveznica sa strateškim okvirom Provedbenog programa Grada Samobora za razdoblje 2021. – 2025.):</w:t>
            </w:r>
          </w:p>
          <w:p w14:paraId="585F5373" w14:textId="77777777" w:rsidR="00746481" w:rsidRPr="001D4E16" w:rsidRDefault="00746481" w:rsidP="00B73601">
            <w:pPr>
              <w:jc w:val="both"/>
            </w:pPr>
            <w:r w:rsidRPr="001D4E16">
              <w:rPr>
                <w:i/>
                <w:iCs/>
                <w:strike/>
                <w:sz w:val="20"/>
                <w:szCs w:val="20"/>
              </w:rPr>
              <w:t>4</w:t>
            </w:r>
            <w:r w:rsidRPr="001D4E16">
              <w:rPr>
                <w:i/>
                <w:iCs/>
                <w:sz w:val="20"/>
                <w:szCs w:val="20"/>
              </w:rPr>
              <w:t>.</w:t>
            </w:r>
            <w:r w:rsidRPr="001D4E16">
              <w:rPr>
                <w:i/>
                <w:sz w:val="20"/>
                <w:szCs w:val="20"/>
              </w:rPr>
              <w:t xml:space="preserve"> Odgoj i obrazovanje</w:t>
            </w:r>
          </w:p>
          <w:p w14:paraId="5C114D06" w14:textId="77777777" w:rsidR="00746481" w:rsidRPr="001D4E16" w:rsidRDefault="00746481" w:rsidP="00B73601">
            <w:pPr>
              <w:jc w:val="both"/>
              <w:rPr>
                <w:strike/>
                <w:sz w:val="20"/>
                <w:szCs w:val="20"/>
              </w:rPr>
            </w:pPr>
          </w:p>
          <w:p w14:paraId="1EC4CEC0" w14:textId="77777777" w:rsidR="00746481" w:rsidRPr="001D4E16" w:rsidRDefault="00746481" w:rsidP="00B73601">
            <w:pPr>
              <w:jc w:val="both"/>
              <w:rPr>
                <w:b/>
                <w:sz w:val="20"/>
                <w:szCs w:val="20"/>
              </w:rPr>
            </w:pPr>
            <w:r w:rsidRPr="001D4E16">
              <w:rPr>
                <w:b/>
                <w:sz w:val="20"/>
                <w:szCs w:val="20"/>
              </w:rPr>
              <w:t>Pokazatelji rezultata:</w:t>
            </w:r>
          </w:p>
          <w:p w14:paraId="79B0EDD8" w14:textId="7F3C60FB" w:rsidR="00746481" w:rsidRPr="001D4E16" w:rsidRDefault="00746481" w:rsidP="00B73601">
            <w:pPr>
              <w:jc w:val="both"/>
              <w:rPr>
                <w:sz w:val="20"/>
                <w:szCs w:val="20"/>
              </w:rPr>
            </w:pPr>
            <w:r w:rsidRPr="001D4E16">
              <w:rPr>
                <w:sz w:val="20"/>
                <w:szCs w:val="20"/>
              </w:rPr>
              <w:t>Sukladno Prilogu 1. Provedbenog programa Grada Samobora za razdoblje 2021. – 2025.</w:t>
            </w:r>
          </w:p>
        </w:tc>
      </w:tr>
      <w:tr w:rsidR="001D4E16" w:rsidRPr="001D4E16" w14:paraId="2C854933" w14:textId="77777777" w:rsidTr="00B73601">
        <w:trPr>
          <w:trHeight w:val="300"/>
        </w:trPr>
        <w:tc>
          <w:tcPr>
            <w:tcW w:w="10207" w:type="dxa"/>
            <w:gridSpan w:val="10"/>
            <w:shd w:val="clear" w:color="000000" w:fill="F2F2F2"/>
            <w:vAlign w:val="center"/>
            <w:hideMark/>
          </w:tcPr>
          <w:p w14:paraId="318A9510" w14:textId="5BCC92AD" w:rsidR="000B2103" w:rsidRPr="001D4E16" w:rsidRDefault="000B2103" w:rsidP="00B73601">
            <w:pPr>
              <w:rPr>
                <w:b/>
                <w:bCs/>
                <w:sz w:val="20"/>
                <w:szCs w:val="20"/>
              </w:rPr>
            </w:pPr>
            <w:r w:rsidRPr="001D4E16">
              <w:rPr>
                <w:b/>
                <w:bCs/>
                <w:sz w:val="20"/>
                <w:szCs w:val="20"/>
              </w:rPr>
              <w:t xml:space="preserve">Naziv aktivnosti/projekta u Proračunu: </w:t>
            </w:r>
            <w:r w:rsidR="00B449AF" w:rsidRPr="001D4E16">
              <w:rPr>
                <w:b/>
                <w:bCs/>
                <w:iCs/>
                <w:sz w:val="20"/>
                <w:szCs w:val="20"/>
                <w:shd w:val="clear" w:color="auto" w:fill="F2F2F2" w:themeFill="background1" w:themeFillShade="F2"/>
              </w:rPr>
              <w:t>POVEĆANJE STANDARDA SREDNJOŠKOLACA I STUDENATA</w:t>
            </w:r>
          </w:p>
        </w:tc>
      </w:tr>
      <w:tr w:rsidR="001D4E16" w:rsidRPr="001D4E16" w14:paraId="5DA18765" w14:textId="77777777" w:rsidTr="00B73601">
        <w:trPr>
          <w:trHeight w:val="251"/>
        </w:trPr>
        <w:tc>
          <w:tcPr>
            <w:tcW w:w="6386" w:type="dxa"/>
            <w:gridSpan w:val="6"/>
            <w:vMerge w:val="restart"/>
            <w:shd w:val="clear" w:color="auto" w:fill="auto"/>
            <w:vAlign w:val="center"/>
            <w:hideMark/>
          </w:tcPr>
          <w:p w14:paraId="105600D2" w14:textId="77777777" w:rsidR="001B3A42" w:rsidRPr="001D4E16" w:rsidRDefault="001B3A42" w:rsidP="00B73601">
            <w:pPr>
              <w:jc w:val="center"/>
              <w:rPr>
                <w:sz w:val="20"/>
                <w:szCs w:val="20"/>
              </w:rPr>
            </w:pPr>
            <w:r w:rsidRPr="001D4E16">
              <w:rPr>
                <w:sz w:val="20"/>
                <w:szCs w:val="20"/>
              </w:rPr>
              <w:t>Obrazloženje aktivnosti/projekta</w:t>
            </w:r>
          </w:p>
        </w:tc>
        <w:tc>
          <w:tcPr>
            <w:tcW w:w="3821" w:type="dxa"/>
            <w:gridSpan w:val="4"/>
            <w:shd w:val="clear" w:color="auto" w:fill="auto"/>
            <w:noWrap/>
            <w:vAlign w:val="center"/>
            <w:hideMark/>
          </w:tcPr>
          <w:p w14:paraId="4E6A4338" w14:textId="3F902C30" w:rsidR="001B3A42" w:rsidRPr="001D4E16" w:rsidRDefault="001B3A42" w:rsidP="00B73601">
            <w:pPr>
              <w:jc w:val="center"/>
              <w:rPr>
                <w:sz w:val="20"/>
                <w:szCs w:val="20"/>
              </w:rPr>
            </w:pPr>
            <w:r w:rsidRPr="001D4E16">
              <w:rPr>
                <w:sz w:val="20"/>
                <w:szCs w:val="20"/>
              </w:rPr>
              <w:t>Planirana sredstva</w:t>
            </w:r>
          </w:p>
        </w:tc>
      </w:tr>
      <w:tr w:rsidR="001D4E16" w:rsidRPr="001D4E16" w14:paraId="00F37EBC" w14:textId="77777777" w:rsidTr="0040402B">
        <w:trPr>
          <w:trHeight w:val="207"/>
        </w:trPr>
        <w:tc>
          <w:tcPr>
            <w:tcW w:w="6386" w:type="dxa"/>
            <w:gridSpan w:val="6"/>
            <w:vMerge/>
            <w:vAlign w:val="center"/>
            <w:hideMark/>
          </w:tcPr>
          <w:p w14:paraId="18D4158B" w14:textId="77777777" w:rsidR="004B76C5" w:rsidRPr="001D4E16" w:rsidRDefault="004B76C5" w:rsidP="004B76C5">
            <w:pPr>
              <w:rPr>
                <w:sz w:val="20"/>
                <w:szCs w:val="20"/>
              </w:rPr>
            </w:pPr>
          </w:p>
        </w:tc>
        <w:tc>
          <w:tcPr>
            <w:tcW w:w="1242" w:type="dxa"/>
            <w:gridSpan w:val="2"/>
            <w:shd w:val="clear" w:color="auto" w:fill="auto"/>
            <w:noWrap/>
            <w:vAlign w:val="center"/>
            <w:hideMark/>
          </w:tcPr>
          <w:p w14:paraId="1B4B45E6" w14:textId="217CD570" w:rsidR="004B76C5" w:rsidRPr="001D4E16" w:rsidRDefault="004B76C5" w:rsidP="004B76C5">
            <w:pPr>
              <w:jc w:val="center"/>
              <w:rPr>
                <w:sz w:val="20"/>
                <w:szCs w:val="20"/>
              </w:rPr>
            </w:pPr>
            <w:r w:rsidRPr="001D4E16">
              <w:rPr>
                <w:sz w:val="20"/>
                <w:szCs w:val="20"/>
              </w:rPr>
              <w:t>2025.</w:t>
            </w:r>
          </w:p>
        </w:tc>
        <w:tc>
          <w:tcPr>
            <w:tcW w:w="1276" w:type="dxa"/>
            <w:shd w:val="clear" w:color="auto" w:fill="auto"/>
            <w:noWrap/>
            <w:vAlign w:val="center"/>
            <w:hideMark/>
          </w:tcPr>
          <w:p w14:paraId="31C53836" w14:textId="385AD90E" w:rsidR="004B76C5" w:rsidRPr="001D4E16" w:rsidRDefault="004B76C5" w:rsidP="004B76C5">
            <w:pPr>
              <w:jc w:val="center"/>
              <w:rPr>
                <w:sz w:val="20"/>
                <w:szCs w:val="20"/>
              </w:rPr>
            </w:pPr>
            <w:r w:rsidRPr="001D4E16">
              <w:rPr>
                <w:sz w:val="20"/>
                <w:szCs w:val="20"/>
              </w:rPr>
              <w:t>2026.</w:t>
            </w:r>
          </w:p>
        </w:tc>
        <w:tc>
          <w:tcPr>
            <w:tcW w:w="1303" w:type="dxa"/>
            <w:shd w:val="clear" w:color="auto" w:fill="auto"/>
            <w:noWrap/>
            <w:vAlign w:val="center"/>
            <w:hideMark/>
          </w:tcPr>
          <w:p w14:paraId="760A372C" w14:textId="5E6D13C7" w:rsidR="004B76C5" w:rsidRPr="001D4E16" w:rsidRDefault="004B76C5" w:rsidP="004B76C5">
            <w:pPr>
              <w:jc w:val="center"/>
              <w:rPr>
                <w:sz w:val="20"/>
                <w:szCs w:val="20"/>
              </w:rPr>
            </w:pPr>
            <w:r w:rsidRPr="001D4E16">
              <w:rPr>
                <w:sz w:val="20"/>
                <w:szCs w:val="20"/>
              </w:rPr>
              <w:t>2027.</w:t>
            </w:r>
          </w:p>
        </w:tc>
      </w:tr>
      <w:tr w:rsidR="001D4E16" w:rsidRPr="001D4E16" w14:paraId="6D111ABD" w14:textId="77777777" w:rsidTr="00B73601">
        <w:trPr>
          <w:trHeight w:val="416"/>
        </w:trPr>
        <w:tc>
          <w:tcPr>
            <w:tcW w:w="6386" w:type="dxa"/>
            <w:gridSpan w:val="6"/>
            <w:shd w:val="clear" w:color="auto" w:fill="auto"/>
            <w:noWrap/>
            <w:vAlign w:val="center"/>
            <w:hideMark/>
          </w:tcPr>
          <w:p w14:paraId="3F5D6C33" w14:textId="77777777" w:rsidR="00CE5DA6" w:rsidRPr="001D4E16" w:rsidRDefault="00CE5DA6" w:rsidP="00B73601">
            <w:pPr>
              <w:jc w:val="both"/>
              <w:rPr>
                <w:sz w:val="20"/>
                <w:szCs w:val="20"/>
              </w:rPr>
            </w:pPr>
            <w:r w:rsidRPr="001D4E16">
              <w:rPr>
                <w:sz w:val="20"/>
                <w:szCs w:val="20"/>
              </w:rPr>
              <w:t>Sredstva su predviđena za sufinanciranje prijevoza redovitih učenika srednjih škola i redovitih studenata s područja grada Samobora te studenata koji studiraju izvan područja grada Zagreba i Zagrebačke županije. Većina planiranih sredstava osigurana je iz izvora opći prihodi i primitci Grada Samobora dok se manji dio planira iz izvora pomoći.</w:t>
            </w:r>
          </w:p>
          <w:p w14:paraId="7E0CA6E2" w14:textId="77777777" w:rsidR="00CE5DA6" w:rsidRPr="001D4E16" w:rsidRDefault="00CE5DA6" w:rsidP="00B73601">
            <w:pPr>
              <w:jc w:val="both"/>
              <w:rPr>
                <w:sz w:val="20"/>
                <w:szCs w:val="20"/>
              </w:rPr>
            </w:pPr>
            <w:r w:rsidRPr="001D4E16">
              <w:rPr>
                <w:sz w:val="20"/>
                <w:szCs w:val="20"/>
              </w:rPr>
              <w:t>Unutar ove aktivnosti sufinancira se i trošak javnog prijevoza vlakom redovitim studentima s prebivalištem na području grada Samobora u iznosu od 9,95 € mjesečno.</w:t>
            </w:r>
          </w:p>
          <w:p w14:paraId="6360E175" w14:textId="77777777" w:rsidR="00CE5DA6" w:rsidRPr="001D4E16" w:rsidRDefault="00CE5DA6" w:rsidP="00B73601">
            <w:pPr>
              <w:jc w:val="both"/>
              <w:rPr>
                <w:sz w:val="20"/>
                <w:szCs w:val="20"/>
              </w:rPr>
            </w:pPr>
            <w:r w:rsidRPr="001D4E16">
              <w:rPr>
                <w:sz w:val="20"/>
                <w:szCs w:val="20"/>
              </w:rPr>
              <w:t xml:space="preserve">Financijska sredstva planirana su na temelju stvarnih troškova, sukladno cijenama prijevoznika te broju učenika srednjih škola i studenata kojima se sufinancira javni prijevoz. </w:t>
            </w:r>
          </w:p>
          <w:p w14:paraId="16B625F1" w14:textId="77777777" w:rsidR="003A7789" w:rsidRPr="001D4E16" w:rsidRDefault="003A7789" w:rsidP="003A7789">
            <w:pPr>
              <w:jc w:val="both"/>
              <w:rPr>
                <w:sz w:val="20"/>
                <w:szCs w:val="20"/>
              </w:rPr>
            </w:pPr>
            <w:r w:rsidRPr="001D4E16">
              <w:rPr>
                <w:sz w:val="20"/>
                <w:szCs w:val="20"/>
              </w:rPr>
              <w:t xml:space="preserve">U sklopu ove aktivnost planirana su sredstva općih prihoda i primitaka Grada Samobora za sufinanciranje kupnje udžbenika i drugih obrazovnih materijala za učenike srednjih škola s područja grada Samobora kao pomoć u njihovom školovanju. </w:t>
            </w:r>
          </w:p>
          <w:p w14:paraId="76B258C7" w14:textId="77777777" w:rsidR="003A7789" w:rsidRPr="001D4E16" w:rsidRDefault="003A7789" w:rsidP="003A7789">
            <w:pPr>
              <w:jc w:val="both"/>
              <w:rPr>
                <w:sz w:val="20"/>
                <w:szCs w:val="20"/>
              </w:rPr>
            </w:pPr>
            <w:r w:rsidRPr="001D4E16">
              <w:rPr>
                <w:sz w:val="20"/>
                <w:szCs w:val="20"/>
              </w:rPr>
              <w:lastRenderedPageBreak/>
              <w:t>Financijska sredstva planirana su na temelju broja upisanih učenika srednjih škola s područja grada Samobora.</w:t>
            </w:r>
          </w:p>
          <w:p w14:paraId="3304CA46" w14:textId="77777777" w:rsidR="003A7789" w:rsidRPr="001D4E16" w:rsidRDefault="003A7789" w:rsidP="003A7789">
            <w:pPr>
              <w:jc w:val="both"/>
              <w:rPr>
                <w:sz w:val="20"/>
                <w:szCs w:val="20"/>
              </w:rPr>
            </w:pPr>
            <w:r w:rsidRPr="001D4E16">
              <w:rPr>
                <w:sz w:val="20"/>
                <w:szCs w:val="20"/>
              </w:rPr>
              <w:t>Grad Samobor stipendira učenike srednjih škola te redovite studente temeljem 4 kriterija:</w:t>
            </w:r>
          </w:p>
          <w:p w14:paraId="59D09C32" w14:textId="77777777" w:rsidR="003A7789" w:rsidRPr="001D4E16" w:rsidRDefault="003A7789" w:rsidP="003A7789">
            <w:pPr>
              <w:pStyle w:val="ListParagraph"/>
              <w:numPr>
                <w:ilvl w:val="0"/>
                <w:numId w:val="23"/>
              </w:numPr>
              <w:jc w:val="both"/>
              <w:rPr>
                <w:sz w:val="20"/>
                <w:szCs w:val="20"/>
              </w:rPr>
            </w:pPr>
            <w:r w:rsidRPr="001D4E16">
              <w:rPr>
                <w:sz w:val="20"/>
                <w:szCs w:val="20"/>
              </w:rPr>
              <w:t>izvrsnosti</w:t>
            </w:r>
          </w:p>
          <w:p w14:paraId="33050FEB" w14:textId="77777777" w:rsidR="003A7789" w:rsidRPr="001D4E16" w:rsidRDefault="003A7789" w:rsidP="003A7789">
            <w:pPr>
              <w:pStyle w:val="ListParagraph"/>
              <w:numPr>
                <w:ilvl w:val="0"/>
                <w:numId w:val="23"/>
              </w:numPr>
              <w:jc w:val="both"/>
              <w:rPr>
                <w:sz w:val="20"/>
                <w:szCs w:val="20"/>
              </w:rPr>
            </w:pPr>
            <w:proofErr w:type="spellStart"/>
            <w:r w:rsidRPr="001D4E16">
              <w:rPr>
                <w:sz w:val="20"/>
                <w:szCs w:val="20"/>
              </w:rPr>
              <w:t>socio</w:t>
            </w:r>
            <w:proofErr w:type="spellEnd"/>
            <w:r w:rsidRPr="001D4E16">
              <w:rPr>
                <w:sz w:val="20"/>
                <w:szCs w:val="20"/>
              </w:rPr>
              <w:t>-ekonomskog statusa obitelji kandidata</w:t>
            </w:r>
          </w:p>
          <w:p w14:paraId="64407778" w14:textId="77777777" w:rsidR="003A7789" w:rsidRPr="001D4E16" w:rsidRDefault="003A7789" w:rsidP="003A7789">
            <w:pPr>
              <w:pStyle w:val="ListParagraph"/>
              <w:numPr>
                <w:ilvl w:val="0"/>
                <w:numId w:val="23"/>
              </w:numPr>
              <w:jc w:val="both"/>
              <w:rPr>
                <w:sz w:val="20"/>
                <w:szCs w:val="20"/>
              </w:rPr>
            </w:pPr>
            <w:r w:rsidRPr="001D4E16">
              <w:rPr>
                <w:sz w:val="20"/>
                <w:szCs w:val="20"/>
              </w:rPr>
              <w:t>izvrsnosti u glazbenom obrazovanju</w:t>
            </w:r>
          </w:p>
          <w:p w14:paraId="18343347" w14:textId="77777777" w:rsidR="003A7789" w:rsidRPr="001D4E16" w:rsidRDefault="003A7789" w:rsidP="003A7789">
            <w:pPr>
              <w:pStyle w:val="ListParagraph"/>
              <w:numPr>
                <w:ilvl w:val="0"/>
                <w:numId w:val="23"/>
              </w:numPr>
              <w:jc w:val="both"/>
              <w:rPr>
                <w:sz w:val="20"/>
                <w:szCs w:val="20"/>
              </w:rPr>
            </w:pPr>
            <w:r w:rsidRPr="001D4E16">
              <w:rPr>
                <w:sz w:val="20"/>
                <w:szCs w:val="20"/>
              </w:rPr>
              <w:t>kategorije sportaša.</w:t>
            </w:r>
          </w:p>
          <w:p w14:paraId="259FE7DD" w14:textId="77777777" w:rsidR="003A7789" w:rsidRPr="001D4E16" w:rsidRDefault="003A7789" w:rsidP="003A7789">
            <w:pPr>
              <w:jc w:val="both"/>
              <w:rPr>
                <w:sz w:val="20"/>
                <w:szCs w:val="20"/>
              </w:rPr>
            </w:pPr>
            <w:r w:rsidRPr="001D4E16">
              <w:rPr>
                <w:sz w:val="20"/>
                <w:szCs w:val="20"/>
              </w:rPr>
              <w:t>Financijska sredstva za 2023./2024. školsku/akademsku godinu osigurana su za stipendiranje do 115 učenika i studenta i to prema sljedećem:</w:t>
            </w:r>
          </w:p>
          <w:p w14:paraId="028EBE30" w14:textId="77777777" w:rsidR="003A7789" w:rsidRPr="001D4E16" w:rsidRDefault="003A7789" w:rsidP="003A7789">
            <w:pPr>
              <w:pStyle w:val="ListParagraph"/>
              <w:numPr>
                <w:ilvl w:val="0"/>
                <w:numId w:val="23"/>
              </w:numPr>
              <w:jc w:val="both"/>
              <w:rPr>
                <w:sz w:val="20"/>
                <w:szCs w:val="20"/>
              </w:rPr>
            </w:pPr>
            <w:r w:rsidRPr="001D4E16">
              <w:rPr>
                <w:sz w:val="20"/>
                <w:szCs w:val="20"/>
              </w:rPr>
              <w:t xml:space="preserve">68 stipendija za učenike srednjih škola </w:t>
            </w:r>
          </w:p>
          <w:p w14:paraId="3922F40E" w14:textId="77777777" w:rsidR="003A7789" w:rsidRPr="001D4E16" w:rsidRDefault="003A7789" w:rsidP="003A7789">
            <w:pPr>
              <w:pStyle w:val="ListParagraph"/>
              <w:numPr>
                <w:ilvl w:val="0"/>
                <w:numId w:val="23"/>
              </w:numPr>
              <w:jc w:val="both"/>
              <w:rPr>
                <w:sz w:val="20"/>
                <w:szCs w:val="20"/>
              </w:rPr>
            </w:pPr>
            <w:r w:rsidRPr="001D4E16">
              <w:rPr>
                <w:sz w:val="20"/>
                <w:szCs w:val="20"/>
              </w:rPr>
              <w:t>47 stipendija za studente.</w:t>
            </w:r>
          </w:p>
          <w:p w14:paraId="0CF994E8" w14:textId="77777777" w:rsidR="003A7789" w:rsidRPr="001D4E16" w:rsidRDefault="003A7789" w:rsidP="003A7789">
            <w:pPr>
              <w:jc w:val="both"/>
              <w:rPr>
                <w:sz w:val="20"/>
                <w:szCs w:val="20"/>
              </w:rPr>
            </w:pPr>
            <w:r w:rsidRPr="001D4E16">
              <w:rPr>
                <w:sz w:val="20"/>
                <w:szCs w:val="20"/>
              </w:rPr>
              <w:t>Za natječajni ciklus 2024./2025. planira se povećanje broja i iznosa stipendija te uvođenje nove kategorije – stipendije za deficitarna zanimanja.</w:t>
            </w:r>
          </w:p>
          <w:p w14:paraId="107C6128" w14:textId="5DD24E43" w:rsidR="003A7789" w:rsidRPr="001D4E16" w:rsidRDefault="003A7789" w:rsidP="003A7789">
            <w:pPr>
              <w:jc w:val="both"/>
              <w:rPr>
                <w:sz w:val="20"/>
                <w:szCs w:val="20"/>
              </w:rPr>
            </w:pPr>
            <w:r w:rsidRPr="001D4E16">
              <w:rPr>
                <w:rFonts w:eastAsiaTheme="minorEastAsia"/>
                <w:sz w:val="20"/>
                <w:szCs w:val="20"/>
              </w:rPr>
              <w:t>Stipendiranje se odnosi na nastavnu godinu, tj. 10 mjeseci. U projekcijskim godinama planira se povećanje broja i iznosa stipendija.</w:t>
            </w:r>
          </w:p>
        </w:tc>
        <w:tc>
          <w:tcPr>
            <w:tcW w:w="1242" w:type="dxa"/>
            <w:gridSpan w:val="2"/>
            <w:shd w:val="clear" w:color="auto" w:fill="auto"/>
            <w:noWrap/>
            <w:vAlign w:val="center"/>
          </w:tcPr>
          <w:p w14:paraId="0EA7F378" w14:textId="5A8136F1" w:rsidR="00CE5DA6" w:rsidRPr="001D4E16" w:rsidRDefault="00CE5DA6" w:rsidP="00B73601">
            <w:pPr>
              <w:jc w:val="right"/>
              <w:rPr>
                <w:b/>
                <w:sz w:val="20"/>
                <w:szCs w:val="20"/>
              </w:rPr>
            </w:pPr>
          </w:p>
        </w:tc>
        <w:tc>
          <w:tcPr>
            <w:tcW w:w="1276" w:type="dxa"/>
            <w:shd w:val="clear" w:color="auto" w:fill="auto"/>
            <w:noWrap/>
            <w:vAlign w:val="center"/>
          </w:tcPr>
          <w:p w14:paraId="5C33F9B4" w14:textId="2B403D6D" w:rsidR="00CE5DA6" w:rsidRPr="001D4E16" w:rsidRDefault="00CE5DA6" w:rsidP="00B73601">
            <w:pPr>
              <w:jc w:val="right"/>
              <w:rPr>
                <w:b/>
                <w:sz w:val="20"/>
                <w:szCs w:val="20"/>
              </w:rPr>
            </w:pPr>
          </w:p>
        </w:tc>
        <w:tc>
          <w:tcPr>
            <w:tcW w:w="1303" w:type="dxa"/>
            <w:shd w:val="clear" w:color="auto" w:fill="auto"/>
            <w:noWrap/>
            <w:vAlign w:val="center"/>
          </w:tcPr>
          <w:p w14:paraId="50FF4BF0" w14:textId="199CB108" w:rsidR="00CE5DA6" w:rsidRPr="001D4E16" w:rsidRDefault="00CE5DA6" w:rsidP="00B73601">
            <w:pPr>
              <w:jc w:val="right"/>
              <w:rPr>
                <w:b/>
                <w:sz w:val="20"/>
                <w:szCs w:val="20"/>
              </w:rPr>
            </w:pPr>
          </w:p>
        </w:tc>
      </w:tr>
      <w:tr w:rsidR="001D4E16" w:rsidRPr="001D4E16" w14:paraId="1A485F2F" w14:textId="77777777" w:rsidTr="002D5A6C">
        <w:trPr>
          <w:trHeight w:val="474"/>
        </w:trPr>
        <w:tc>
          <w:tcPr>
            <w:tcW w:w="1809" w:type="dxa"/>
            <w:shd w:val="clear" w:color="auto" w:fill="auto"/>
            <w:noWrap/>
            <w:vAlign w:val="center"/>
          </w:tcPr>
          <w:p w14:paraId="5D5FE458" w14:textId="77777777" w:rsidR="004B76C5" w:rsidRPr="001D4E16" w:rsidRDefault="004B76C5" w:rsidP="004B76C5">
            <w:pPr>
              <w:keepNext/>
              <w:outlineLvl w:val="6"/>
              <w:rPr>
                <w:rFonts w:eastAsia="Calibri"/>
                <w:b/>
                <w:bCs/>
                <w:sz w:val="20"/>
                <w:szCs w:val="20"/>
              </w:rPr>
            </w:pPr>
            <w:r w:rsidRPr="001D4E16">
              <w:rPr>
                <w:rFonts w:eastAsia="Calibri"/>
                <w:b/>
                <w:bCs/>
                <w:sz w:val="20"/>
                <w:szCs w:val="20"/>
              </w:rPr>
              <w:t>Pokazatelj uspješnosti</w:t>
            </w:r>
          </w:p>
        </w:tc>
        <w:tc>
          <w:tcPr>
            <w:tcW w:w="2446" w:type="dxa"/>
            <w:gridSpan w:val="2"/>
            <w:shd w:val="clear" w:color="auto" w:fill="auto"/>
            <w:vAlign w:val="center"/>
          </w:tcPr>
          <w:p w14:paraId="42C7E4DA" w14:textId="77777777" w:rsidR="004B76C5" w:rsidRPr="001D4E16" w:rsidRDefault="004B76C5" w:rsidP="004B76C5">
            <w:pPr>
              <w:keepNext/>
              <w:outlineLvl w:val="6"/>
              <w:rPr>
                <w:rFonts w:eastAsia="Calibri"/>
                <w:b/>
                <w:bCs/>
                <w:sz w:val="20"/>
                <w:szCs w:val="20"/>
              </w:rPr>
            </w:pPr>
            <w:r w:rsidRPr="001D4E16">
              <w:rPr>
                <w:rFonts w:eastAsia="Calibri"/>
                <w:b/>
                <w:bCs/>
                <w:sz w:val="20"/>
                <w:szCs w:val="20"/>
              </w:rPr>
              <w:t>Definicija</w:t>
            </w:r>
          </w:p>
        </w:tc>
        <w:tc>
          <w:tcPr>
            <w:tcW w:w="992" w:type="dxa"/>
            <w:shd w:val="clear" w:color="auto" w:fill="auto"/>
            <w:vAlign w:val="center"/>
          </w:tcPr>
          <w:p w14:paraId="09A353B8" w14:textId="77777777" w:rsidR="004B76C5" w:rsidRPr="001D4E16" w:rsidRDefault="004B76C5" w:rsidP="004B76C5">
            <w:pPr>
              <w:keepNext/>
              <w:jc w:val="center"/>
              <w:outlineLvl w:val="6"/>
              <w:rPr>
                <w:rFonts w:eastAsia="Calibri"/>
                <w:b/>
                <w:bCs/>
                <w:sz w:val="20"/>
                <w:szCs w:val="20"/>
              </w:rPr>
            </w:pPr>
            <w:r w:rsidRPr="001D4E16">
              <w:rPr>
                <w:rFonts w:eastAsia="Calibri"/>
                <w:b/>
                <w:bCs/>
                <w:sz w:val="20"/>
                <w:szCs w:val="20"/>
              </w:rPr>
              <w:t>Jedinica</w:t>
            </w:r>
          </w:p>
        </w:tc>
        <w:tc>
          <w:tcPr>
            <w:tcW w:w="1139" w:type="dxa"/>
            <w:gridSpan w:val="2"/>
            <w:shd w:val="clear" w:color="auto" w:fill="auto"/>
            <w:vAlign w:val="center"/>
          </w:tcPr>
          <w:p w14:paraId="59CF691F" w14:textId="37E649D2" w:rsidR="004B76C5" w:rsidRPr="001D4E16" w:rsidRDefault="004B76C5" w:rsidP="004B76C5">
            <w:pPr>
              <w:keepNext/>
              <w:jc w:val="center"/>
              <w:outlineLvl w:val="6"/>
              <w:rPr>
                <w:rFonts w:eastAsia="Calibri"/>
                <w:b/>
                <w:bCs/>
                <w:sz w:val="20"/>
                <w:szCs w:val="20"/>
              </w:rPr>
            </w:pPr>
            <w:r w:rsidRPr="001D4E16">
              <w:rPr>
                <w:rFonts w:eastAsia="Calibri"/>
                <w:b/>
                <w:bCs/>
                <w:sz w:val="20"/>
                <w:szCs w:val="20"/>
              </w:rPr>
              <w:t>Polazna vrijednost 2024.</w:t>
            </w:r>
          </w:p>
        </w:tc>
        <w:tc>
          <w:tcPr>
            <w:tcW w:w="1242" w:type="dxa"/>
            <w:gridSpan w:val="2"/>
            <w:shd w:val="clear" w:color="auto" w:fill="auto"/>
            <w:noWrap/>
            <w:vAlign w:val="center"/>
          </w:tcPr>
          <w:p w14:paraId="082DC262" w14:textId="6A70FCA9" w:rsidR="004B76C5" w:rsidRPr="001D4E16" w:rsidRDefault="004B76C5" w:rsidP="004B76C5">
            <w:pPr>
              <w:keepNext/>
              <w:jc w:val="center"/>
              <w:outlineLvl w:val="6"/>
              <w:rPr>
                <w:rFonts w:eastAsia="Calibri"/>
                <w:b/>
                <w:bCs/>
                <w:sz w:val="20"/>
                <w:szCs w:val="20"/>
              </w:rPr>
            </w:pPr>
            <w:r w:rsidRPr="001D4E16">
              <w:rPr>
                <w:rFonts w:eastAsia="Calibri"/>
                <w:b/>
                <w:bCs/>
                <w:sz w:val="20"/>
                <w:szCs w:val="20"/>
              </w:rPr>
              <w:t>Ciljana vrijednost 2025.</w:t>
            </w:r>
          </w:p>
        </w:tc>
        <w:tc>
          <w:tcPr>
            <w:tcW w:w="1276" w:type="dxa"/>
            <w:shd w:val="clear" w:color="auto" w:fill="auto"/>
            <w:noWrap/>
            <w:vAlign w:val="center"/>
          </w:tcPr>
          <w:p w14:paraId="77B96FFA" w14:textId="289F8834" w:rsidR="004B76C5" w:rsidRPr="001D4E16" w:rsidRDefault="004B76C5" w:rsidP="004B76C5">
            <w:pPr>
              <w:keepNext/>
              <w:jc w:val="center"/>
              <w:outlineLvl w:val="6"/>
              <w:rPr>
                <w:rFonts w:eastAsia="Calibri"/>
                <w:b/>
                <w:bCs/>
                <w:sz w:val="20"/>
                <w:szCs w:val="20"/>
              </w:rPr>
            </w:pPr>
            <w:r w:rsidRPr="001D4E16">
              <w:rPr>
                <w:rFonts w:eastAsia="Calibri"/>
                <w:b/>
                <w:bCs/>
                <w:sz w:val="20"/>
                <w:szCs w:val="20"/>
              </w:rPr>
              <w:t>Ciljana vrijednost 2026.</w:t>
            </w:r>
          </w:p>
        </w:tc>
        <w:tc>
          <w:tcPr>
            <w:tcW w:w="1303" w:type="dxa"/>
            <w:shd w:val="clear" w:color="auto" w:fill="auto"/>
            <w:noWrap/>
            <w:vAlign w:val="center"/>
          </w:tcPr>
          <w:p w14:paraId="30F74CC1" w14:textId="2642B843" w:rsidR="004B76C5" w:rsidRPr="001D4E16" w:rsidRDefault="004B76C5" w:rsidP="004B76C5">
            <w:pPr>
              <w:keepNext/>
              <w:jc w:val="center"/>
              <w:outlineLvl w:val="6"/>
              <w:rPr>
                <w:rFonts w:eastAsia="Calibri"/>
                <w:b/>
                <w:bCs/>
                <w:sz w:val="20"/>
                <w:szCs w:val="20"/>
              </w:rPr>
            </w:pPr>
            <w:r w:rsidRPr="001D4E16">
              <w:rPr>
                <w:rFonts w:eastAsia="Calibri"/>
                <w:b/>
                <w:bCs/>
                <w:sz w:val="20"/>
                <w:szCs w:val="20"/>
              </w:rPr>
              <w:t>Ciljana vrijednost 2027.</w:t>
            </w:r>
          </w:p>
        </w:tc>
      </w:tr>
      <w:tr w:rsidR="001D4E16" w:rsidRPr="001D4E16" w14:paraId="1C9D085C" w14:textId="77777777" w:rsidTr="002D5A6C">
        <w:trPr>
          <w:trHeight w:val="1237"/>
        </w:trPr>
        <w:tc>
          <w:tcPr>
            <w:tcW w:w="1809" w:type="dxa"/>
            <w:shd w:val="clear" w:color="auto" w:fill="auto"/>
            <w:noWrap/>
            <w:vAlign w:val="center"/>
          </w:tcPr>
          <w:p w14:paraId="65784418" w14:textId="4060800F" w:rsidR="00385E44" w:rsidRPr="001D4E16" w:rsidRDefault="00385E44" w:rsidP="00B73601">
            <w:pPr>
              <w:rPr>
                <w:rFonts w:eastAsia="Calibri"/>
                <w:sz w:val="20"/>
                <w:szCs w:val="20"/>
                <w:lang w:eastAsia="en-US"/>
              </w:rPr>
            </w:pPr>
            <w:r w:rsidRPr="001D4E16">
              <w:rPr>
                <w:rFonts w:eastAsia="Calibri"/>
                <w:sz w:val="20"/>
                <w:szCs w:val="20"/>
                <w:lang w:eastAsia="en-US"/>
              </w:rPr>
              <w:t>Broj učenika koji primaju subvencije za prijevoz</w:t>
            </w:r>
          </w:p>
        </w:tc>
        <w:tc>
          <w:tcPr>
            <w:tcW w:w="2446" w:type="dxa"/>
            <w:gridSpan w:val="2"/>
            <w:shd w:val="clear" w:color="auto" w:fill="auto"/>
            <w:vAlign w:val="center"/>
          </w:tcPr>
          <w:p w14:paraId="51D94B7F" w14:textId="79F5A1E0" w:rsidR="00385E44" w:rsidRPr="001D4E16" w:rsidRDefault="00385E44" w:rsidP="00B73601">
            <w:pPr>
              <w:rPr>
                <w:rFonts w:eastAsia="Calibri"/>
                <w:sz w:val="20"/>
                <w:szCs w:val="20"/>
                <w:lang w:eastAsia="en-US"/>
              </w:rPr>
            </w:pPr>
            <w:r w:rsidRPr="001D4E16">
              <w:rPr>
                <w:rFonts w:eastAsia="Calibri"/>
                <w:sz w:val="20"/>
                <w:szCs w:val="20"/>
                <w:lang w:eastAsia="en-US"/>
              </w:rPr>
              <w:t>Broj učenika srednjih škola korisnika subvencija javnog prijevoza (akt. 4.3. Subvencije i stipendije u obrazovanju, PPGS)</w:t>
            </w:r>
          </w:p>
        </w:tc>
        <w:tc>
          <w:tcPr>
            <w:tcW w:w="992" w:type="dxa"/>
            <w:shd w:val="clear" w:color="auto" w:fill="auto"/>
            <w:vAlign w:val="center"/>
          </w:tcPr>
          <w:p w14:paraId="18322DDE" w14:textId="1D4C1584" w:rsidR="00385E44" w:rsidRPr="001D4E16" w:rsidRDefault="00385E44" w:rsidP="00B73601">
            <w:pPr>
              <w:jc w:val="center"/>
              <w:rPr>
                <w:rFonts w:eastAsia="Calibri"/>
                <w:sz w:val="20"/>
                <w:szCs w:val="20"/>
                <w:lang w:eastAsia="en-US"/>
              </w:rPr>
            </w:pPr>
            <w:r w:rsidRPr="001D4E16">
              <w:rPr>
                <w:rFonts w:eastAsia="Calibri"/>
                <w:sz w:val="20"/>
                <w:szCs w:val="20"/>
                <w:lang w:eastAsia="en-US"/>
              </w:rPr>
              <w:t>Broj</w:t>
            </w:r>
          </w:p>
        </w:tc>
        <w:tc>
          <w:tcPr>
            <w:tcW w:w="1139" w:type="dxa"/>
            <w:gridSpan w:val="2"/>
            <w:shd w:val="clear" w:color="auto" w:fill="auto"/>
            <w:vAlign w:val="center"/>
          </w:tcPr>
          <w:p w14:paraId="5816523F" w14:textId="1A3EA992" w:rsidR="00385E44" w:rsidRPr="001D4E16" w:rsidRDefault="00385E44" w:rsidP="00B73601">
            <w:pPr>
              <w:jc w:val="center"/>
              <w:rPr>
                <w:rFonts w:eastAsia="Calibri"/>
                <w:sz w:val="20"/>
                <w:szCs w:val="20"/>
                <w:lang w:eastAsia="en-US"/>
              </w:rPr>
            </w:pPr>
          </w:p>
        </w:tc>
        <w:tc>
          <w:tcPr>
            <w:tcW w:w="1242" w:type="dxa"/>
            <w:gridSpan w:val="2"/>
            <w:shd w:val="clear" w:color="auto" w:fill="auto"/>
            <w:noWrap/>
            <w:vAlign w:val="center"/>
          </w:tcPr>
          <w:p w14:paraId="6B5E285B" w14:textId="4C48A715" w:rsidR="00385E44" w:rsidRPr="001D4E16" w:rsidRDefault="00385E44" w:rsidP="00B73601">
            <w:pPr>
              <w:jc w:val="center"/>
              <w:rPr>
                <w:rFonts w:eastAsia="Calibri"/>
                <w:sz w:val="20"/>
                <w:szCs w:val="20"/>
                <w:lang w:eastAsia="en-US"/>
              </w:rPr>
            </w:pPr>
          </w:p>
        </w:tc>
        <w:tc>
          <w:tcPr>
            <w:tcW w:w="1276" w:type="dxa"/>
            <w:shd w:val="clear" w:color="auto" w:fill="auto"/>
            <w:noWrap/>
            <w:vAlign w:val="center"/>
          </w:tcPr>
          <w:p w14:paraId="163F135D" w14:textId="6BA24BF3" w:rsidR="00385E44" w:rsidRPr="001D4E16" w:rsidRDefault="00385E44" w:rsidP="00B73601">
            <w:pPr>
              <w:jc w:val="center"/>
              <w:rPr>
                <w:rFonts w:eastAsia="Calibri"/>
                <w:sz w:val="20"/>
                <w:szCs w:val="20"/>
                <w:lang w:eastAsia="en-US"/>
              </w:rPr>
            </w:pPr>
          </w:p>
        </w:tc>
        <w:tc>
          <w:tcPr>
            <w:tcW w:w="1303" w:type="dxa"/>
            <w:shd w:val="clear" w:color="auto" w:fill="auto"/>
            <w:noWrap/>
            <w:vAlign w:val="center"/>
          </w:tcPr>
          <w:p w14:paraId="0CD68445" w14:textId="68A3B6A2" w:rsidR="00385E44" w:rsidRPr="001D4E16" w:rsidRDefault="00385E44" w:rsidP="00B73601">
            <w:pPr>
              <w:jc w:val="center"/>
              <w:rPr>
                <w:rFonts w:eastAsia="Calibri"/>
                <w:sz w:val="20"/>
                <w:szCs w:val="20"/>
                <w:lang w:eastAsia="en-US"/>
              </w:rPr>
            </w:pPr>
          </w:p>
        </w:tc>
      </w:tr>
      <w:tr w:rsidR="001D4E16" w:rsidRPr="001D4E16" w14:paraId="2E68B95C" w14:textId="77777777" w:rsidTr="002D5A6C">
        <w:trPr>
          <w:trHeight w:val="701"/>
        </w:trPr>
        <w:tc>
          <w:tcPr>
            <w:tcW w:w="1809" w:type="dxa"/>
            <w:shd w:val="clear" w:color="auto" w:fill="auto"/>
            <w:noWrap/>
            <w:vAlign w:val="center"/>
          </w:tcPr>
          <w:p w14:paraId="4F567B3A" w14:textId="785403BF" w:rsidR="00385E44" w:rsidRPr="001D4E16" w:rsidRDefault="00385E44" w:rsidP="00B73601">
            <w:pPr>
              <w:rPr>
                <w:rFonts w:eastAsia="Calibri"/>
                <w:sz w:val="20"/>
                <w:szCs w:val="20"/>
                <w:lang w:eastAsia="en-US"/>
              </w:rPr>
            </w:pPr>
            <w:r w:rsidRPr="001D4E16">
              <w:rPr>
                <w:rFonts w:eastAsia="Calibri"/>
                <w:sz w:val="20"/>
                <w:szCs w:val="20"/>
                <w:lang w:eastAsia="en-US"/>
              </w:rPr>
              <w:t>Broj studenata</w:t>
            </w:r>
          </w:p>
        </w:tc>
        <w:tc>
          <w:tcPr>
            <w:tcW w:w="2446" w:type="dxa"/>
            <w:gridSpan w:val="2"/>
            <w:shd w:val="clear" w:color="auto" w:fill="auto"/>
            <w:vAlign w:val="center"/>
          </w:tcPr>
          <w:p w14:paraId="43C236B0" w14:textId="60469BDA" w:rsidR="00385E44" w:rsidRPr="001D4E16" w:rsidRDefault="00385E44" w:rsidP="00B73601">
            <w:pPr>
              <w:rPr>
                <w:rFonts w:eastAsia="Calibri"/>
                <w:sz w:val="20"/>
                <w:szCs w:val="20"/>
                <w:lang w:eastAsia="en-US"/>
              </w:rPr>
            </w:pPr>
            <w:r w:rsidRPr="001D4E16">
              <w:rPr>
                <w:rFonts w:eastAsia="Calibri"/>
                <w:sz w:val="20"/>
                <w:szCs w:val="20"/>
                <w:lang w:eastAsia="en-US"/>
              </w:rPr>
              <w:t>Broj studenata korisnika subvencije sufinanciranja mjesečne karte</w:t>
            </w:r>
          </w:p>
        </w:tc>
        <w:tc>
          <w:tcPr>
            <w:tcW w:w="992" w:type="dxa"/>
            <w:shd w:val="clear" w:color="auto" w:fill="auto"/>
            <w:vAlign w:val="center"/>
          </w:tcPr>
          <w:p w14:paraId="0CB8D6E1" w14:textId="190ED0A0" w:rsidR="00385E44" w:rsidRPr="001D4E16" w:rsidRDefault="00385E44" w:rsidP="00B73601">
            <w:pPr>
              <w:jc w:val="center"/>
              <w:rPr>
                <w:rFonts w:eastAsia="Calibri"/>
                <w:sz w:val="20"/>
                <w:szCs w:val="20"/>
                <w:lang w:eastAsia="en-US"/>
              </w:rPr>
            </w:pPr>
            <w:r w:rsidRPr="001D4E16">
              <w:rPr>
                <w:rFonts w:eastAsia="Calibri"/>
                <w:sz w:val="20"/>
                <w:szCs w:val="20"/>
                <w:lang w:eastAsia="en-US"/>
              </w:rPr>
              <w:t>Broj</w:t>
            </w:r>
          </w:p>
        </w:tc>
        <w:tc>
          <w:tcPr>
            <w:tcW w:w="1139" w:type="dxa"/>
            <w:gridSpan w:val="2"/>
            <w:shd w:val="clear" w:color="auto" w:fill="auto"/>
            <w:vAlign w:val="center"/>
          </w:tcPr>
          <w:p w14:paraId="2A184085" w14:textId="3F8C8A1C" w:rsidR="00385E44" w:rsidRPr="001D4E16" w:rsidRDefault="00385E44" w:rsidP="00B73601">
            <w:pPr>
              <w:jc w:val="center"/>
              <w:rPr>
                <w:rFonts w:eastAsia="Calibri"/>
                <w:sz w:val="20"/>
                <w:szCs w:val="20"/>
                <w:lang w:eastAsia="en-US"/>
              </w:rPr>
            </w:pPr>
          </w:p>
        </w:tc>
        <w:tc>
          <w:tcPr>
            <w:tcW w:w="1242" w:type="dxa"/>
            <w:gridSpan w:val="2"/>
            <w:shd w:val="clear" w:color="auto" w:fill="auto"/>
            <w:noWrap/>
            <w:vAlign w:val="center"/>
          </w:tcPr>
          <w:p w14:paraId="7F6FEC6E" w14:textId="47E88D96" w:rsidR="00385E44" w:rsidRPr="001D4E16" w:rsidRDefault="00385E44" w:rsidP="00B73601">
            <w:pPr>
              <w:jc w:val="center"/>
              <w:rPr>
                <w:rFonts w:eastAsia="Calibri"/>
                <w:sz w:val="20"/>
                <w:szCs w:val="20"/>
                <w:lang w:eastAsia="en-US"/>
              </w:rPr>
            </w:pPr>
          </w:p>
        </w:tc>
        <w:tc>
          <w:tcPr>
            <w:tcW w:w="1276" w:type="dxa"/>
            <w:shd w:val="clear" w:color="auto" w:fill="auto"/>
            <w:noWrap/>
            <w:vAlign w:val="center"/>
          </w:tcPr>
          <w:p w14:paraId="03CE280F" w14:textId="111E0668" w:rsidR="00385E44" w:rsidRPr="001D4E16" w:rsidRDefault="00385E44" w:rsidP="00B73601">
            <w:pPr>
              <w:jc w:val="center"/>
              <w:rPr>
                <w:rFonts w:eastAsia="Calibri"/>
                <w:sz w:val="20"/>
                <w:szCs w:val="20"/>
                <w:lang w:eastAsia="en-US"/>
              </w:rPr>
            </w:pPr>
          </w:p>
        </w:tc>
        <w:tc>
          <w:tcPr>
            <w:tcW w:w="1303" w:type="dxa"/>
            <w:shd w:val="clear" w:color="auto" w:fill="auto"/>
            <w:noWrap/>
            <w:vAlign w:val="center"/>
          </w:tcPr>
          <w:p w14:paraId="16E370BD" w14:textId="70FC10D1" w:rsidR="00385E44" w:rsidRPr="001D4E16" w:rsidRDefault="00385E44" w:rsidP="00B73601">
            <w:pPr>
              <w:jc w:val="center"/>
              <w:rPr>
                <w:rFonts w:eastAsia="Calibri"/>
                <w:sz w:val="20"/>
                <w:szCs w:val="20"/>
                <w:lang w:eastAsia="en-US"/>
              </w:rPr>
            </w:pPr>
          </w:p>
        </w:tc>
      </w:tr>
      <w:tr w:rsidR="001D4E16" w:rsidRPr="001D4E16" w14:paraId="113AB807" w14:textId="77777777" w:rsidTr="002D5A6C">
        <w:trPr>
          <w:trHeight w:val="1126"/>
        </w:trPr>
        <w:tc>
          <w:tcPr>
            <w:tcW w:w="1809" w:type="dxa"/>
            <w:shd w:val="clear" w:color="auto" w:fill="auto"/>
            <w:noWrap/>
            <w:vAlign w:val="center"/>
          </w:tcPr>
          <w:p w14:paraId="029BC8D4" w14:textId="17E03288" w:rsidR="00385E44" w:rsidRPr="001D4E16" w:rsidRDefault="00385E44" w:rsidP="00B73601">
            <w:pPr>
              <w:rPr>
                <w:rFonts w:eastAsia="Calibri"/>
                <w:sz w:val="20"/>
                <w:szCs w:val="20"/>
                <w:lang w:eastAsia="en-US"/>
              </w:rPr>
            </w:pPr>
            <w:r w:rsidRPr="001D4E16">
              <w:rPr>
                <w:rFonts w:eastAsia="Calibri"/>
                <w:sz w:val="20"/>
                <w:szCs w:val="20"/>
                <w:lang w:eastAsia="en-US"/>
              </w:rPr>
              <w:t>Broj studenata</w:t>
            </w:r>
          </w:p>
        </w:tc>
        <w:tc>
          <w:tcPr>
            <w:tcW w:w="2446" w:type="dxa"/>
            <w:gridSpan w:val="2"/>
            <w:shd w:val="clear" w:color="auto" w:fill="auto"/>
            <w:vAlign w:val="center"/>
          </w:tcPr>
          <w:p w14:paraId="2D742EA7" w14:textId="708F5C1C" w:rsidR="00385E44" w:rsidRPr="001D4E16" w:rsidRDefault="00385E44" w:rsidP="00B73601">
            <w:pPr>
              <w:rPr>
                <w:rFonts w:eastAsia="Calibri"/>
                <w:sz w:val="20"/>
                <w:szCs w:val="20"/>
                <w:lang w:eastAsia="en-US"/>
              </w:rPr>
            </w:pPr>
            <w:r w:rsidRPr="001D4E16">
              <w:rPr>
                <w:rFonts w:eastAsia="Calibri"/>
                <w:sz w:val="20"/>
                <w:szCs w:val="20"/>
                <w:lang w:eastAsia="en-US"/>
              </w:rPr>
              <w:t xml:space="preserve">Broj redovitih studenata koji studiraju izvan grada Zagreba i Zagrebačke županije, korisnika subvencije </w:t>
            </w:r>
          </w:p>
        </w:tc>
        <w:tc>
          <w:tcPr>
            <w:tcW w:w="992" w:type="dxa"/>
            <w:shd w:val="clear" w:color="auto" w:fill="auto"/>
            <w:vAlign w:val="center"/>
          </w:tcPr>
          <w:p w14:paraId="5D2E9B01" w14:textId="54F4AC14" w:rsidR="00385E44" w:rsidRPr="001D4E16" w:rsidRDefault="00385E44" w:rsidP="00B73601">
            <w:pPr>
              <w:jc w:val="center"/>
              <w:rPr>
                <w:rFonts w:eastAsia="Calibri"/>
                <w:sz w:val="20"/>
                <w:szCs w:val="20"/>
                <w:lang w:eastAsia="en-US"/>
              </w:rPr>
            </w:pPr>
            <w:r w:rsidRPr="001D4E16">
              <w:rPr>
                <w:rFonts w:eastAsia="Calibri"/>
                <w:sz w:val="20"/>
                <w:szCs w:val="20"/>
                <w:lang w:eastAsia="en-US"/>
              </w:rPr>
              <w:t>Broj</w:t>
            </w:r>
          </w:p>
        </w:tc>
        <w:tc>
          <w:tcPr>
            <w:tcW w:w="1139" w:type="dxa"/>
            <w:gridSpan w:val="2"/>
            <w:shd w:val="clear" w:color="auto" w:fill="auto"/>
            <w:vAlign w:val="center"/>
          </w:tcPr>
          <w:p w14:paraId="5FFD5A24" w14:textId="3F0CB73A" w:rsidR="00385E44" w:rsidRPr="001D4E16" w:rsidRDefault="00385E44" w:rsidP="00B73601">
            <w:pPr>
              <w:jc w:val="center"/>
              <w:rPr>
                <w:rFonts w:eastAsia="Calibri"/>
                <w:sz w:val="20"/>
                <w:szCs w:val="20"/>
                <w:lang w:eastAsia="en-US"/>
              </w:rPr>
            </w:pPr>
          </w:p>
        </w:tc>
        <w:tc>
          <w:tcPr>
            <w:tcW w:w="1242" w:type="dxa"/>
            <w:gridSpan w:val="2"/>
            <w:shd w:val="clear" w:color="auto" w:fill="auto"/>
            <w:noWrap/>
            <w:vAlign w:val="center"/>
          </w:tcPr>
          <w:p w14:paraId="1577FCAF" w14:textId="4D93ED8A" w:rsidR="00385E44" w:rsidRPr="001D4E16" w:rsidRDefault="00385E44" w:rsidP="00B73601">
            <w:pPr>
              <w:jc w:val="center"/>
              <w:rPr>
                <w:rFonts w:eastAsia="Calibri"/>
                <w:sz w:val="20"/>
                <w:szCs w:val="20"/>
                <w:lang w:eastAsia="en-US"/>
              </w:rPr>
            </w:pPr>
          </w:p>
        </w:tc>
        <w:tc>
          <w:tcPr>
            <w:tcW w:w="1276" w:type="dxa"/>
            <w:shd w:val="clear" w:color="auto" w:fill="auto"/>
            <w:noWrap/>
            <w:vAlign w:val="center"/>
          </w:tcPr>
          <w:p w14:paraId="372584BD" w14:textId="151E7C51" w:rsidR="00385E44" w:rsidRPr="001D4E16" w:rsidRDefault="00385E44" w:rsidP="00B73601">
            <w:pPr>
              <w:jc w:val="center"/>
              <w:rPr>
                <w:rFonts w:eastAsia="Calibri"/>
                <w:sz w:val="20"/>
                <w:szCs w:val="20"/>
                <w:lang w:eastAsia="en-US"/>
              </w:rPr>
            </w:pPr>
          </w:p>
        </w:tc>
        <w:tc>
          <w:tcPr>
            <w:tcW w:w="1303" w:type="dxa"/>
            <w:shd w:val="clear" w:color="auto" w:fill="auto"/>
            <w:noWrap/>
            <w:vAlign w:val="center"/>
          </w:tcPr>
          <w:p w14:paraId="35622538" w14:textId="0D9B2D1D" w:rsidR="00385E44" w:rsidRPr="001D4E16" w:rsidRDefault="00385E44" w:rsidP="00B73601">
            <w:pPr>
              <w:jc w:val="center"/>
              <w:rPr>
                <w:rFonts w:eastAsia="Calibri"/>
                <w:sz w:val="20"/>
                <w:szCs w:val="20"/>
                <w:lang w:eastAsia="en-US"/>
              </w:rPr>
            </w:pPr>
          </w:p>
        </w:tc>
      </w:tr>
      <w:tr w:rsidR="001D4E16" w:rsidRPr="001D4E16" w14:paraId="1AEB8521" w14:textId="77777777" w:rsidTr="002D5A6C">
        <w:trPr>
          <w:trHeight w:val="270"/>
        </w:trPr>
        <w:tc>
          <w:tcPr>
            <w:tcW w:w="1809" w:type="dxa"/>
            <w:shd w:val="clear" w:color="auto" w:fill="auto"/>
            <w:noWrap/>
            <w:vAlign w:val="center"/>
          </w:tcPr>
          <w:p w14:paraId="14B2A07D" w14:textId="13516EB7" w:rsidR="00385E44" w:rsidRPr="001D4E16" w:rsidRDefault="00385E44" w:rsidP="00B73601">
            <w:pPr>
              <w:rPr>
                <w:rFonts w:eastAsia="Calibri"/>
                <w:sz w:val="20"/>
                <w:szCs w:val="20"/>
                <w:lang w:eastAsia="en-US"/>
              </w:rPr>
            </w:pPr>
            <w:r w:rsidRPr="001D4E16">
              <w:rPr>
                <w:rFonts w:eastAsia="Calibri"/>
                <w:sz w:val="20"/>
                <w:szCs w:val="20"/>
                <w:lang w:eastAsia="en-US"/>
              </w:rPr>
              <w:t>Broj stipendista – učenika</w:t>
            </w:r>
          </w:p>
        </w:tc>
        <w:tc>
          <w:tcPr>
            <w:tcW w:w="2446" w:type="dxa"/>
            <w:gridSpan w:val="2"/>
            <w:shd w:val="clear" w:color="auto" w:fill="auto"/>
            <w:vAlign w:val="center"/>
          </w:tcPr>
          <w:p w14:paraId="23C39AE0" w14:textId="49EB7982" w:rsidR="00385E44" w:rsidRPr="001D4E16" w:rsidRDefault="00385E44" w:rsidP="00B73601">
            <w:pPr>
              <w:rPr>
                <w:rFonts w:eastAsia="Calibri"/>
                <w:sz w:val="20"/>
                <w:szCs w:val="20"/>
                <w:lang w:eastAsia="en-US"/>
              </w:rPr>
            </w:pPr>
            <w:r w:rsidRPr="001D4E16">
              <w:rPr>
                <w:rFonts w:eastAsia="Calibri"/>
                <w:sz w:val="20"/>
                <w:szCs w:val="20"/>
                <w:lang w:eastAsia="en-US"/>
              </w:rPr>
              <w:t>Broj učenika korisnika stipendije Grada Samobora (akt. 4.3. Subvencije i stipendije u obrazovanju, PPGS)</w:t>
            </w:r>
          </w:p>
        </w:tc>
        <w:tc>
          <w:tcPr>
            <w:tcW w:w="992" w:type="dxa"/>
            <w:shd w:val="clear" w:color="auto" w:fill="auto"/>
            <w:vAlign w:val="center"/>
          </w:tcPr>
          <w:p w14:paraId="22195772" w14:textId="6EDC3ABB" w:rsidR="00385E44" w:rsidRPr="001D4E16" w:rsidRDefault="00385E44" w:rsidP="00B73601">
            <w:pPr>
              <w:jc w:val="center"/>
              <w:rPr>
                <w:rFonts w:eastAsia="Calibri"/>
                <w:sz w:val="20"/>
                <w:szCs w:val="20"/>
                <w:lang w:eastAsia="en-US"/>
              </w:rPr>
            </w:pPr>
            <w:r w:rsidRPr="001D4E16">
              <w:rPr>
                <w:rFonts w:eastAsia="Calibri"/>
                <w:sz w:val="20"/>
                <w:szCs w:val="20"/>
                <w:lang w:eastAsia="en-US"/>
              </w:rPr>
              <w:t>Broj</w:t>
            </w:r>
          </w:p>
        </w:tc>
        <w:tc>
          <w:tcPr>
            <w:tcW w:w="1139" w:type="dxa"/>
            <w:gridSpan w:val="2"/>
            <w:shd w:val="clear" w:color="auto" w:fill="auto"/>
            <w:vAlign w:val="center"/>
          </w:tcPr>
          <w:p w14:paraId="413C829C" w14:textId="52A1C593" w:rsidR="00385E44" w:rsidRPr="001D4E16" w:rsidRDefault="00385E44" w:rsidP="00B73601">
            <w:pPr>
              <w:jc w:val="center"/>
              <w:rPr>
                <w:rFonts w:eastAsia="Calibri"/>
                <w:sz w:val="20"/>
                <w:szCs w:val="20"/>
                <w:lang w:eastAsia="en-US"/>
              </w:rPr>
            </w:pPr>
          </w:p>
        </w:tc>
        <w:tc>
          <w:tcPr>
            <w:tcW w:w="1242" w:type="dxa"/>
            <w:gridSpan w:val="2"/>
            <w:shd w:val="clear" w:color="auto" w:fill="auto"/>
            <w:noWrap/>
            <w:vAlign w:val="center"/>
          </w:tcPr>
          <w:p w14:paraId="496B7E7A" w14:textId="1BF2F4B0" w:rsidR="00385E44" w:rsidRPr="001D4E16" w:rsidRDefault="00385E44" w:rsidP="00B73601">
            <w:pPr>
              <w:jc w:val="center"/>
              <w:rPr>
                <w:rFonts w:eastAsia="Calibri"/>
                <w:sz w:val="20"/>
                <w:szCs w:val="20"/>
                <w:lang w:eastAsia="en-US"/>
              </w:rPr>
            </w:pPr>
          </w:p>
        </w:tc>
        <w:tc>
          <w:tcPr>
            <w:tcW w:w="1276" w:type="dxa"/>
            <w:shd w:val="clear" w:color="auto" w:fill="auto"/>
            <w:noWrap/>
            <w:vAlign w:val="center"/>
          </w:tcPr>
          <w:p w14:paraId="3BDFE610" w14:textId="100E9EE8" w:rsidR="00385E44" w:rsidRPr="001D4E16" w:rsidRDefault="00385E44" w:rsidP="00B73601">
            <w:pPr>
              <w:jc w:val="center"/>
              <w:rPr>
                <w:rFonts w:eastAsia="Calibri"/>
                <w:sz w:val="20"/>
                <w:szCs w:val="20"/>
                <w:lang w:eastAsia="en-US"/>
              </w:rPr>
            </w:pPr>
          </w:p>
        </w:tc>
        <w:tc>
          <w:tcPr>
            <w:tcW w:w="1303" w:type="dxa"/>
            <w:shd w:val="clear" w:color="auto" w:fill="auto"/>
            <w:noWrap/>
            <w:vAlign w:val="center"/>
          </w:tcPr>
          <w:p w14:paraId="1789C231" w14:textId="65DDFBB8" w:rsidR="00385E44" w:rsidRPr="001D4E16" w:rsidRDefault="00385E44" w:rsidP="00B73601">
            <w:pPr>
              <w:jc w:val="center"/>
              <w:rPr>
                <w:rFonts w:eastAsia="Calibri"/>
                <w:sz w:val="20"/>
                <w:szCs w:val="20"/>
                <w:lang w:eastAsia="en-US"/>
              </w:rPr>
            </w:pPr>
          </w:p>
        </w:tc>
      </w:tr>
      <w:tr w:rsidR="001D4E16" w:rsidRPr="001D4E16" w14:paraId="0B80A7F3" w14:textId="77777777" w:rsidTr="002D5A6C">
        <w:trPr>
          <w:trHeight w:val="1074"/>
        </w:trPr>
        <w:tc>
          <w:tcPr>
            <w:tcW w:w="1809" w:type="dxa"/>
            <w:shd w:val="clear" w:color="auto" w:fill="auto"/>
            <w:noWrap/>
            <w:vAlign w:val="center"/>
          </w:tcPr>
          <w:p w14:paraId="585F06B9" w14:textId="0D4BD3EA" w:rsidR="00385E44" w:rsidRPr="001D4E16" w:rsidRDefault="00385E44" w:rsidP="00B73601">
            <w:pPr>
              <w:rPr>
                <w:rFonts w:eastAsia="Calibri"/>
                <w:sz w:val="20"/>
                <w:szCs w:val="20"/>
                <w:lang w:eastAsia="en-US"/>
              </w:rPr>
            </w:pPr>
            <w:r w:rsidRPr="001D4E16">
              <w:rPr>
                <w:rFonts w:eastAsia="Calibri"/>
                <w:sz w:val="20"/>
                <w:szCs w:val="20"/>
                <w:lang w:eastAsia="en-US"/>
              </w:rPr>
              <w:t>Broj stipendista – studenata</w:t>
            </w:r>
          </w:p>
        </w:tc>
        <w:tc>
          <w:tcPr>
            <w:tcW w:w="2446" w:type="dxa"/>
            <w:gridSpan w:val="2"/>
            <w:shd w:val="clear" w:color="auto" w:fill="auto"/>
            <w:vAlign w:val="center"/>
          </w:tcPr>
          <w:p w14:paraId="5091C8D7" w14:textId="6B993D71" w:rsidR="00385E44" w:rsidRPr="001D4E16" w:rsidRDefault="00385E44" w:rsidP="00B73601">
            <w:pPr>
              <w:rPr>
                <w:rFonts w:eastAsia="Calibri"/>
                <w:sz w:val="20"/>
                <w:szCs w:val="20"/>
                <w:lang w:eastAsia="en-US"/>
              </w:rPr>
            </w:pPr>
            <w:r w:rsidRPr="001D4E16">
              <w:rPr>
                <w:rFonts w:eastAsia="Calibri"/>
                <w:sz w:val="20"/>
                <w:szCs w:val="20"/>
                <w:lang w:eastAsia="en-US"/>
              </w:rPr>
              <w:t>Broj studenata korisnika stipendije Grada Samobora (akt. 4.3. Subvencije i stipendije u obrazovanju, PPGS)</w:t>
            </w:r>
          </w:p>
        </w:tc>
        <w:tc>
          <w:tcPr>
            <w:tcW w:w="992" w:type="dxa"/>
            <w:shd w:val="clear" w:color="auto" w:fill="auto"/>
            <w:vAlign w:val="center"/>
          </w:tcPr>
          <w:p w14:paraId="03D2AD96" w14:textId="01B14214" w:rsidR="00385E44" w:rsidRPr="001D4E16" w:rsidRDefault="00385E44" w:rsidP="00B73601">
            <w:pPr>
              <w:jc w:val="center"/>
              <w:rPr>
                <w:rFonts w:eastAsia="Calibri"/>
                <w:sz w:val="20"/>
                <w:szCs w:val="20"/>
                <w:lang w:eastAsia="en-US"/>
              </w:rPr>
            </w:pPr>
            <w:r w:rsidRPr="001D4E16">
              <w:rPr>
                <w:rFonts w:eastAsia="Calibri"/>
                <w:sz w:val="20"/>
                <w:szCs w:val="20"/>
                <w:lang w:eastAsia="en-US"/>
              </w:rPr>
              <w:t>Broj</w:t>
            </w:r>
          </w:p>
        </w:tc>
        <w:tc>
          <w:tcPr>
            <w:tcW w:w="1139" w:type="dxa"/>
            <w:gridSpan w:val="2"/>
            <w:shd w:val="clear" w:color="auto" w:fill="auto"/>
            <w:vAlign w:val="center"/>
          </w:tcPr>
          <w:p w14:paraId="4459FFED" w14:textId="1E25B30E" w:rsidR="00385E44" w:rsidRPr="001D4E16" w:rsidRDefault="00385E44" w:rsidP="00B73601">
            <w:pPr>
              <w:jc w:val="center"/>
              <w:rPr>
                <w:rFonts w:eastAsia="Calibri"/>
                <w:sz w:val="20"/>
                <w:szCs w:val="20"/>
                <w:lang w:eastAsia="en-US"/>
              </w:rPr>
            </w:pPr>
          </w:p>
        </w:tc>
        <w:tc>
          <w:tcPr>
            <w:tcW w:w="1242" w:type="dxa"/>
            <w:gridSpan w:val="2"/>
            <w:shd w:val="clear" w:color="auto" w:fill="auto"/>
            <w:noWrap/>
            <w:vAlign w:val="center"/>
          </w:tcPr>
          <w:p w14:paraId="4BBBF5EC" w14:textId="5E55D6FE" w:rsidR="00385E44" w:rsidRPr="001D4E16" w:rsidRDefault="00385E44" w:rsidP="00B73601">
            <w:pPr>
              <w:jc w:val="center"/>
              <w:rPr>
                <w:rFonts w:eastAsia="Calibri"/>
                <w:sz w:val="20"/>
                <w:szCs w:val="20"/>
                <w:lang w:eastAsia="en-US"/>
              </w:rPr>
            </w:pPr>
          </w:p>
        </w:tc>
        <w:tc>
          <w:tcPr>
            <w:tcW w:w="1276" w:type="dxa"/>
            <w:shd w:val="clear" w:color="auto" w:fill="auto"/>
            <w:noWrap/>
            <w:vAlign w:val="center"/>
          </w:tcPr>
          <w:p w14:paraId="04D63BE0" w14:textId="6F48FE6F" w:rsidR="00385E44" w:rsidRPr="001D4E16" w:rsidRDefault="00385E44" w:rsidP="00B73601">
            <w:pPr>
              <w:jc w:val="center"/>
              <w:rPr>
                <w:rFonts w:eastAsia="Calibri"/>
                <w:sz w:val="20"/>
                <w:szCs w:val="20"/>
                <w:lang w:eastAsia="en-US"/>
              </w:rPr>
            </w:pPr>
          </w:p>
        </w:tc>
        <w:tc>
          <w:tcPr>
            <w:tcW w:w="1303" w:type="dxa"/>
            <w:shd w:val="clear" w:color="auto" w:fill="auto"/>
            <w:noWrap/>
            <w:vAlign w:val="center"/>
          </w:tcPr>
          <w:p w14:paraId="60D5F764" w14:textId="232576BD" w:rsidR="00385E44" w:rsidRPr="001D4E16" w:rsidRDefault="00385E44" w:rsidP="00B73601">
            <w:pPr>
              <w:jc w:val="center"/>
              <w:rPr>
                <w:rFonts w:eastAsia="Calibri"/>
                <w:sz w:val="20"/>
                <w:szCs w:val="20"/>
                <w:lang w:eastAsia="en-US"/>
              </w:rPr>
            </w:pPr>
          </w:p>
        </w:tc>
      </w:tr>
      <w:tr w:rsidR="001D4E16" w:rsidRPr="001D4E16" w14:paraId="62A60565" w14:textId="77777777" w:rsidTr="00B73601">
        <w:trPr>
          <w:trHeight w:val="266"/>
        </w:trPr>
        <w:tc>
          <w:tcPr>
            <w:tcW w:w="10207" w:type="dxa"/>
            <w:gridSpan w:val="10"/>
            <w:shd w:val="clear" w:color="000000" w:fill="D9D9D9"/>
            <w:noWrap/>
            <w:vAlign w:val="center"/>
            <w:hideMark/>
          </w:tcPr>
          <w:p w14:paraId="61B7C8FA" w14:textId="77777777" w:rsidR="000B2103" w:rsidRPr="001D4E16" w:rsidRDefault="000B2103" w:rsidP="00B73601">
            <w:pPr>
              <w:rPr>
                <w:b/>
                <w:bCs/>
                <w:iCs/>
              </w:rPr>
            </w:pPr>
            <w:r w:rsidRPr="001D4E16">
              <w:rPr>
                <w:b/>
                <w:bCs/>
                <w:iCs/>
              </w:rPr>
              <w:t>Program: RAZVOJ DRUŠTVENIH DJELATNOSTI</w:t>
            </w:r>
          </w:p>
        </w:tc>
      </w:tr>
      <w:tr w:rsidR="001D4E16" w:rsidRPr="001D4E16" w14:paraId="5578F916" w14:textId="77777777" w:rsidTr="00B73601">
        <w:trPr>
          <w:trHeight w:val="374"/>
        </w:trPr>
        <w:tc>
          <w:tcPr>
            <w:tcW w:w="10207" w:type="dxa"/>
            <w:gridSpan w:val="10"/>
            <w:tcBorders>
              <w:bottom w:val="single" w:sz="4" w:space="0" w:color="auto"/>
            </w:tcBorders>
            <w:shd w:val="clear" w:color="auto" w:fill="auto"/>
            <w:noWrap/>
            <w:vAlign w:val="center"/>
            <w:hideMark/>
          </w:tcPr>
          <w:p w14:paraId="50D3478D" w14:textId="77777777" w:rsidR="00385E44" w:rsidRPr="001D4E16" w:rsidRDefault="00385E44" w:rsidP="00B73601">
            <w:pPr>
              <w:jc w:val="both"/>
              <w:rPr>
                <w:sz w:val="20"/>
                <w:szCs w:val="20"/>
              </w:rPr>
            </w:pPr>
            <w:r w:rsidRPr="001D4E16">
              <w:rPr>
                <w:sz w:val="20"/>
                <w:szCs w:val="20"/>
              </w:rPr>
              <w:t xml:space="preserve">Zakonske i druge pravne osnove programa: </w:t>
            </w:r>
          </w:p>
          <w:p w14:paraId="546CBBFC" w14:textId="77777777" w:rsidR="00385E44" w:rsidRPr="001D4E16" w:rsidRDefault="00385E44" w:rsidP="00B73601">
            <w:pPr>
              <w:numPr>
                <w:ilvl w:val="0"/>
                <w:numId w:val="26"/>
              </w:numPr>
              <w:jc w:val="both"/>
              <w:rPr>
                <w:sz w:val="20"/>
                <w:szCs w:val="20"/>
              </w:rPr>
            </w:pPr>
            <w:r w:rsidRPr="001D4E16">
              <w:rPr>
                <w:sz w:val="20"/>
                <w:szCs w:val="20"/>
              </w:rPr>
              <w:t xml:space="preserve">Zakon o udrugama (NN 74/14, 70/17, 98/19 i 151/22) </w:t>
            </w:r>
          </w:p>
          <w:p w14:paraId="6A7486EA" w14:textId="77777777" w:rsidR="00385E44" w:rsidRPr="001D4E16" w:rsidRDefault="00385E44" w:rsidP="00B73601">
            <w:pPr>
              <w:numPr>
                <w:ilvl w:val="0"/>
                <w:numId w:val="26"/>
              </w:numPr>
              <w:jc w:val="both"/>
              <w:rPr>
                <w:sz w:val="20"/>
                <w:szCs w:val="20"/>
              </w:rPr>
            </w:pPr>
            <w:r w:rsidRPr="001D4E16">
              <w:rPr>
                <w:sz w:val="20"/>
                <w:szCs w:val="20"/>
              </w:rPr>
              <w:t>Uredba o kriterijima, mjerilima i postupcima financiranja i ugovaranja programa i projekata od interesa za opće dobro koje provode udruge (NN 26/15 i 37/21)</w:t>
            </w:r>
          </w:p>
          <w:p w14:paraId="1368AD15" w14:textId="77777777" w:rsidR="00385E44" w:rsidRPr="001D4E16" w:rsidRDefault="00385E44" w:rsidP="00B73601">
            <w:pPr>
              <w:numPr>
                <w:ilvl w:val="0"/>
                <w:numId w:val="26"/>
              </w:numPr>
              <w:jc w:val="both"/>
              <w:rPr>
                <w:sz w:val="20"/>
                <w:szCs w:val="20"/>
              </w:rPr>
            </w:pPr>
            <w:r w:rsidRPr="001D4E16">
              <w:rPr>
                <w:sz w:val="20"/>
                <w:szCs w:val="20"/>
              </w:rPr>
              <w:t xml:space="preserve">Zakon o savjetima mladih (NN 41/14 i 83/23) </w:t>
            </w:r>
          </w:p>
          <w:p w14:paraId="31C4AB96" w14:textId="77777777" w:rsidR="00385E44" w:rsidRPr="001D4E16" w:rsidRDefault="00385E44" w:rsidP="00B73601">
            <w:pPr>
              <w:numPr>
                <w:ilvl w:val="0"/>
                <w:numId w:val="26"/>
              </w:numPr>
              <w:jc w:val="both"/>
              <w:rPr>
                <w:sz w:val="20"/>
                <w:szCs w:val="20"/>
              </w:rPr>
            </w:pPr>
            <w:r w:rsidRPr="001D4E16">
              <w:rPr>
                <w:sz w:val="20"/>
                <w:szCs w:val="20"/>
              </w:rPr>
              <w:t>Pravilnik o financiranju programa, projekata i javnih potreba iz Proračuna Grada Samobora (Sl. vijesti GS 7/15)</w:t>
            </w:r>
          </w:p>
          <w:p w14:paraId="3FA91AE1" w14:textId="60F772BB" w:rsidR="00385E44" w:rsidRPr="001D4E16" w:rsidRDefault="00385E44" w:rsidP="00B73601">
            <w:pPr>
              <w:pStyle w:val="ListParagraph"/>
              <w:numPr>
                <w:ilvl w:val="0"/>
                <w:numId w:val="26"/>
              </w:numPr>
              <w:spacing w:line="276" w:lineRule="auto"/>
              <w:jc w:val="both"/>
              <w:rPr>
                <w:sz w:val="20"/>
                <w:szCs w:val="20"/>
              </w:rPr>
            </w:pPr>
            <w:r w:rsidRPr="001D4E16">
              <w:rPr>
                <w:sz w:val="20"/>
                <w:szCs w:val="20"/>
              </w:rPr>
              <w:t>Odluka o uključivanju Grada Samobora u akciju Gradovi i općine – prijatelji djece (Sl. vijesti GS 7/13).</w:t>
            </w:r>
          </w:p>
        </w:tc>
      </w:tr>
      <w:tr w:rsidR="001D4E16" w:rsidRPr="001D4E16" w14:paraId="26659350" w14:textId="77777777" w:rsidTr="00B73601">
        <w:trPr>
          <w:trHeight w:val="292"/>
        </w:trPr>
        <w:tc>
          <w:tcPr>
            <w:tcW w:w="10207" w:type="dxa"/>
            <w:gridSpan w:val="10"/>
            <w:tcBorders>
              <w:bottom w:val="single" w:sz="4" w:space="0" w:color="auto"/>
            </w:tcBorders>
            <w:shd w:val="clear" w:color="auto" w:fill="auto"/>
            <w:vAlign w:val="center"/>
          </w:tcPr>
          <w:p w14:paraId="6B7B8C7C" w14:textId="77777777" w:rsidR="00385E44" w:rsidRPr="001D4E16" w:rsidRDefault="00385E44" w:rsidP="00B73601">
            <w:pPr>
              <w:jc w:val="both"/>
              <w:rPr>
                <w:b/>
                <w:sz w:val="20"/>
                <w:szCs w:val="20"/>
              </w:rPr>
            </w:pPr>
            <w:r w:rsidRPr="001D4E16">
              <w:rPr>
                <w:b/>
                <w:sz w:val="20"/>
                <w:szCs w:val="20"/>
              </w:rPr>
              <w:t xml:space="preserve">Razvojna mjera </w:t>
            </w:r>
            <w:r w:rsidRPr="001D4E16">
              <w:rPr>
                <w:i/>
                <w:sz w:val="20"/>
                <w:szCs w:val="20"/>
              </w:rPr>
              <w:t>(poveznica sa strateškim okvirom Provedbenog programa Grada Samobora za razdoblje 2021. – 2025.):</w:t>
            </w:r>
          </w:p>
          <w:p w14:paraId="7DC962A2" w14:textId="77777777" w:rsidR="00385E44" w:rsidRPr="001D4E16" w:rsidRDefault="00385E44" w:rsidP="00B73601">
            <w:pPr>
              <w:jc w:val="both"/>
              <w:rPr>
                <w:i/>
                <w:sz w:val="20"/>
                <w:szCs w:val="20"/>
              </w:rPr>
            </w:pPr>
            <w:r w:rsidRPr="001D4E16">
              <w:rPr>
                <w:i/>
                <w:sz w:val="20"/>
                <w:szCs w:val="20"/>
              </w:rPr>
              <w:t>8. Kultura, tjelesna kultura i sport</w:t>
            </w:r>
          </w:p>
          <w:p w14:paraId="31D9EF24" w14:textId="77777777" w:rsidR="00385E44" w:rsidRPr="001D4E16" w:rsidRDefault="00385E44" w:rsidP="00B73601">
            <w:pPr>
              <w:jc w:val="both"/>
              <w:rPr>
                <w:i/>
                <w:sz w:val="20"/>
                <w:szCs w:val="20"/>
              </w:rPr>
            </w:pPr>
            <w:r w:rsidRPr="001D4E16">
              <w:rPr>
                <w:i/>
                <w:sz w:val="20"/>
                <w:szCs w:val="20"/>
              </w:rPr>
              <w:t xml:space="preserve">9. Zaštita i unapređenje prirodnog okoliša </w:t>
            </w:r>
          </w:p>
          <w:p w14:paraId="10B80F86" w14:textId="77777777" w:rsidR="00385E44" w:rsidRPr="001D4E16" w:rsidRDefault="00385E44" w:rsidP="00B73601">
            <w:pPr>
              <w:jc w:val="both"/>
              <w:rPr>
                <w:strike/>
                <w:sz w:val="20"/>
                <w:szCs w:val="20"/>
              </w:rPr>
            </w:pPr>
          </w:p>
          <w:p w14:paraId="00383A30" w14:textId="77777777" w:rsidR="00385E44" w:rsidRPr="001D4E16" w:rsidRDefault="00385E44" w:rsidP="00B73601">
            <w:pPr>
              <w:jc w:val="both"/>
              <w:rPr>
                <w:b/>
                <w:sz w:val="20"/>
                <w:szCs w:val="20"/>
              </w:rPr>
            </w:pPr>
            <w:r w:rsidRPr="001D4E16">
              <w:rPr>
                <w:b/>
                <w:sz w:val="20"/>
                <w:szCs w:val="20"/>
              </w:rPr>
              <w:t>Pokazatelji rezultata:</w:t>
            </w:r>
          </w:p>
          <w:p w14:paraId="54178C13" w14:textId="081CE0E3" w:rsidR="00385E44" w:rsidRPr="001D4E16" w:rsidRDefault="00385E44" w:rsidP="00B73601">
            <w:pPr>
              <w:jc w:val="both"/>
              <w:rPr>
                <w:sz w:val="20"/>
                <w:szCs w:val="20"/>
              </w:rPr>
            </w:pPr>
            <w:r w:rsidRPr="001D4E16">
              <w:rPr>
                <w:sz w:val="20"/>
                <w:szCs w:val="20"/>
              </w:rPr>
              <w:t>Sukladno Prilogu 1. Provedbenog programa Grada Samobora za razdoblje 2021. – 2025.</w:t>
            </w:r>
          </w:p>
        </w:tc>
      </w:tr>
      <w:tr w:rsidR="001D4E16" w:rsidRPr="001D4E16" w14:paraId="727D2162" w14:textId="77777777" w:rsidTr="00B73601">
        <w:trPr>
          <w:trHeight w:val="300"/>
        </w:trPr>
        <w:tc>
          <w:tcPr>
            <w:tcW w:w="10207" w:type="dxa"/>
            <w:gridSpan w:val="10"/>
            <w:shd w:val="clear" w:color="000000" w:fill="F2F2F2"/>
            <w:vAlign w:val="center"/>
            <w:hideMark/>
          </w:tcPr>
          <w:p w14:paraId="21D138CF" w14:textId="77777777" w:rsidR="000B2103" w:rsidRPr="001D4E16" w:rsidRDefault="000B2103" w:rsidP="00B73601">
            <w:pPr>
              <w:rPr>
                <w:b/>
                <w:bCs/>
                <w:sz w:val="20"/>
                <w:szCs w:val="20"/>
              </w:rPr>
            </w:pPr>
            <w:r w:rsidRPr="001D4E16">
              <w:rPr>
                <w:b/>
                <w:bCs/>
                <w:sz w:val="20"/>
                <w:szCs w:val="20"/>
              </w:rPr>
              <w:t>Naziv aktivnosti/projekta u Proračunu:  RAZVOJ DRUŠTVENIH DJELATNOSTI</w:t>
            </w:r>
          </w:p>
        </w:tc>
      </w:tr>
      <w:tr w:rsidR="001D4E16" w:rsidRPr="001D4E16" w14:paraId="01B97412" w14:textId="77777777" w:rsidTr="00B73601">
        <w:trPr>
          <w:trHeight w:val="251"/>
        </w:trPr>
        <w:tc>
          <w:tcPr>
            <w:tcW w:w="6386" w:type="dxa"/>
            <w:gridSpan w:val="6"/>
            <w:vMerge w:val="restart"/>
            <w:shd w:val="clear" w:color="auto" w:fill="auto"/>
            <w:vAlign w:val="center"/>
            <w:hideMark/>
          </w:tcPr>
          <w:p w14:paraId="457691AE" w14:textId="77777777" w:rsidR="001B3A42" w:rsidRPr="001D4E16" w:rsidRDefault="001B3A42" w:rsidP="00B73601">
            <w:pPr>
              <w:jc w:val="center"/>
              <w:rPr>
                <w:sz w:val="20"/>
                <w:szCs w:val="20"/>
              </w:rPr>
            </w:pPr>
            <w:r w:rsidRPr="001D4E16">
              <w:rPr>
                <w:sz w:val="20"/>
                <w:szCs w:val="20"/>
              </w:rPr>
              <w:t>Obrazloženje aktivnosti/projekta</w:t>
            </w:r>
          </w:p>
        </w:tc>
        <w:tc>
          <w:tcPr>
            <w:tcW w:w="3821" w:type="dxa"/>
            <w:gridSpan w:val="4"/>
            <w:shd w:val="clear" w:color="auto" w:fill="auto"/>
            <w:noWrap/>
            <w:vAlign w:val="center"/>
            <w:hideMark/>
          </w:tcPr>
          <w:p w14:paraId="70BF9B65" w14:textId="51433814" w:rsidR="001B3A42" w:rsidRPr="001D4E16" w:rsidRDefault="001B3A42" w:rsidP="00B73601">
            <w:pPr>
              <w:jc w:val="center"/>
              <w:rPr>
                <w:sz w:val="20"/>
                <w:szCs w:val="20"/>
              </w:rPr>
            </w:pPr>
            <w:r w:rsidRPr="001D4E16">
              <w:rPr>
                <w:sz w:val="20"/>
                <w:szCs w:val="20"/>
              </w:rPr>
              <w:t>Planirana sredstva</w:t>
            </w:r>
          </w:p>
        </w:tc>
      </w:tr>
      <w:tr w:rsidR="001D4E16" w:rsidRPr="001D4E16" w14:paraId="265B22BB" w14:textId="77777777" w:rsidTr="00AA459D">
        <w:trPr>
          <w:trHeight w:val="207"/>
        </w:trPr>
        <w:tc>
          <w:tcPr>
            <w:tcW w:w="6386" w:type="dxa"/>
            <w:gridSpan w:val="6"/>
            <w:vMerge/>
            <w:vAlign w:val="center"/>
            <w:hideMark/>
          </w:tcPr>
          <w:p w14:paraId="42A68C1D" w14:textId="77777777" w:rsidR="004B76C5" w:rsidRPr="001D4E16" w:rsidRDefault="004B76C5" w:rsidP="004B76C5">
            <w:pPr>
              <w:rPr>
                <w:sz w:val="20"/>
                <w:szCs w:val="20"/>
              </w:rPr>
            </w:pPr>
          </w:p>
        </w:tc>
        <w:tc>
          <w:tcPr>
            <w:tcW w:w="1242" w:type="dxa"/>
            <w:gridSpan w:val="2"/>
            <w:shd w:val="clear" w:color="auto" w:fill="auto"/>
            <w:noWrap/>
            <w:vAlign w:val="center"/>
            <w:hideMark/>
          </w:tcPr>
          <w:p w14:paraId="0A5A0983" w14:textId="791F2935" w:rsidR="004B76C5" w:rsidRPr="001D4E16" w:rsidRDefault="004B76C5" w:rsidP="004B76C5">
            <w:pPr>
              <w:jc w:val="center"/>
              <w:rPr>
                <w:rFonts w:eastAsiaTheme="minorEastAsia"/>
                <w:sz w:val="20"/>
                <w:szCs w:val="20"/>
              </w:rPr>
            </w:pPr>
            <w:r w:rsidRPr="001D4E16">
              <w:rPr>
                <w:sz w:val="20"/>
                <w:szCs w:val="20"/>
              </w:rPr>
              <w:t>2025.</w:t>
            </w:r>
          </w:p>
        </w:tc>
        <w:tc>
          <w:tcPr>
            <w:tcW w:w="1276" w:type="dxa"/>
            <w:shd w:val="clear" w:color="auto" w:fill="auto"/>
            <w:noWrap/>
            <w:vAlign w:val="center"/>
            <w:hideMark/>
          </w:tcPr>
          <w:p w14:paraId="3B2B89F5" w14:textId="40A08837" w:rsidR="004B76C5" w:rsidRPr="001D4E16" w:rsidRDefault="004B76C5" w:rsidP="004B76C5">
            <w:pPr>
              <w:jc w:val="center"/>
              <w:rPr>
                <w:rFonts w:eastAsiaTheme="minorEastAsia"/>
                <w:sz w:val="20"/>
                <w:szCs w:val="20"/>
              </w:rPr>
            </w:pPr>
            <w:r w:rsidRPr="001D4E16">
              <w:rPr>
                <w:sz w:val="20"/>
                <w:szCs w:val="20"/>
              </w:rPr>
              <w:t>2026.</w:t>
            </w:r>
          </w:p>
        </w:tc>
        <w:tc>
          <w:tcPr>
            <w:tcW w:w="1303" w:type="dxa"/>
            <w:shd w:val="clear" w:color="auto" w:fill="auto"/>
            <w:noWrap/>
            <w:vAlign w:val="center"/>
            <w:hideMark/>
          </w:tcPr>
          <w:p w14:paraId="10584BA8" w14:textId="4CD516EB" w:rsidR="004B76C5" w:rsidRPr="001D4E16" w:rsidRDefault="004B76C5" w:rsidP="004B76C5">
            <w:pPr>
              <w:jc w:val="center"/>
              <w:rPr>
                <w:rFonts w:eastAsiaTheme="minorEastAsia"/>
                <w:sz w:val="20"/>
                <w:szCs w:val="20"/>
              </w:rPr>
            </w:pPr>
            <w:r w:rsidRPr="001D4E16">
              <w:rPr>
                <w:sz w:val="20"/>
                <w:szCs w:val="20"/>
              </w:rPr>
              <w:t>2027.</w:t>
            </w:r>
          </w:p>
        </w:tc>
      </w:tr>
      <w:tr w:rsidR="001D4E16" w:rsidRPr="001D4E16" w14:paraId="39BBDE7D" w14:textId="77777777" w:rsidTr="00B73601">
        <w:trPr>
          <w:trHeight w:val="416"/>
        </w:trPr>
        <w:tc>
          <w:tcPr>
            <w:tcW w:w="6386" w:type="dxa"/>
            <w:gridSpan w:val="6"/>
            <w:tcBorders>
              <w:bottom w:val="single" w:sz="4" w:space="0" w:color="auto"/>
            </w:tcBorders>
            <w:shd w:val="clear" w:color="auto" w:fill="auto"/>
            <w:noWrap/>
            <w:vAlign w:val="center"/>
            <w:hideMark/>
          </w:tcPr>
          <w:p w14:paraId="57AA6213" w14:textId="77777777" w:rsidR="00676322" w:rsidRPr="001D4E16" w:rsidRDefault="00676322" w:rsidP="00B73601">
            <w:pPr>
              <w:jc w:val="both"/>
              <w:rPr>
                <w:bCs/>
                <w:sz w:val="20"/>
                <w:szCs w:val="20"/>
              </w:rPr>
            </w:pPr>
            <w:r w:rsidRPr="001D4E16">
              <w:rPr>
                <w:bCs/>
                <w:sz w:val="20"/>
                <w:szCs w:val="20"/>
              </w:rPr>
              <w:lastRenderedPageBreak/>
              <w:t xml:space="preserve">Kroz ovu aktivnost osiguravaju se financijska sredstva za otkup knjiga, tisak knjiga i monografija, usluge promidžbe i informiranja u edukativnim brošurama, </w:t>
            </w:r>
            <w:r w:rsidRPr="001D4E16">
              <w:rPr>
                <w:sz w:val="20"/>
                <w:szCs w:val="20"/>
              </w:rPr>
              <w:t>materijalni troškovi za programe i manifestacije udruga i samog Upravnog odjela za društvene djelatnosti koji nisu obuhvaćeni programima javnih potreba.</w:t>
            </w:r>
          </w:p>
          <w:p w14:paraId="3E814FAA" w14:textId="77777777" w:rsidR="00676322" w:rsidRPr="001D4E16" w:rsidRDefault="00676322" w:rsidP="00B73601">
            <w:pPr>
              <w:jc w:val="both"/>
              <w:rPr>
                <w:bCs/>
                <w:sz w:val="20"/>
                <w:szCs w:val="20"/>
              </w:rPr>
            </w:pPr>
            <w:r w:rsidRPr="001D4E16">
              <w:rPr>
                <w:bCs/>
                <w:sz w:val="20"/>
                <w:szCs w:val="20"/>
              </w:rPr>
              <w:t>Također, unutar navedene aktivnosti osigurana su sredstva za voditeljske usluge programa prilikom uručivanja ugovora o stipendiranju i svečanog primanja učenika i mentora koji su na državnim natjecanjima ostvarili zapažene rezultate te za troškove organizacije, reprezentacije i protokola za isto, kao i za troškove organizacije i provedbe studentskih konferencija.</w:t>
            </w:r>
          </w:p>
          <w:p w14:paraId="01DA01A8" w14:textId="77777777" w:rsidR="00676322" w:rsidRPr="001D4E16" w:rsidRDefault="00676322" w:rsidP="00B73601">
            <w:pPr>
              <w:jc w:val="both"/>
              <w:rPr>
                <w:bCs/>
                <w:sz w:val="20"/>
                <w:szCs w:val="20"/>
              </w:rPr>
            </w:pPr>
            <w:r w:rsidRPr="001D4E16">
              <w:rPr>
                <w:bCs/>
                <w:sz w:val="20"/>
                <w:szCs w:val="20"/>
              </w:rPr>
              <w:t>Planirana su i sredstva za plaćanje članarine Udruzi Lijepa naša za osnovne škole i dječje vrtiće s područja grada Samobora koji su uključeni u međunarodni program eko vrtića i škola.</w:t>
            </w:r>
          </w:p>
          <w:p w14:paraId="18AA82B3" w14:textId="237E35CB" w:rsidR="00676322" w:rsidRPr="001D4E16" w:rsidRDefault="00676322" w:rsidP="00B73601">
            <w:pPr>
              <w:jc w:val="both"/>
              <w:rPr>
                <w:bCs/>
                <w:sz w:val="20"/>
                <w:szCs w:val="20"/>
              </w:rPr>
            </w:pPr>
            <w:r w:rsidRPr="001D4E16">
              <w:rPr>
                <w:bCs/>
                <w:sz w:val="20"/>
                <w:szCs w:val="20"/>
              </w:rPr>
              <w:t>Ishodište za planiranje rashoda unutar aktivnosti je realizacija tijekom proteklih razdoblja.</w:t>
            </w:r>
          </w:p>
        </w:tc>
        <w:tc>
          <w:tcPr>
            <w:tcW w:w="1242" w:type="dxa"/>
            <w:gridSpan w:val="2"/>
            <w:tcBorders>
              <w:bottom w:val="single" w:sz="4" w:space="0" w:color="auto"/>
            </w:tcBorders>
            <w:shd w:val="clear" w:color="auto" w:fill="auto"/>
            <w:noWrap/>
            <w:vAlign w:val="center"/>
          </w:tcPr>
          <w:p w14:paraId="6064D555" w14:textId="767F5FBA" w:rsidR="00676322" w:rsidRPr="001D4E16" w:rsidRDefault="00676322" w:rsidP="00B73601">
            <w:pPr>
              <w:jc w:val="right"/>
              <w:rPr>
                <w:rFonts w:eastAsiaTheme="minorEastAsia"/>
                <w:b/>
                <w:sz w:val="20"/>
                <w:szCs w:val="20"/>
              </w:rPr>
            </w:pPr>
          </w:p>
        </w:tc>
        <w:tc>
          <w:tcPr>
            <w:tcW w:w="1276" w:type="dxa"/>
            <w:tcBorders>
              <w:bottom w:val="single" w:sz="4" w:space="0" w:color="auto"/>
            </w:tcBorders>
            <w:shd w:val="clear" w:color="auto" w:fill="auto"/>
            <w:noWrap/>
            <w:vAlign w:val="center"/>
          </w:tcPr>
          <w:p w14:paraId="17590296" w14:textId="2E1BAB17" w:rsidR="00676322" w:rsidRPr="001D4E16" w:rsidRDefault="00676322" w:rsidP="00B73601">
            <w:pPr>
              <w:jc w:val="right"/>
              <w:rPr>
                <w:rFonts w:eastAsiaTheme="minorEastAsia"/>
                <w:b/>
                <w:sz w:val="20"/>
                <w:szCs w:val="20"/>
              </w:rPr>
            </w:pPr>
          </w:p>
        </w:tc>
        <w:tc>
          <w:tcPr>
            <w:tcW w:w="1303" w:type="dxa"/>
            <w:tcBorders>
              <w:bottom w:val="single" w:sz="4" w:space="0" w:color="auto"/>
            </w:tcBorders>
            <w:shd w:val="clear" w:color="auto" w:fill="auto"/>
            <w:noWrap/>
            <w:vAlign w:val="center"/>
          </w:tcPr>
          <w:p w14:paraId="4CC4ECC3" w14:textId="25DD192D" w:rsidR="00676322" w:rsidRPr="001D4E16" w:rsidRDefault="00676322" w:rsidP="00B73601">
            <w:pPr>
              <w:jc w:val="right"/>
              <w:rPr>
                <w:rFonts w:eastAsiaTheme="minorEastAsia"/>
                <w:b/>
                <w:sz w:val="20"/>
                <w:szCs w:val="20"/>
              </w:rPr>
            </w:pPr>
          </w:p>
        </w:tc>
      </w:tr>
      <w:tr w:rsidR="001D4E16" w:rsidRPr="001D4E16" w14:paraId="4FBB906C" w14:textId="77777777" w:rsidTr="00B73601">
        <w:trPr>
          <w:trHeight w:val="300"/>
        </w:trPr>
        <w:tc>
          <w:tcPr>
            <w:tcW w:w="10207" w:type="dxa"/>
            <w:gridSpan w:val="10"/>
            <w:tcBorders>
              <w:top w:val="single" w:sz="4" w:space="0" w:color="auto"/>
            </w:tcBorders>
            <w:shd w:val="clear" w:color="000000" w:fill="F2F2F2"/>
            <w:vAlign w:val="center"/>
            <w:hideMark/>
          </w:tcPr>
          <w:p w14:paraId="77533F98" w14:textId="77777777" w:rsidR="000B2103" w:rsidRPr="001D4E16" w:rsidRDefault="000B2103" w:rsidP="00B73601">
            <w:pPr>
              <w:rPr>
                <w:b/>
                <w:bCs/>
                <w:sz w:val="20"/>
                <w:szCs w:val="20"/>
              </w:rPr>
            </w:pPr>
            <w:r w:rsidRPr="001D4E16">
              <w:rPr>
                <w:b/>
                <w:bCs/>
                <w:sz w:val="20"/>
                <w:szCs w:val="20"/>
              </w:rPr>
              <w:t>Naziv aktivnosti/projekta u Proračunu:  GRAD PRIJATELJ DJECE</w:t>
            </w:r>
          </w:p>
        </w:tc>
      </w:tr>
      <w:tr w:rsidR="001D4E16" w:rsidRPr="001D4E16" w14:paraId="108F395A" w14:textId="77777777" w:rsidTr="00B73601">
        <w:trPr>
          <w:trHeight w:val="251"/>
        </w:trPr>
        <w:tc>
          <w:tcPr>
            <w:tcW w:w="6386" w:type="dxa"/>
            <w:gridSpan w:val="6"/>
            <w:vMerge w:val="restart"/>
            <w:shd w:val="clear" w:color="auto" w:fill="auto"/>
            <w:vAlign w:val="center"/>
            <w:hideMark/>
          </w:tcPr>
          <w:p w14:paraId="69A04FC8" w14:textId="77777777" w:rsidR="001B3A42" w:rsidRPr="001D4E16" w:rsidRDefault="001B3A42" w:rsidP="00B73601">
            <w:pPr>
              <w:jc w:val="center"/>
              <w:rPr>
                <w:sz w:val="20"/>
                <w:szCs w:val="20"/>
              </w:rPr>
            </w:pPr>
            <w:r w:rsidRPr="001D4E16">
              <w:rPr>
                <w:sz w:val="20"/>
                <w:szCs w:val="20"/>
              </w:rPr>
              <w:t>Obrazloženje aktivnosti/projekta</w:t>
            </w:r>
          </w:p>
        </w:tc>
        <w:tc>
          <w:tcPr>
            <w:tcW w:w="3821" w:type="dxa"/>
            <w:gridSpan w:val="4"/>
            <w:shd w:val="clear" w:color="auto" w:fill="auto"/>
            <w:noWrap/>
            <w:vAlign w:val="center"/>
            <w:hideMark/>
          </w:tcPr>
          <w:p w14:paraId="46218F9C" w14:textId="568FA532" w:rsidR="001B3A42" w:rsidRPr="001D4E16" w:rsidRDefault="001B3A42" w:rsidP="00B73601">
            <w:pPr>
              <w:jc w:val="center"/>
              <w:rPr>
                <w:sz w:val="20"/>
                <w:szCs w:val="20"/>
              </w:rPr>
            </w:pPr>
            <w:r w:rsidRPr="001D4E16">
              <w:rPr>
                <w:sz w:val="20"/>
                <w:szCs w:val="20"/>
              </w:rPr>
              <w:t>Planirana sredstva</w:t>
            </w:r>
          </w:p>
        </w:tc>
      </w:tr>
      <w:tr w:rsidR="001D4E16" w:rsidRPr="001D4E16" w14:paraId="387C9680" w14:textId="77777777" w:rsidTr="00E17034">
        <w:trPr>
          <w:trHeight w:val="207"/>
        </w:trPr>
        <w:tc>
          <w:tcPr>
            <w:tcW w:w="6386" w:type="dxa"/>
            <w:gridSpan w:val="6"/>
            <w:vMerge/>
            <w:vAlign w:val="center"/>
            <w:hideMark/>
          </w:tcPr>
          <w:p w14:paraId="6197F7D4" w14:textId="77777777" w:rsidR="004B76C5" w:rsidRPr="001D4E16" w:rsidRDefault="004B76C5" w:rsidP="004B76C5">
            <w:pPr>
              <w:rPr>
                <w:sz w:val="20"/>
                <w:szCs w:val="20"/>
              </w:rPr>
            </w:pPr>
          </w:p>
        </w:tc>
        <w:tc>
          <w:tcPr>
            <w:tcW w:w="1242" w:type="dxa"/>
            <w:gridSpan w:val="2"/>
            <w:shd w:val="clear" w:color="auto" w:fill="auto"/>
            <w:noWrap/>
            <w:vAlign w:val="center"/>
            <w:hideMark/>
          </w:tcPr>
          <w:p w14:paraId="1E0B5A75" w14:textId="59C6BA38" w:rsidR="004B76C5" w:rsidRPr="001D4E16" w:rsidRDefault="004B76C5" w:rsidP="004B76C5">
            <w:pPr>
              <w:jc w:val="center"/>
              <w:rPr>
                <w:sz w:val="20"/>
                <w:szCs w:val="20"/>
              </w:rPr>
            </w:pPr>
            <w:r w:rsidRPr="001D4E16">
              <w:rPr>
                <w:sz w:val="20"/>
                <w:szCs w:val="20"/>
              </w:rPr>
              <w:t>2025.</w:t>
            </w:r>
          </w:p>
        </w:tc>
        <w:tc>
          <w:tcPr>
            <w:tcW w:w="1276" w:type="dxa"/>
            <w:shd w:val="clear" w:color="auto" w:fill="auto"/>
            <w:noWrap/>
            <w:vAlign w:val="center"/>
            <w:hideMark/>
          </w:tcPr>
          <w:p w14:paraId="3499F732" w14:textId="14817F6E" w:rsidR="004B76C5" w:rsidRPr="001D4E16" w:rsidRDefault="004B76C5" w:rsidP="004B76C5">
            <w:pPr>
              <w:jc w:val="center"/>
              <w:rPr>
                <w:sz w:val="20"/>
                <w:szCs w:val="20"/>
              </w:rPr>
            </w:pPr>
            <w:r w:rsidRPr="001D4E16">
              <w:rPr>
                <w:sz w:val="20"/>
                <w:szCs w:val="20"/>
              </w:rPr>
              <w:t>2026.</w:t>
            </w:r>
          </w:p>
        </w:tc>
        <w:tc>
          <w:tcPr>
            <w:tcW w:w="1303" w:type="dxa"/>
            <w:shd w:val="clear" w:color="auto" w:fill="auto"/>
            <w:noWrap/>
            <w:vAlign w:val="center"/>
            <w:hideMark/>
          </w:tcPr>
          <w:p w14:paraId="11AD17F4" w14:textId="3EB14967" w:rsidR="004B76C5" w:rsidRPr="001D4E16" w:rsidRDefault="004B76C5" w:rsidP="004B76C5">
            <w:pPr>
              <w:jc w:val="center"/>
              <w:rPr>
                <w:sz w:val="20"/>
                <w:szCs w:val="20"/>
              </w:rPr>
            </w:pPr>
            <w:r w:rsidRPr="001D4E16">
              <w:rPr>
                <w:sz w:val="20"/>
                <w:szCs w:val="20"/>
              </w:rPr>
              <w:t>2027.</w:t>
            </w:r>
          </w:p>
        </w:tc>
      </w:tr>
      <w:tr w:rsidR="001D4E16" w:rsidRPr="001D4E16" w14:paraId="19851EFE" w14:textId="77777777" w:rsidTr="00B73601">
        <w:trPr>
          <w:trHeight w:val="416"/>
        </w:trPr>
        <w:tc>
          <w:tcPr>
            <w:tcW w:w="6386" w:type="dxa"/>
            <w:gridSpan w:val="6"/>
            <w:shd w:val="clear" w:color="auto" w:fill="auto"/>
            <w:noWrap/>
            <w:vAlign w:val="center"/>
            <w:hideMark/>
          </w:tcPr>
          <w:p w14:paraId="485BF77F" w14:textId="77777777" w:rsidR="009C34E9" w:rsidRPr="001D4E16" w:rsidRDefault="009C34E9" w:rsidP="00B73601">
            <w:pPr>
              <w:jc w:val="both"/>
              <w:rPr>
                <w:bCs/>
                <w:sz w:val="20"/>
                <w:szCs w:val="20"/>
              </w:rPr>
            </w:pPr>
            <w:r w:rsidRPr="001D4E16">
              <w:rPr>
                <w:bCs/>
                <w:sz w:val="20"/>
                <w:szCs w:val="20"/>
              </w:rPr>
              <w:t>Cilj aktivnosti je poboljšati i uljepšati život djece kroz priznanje i realizaciju dječjih prava i tako utjecati na bolju budućnost lokalne zajednice. Ona pruža okvir koji pomaže gradovima i općinama da izgrade okružje po mjeri djeteta u svim aspektima – od upravljanja zajednicom, zaštite okoliša do poboljšanja usluga.</w:t>
            </w:r>
          </w:p>
          <w:p w14:paraId="0B329902" w14:textId="77777777" w:rsidR="009C34E9" w:rsidRPr="001D4E16" w:rsidRDefault="009C34E9" w:rsidP="00B73601">
            <w:pPr>
              <w:jc w:val="both"/>
              <w:rPr>
                <w:bCs/>
                <w:sz w:val="20"/>
                <w:szCs w:val="20"/>
              </w:rPr>
            </w:pPr>
            <w:r w:rsidRPr="001D4E16">
              <w:rPr>
                <w:bCs/>
                <w:sz w:val="20"/>
                <w:szCs w:val="20"/>
              </w:rPr>
              <w:t>Grad Samobor stekao je status Grada – prijatelja djece 2016. godine.</w:t>
            </w:r>
          </w:p>
          <w:p w14:paraId="5F5DBFDE" w14:textId="2F249B59" w:rsidR="009C34E9" w:rsidRPr="001D4E16" w:rsidRDefault="009C34E9" w:rsidP="00B73601">
            <w:pPr>
              <w:jc w:val="both"/>
              <w:rPr>
                <w:bCs/>
                <w:sz w:val="20"/>
                <w:szCs w:val="20"/>
              </w:rPr>
            </w:pPr>
            <w:r w:rsidRPr="001D4E16">
              <w:rPr>
                <w:bCs/>
                <w:sz w:val="20"/>
                <w:szCs w:val="20"/>
              </w:rPr>
              <w:t>Planirana financijska sredstva utvrđena su temeljem planiranih programa kako bi Samobor i nadalje održao status Grada prijatelja djece.</w:t>
            </w:r>
          </w:p>
        </w:tc>
        <w:tc>
          <w:tcPr>
            <w:tcW w:w="1242" w:type="dxa"/>
            <w:gridSpan w:val="2"/>
            <w:shd w:val="clear" w:color="auto" w:fill="auto"/>
            <w:noWrap/>
            <w:vAlign w:val="center"/>
          </w:tcPr>
          <w:p w14:paraId="2A9688D5" w14:textId="0BE3DCBF" w:rsidR="009C34E9" w:rsidRPr="001D4E16" w:rsidRDefault="009C34E9" w:rsidP="00B73601">
            <w:pPr>
              <w:jc w:val="right"/>
              <w:rPr>
                <w:b/>
                <w:sz w:val="20"/>
                <w:szCs w:val="20"/>
              </w:rPr>
            </w:pPr>
          </w:p>
        </w:tc>
        <w:tc>
          <w:tcPr>
            <w:tcW w:w="1276" w:type="dxa"/>
            <w:shd w:val="clear" w:color="auto" w:fill="auto"/>
            <w:noWrap/>
            <w:vAlign w:val="center"/>
          </w:tcPr>
          <w:p w14:paraId="6C0C1D68" w14:textId="3B501FE1" w:rsidR="009C34E9" w:rsidRPr="001D4E16" w:rsidRDefault="009C34E9" w:rsidP="00B73601">
            <w:pPr>
              <w:jc w:val="right"/>
              <w:rPr>
                <w:b/>
                <w:sz w:val="20"/>
                <w:szCs w:val="20"/>
              </w:rPr>
            </w:pPr>
          </w:p>
        </w:tc>
        <w:tc>
          <w:tcPr>
            <w:tcW w:w="1303" w:type="dxa"/>
            <w:shd w:val="clear" w:color="auto" w:fill="auto"/>
            <w:noWrap/>
            <w:vAlign w:val="center"/>
          </w:tcPr>
          <w:p w14:paraId="27D10A4E" w14:textId="3259D514" w:rsidR="009C34E9" w:rsidRPr="001D4E16" w:rsidRDefault="009C34E9" w:rsidP="00B73601">
            <w:pPr>
              <w:jc w:val="right"/>
              <w:rPr>
                <w:b/>
                <w:sz w:val="20"/>
                <w:szCs w:val="20"/>
              </w:rPr>
            </w:pPr>
          </w:p>
        </w:tc>
      </w:tr>
      <w:tr w:rsidR="001D4E16" w:rsidRPr="001D4E16" w14:paraId="372BA873" w14:textId="77777777" w:rsidTr="00B73601">
        <w:trPr>
          <w:trHeight w:val="304"/>
        </w:trPr>
        <w:tc>
          <w:tcPr>
            <w:tcW w:w="10207" w:type="dxa"/>
            <w:gridSpan w:val="10"/>
            <w:shd w:val="clear" w:color="auto" w:fill="F2F2F2" w:themeFill="background1" w:themeFillShade="F2"/>
            <w:vAlign w:val="center"/>
          </w:tcPr>
          <w:p w14:paraId="2302A2C8" w14:textId="77777777" w:rsidR="000B2103" w:rsidRPr="001D4E16" w:rsidRDefault="000B2103" w:rsidP="00B73601">
            <w:pPr>
              <w:rPr>
                <w:b/>
                <w:bCs/>
                <w:sz w:val="20"/>
                <w:szCs w:val="20"/>
              </w:rPr>
            </w:pPr>
            <w:r w:rsidRPr="001D4E16">
              <w:rPr>
                <w:b/>
                <w:bCs/>
                <w:sz w:val="20"/>
                <w:szCs w:val="20"/>
              </w:rPr>
              <w:t>Naziv aktivnosti/projekta u Proračunu:  RAD SAVJETA MLADIH GRADA SAMOBORA</w:t>
            </w:r>
          </w:p>
        </w:tc>
      </w:tr>
      <w:tr w:rsidR="001D4E16" w:rsidRPr="001D4E16" w14:paraId="775EE721" w14:textId="77777777" w:rsidTr="00B73601">
        <w:trPr>
          <w:trHeight w:val="287"/>
        </w:trPr>
        <w:tc>
          <w:tcPr>
            <w:tcW w:w="6386" w:type="dxa"/>
            <w:gridSpan w:val="6"/>
            <w:vMerge w:val="restart"/>
            <w:shd w:val="clear" w:color="auto" w:fill="auto"/>
            <w:vAlign w:val="center"/>
          </w:tcPr>
          <w:p w14:paraId="20EA1CCB" w14:textId="77777777" w:rsidR="001B3A42" w:rsidRPr="001D4E16" w:rsidRDefault="001B3A42" w:rsidP="00B73601">
            <w:pPr>
              <w:jc w:val="center"/>
              <w:rPr>
                <w:sz w:val="20"/>
                <w:szCs w:val="20"/>
              </w:rPr>
            </w:pPr>
            <w:r w:rsidRPr="001D4E16">
              <w:rPr>
                <w:sz w:val="20"/>
                <w:szCs w:val="20"/>
              </w:rPr>
              <w:t>Obrazloženje aktivnosti/projekta</w:t>
            </w:r>
          </w:p>
        </w:tc>
        <w:tc>
          <w:tcPr>
            <w:tcW w:w="3821" w:type="dxa"/>
            <w:gridSpan w:val="4"/>
            <w:shd w:val="clear" w:color="auto" w:fill="auto"/>
            <w:noWrap/>
            <w:vAlign w:val="center"/>
          </w:tcPr>
          <w:p w14:paraId="505F697E" w14:textId="4946AF18" w:rsidR="001B3A42" w:rsidRPr="001D4E16" w:rsidRDefault="001B3A42" w:rsidP="00B73601">
            <w:pPr>
              <w:jc w:val="center"/>
              <w:rPr>
                <w:sz w:val="20"/>
                <w:szCs w:val="20"/>
              </w:rPr>
            </w:pPr>
            <w:r w:rsidRPr="001D4E16">
              <w:rPr>
                <w:sz w:val="20"/>
                <w:szCs w:val="20"/>
              </w:rPr>
              <w:t>Planirana sredstva</w:t>
            </w:r>
          </w:p>
        </w:tc>
      </w:tr>
      <w:tr w:rsidR="001D4E16" w:rsidRPr="001D4E16" w14:paraId="32E83F6B" w14:textId="77777777" w:rsidTr="00D71386">
        <w:trPr>
          <w:trHeight w:val="266"/>
        </w:trPr>
        <w:tc>
          <w:tcPr>
            <w:tcW w:w="6386" w:type="dxa"/>
            <w:gridSpan w:val="6"/>
            <w:vMerge/>
            <w:shd w:val="clear" w:color="auto" w:fill="auto"/>
            <w:vAlign w:val="center"/>
          </w:tcPr>
          <w:p w14:paraId="0ED5CD75" w14:textId="77777777" w:rsidR="004B76C5" w:rsidRPr="001D4E16" w:rsidRDefault="004B76C5" w:rsidP="004B76C5">
            <w:pPr>
              <w:jc w:val="center"/>
              <w:rPr>
                <w:sz w:val="20"/>
                <w:szCs w:val="20"/>
              </w:rPr>
            </w:pPr>
          </w:p>
        </w:tc>
        <w:tc>
          <w:tcPr>
            <w:tcW w:w="1242" w:type="dxa"/>
            <w:gridSpan w:val="2"/>
            <w:shd w:val="clear" w:color="auto" w:fill="auto"/>
            <w:noWrap/>
            <w:vAlign w:val="center"/>
          </w:tcPr>
          <w:p w14:paraId="3B37CDB5" w14:textId="15E6EA2B" w:rsidR="004B76C5" w:rsidRPr="001D4E16" w:rsidRDefault="004B76C5" w:rsidP="004B76C5">
            <w:pPr>
              <w:jc w:val="center"/>
              <w:rPr>
                <w:sz w:val="20"/>
                <w:szCs w:val="20"/>
              </w:rPr>
            </w:pPr>
            <w:r w:rsidRPr="001D4E16">
              <w:rPr>
                <w:sz w:val="20"/>
                <w:szCs w:val="20"/>
              </w:rPr>
              <w:t>2025.</w:t>
            </w:r>
          </w:p>
        </w:tc>
        <w:tc>
          <w:tcPr>
            <w:tcW w:w="1276" w:type="dxa"/>
            <w:shd w:val="clear" w:color="auto" w:fill="auto"/>
            <w:noWrap/>
            <w:vAlign w:val="center"/>
          </w:tcPr>
          <w:p w14:paraId="66DB682D" w14:textId="0C8710C4" w:rsidR="004B76C5" w:rsidRPr="001D4E16" w:rsidRDefault="004B76C5" w:rsidP="004B76C5">
            <w:pPr>
              <w:jc w:val="center"/>
              <w:rPr>
                <w:sz w:val="20"/>
                <w:szCs w:val="20"/>
              </w:rPr>
            </w:pPr>
            <w:r w:rsidRPr="001D4E16">
              <w:rPr>
                <w:sz w:val="20"/>
                <w:szCs w:val="20"/>
              </w:rPr>
              <w:t>2026.</w:t>
            </w:r>
          </w:p>
        </w:tc>
        <w:tc>
          <w:tcPr>
            <w:tcW w:w="1303" w:type="dxa"/>
            <w:shd w:val="clear" w:color="auto" w:fill="auto"/>
            <w:noWrap/>
            <w:vAlign w:val="center"/>
          </w:tcPr>
          <w:p w14:paraId="0A3874DF" w14:textId="34252853" w:rsidR="004B76C5" w:rsidRPr="001D4E16" w:rsidRDefault="004B76C5" w:rsidP="004B76C5">
            <w:pPr>
              <w:jc w:val="center"/>
              <w:rPr>
                <w:sz w:val="20"/>
                <w:szCs w:val="20"/>
              </w:rPr>
            </w:pPr>
            <w:r w:rsidRPr="001D4E16">
              <w:rPr>
                <w:sz w:val="20"/>
                <w:szCs w:val="20"/>
              </w:rPr>
              <w:t>2027.</w:t>
            </w:r>
          </w:p>
        </w:tc>
      </w:tr>
      <w:tr w:rsidR="001D4E16" w:rsidRPr="001D4E16" w14:paraId="4B25501F" w14:textId="77777777" w:rsidTr="00B73601">
        <w:trPr>
          <w:trHeight w:val="270"/>
        </w:trPr>
        <w:tc>
          <w:tcPr>
            <w:tcW w:w="6386" w:type="dxa"/>
            <w:gridSpan w:val="6"/>
            <w:shd w:val="clear" w:color="auto" w:fill="auto"/>
            <w:vAlign w:val="center"/>
          </w:tcPr>
          <w:p w14:paraId="7ABA19F0" w14:textId="77777777" w:rsidR="009C34E9" w:rsidRPr="001D4E16" w:rsidRDefault="009C34E9" w:rsidP="00B73601">
            <w:pPr>
              <w:jc w:val="both"/>
              <w:rPr>
                <w:bCs/>
                <w:sz w:val="20"/>
                <w:szCs w:val="20"/>
              </w:rPr>
            </w:pPr>
            <w:r w:rsidRPr="001D4E16">
              <w:rPr>
                <w:bCs/>
                <w:sz w:val="20"/>
                <w:szCs w:val="20"/>
              </w:rPr>
              <w:t xml:space="preserve">U ovoj aktivnosti planiraju se sredstva za rad Savjeta mladih Grada Samobora. Program rada usvaja se na Gradskom vijeću, a planirane aktivnosti odnose se na poboljšanje kvalitete života mladih u gradu kroz promicanje inicijativa i prilika od interesa za mlade, bolju suradnju s ostalim savjetima mladih, intenzivniju suradnju s predstavničkom i izvršnom vlasti Grada Samobora. </w:t>
            </w:r>
          </w:p>
          <w:p w14:paraId="2A431481" w14:textId="50820D10" w:rsidR="009C34E9" w:rsidRPr="001D4E16" w:rsidRDefault="009C34E9" w:rsidP="00B73601">
            <w:pPr>
              <w:jc w:val="both"/>
              <w:rPr>
                <w:bCs/>
                <w:sz w:val="20"/>
                <w:szCs w:val="20"/>
              </w:rPr>
            </w:pPr>
            <w:r w:rsidRPr="001D4E16">
              <w:rPr>
                <w:bCs/>
                <w:sz w:val="20"/>
                <w:szCs w:val="20"/>
              </w:rPr>
              <w:t>Vrste rashoda unutar ove aktivnosti utvrđene su temeljem Programa rada i u procijenjenim iznosima dostatnim za izvršenje istoga.</w:t>
            </w:r>
          </w:p>
        </w:tc>
        <w:tc>
          <w:tcPr>
            <w:tcW w:w="1242" w:type="dxa"/>
            <w:gridSpan w:val="2"/>
            <w:shd w:val="clear" w:color="auto" w:fill="auto"/>
            <w:noWrap/>
            <w:vAlign w:val="center"/>
          </w:tcPr>
          <w:p w14:paraId="6A7657BA" w14:textId="7CDDF6D0" w:rsidR="009C34E9" w:rsidRPr="001D4E16" w:rsidRDefault="009C34E9" w:rsidP="00B73601">
            <w:pPr>
              <w:jc w:val="right"/>
              <w:rPr>
                <w:b/>
                <w:sz w:val="20"/>
                <w:szCs w:val="20"/>
              </w:rPr>
            </w:pPr>
          </w:p>
        </w:tc>
        <w:tc>
          <w:tcPr>
            <w:tcW w:w="1276" w:type="dxa"/>
            <w:shd w:val="clear" w:color="auto" w:fill="auto"/>
            <w:noWrap/>
            <w:vAlign w:val="center"/>
          </w:tcPr>
          <w:p w14:paraId="5910639E" w14:textId="6AF2BA32" w:rsidR="009C34E9" w:rsidRPr="001D4E16" w:rsidRDefault="009C34E9" w:rsidP="00B73601">
            <w:pPr>
              <w:jc w:val="right"/>
              <w:rPr>
                <w:b/>
                <w:sz w:val="20"/>
                <w:szCs w:val="20"/>
              </w:rPr>
            </w:pPr>
          </w:p>
        </w:tc>
        <w:tc>
          <w:tcPr>
            <w:tcW w:w="1303" w:type="dxa"/>
            <w:shd w:val="clear" w:color="auto" w:fill="auto"/>
            <w:noWrap/>
            <w:vAlign w:val="center"/>
          </w:tcPr>
          <w:p w14:paraId="64CA9790" w14:textId="1088CB7A" w:rsidR="009C34E9" w:rsidRPr="001D4E16" w:rsidRDefault="009C34E9" w:rsidP="00B73601">
            <w:pPr>
              <w:jc w:val="right"/>
              <w:rPr>
                <w:b/>
                <w:sz w:val="20"/>
                <w:szCs w:val="20"/>
              </w:rPr>
            </w:pPr>
          </w:p>
        </w:tc>
      </w:tr>
      <w:tr w:rsidR="001D4E16" w:rsidRPr="001D4E16" w14:paraId="57E51887" w14:textId="77777777" w:rsidTr="00983099">
        <w:trPr>
          <w:trHeight w:val="304"/>
        </w:trPr>
        <w:tc>
          <w:tcPr>
            <w:tcW w:w="10207" w:type="dxa"/>
            <w:gridSpan w:val="10"/>
            <w:shd w:val="clear" w:color="auto" w:fill="F2F2F2" w:themeFill="background1" w:themeFillShade="F2"/>
            <w:vAlign w:val="center"/>
          </w:tcPr>
          <w:p w14:paraId="50F1660E" w14:textId="5F997DEF" w:rsidR="00915130" w:rsidRPr="001D4E16" w:rsidRDefault="00915130" w:rsidP="00915130">
            <w:pPr>
              <w:rPr>
                <w:b/>
                <w:bCs/>
                <w:sz w:val="20"/>
                <w:szCs w:val="20"/>
              </w:rPr>
            </w:pPr>
            <w:r w:rsidRPr="001D4E16">
              <w:rPr>
                <w:b/>
                <w:bCs/>
                <w:sz w:val="20"/>
                <w:szCs w:val="20"/>
              </w:rPr>
              <w:t>Naziv aktivnosti/projekta u Proračunu:  GRAD ZA MLADE</w:t>
            </w:r>
          </w:p>
        </w:tc>
      </w:tr>
      <w:tr w:rsidR="001D4E16" w:rsidRPr="001D4E16" w14:paraId="649D1819" w14:textId="77777777" w:rsidTr="00983099">
        <w:trPr>
          <w:trHeight w:val="287"/>
        </w:trPr>
        <w:tc>
          <w:tcPr>
            <w:tcW w:w="6386" w:type="dxa"/>
            <w:gridSpan w:val="6"/>
            <w:vMerge w:val="restart"/>
            <w:shd w:val="clear" w:color="auto" w:fill="auto"/>
            <w:vAlign w:val="center"/>
          </w:tcPr>
          <w:p w14:paraId="0AEACD09" w14:textId="77777777" w:rsidR="00915130" w:rsidRPr="001D4E16" w:rsidRDefault="00915130" w:rsidP="00915130">
            <w:pPr>
              <w:jc w:val="center"/>
              <w:rPr>
                <w:sz w:val="20"/>
                <w:szCs w:val="20"/>
              </w:rPr>
            </w:pPr>
            <w:r w:rsidRPr="001D4E16">
              <w:rPr>
                <w:sz w:val="20"/>
                <w:szCs w:val="20"/>
              </w:rPr>
              <w:t>Obrazloženje aktivnosti/projekta</w:t>
            </w:r>
          </w:p>
        </w:tc>
        <w:tc>
          <w:tcPr>
            <w:tcW w:w="3821" w:type="dxa"/>
            <w:gridSpan w:val="4"/>
            <w:shd w:val="clear" w:color="auto" w:fill="auto"/>
            <w:noWrap/>
            <w:vAlign w:val="center"/>
          </w:tcPr>
          <w:p w14:paraId="6CC88B83" w14:textId="77777777" w:rsidR="00915130" w:rsidRPr="001D4E16" w:rsidRDefault="00915130" w:rsidP="00915130">
            <w:pPr>
              <w:jc w:val="center"/>
              <w:rPr>
                <w:sz w:val="20"/>
                <w:szCs w:val="20"/>
              </w:rPr>
            </w:pPr>
            <w:r w:rsidRPr="001D4E16">
              <w:rPr>
                <w:sz w:val="20"/>
                <w:szCs w:val="20"/>
              </w:rPr>
              <w:t>Planirana sredstva</w:t>
            </w:r>
          </w:p>
        </w:tc>
      </w:tr>
      <w:tr w:rsidR="001D4E16" w:rsidRPr="001D4E16" w14:paraId="50B9BEF1" w14:textId="77777777" w:rsidTr="00952936">
        <w:trPr>
          <w:trHeight w:val="266"/>
        </w:trPr>
        <w:tc>
          <w:tcPr>
            <w:tcW w:w="6386" w:type="dxa"/>
            <w:gridSpan w:val="6"/>
            <w:vMerge/>
            <w:shd w:val="clear" w:color="auto" w:fill="auto"/>
            <w:vAlign w:val="center"/>
          </w:tcPr>
          <w:p w14:paraId="79B26C7E" w14:textId="77777777" w:rsidR="004B76C5" w:rsidRPr="001D4E16" w:rsidRDefault="004B76C5" w:rsidP="004B76C5">
            <w:pPr>
              <w:jc w:val="center"/>
              <w:rPr>
                <w:sz w:val="20"/>
                <w:szCs w:val="20"/>
              </w:rPr>
            </w:pPr>
          </w:p>
        </w:tc>
        <w:tc>
          <w:tcPr>
            <w:tcW w:w="1242" w:type="dxa"/>
            <w:gridSpan w:val="2"/>
            <w:shd w:val="clear" w:color="auto" w:fill="auto"/>
            <w:noWrap/>
            <w:vAlign w:val="center"/>
          </w:tcPr>
          <w:p w14:paraId="4CF90FD0" w14:textId="257B93F6" w:rsidR="004B76C5" w:rsidRPr="001D4E16" w:rsidRDefault="004B76C5" w:rsidP="004B76C5">
            <w:pPr>
              <w:jc w:val="center"/>
              <w:rPr>
                <w:sz w:val="20"/>
                <w:szCs w:val="20"/>
              </w:rPr>
            </w:pPr>
            <w:r w:rsidRPr="001D4E16">
              <w:rPr>
                <w:sz w:val="20"/>
                <w:szCs w:val="20"/>
              </w:rPr>
              <w:t>2025.</w:t>
            </w:r>
          </w:p>
        </w:tc>
        <w:tc>
          <w:tcPr>
            <w:tcW w:w="1276" w:type="dxa"/>
            <w:shd w:val="clear" w:color="auto" w:fill="auto"/>
            <w:noWrap/>
            <w:vAlign w:val="center"/>
          </w:tcPr>
          <w:p w14:paraId="09E08A17" w14:textId="319CC2CB" w:rsidR="004B76C5" w:rsidRPr="001D4E16" w:rsidRDefault="004B76C5" w:rsidP="004B76C5">
            <w:pPr>
              <w:jc w:val="center"/>
              <w:rPr>
                <w:sz w:val="20"/>
                <w:szCs w:val="20"/>
              </w:rPr>
            </w:pPr>
            <w:r w:rsidRPr="001D4E16">
              <w:rPr>
                <w:sz w:val="20"/>
                <w:szCs w:val="20"/>
              </w:rPr>
              <w:t>2026.</w:t>
            </w:r>
          </w:p>
        </w:tc>
        <w:tc>
          <w:tcPr>
            <w:tcW w:w="1303" w:type="dxa"/>
            <w:shd w:val="clear" w:color="auto" w:fill="auto"/>
            <w:noWrap/>
            <w:vAlign w:val="center"/>
          </w:tcPr>
          <w:p w14:paraId="061E3A93" w14:textId="505F9215" w:rsidR="004B76C5" w:rsidRPr="001D4E16" w:rsidRDefault="004B76C5" w:rsidP="004B76C5">
            <w:pPr>
              <w:jc w:val="center"/>
              <w:rPr>
                <w:sz w:val="20"/>
                <w:szCs w:val="20"/>
              </w:rPr>
            </w:pPr>
            <w:r w:rsidRPr="001D4E16">
              <w:rPr>
                <w:sz w:val="20"/>
                <w:szCs w:val="20"/>
              </w:rPr>
              <w:t>2027.</w:t>
            </w:r>
          </w:p>
        </w:tc>
      </w:tr>
      <w:tr w:rsidR="001D4E16" w:rsidRPr="001D4E16" w14:paraId="6C948319" w14:textId="77777777" w:rsidTr="00983099">
        <w:trPr>
          <w:trHeight w:val="270"/>
        </w:trPr>
        <w:tc>
          <w:tcPr>
            <w:tcW w:w="6386" w:type="dxa"/>
            <w:gridSpan w:val="6"/>
            <w:shd w:val="clear" w:color="auto" w:fill="auto"/>
            <w:vAlign w:val="center"/>
          </w:tcPr>
          <w:p w14:paraId="52402173" w14:textId="77777777" w:rsidR="00915130" w:rsidRPr="001D4E16" w:rsidRDefault="00915130" w:rsidP="00915130">
            <w:pPr>
              <w:jc w:val="both"/>
              <w:rPr>
                <w:bCs/>
                <w:sz w:val="20"/>
                <w:szCs w:val="20"/>
              </w:rPr>
            </w:pPr>
          </w:p>
          <w:p w14:paraId="7B7EDFAF" w14:textId="77777777" w:rsidR="00915130" w:rsidRPr="001D4E16" w:rsidRDefault="00915130" w:rsidP="00915130">
            <w:pPr>
              <w:jc w:val="both"/>
              <w:rPr>
                <w:bCs/>
                <w:sz w:val="20"/>
                <w:szCs w:val="20"/>
              </w:rPr>
            </w:pPr>
          </w:p>
          <w:p w14:paraId="4AE7552F" w14:textId="77777777" w:rsidR="00915130" w:rsidRPr="001D4E16" w:rsidRDefault="00915130" w:rsidP="00915130">
            <w:pPr>
              <w:jc w:val="both"/>
              <w:rPr>
                <w:bCs/>
                <w:sz w:val="20"/>
                <w:szCs w:val="20"/>
              </w:rPr>
            </w:pPr>
          </w:p>
          <w:p w14:paraId="6C02F864" w14:textId="77777777" w:rsidR="00915130" w:rsidRPr="001D4E16" w:rsidRDefault="00915130" w:rsidP="00915130">
            <w:pPr>
              <w:jc w:val="both"/>
              <w:rPr>
                <w:bCs/>
                <w:sz w:val="20"/>
                <w:szCs w:val="20"/>
              </w:rPr>
            </w:pPr>
          </w:p>
          <w:p w14:paraId="1F3B03F5" w14:textId="77777777" w:rsidR="00915130" w:rsidRPr="001D4E16" w:rsidRDefault="00915130" w:rsidP="00915130">
            <w:pPr>
              <w:jc w:val="both"/>
              <w:rPr>
                <w:bCs/>
                <w:sz w:val="20"/>
                <w:szCs w:val="20"/>
              </w:rPr>
            </w:pPr>
          </w:p>
          <w:p w14:paraId="26DF2BE6" w14:textId="77777777" w:rsidR="00915130" w:rsidRPr="001D4E16" w:rsidRDefault="00915130" w:rsidP="00915130">
            <w:pPr>
              <w:jc w:val="both"/>
              <w:rPr>
                <w:bCs/>
                <w:sz w:val="20"/>
                <w:szCs w:val="20"/>
              </w:rPr>
            </w:pPr>
          </w:p>
          <w:p w14:paraId="5B562660" w14:textId="77777777" w:rsidR="00915130" w:rsidRPr="001D4E16" w:rsidRDefault="00915130" w:rsidP="00915130">
            <w:pPr>
              <w:jc w:val="both"/>
              <w:rPr>
                <w:bCs/>
                <w:sz w:val="20"/>
                <w:szCs w:val="20"/>
              </w:rPr>
            </w:pPr>
          </w:p>
          <w:p w14:paraId="2B08703F" w14:textId="77777777" w:rsidR="00915130" w:rsidRPr="001D4E16" w:rsidRDefault="00915130" w:rsidP="00915130">
            <w:pPr>
              <w:jc w:val="both"/>
              <w:rPr>
                <w:bCs/>
                <w:sz w:val="20"/>
                <w:szCs w:val="20"/>
              </w:rPr>
            </w:pPr>
          </w:p>
          <w:p w14:paraId="05AE96E0" w14:textId="187637DE" w:rsidR="00915130" w:rsidRPr="001D4E16" w:rsidRDefault="00915130" w:rsidP="00915130">
            <w:pPr>
              <w:jc w:val="both"/>
              <w:rPr>
                <w:bCs/>
                <w:sz w:val="20"/>
                <w:szCs w:val="20"/>
              </w:rPr>
            </w:pPr>
          </w:p>
        </w:tc>
        <w:tc>
          <w:tcPr>
            <w:tcW w:w="1242" w:type="dxa"/>
            <w:gridSpan w:val="2"/>
            <w:shd w:val="clear" w:color="auto" w:fill="auto"/>
            <w:noWrap/>
            <w:vAlign w:val="center"/>
          </w:tcPr>
          <w:p w14:paraId="15DEBE49" w14:textId="78D501A9" w:rsidR="00915130" w:rsidRPr="001D4E16" w:rsidRDefault="00915130" w:rsidP="00915130">
            <w:pPr>
              <w:jc w:val="right"/>
              <w:rPr>
                <w:b/>
                <w:sz w:val="20"/>
                <w:szCs w:val="20"/>
              </w:rPr>
            </w:pPr>
          </w:p>
        </w:tc>
        <w:tc>
          <w:tcPr>
            <w:tcW w:w="1276" w:type="dxa"/>
            <w:shd w:val="clear" w:color="auto" w:fill="auto"/>
            <w:noWrap/>
            <w:vAlign w:val="center"/>
          </w:tcPr>
          <w:p w14:paraId="1D36AA41" w14:textId="5971ABB4" w:rsidR="00915130" w:rsidRPr="001D4E16" w:rsidRDefault="00915130" w:rsidP="00915130">
            <w:pPr>
              <w:jc w:val="right"/>
              <w:rPr>
                <w:b/>
                <w:sz w:val="20"/>
                <w:szCs w:val="20"/>
              </w:rPr>
            </w:pPr>
          </w:p>
        </w:tc>
        <w:tc>
          <w:tcPr>
            <w:tcW w:w="1303" w:type="dxa"/>
            <w:shd w:val="clear" w:color="auto" w:fill="auto"/>
            <w:noWrap/>
            <w:vAlign w:val="center"/>
          </w:tcPr>
          <w:p w14:paraId="552E4EDE" w14:textId="1E811790" w:rsidR="00915130" w:rsidRPr="001D4E16" w:rsidRDefault="00915130" w:rsidP="00915130">
            <w:pPr>
              <w:jc w:val="right"/>
              <w:rPr>
                <w:b/>
                <w:sz w:val="20"/>
                <w:szCs w:val="20"/>
              </w:rPr>
            </w:pPr>
          </w:p>
        </w:tc>
      </w:tr>
      <w:tr w:rsidR="001D4E16" w:rsidRPr="001D4E16" w14:paraId="200F7117" w14:textId="77777777" w:rsidTr="002D5A6C">
        <w:trPr>
          <w:trHeight w:val="433"/>
        </w:trPr>
        <w:tc>
          <w:tcPr>
            <w:tcW w:w="1809" w:type="dxa"/>
            <w:shd w:val="clear" w:color="auto" w:fill="auto"/>
            <w:vAlign w:val="center"/>
          </w:tcPr>
          <w:p w14:paraId="717F82CF" w14:textId="77777777" w:rsidR="004B76C5" w:rsidRPr="001D4E16" w:rsidRDefault="004B76C5" w:rsidP="004B76C5">
            <w:pPr>
              <w:keepNext/>
              <w:outlineLvl w:val="6"/>
              <w:rPr>
                <w:rFonts w:eastAsia="Calibri"/>
                <w:b/>
                <w:bCs/>
                <w:sz w:val="20"/>
                <w:szCs w:val="20"/>
              </w:rPr>
            </w:pPr>
            <w:r w:rsidRPr="001D4E16">
              <w:rPr>
                <w:rFonts w:eastAsia="Calibri"/>
                <w:b/>
                <w:bCs/>
                <w:sz w:val="20"/>
                <w:szCs w:val="20"/>
              </w:rPr>
              <w:t>Pokazatelj uspješnosti</w:t>
            </w:r>
          </w:p>
        </w:tc>
        <w:tc>
          <w:tcPr>
            <w:tcW w:w="2446" w:type="dxa"/>
            <w:gridSpan w:val="2"/>
            <w:shd w:val="clear" w:color="auto" w:fill="auto"/>
            <w:vAlign w:val="center"/>
          </w:tcPr>
          <w:p w14:paraId="43CA3F54" w14:textId="77777777" w:rsidR="004B76C5" w:rsidRPr="001D4E16" w:rsidRDefault="004B76C5" w:rsidP="004B76C5">
            <w:pPr>
              <w:keepNext/>
              <w:outlineLvl w:val="6"/>
              <w:rPr>
                <w:rFonts w:eastAsia="Calibri"/>
                <w:b/>
                <w:bCs/>
                <w:sz w:val="20"/>
                <w:szCs w:val="20"/>
              </w:rPr>
            </w:pPr>
            <w:r w:rsidRPr="001D4E16">
              <w:rPr>
                <w:rFonts w:eastAsia="Calibri"/>
                <w:b/>
                <w:bCs/>
                <w:sz w:val="20"/>
                <w:szCs w:val="20"/>
              </w:rPr>
              <w:t>Definicija</w:t>
            </w:r>
          </w:p>
        </w:tc>
        <w:tc>
          <w:tcPr>
            <w:tcW w:w="992" w:type="dxa"/>
            <w:shd w:val="clear" w:color="auto" w:fill="auto"/>
            <w:vAlign w:val="center"/>
          </w:tcPr>
          <w:p w14:paraId="40EC445F" w14:textId="77777777" w:rsidR="004B76C5" w:rsidRPr="001D4E16" w:rsidRDefault="004B76C5" w:rsidP="004B76C5">
            <w:pPr>
              <w:keepNext/>
              <w:outlineLvl w:val="6"/>
              <w:rPr>
                <w:rFonts w:eastAsia="Calibri"/>
                <w:b/>
                <w:bCs/>
                <w:sz w:val="20"/>
                <w:szCs w:val="20"/>
              </w:rPr>
            </w:pPr>
            <w:r w:rsidRPr="001D4E16">
              <w:rPr>
                <w:rFonts w:eastAsia="Calibri"/>
                <w:b/>
                <w:bCs/>
                <w:sz w:val="20"/>
                <w:szCs w:val="20"/>
              </w:rPr>
              <w:t>Jedinica</w:t>
            </w:r>
          </w:p>
        </w:tc>
        <w:tc>
          <w:tcPr>
            <w:tcW w:w="1139" w:type="dxa"/>
            <w:gridSpan w:val="2"/>
            <w:shd w:val="clear" w:color="auto" w:fill="auto"/>
            <w:vAlign w:val="center"/>
          </w:tcPr>
          <w:p w14:paraId="4307B599" w14:textId="7458898E" w:rsidR="004B76C5" w:rsidRPr="001D4E16" w:rsidRDefault="004B76C5" w:rsidP="004B76C5">
            <w:pPr>
              <w:keepNext/>
              <w:jc w:val="center"/>
              <w:outlineLvl w:val="6"/>
              <w:rPr>
                <w:rFonts w:eastAsia="Calibri"/>
                <w:b/>
                <w:bCs/>
                <w:sz w:val="20"/>
                <w:szCs w:val="20"/>
              </w:rPr>
            </w:pPr>
            <w:r w:rsidRPr="001D4E16">
              <w:rPr>
                <w:rFonts w:eastAsia="Calibri"/>
                <w:b/>
                <w:bCs/>
                <w:sz w:val="20"/>
                <w:szCs w:val="20"/>
              </w:rPr>
              <w:t>Polazna vrijednost 2024.</w:t>
            </w:r>
          </w:p>
        </w:tc>
        <w:tc>
          <w:tcPr>
            <w:tcW w:w="1242" w:type="dxa"/>
            <w:gridSpan w:val="2"/>
            <w:shd w:val="clear" w:color="auto" w:fill="auto"/>
            <w:noWrap/>
            <w:vAlign w:val="center"/>
          </w:tcPr>
          <w:p w14:paraId="204C4BD4" w14:textId="79AC4051" w:rsidR="004B76C5" w:rsidRPr="001D4E16" w:rsidRDefault="004B76C5" w:rsidP="004B76C5">
            <w:pPr>
              <w:keepNext/>
              <w:jc w:val="center"/>
              <w:outlineLvl w:val="6"/>
              <w:rPr>
                <w:rFonts w:eastAsia="Calibri"/>
                <w:b/>
                <w:bCs/>
                <w:sz w:val="20"/>
                <w:szCs w:val="20"/>
              </w:rPr>
            </w:pPr>
            <w:r w:rsidRPr="001D4E16">
              <w:rPr>
                <w:rFonts w:eastAsia="Calibri"/>
                <w:b/>
                <w:bCs/>
                <w:sz w:val="20"/>
                <w:szCs w:val="20"/>
              </w:rPr>
              <w:t>Ciljana vrijednost 2025.</w:t>
            </w:r>
          </w:p>
        </w:tc>
        <w:tc>
          <w:tcPr>
            <w:tcW w:w="1276" w:type="dxa"/>
            <w:shd w:val="clear" w:color="auto" w:fill="auto"/>
            <w:noWrap/>
            <w:vAlign w:val="center"/>
          </w:tcPr>
          <w:p w14:paraId="3851AEF7" w14:textId="22B1C0C2" w:rsidR="004B76C5" w:rsidRPr="001D4E16" w:rsidRDefault="004B76C5" w:rsidP="004B76C5">
            <w:pPr>
              <w:keepNext/>
              <w:jc w:val="center"/>
              <w:outlineLvl w:val="6"/>
              <w:rPr>
                <w:rFonts w:eastAsia="Calibri"/>
                <w:b/>
                <w:bCs/>
                <w:sz w:val="20"/>
                <w:szCs w:val="20"/>
              </w:rPr>
            </w:pPr>
            <w:r w:rsidRPr="001D4E16">
              <w:rPr>
                <w:rFonts w:eastAsia="Calibri"/>
                <w:b/>
                <w:bCs/>
                <w:sz w:val="20"/>
                <w:szCs w:val="20"/>
              </w:rPr>
              <w:t>Ciljana vrijednost 2026.</w:t>
            </w:r>
          </w:p>
        </w:tc>
        <w:tc>
          <w:tcPr>
            <w:tcW w:w="1303" w:type="dxa"/>
            <w:shd w:val="clear" w:color="auto" w:fill="auto"/>
            <w:noWrap/>
            <w:vAlign w:val="center"/>
          </w:tcPr>
          <w:p w14:paraId="374D0040" w14:textId="64F452EC" w:rsidR="004B76C5" w:rsidRPr="001D4E16" w:rsidRDefault="004B76C5" w:rsidP="004B76C5">
            <w:pPr>
              <w:keepNext/>
              <w:jc w:val="center"/>
              <w:outlineLvl w:val="6"/>
              <w:rPr>
                <w:rFonts w:eastAsia="Calibri"/>
                <w:b/>
                <w:bCs/>
                <w:sz w:val="20"/>
                <w:szCs w:val="20"/>
              </w:rPr>
            </w:pPr>
            <w:r w:rsidRPr="001D4E16">
              <w:rPr>
                <w:rFonts w:eastAsia="Calibri"/>
                <w:b/>
                <w:bCs/>
                <w:sz w:val="20"/>
                <w:szCs w:val="20"/>
              </w:rPr>
              <w:t>Ciljana vrijednost 2027.</w:t>
            </w:r>
          </w:p>
        </w:tc>
      </w:tr>
      <w:tr w:rsidR="001D4E16" w:rsidRPr="001D4E16" w14:paraId="392B4BE4" w14:textId="77777777" w:rsidTr="002D5A6C">
        <w:trPr>
          <w:trHeight w:val="433"/>
        </w:trPr>
        <w:tc>
          <w:tcPr>
            <w:tcW w:w="1809" w:type="dxa"/>
            <w:shd w:val="clear" w:color="auto" w:fill="auto"/>
            <w:vAlign w:val="center"/>
          </w:tcPr>
          <w:p w14:paraId="0B725108" w14:textId="32CBE024" w:rsidR="009C34E9" w:rsidRPr="001D4E16" w:rsidRDefault="009C34E9" w:rsidP="00B73601">
            <w:pPr>
              <w:keepNext/>
              <w:outlineLvl w:val="6"/>
              <w:rPr>
                <w:rFonts w:eastAsia="Calibri"/>
                <w:b/>
                <w:bCs/>
                <w:sz w:val="20"/>
                <w:szCs w:val="20"/>
              </w:rPr>
            </w:pPr>
            <w:r w:rsidRPr="001D4E16">
              <w:rPr>
                <w:rFonts w:eastAsia="Calibri"/>
                <w:sz w:val="20"/>
                <w:szCs w:val="20"/>
                <w:lang w:eastAsia="en-US"/>
              </w:rPr>
              <w:t xml:space="preserve">Broj sufinanciranih programa </w:t>
            </w:r>
          </w:p>
        </w:tc>
        <w:tc>
          <w:tcPr>
            <w:tcW w:w="2446" w:type="dxa"/>
            <w:gridSpan w:val="2"/>
            <w:shd w:val="clear" w:color="auto" w:fill="auto"/>
            <w:vAlign w:val="center"/>
          </w:tcPr>
          <w:p w14:paraId="3B9B52EF" w14:textId="287AFCF5" w:rsidR="009C34E9" w:rsidRPr="001D4E16" w:rsidRDefault="009C34E9" w:rsidP="00B73601">
            <w:pPr>
              <w:keepNext/>
              <w:outlineLvl w:val="6"/>
              <w:rPr>
                <w:rFonts w:eastAsia="Calibri"/>
                <w:b/>
                <w:bCs/>
                <w:sz w:val="20"/>
                <w:szCs w:val="20"/>
              </w:rPr>
            </w:pPr>
            <w:r w:rsidRPr="001D4E16">
              <w:rPr>
                <w:rFonts w:eastAsia="Calibri"/>
                <w:sz w:val="20"/>
                <w:szCs w:val="20"/>
                <w:lang w:eastAsia="en-US"/>
              </w:rPr>
              <w:t>Zadržavanjem broja programa osigurati postojeću razinu usluge</w:t>
            </w:r>
          </w:p>
        </w:tc>
        <w:tc>
          <w:tcPr>
            <w:tcW w:w="992" w:type="dxa"/>
            <w:shd w:val="clear" w:color="auto" w:fill="auto"/>
            <w:vAlign w:val="center"/>
          </w:tcPr>
          <w:p w14:paraId="50C9690C" w14:textId="6B1FB635" w:rsidR="009C34E9" w:rsidRPr="001D4E16" w:rsidRDefault="009C34E9" w:rsidP="00B73601">
            <w:pPr>
              <w:keepNext/>
              <w:jc w:val="center"/>
              <w:outlineLvl w:val="6"/>
              <w:rPr>
                <w:rFonts w:eastAsia="Calibri"/>
                <w:b/>
                <w:bCs/>
                <w:sz w:val="20"/>
                <w:szCs w:val="20"/>
              </w:rPr>
            </w:pPr>
            <w:r w:rsidRPr="001D4E16">
              <w:rPr>
                <w:rFonts w:eastAsia="Calibri"/>
                <w:sz w:val="20"/>
                <w:szCs w:val="20"/>
                <w:lang w:eastAsia="en-US"/>
              </w:rPr>
              <w:t>Broj</w:t>
            </w:r>
          </w:p>
        </w:tc>
        <w:tc>
          <w:tcPr>
            <w:tcW w:w="1139" w:type="dxa"/>
            <w:gridSpan w:val="2"/>
            <w:shd w:val="clear" w:color="auto" w:fill="auto"/>
            <w:vAlign w:val="center"/>
          </w:tcPr>
          <w:p w14:paraId="59CFE379" w14:textId="18CDF0C4" w:rsidR="009C34E9" w:rsidRPr="001D4E16" w:rsidRDefault="009C34E9" w:rsidP="00B73601">
            <w:pPr>
              <w:keepNext/>
              <w:jc w:val="center"/>
              <w:outlineLvl w:val="6"/>
              <w:rPr>
                <w:rFonts w:eastAsia="Calibri"/>
                <w:b/>
                <w:bCs/>
                <w:sz w:val="20"/>
                <w:szCs w:val="20"/>
              </w:rPr>
            </w:pPr>
          </w:p>
        </w:tc>
        <w:tc>
          <w:tcPr>
            <w:tcW w:w="1242" w:type="dxa"/>
            <w:gridSpan w:val="2"/>
            <w:shd w:val="clear" w:color="auto" w:fill="auto"/>
            <w:noWrap/>
            <w:vAlign w:val="center"/>
          </w:tcPr>
          <w:p w14:paraId="17568B4D" w14:textId="70055D01" w:rsidR="009C34E9" w:rsidRPr="001D4E16" w:rsidRDefault="009C34E9" w:rsidP="00B73601">
            <w:pPr>
              <w:keepNext/>
              <w:jc w:val="center"/>
              <w:outlineLvl w:val="6"/>
              <w:rPr>
                <w:rFonts w:eastAsia="Calibri"/>
                <w:b/>
                <w:bCs/>
                <w:sz w:val="20"/>
                <w:szCs w:val="20"/>
              </w:rPr>
            </w:pPr>
          </w:p>
        </w:tc>
        <w:tc>
          <w:tcPr>
            <w:tcW w:w="1276" w:type="dxa"/>
            <w:shd w:val="clear" w:color="auto" w:fill="auto"/>
            <w:noWrap/>
            <w:vAlign w:val="center"/>
          </w:tcPr>
          <w:p w14:paraId="6E2AC37D" w14:textId="7A0369F9" w:rsidR="009C34E9" w:rsidRPr="001D4E16" w:rsidRDefault="009C34E9" w:rsidP="00B73601">
            <w:pPr>
              <w:keepNext/>
              <w:jc w:val="center"/>
              <w:outlineLvl w:val="6"/>
              <w:rPr>
                <w:rFonts w:eastAsia="Calibri"/>
                <w:b/>
                <w:bCs/>
                <w:sz w:val="20"/>
                <w:szCs w:val="20"/>
              </w:rPr>
            </w:pPr>
          </w:p>
        </w:tc>
        <w:tc>
          <w:tcPr>
            <w:tcW w:w="1303" w:type="dxa"/>
            <w:shd w:val="clear" w:color="auto" w:fill="auto"/>
            <w:noWrap/>
            <w:vAlign w:val="center"/>
          </w:tcPr>
          <w:p w14:paraId="799A8D4A" w14:textId="0C1E1B21" w:rsidR="009C34E9" w:rsidRPr="001D4E16" w:rsidRDefault="009C34E9" w:rsidP="00B73601">
            <w:pPr>
              <w:keepNext/>
              <w:jc w:val="center"/>
              <w:outlineLvl w:val="6"/>
              <w:rPr>
                <w:rFonts w:eastAsia="Calibri"/>
                <w:b/>
                <w:bCs/>
                <w:sz w:val="20"/>
                <w:szCs w:val="20"/>
              </w:rPr>
            </w:pPr>
          </w:p>
        </w:tc>
      </w:tr>
      <w:tr w:rsidR="001D4E16" w:rsidRPr="001D4E16" w14:paraId="663E1A94" w14:textId="77777777" w:rsidTr="002D5A6C">
        <w:trPr>
          <w:trHeight w:val="433"/>
        </w:trPr>
        <w:tc>
          <w:tcPr>
            <w:tcW w:w="1809" w:type="dxa"/>
            <w:shd w:val="clear" w:color="auto" w:fill="auto"/>
            <w:vAlign w:val="center"/>
          </w:tcPr>
          <w:p w14:paraId="4D0B34FB" w14:textId="5A12EA19" w:rsidR="009C34E9" w:rsidRPr="001D4E16" w:rsidRDefault="009C34E9" w:rsidP="00B73601">
            <w:pPr>
              <w:keepNext/>
              <w:outlineLvl w:val="6"/>
              <w:rPr>
                <w:rFonts w:eastAsia="Calibri"/>
                <w:b/>
                <w:bCs/>
                <w:sz w:val="20"/>
                <w:szCs w:val="20"/>
              </w:rPr>
            </w:pPr>
            <w:r w:rsidRPr="001D4E16">
              <w:rPr>
                <w:rFonts w:eastAsia="Calibri"/>
                <w:sz w:val="20"/>
                <w:szCs w:val="20"/>
                <w:lang w:eastAsia="en-US"/>
              </w:rPr>
              <w:t xml:space="preserve">Postotak izvršenih programa </w:t>
            </w:r>
          </w:p>
        </w:tc>
        <w:tc>
          <w:tcPr>
            <w:tcW w:w="2446" w:type="dxa"/>
            <w:gridSpan w:val="2"/>
            <w:shd w:val="clear" w:color="auto" w:fill="auto"/>
            <w:vAlign w:val="center"/>
          </w:tcPr>
          <w:p w14:paraId="41FC6224" w14:textId="2BDC077C" w:rsidR="009C34E9" w:rsidRPr="001D4E16" w:rsidRDefault="009C34E9" w:rsidP="00B73601">
            <w:pPr>
              <w:keepNext/>
              <w:outlineLvl w:val="6"/>
              <w:rPr>
                <w:rFonts w:eastAsia="Calibri"/>
                <w:b/>
                <w:bCs/>
                <w:sz w:val="20"/>
                <w:szCs w:val="20"/>
              </w:rPr>
            </w:pPr>
            <w:r w:rsidRPr="001D4E16">
              <w:rPr>
                <w:rFonts w:eastAsia="Calibri"/>
                <w:sz w:val="20"/>
                <w:szCs w:val="20"/>
                <w:lang w:eastAsia="en-US"/>
              </w:rPr>
              <w:t>Postotak ostvarenih programa od ukupno prihvaćenih</w:t>
            </w:r>
          </w:p>
        </w:tc>
        <w:tc>
          <w:tcPr>
            <w:tcW w:w="992" w:type="dxa"/>
            <w:shd w:val="clear" w:color="auto" w:fill="auto"/>
            <w:vAlign w:val="center"/>
          </w:tcPr>
          <w:p w14:paraId="0A4DDA92" w14:textId="3A10E8AE" w:rsidR="009C34E9" w:rsidRPr="001D4E16" w:rsidRDefault="009C34E9" w:rsidP="00B73601">
            <w:pPr>
              <w:keepNext/>
              <w:jc w:val="center"/>
              <w:outlineLvl w:val="6"/>
              <w:rPr>
                <w:rFonts w:eastAsia="Calibri"/>
                <w:b/>
                <w:bCs/>
                <w:sz w:val="20"/>
                <w:szCs w:val="20"/>
              </w:rPr>
            </w:pPr>
            <w:r w:rsidRPr="001D4E16">
              <w:rPr>
                <w:rFonts w:eastAsia="Calibri"/>
                <w:sz w:val="20"/>
                <w:szCs w:val="20"/>
                <w:lang w:eastAsia="en-US"/>
              </w:rPr>
              <w:t>Postotak</w:t>
            </w:r>
          </w:p>
        </w:tc>
        <w:tc>
          <w:tcPr>
            <w:tcW w:w="1139" w:type="dxa"/>
            <w:gridSpan w:val="2"/>
            <w:shd w:val="clear" w:color="auto" w:fill="auto"/>
            <w:vAlign w:val="center"/>
          </w:tcPr>
          <w:p w14:paraId="67C6BE32" w14:textId="7BD2012E" w:rsidR="009C34E9" w:rsidRPr="001D4E16" w:rsidRDefault="009C34E9" w:rsidP="00B73601">
            <w:pPr>
              <w:keepNext/>
              <w:jc w:val="center"/>
              <w:outlineLvl w:val="6"/>
              <w:rPr>
                <w:rFonts w:eastAsia="Calibri"/>
                <w:b/>
                <w:bCs/>
                <w:sz w:val="20"/>
                <w:szCs w:val="20"/>
              </w:rPr>
            </w:pPr>
          </w:p>
        </w:tc>
        <w:tc>
          <w:tcPr>
            <w:tcW w:w="1242" w:type="dxa"/>
            <w:gridSpan w:val="2"/>
            <w:shd w:val="clear" w:color="auto" w:fill="auto"/>
            <w:noWrap/>
            <w:vAlign w:val="center"/>
          </w:tcPr>
          <w:p w14:paraId="4E7B75FB" w14:textId="18EA9E92" w:rsidR="009C34E9" w:rsidRPr="001D4E16" w:rsidRDefault="009C34E9" w:rsidP="00B73601">
            <w:pPr>
              <w:keepNext/>
              <w:jc w:val="center"/>
              <w:outlineLvl w:val="6"/>
              <w:rPr>
                <w:rFonts w:eastAsia="Calibri"/>
                <w:b/>
                <w:bCs/>
                <w:sz w:val="20"/>
                <w:szCs w:val="20"/>
              </w:rPr>
            </w:pPr>
          </w:p>
        </w:tc>
        <w:tc>
          <w:tcPr>
            <w:tcW w:w="1276" w:type="dxa"/>
            <w:shd w:val="clear" w:color="auto" w:fill="auto"/>
            <w:noWrap/>
            <w:vAlign w:val="center"/>
          </w:tcPr>
          <w:p w14:paraId="7169F4A6" w14:textId="4FFC30D8" w:rsidR="009C34E9" w:rsidRPr="001D4E16" w:rsidRDefault="009C34E9" w:rsidP="00B73601">
            <w:pPr>
              <w:keepNext/>
              <w:jc w:val="center"/>
              <w:outlineLvl w:val="6"/>
              <w:rPr>
                <w:rFonts w:eastAsia="Calibri"/>
                <w:b/>
                <w:bCs/>
                <w:sz w:val="20"/>
                <w:szCs w:val="20"/>
              </w:rPr>
            </w:pPr>
          </w:p>
        </w:tc>
        <w:tc>
          <w:tcPr>
            <w:tcW w:w="1303" w:type="dxa"/>
            <w:shd w:val="clear" w:color="auto" w:fill="auto"/>
            <w:noWrap/>
            <w:vAlign w:val="center"/>
          </w:tcPr>
          <w:p w14:paraId="08DB75AD" w14:textId="2F9A5D5B" w:rsidR="009C34E9" w:rsidRPr="001D4E16" w:rsidRDefault="009C34E9" w:rsidP="00B73601">
            <w:pPr>
              <w:keepNext/>
              <w:jc w:val="center"/>
              <w:outlineLvl w:val="6"/>
              <w:rPr>
                <w:rFonts w:eastAsia="Calibri"/>
                <w:b/>
                <w:bCs/>
                <w:sz w:val="20"/>
                <w:szCs w:val="20"/>
              </w:rPr>
            </w:pPr>
          </w:p>
        </w:tc>
      </w:tr>
      <w:tr w:rsidR="001D4E16" w:rsidRPr="001D4E16" w14:paraId="01D43ABB" w14:textId="77777777" w:rsidTr="002D5A6C">
        <w:trPr>
          <w:trHeight w:val="272"/>
        </w:trPr>
        <w:tc>
          <w:tcPr>
            <w:tcW w:w="1809" w:type="dxa"/>
            <w:shd w:val="clear" w:color="auto" w:fill="auto"/>
            <w:vAlign w:val="center"/>
          </w:tcPr>
          <w:p w14:paraId="778E8A76" w14:textId="088DA619" w:rsidR="009C34E9" w:rsidRPr="001D4E16" w:rsidRDefault="009C34E9" w:rsidP="00B73601">
            <w:pPr>
              <w:keepNext/>
              <w:outlineLvl w:val="6"/>
              <w:rPr>
                <w:rFonts w:eastAsia="Calibri"/>
                <w:b/>
                <w:bCs/>
                <w:sz w:val="20"/>
                <w:szCs w:val="20"/>
              </w:rPr>
            </w:pPr>
            <w:r w:rsidRPr="001D4E16">
              <w:rPr>
                <w:rFonts w:eastAsia="Calibri"/>
                <w:sz w:val="20"/>
                <w:szCs w:val="20"/>
                <w:lang w:eastAsia="en-US"/>
              </w:rPr>
              <w:lastRenderedPageBreak/>
              <w:t>Broj eko vrtića/škola</w:t>
            </w:r>
          </w:p>
        </w:tc>
        <w:tc>
          <w:tcPr>
            <w:tcW w:w="2446" w:type="dxa"/>
            <w:gridSpan w:val="2"/>
            <w:shd w:val="clear" w:color="auto" w:fill="auto"/>
            <w:vAlign w:val="center"/>
          </w:tcPr>
          <w:p w14:paraId="3262C3E2" w14:textId="05E3FE97" w:rsidR="009C34E9" w:rsidRPr="001D4E16" w:rsidRDefault="009C34E9" w:rsidP="00B73601">
            <w:pPr>
              <w:keepNext/>
              <w:outlineLvl w:val="6"/>
              <w:rPr>
                <w:rFonts w:eastAsia="Calibri"/>
                <w:b/>
                <w:bCs/>
                <w:sz w:val="20"/>
                <w:szCs w:val="20"/>
              </w:rPr>
            </w:pPr>
            <w:r w:rsidRPr="001D4E16">
              <w:rPr>
                <w:rFonts w:eastAsia="Calibri"/>
                <w:sz w:val="20"/>
                <w:szCs w:val="20"/>
                <w:lang w:eastAsia="en-US"/>
              </w:rPr>
              <w:t xml:space="preserve">Broj vrtića i škola koje provode eko program </w:t>
            </w:r>
          </w:p>
        </w:tc>
        <w:tc>
          <w:tcPr>
            <w:tcW w:w="992" w:type="dxa"/>
            <w:shd w:val="clear" w:color="auto" w:fill="auto"/>
            <w:vAlign w:val="center"/>
          </w:tcPr>
          <w:p w14:paraId="1201880D" w14:textId="2AAD3804" w:rsidR="009C34E9" w:rsidRPr="001D4E16" w:rsidRDefault="009C34E9" w:rsidP="00B73601">
            <w:pPr>
              <w:keepNext/>
              <w:jc w:val="center"/>
              <w:outlineLvl w:val="6"/>
              <w:rPr>
                <w:rFonts w:eastAsia="Calibri"/>
                <w:b/>
                <w:bCs/>
                <w:sz w:val="20"/>
                <w:szCs w:val="20"/>
              </w:rPr>
            </w:pPr>
            <w:r w:rsidRPr="001D4E16">
              <w:rPr>
                <w:rFonts w:eastAsia="Calibri"/>
                <w:sz w:val="20"/>
                <w:szCs w:val="20"/>
                <w:lang w:eastAsia="en-US"/>
              </w:rPr>
              <w:t>Broj</w:t>
            </w:r>
          </w:p>
        </w:tc>
        <w:tc>
          <w:tcPr>
            <w:tcW w:w="1139" w:type="dxa"/>
            <w:gridSpan w:val="2"/>
            <w:shd w:val="clear" w:color="auto" w:fill="auto"/>
            <w:vAlign w:val="center"/>
          </w:tcPr>
          <w:p w14:paraId="5FCD111E" w14:textId="613E3A31" w:rsidR="009C34E9" w:rsidRPr="001D4E16" w:rsidRDefault="009C34E9" w:rsidP="00B73601">
            <w:pPr>
              <w:keepNext/>
              <w:jc w:val="center"/>
              <w:outlineLvl w:val="6"/>
              <w:rPr>
                <w:rFonts w:eastAsia="Calibri"/>
                <w:b/>
                <w:bCs/>
                <w:sz w:val="20"/>
                <w:szCs w:val="20"/>
              </w:rPr>
            </w:pPr>
          </w:p>
        </w:tc>
        <w:tc>
          <w:tcPr>
            <w:tcW w:w="1242" w:type="dxa"/>
            <w:gridSpan w:val="2"/>
            <w:shd w:val="clear" w:color="auto" w:fill="auto"/>
            <w:noWrap/>
            <w:vAlign w:val="center"/>
          </w:tcPr>
          <w:p w14:paraId="5916A727" w14:textId="1D550219" w:rsidR="009C34E9" w:rsidRPr="001D4E16" w:rsidRDefault="009C34E9" w:rsidP="00B73601">
            <w:pPr>
              <w:keepNext/>
              <w:jc w:val="center"/>
              <w:outlineLvl w:val="6"/>
              <w:rPr>
                <w:rFonts w:eastAsia="Calibri"/>
                <w:b/>
                <w:bCs/>
                <w:sz w:val="20"/>
                <w:szCs w:val="20"/>
              </w:rPr>
            </w:pPr>
          </w:p>
        </w:tc>
        <w:tc>
          <w:tcPr>
            <w:tcW w:w="1276" w:type="dxa"/>
            <w:shd w:val="clear" w:color="auto" w:fill="auto"/>
            <w:noWrap/>
            <w:vAlign w:val="center"/>
          </w:tcPr>
          <w:p w14:paraId="55177BA7" w14:textId="669C82DB" w:rsidR="009C34E9" w:rsidRPr="001D4E16" w:rsidRDefault="009C34E9" w:rsidP="00B73601">
            <w:pPr>
              <w:keepNext/>
              <w:jc w:val="center"/>
              <w:outlineLvl w:val="6"/>
              <w:rPr>
                <w:rFonts w:eastAsia="Calibri"/>
                <w:b/>
                <w:bCs/>
                <w:sz w:val="20"/>
                <w:szCs w:val="20"/>
              </w:rPr>
            </w:pPr>
          </w:p>
        </w:tc>
        <w:tc>
          <w:tcPr>
            <w:tcW w:w="1303" w:type="dxa"/>
            <w:shd w:val="clear" w:color="auto" w:fill="auto"/>
            <w:noWrap/>
            <w:vAlign w:val="center"/>
          </w:tcPr>
          <w:p w14:paraId="00EF9282" w14:textId="4284401D" w:rsidR="009C34E9" w:rsidRPr="001D4E16" w:rsidRDefault="009C34E9" w:rsidP="00B73601">
            <w:pPr>
              <w:keepNext/>
              <w:jc w:val="center"/>
              <w:outlineLvl w:val="6"/>
              <w:rPr>
                <w:rFonts w:eastAsia="Calibri"/>
                <w:b/>
                <w:bCs/>
                <w:sz w:val="20"/>
                <w:szCs w:val="20"/>
              </w:rPr>
            </w:pPr>
          </w:p>
        </w:tc>
      </w:tr>
      <w:tr w:rsidR="001D4E16" w:rsidRPr="001D4E16" w14:paraId="573F8700" w14:textId="77777777" w:rsidTr="002D5A6C">
        <w:trPr>
          <w:trHeight w:val="433"/>
        </w:trPr>
        <w:tc>
          <w:tcPr>
            <w:tcW w:w="1809" w:type="dxa"/>
            <w:shd w:val="clear" w:color="auto" w:fill="auto"/>
            <w:vAlign w:val="center"/>
          </w:tcPr>
          <w:p w14:paraId="45DDBF92" w14:textId="77777777" w:rsidR="000B2103" w:rsidRPr="001D4E16" w:rsidRDefault="000B2103" w:rsidP="00B73601">
            <w:pPr>
              <w:keepNext/>
              <w:outlineLvl w:val="6"/>
              <w:rPr>
                <w:rFonts w:eastAsia="Calibri"/>
                <w:b/>
                <w:bCs/>
                <w:sz w:val="20"/>
                <w:szCs w:val="20"/>
              </w:rPr>
            </w:pPr>
            <w:r w:rsidRPr="001D4E16">
              <w:rPr>
                <w:rFonts w:eastAsia="Calibri"/>
                <w:sz w:val="20"/>
                <w:szCs w:val="20"/>
                <w:lang w:eastAsia="en-US"/>
              </w:rPr>
              <w:t>Status Grad prijatelj djece</w:t>
            </w:r>
          </w:p>
        </w:tc>
        <w:tc>
          <w:tcPr>
            <w:tcW w:w="2446" w:type="dxa"/>
            <w:gridSpan w:val="2"/>
            <w:shd w:val="clear" w:color="auto" w:fill="auto"/>
            <w:vAlign w:val="center"/>
          </w:tcPr>
          <w:p w14:paraId="670B2CBF" w14:textId="77777777" w:rsidR="000B2103" w:rsidRPr="001D4E16" w:rsidRDefault="000B2103" w:rsidP="00B73601">
            <w:pPr>
              <w:keepNext/>
              <w:outlineLvl w:val="6"/>
              <w:rPr>
                <w:rFonts w:eastAsia="Calibri"/>
                <w:b/>
                <w:bCs/>
                <w:sz w:val="20"/>
                <w:szCs w:val="20"/>
              </w:rPr>
            </w:pPr>
            <w:r w:rsidRPr="001D4E16">
              <w:rPr>
                <w:rFonts w:eastAsia="Calibri"/>
                <w:sz w:val="20"/>
                <w:szCs w:val="20"/>
                <w:lang w:eastAsia="en-US"/>
              </w:rPr>
              <w:t>Održavanje statusa Grad prijatelj djece</w:t>
            </w:r>
          </w:p>
        </w:tc>
        <w:tc>
          <w:tcPr>
            <w:tcW w:w="992" w:type="dxa"/>
            <w:shd w:val="clear" w:color="auto" w:fill="auto"/>
            <w:vAlign w:val="center"/>
          </w:tcPr>
          <w:p w14:paraId="32C091C6" w14:textId="77777777" w:rsidR="000B2103" w:rsidRPr="001D4E16" w:rsidRDefault="000B2103" w:rsidP="00B73601">
            <w:pPr>
              <w:keepNext/>
              <w:jc w:val="center"/>
              <w:outlineLvl w:val="6"/>
              <w:rPr>
                <w:rFonts w:eastAsia="Calibri"/>
                <w:b/>
                <w:bCs/>
                <w:sz w:val="20"/>
                <w:szCs w:val="20"/>
              </w:rPr>
            </w:pPr>
            <w:r w:rsidRPr="001D4E16">
              <w:rPr>
                <w:rFonts w:eastAsia="Calibri"/>
                <w:sz w:val="20"/>
                <w:szCs w:val="20"/>
                <w:lang w:eastAsia="en-US"/>
              </w:rPr>
              <w:t>Status</w:t>
            </w:r>
          </w:p>
        </w:tc>
        <w:tc>
          <w:tcPr>
            <w:tcW w:w="1139" w:type="dxa"/>
            <w:gridSpan w:val="2"/>
            <w:shd w:val="clear" w:color="auto" w:fill="auto"/>
            <w:vAlign w:val="center"/>
          </w:tcPr>
          <w:p w14:paraId="20A53279" w14:textId="7FBD5599" w:rsidR="000B2103" w:rsidRPr="001D4E16" w:rsidRDefault="000B2103" w:rsidP="00B73601">
            <w:pPr>
              <w:keepNext/>
              <w:jc w:val="center"/>
              <w:outlineLvl w:val="6"/>
              <w:rPr>
                <w:rFonts w:eastAsia="Calibri"/>
                <w:b/>
                <w:bCs/>
                <w:sz w:val="20"/>
                <w:szCs w:val="20"/>
              </w:rPr>
            </w:pPr>
          </w:p>
        </w:tc>
        <w:tc>
          <w:tcPr>
            <w:tcW w:w="1242" w:type="dxa"/>
            <w:gridSpan w:val="2"/>
            <w:shd w:val="clear" w:color="auto" w:fill="auto"/>
            <w:noWrap/>
            <w:vAlign w:val="center"/>
          </w:tcPr>
          <w:p w14:paraId="7C8E01C1" w14:textId="1551D74D" w:rsidR="000B2103" w:rsidRPr="001D4E16" w:rsidRDefault="000B2103" w:rsidP="00B73601">
            <w:pPr>
              <w:keepNext/>
              <w:jc w:val="center"/>
              <w:outlineLvl w:val="6"/>
              <w:rPr>
                <w:rFonts w:eastAsia="Calibri"/>
                <w:b/>
                <w:bCs/>
                <w:sz w:val="20"/>
                <w:szCs w:val="20"/>
              </w:rPr>
            </w:pPr>
          </w:p>
        </w:tc>
        <w:tc>
          <w:tcPr>
            <w:tcW w:w="1276" w:type="dxa"/>
            <w:shd w:val="clear" w:color="auto" w:fill="auto"/>
            <w:noWrap/>
          </w:tcPr>
          <w:p w14:paraId="6EE632FC" w14:textId="064B6441" w:rsidR="000B2103" w:rsidRPr="001D4E16" w:rsidRDefault="000B2103" w:rsidP="00B73601">
            <w:pPr>
              <w:keepNext/>
              <w:jc w:val="center"/>
              <w:outlineLvl w:val="6"/>
              <w:rPr>
                <w:rFonts w:eastAsia="Calibri"/>
                <w:b/>
                <w:bCs/>
                <w:sz w:val="20"/>
                <w:szCs w:val="20"/>
              </w:rPr>
            </w:pPr>
          </w:p>
        </w:tc>
        <w:tc>
          <w:tcPr>
            <w:tcW w:w="1303" w:type="dxa"/>
            <w:shd w:val="clear" w:color="auto" w:fill="auto"/>
            <w:noWrap/>
          </w:tcPr>
          <w:p w14:paraId="103EE0B7" w14:textId="2B4B6416" w:rsidR="000B2103" w:rsidRPr="001D4E16" w:rsidRDefault="000B2103" w:rsidP="00B73601">
            <w:pPr>
              <w:keepNext/>
              <w:jc w:val="center"/>
              <w:outlineLvl w:val="6"/>
              <w:rPr>
                <w:rFonts w:eastAsia="Calibri"/>
                <w:b/>
                <w:bCs/>
                <w:sz w:val="20"/>
                <w:szCs w:val="20"/>
              </w:rPr>
            </w:pPr>
          </w:p>
        </w:tc>
      </w:tr>
      <w:tr w:rsidR="001D4E16" w:rsidRPr="001D4E16" w14:paraId="077C053E" w14:textId="77777777" w:rsidTr="002D5A6C">
        <w:trPr>
          <w:trHeight w:val="271"/>
        </w:trPr>
        <w:tc>
          <w:tcPr>
            <w:tcW w:w="1809" w:type="dxa"/>
            <w:shd w:val="clear" w:color="auto" w:fill="auto"/>
            <w:vAlign w:val="center"/>
          </w:tcPr>
          <w:p w14:paraId="3B2ADF85" w14:textId="3840E9DD" w:rsidR="009C34E9" w:rsidRPr="001D4E16" w:rsidRDefault="009C34E9" w:rsidP="00B73601">
            <w:pPr>
              <w:keepNext/>
              <w:outlineLvl w:val="6"/>
              <w:rPr>
                <w:rFonts w:eastAsia="Calibri"/>
                <w:b/>
                <w:bCs/>
                <w:sz w:val="20"/>
                <w:szCs w:val="20"/>
              </w:rPr>
            </w:pPr>
            <w:r w:rsidRPr="001D4E16">
              <w:rPr>
                <w:rFonts w:eastAsia="Calibri"/>
                <w:sz w:val="20"/>
                <w:szCs w:val="20"/>
                <w:lang w:eastAsia="en-US"/>
              </w:rPr>
              <w:t>Postotak ostvarenja programa Savjeta mladih</w:t>
            </w:r>
          </w:p>
        </w:tc>
        <w:tc>
          <w:tcPr>
            <w:tcW w:w="2446" w:type="dxa"/>
            <w:gridSpan w:val="2"/>
            <w:shd w:val="clear" w:color="auto" w:fill="auto"/>
            <w:vAlign w:val="center"/>
          </w:tcPr>
          <w:p w14:paraId="76CDC6F5" w14:textId="37AE130B" w:rsidR="009C34E9" w:rsidRPr="001D4E16" w:rsidRDefault="009C34E9" w:rsidP="00B73601">
            <w:pPr>
              <w:keepNext/>
              <w:outlineLvl w:val="6"/>
              <w:rPr>
                <w:rFonts w:eastAsia="Calibri"/>
                <w:b/>
                <w:bCs/>
                <w:sz w:val="20"/>
                <w:szCs w:val="20"/>
              </w:rPr>
            </w:pPr>
            <w:r w:rsidRPr="001D4E16">
              <w:rPr>
                <w:rFonts w:eastAsia="Calibri"/>
                <w:sz w:val="20"/>
                <w:szCs w:val="20"/>
                <w:lang w:eastAsia="en-US"/>
              </w:rPr>
              <w:t>Ostvarenjem programa omogućava se uključivanje mladih u odlučivanje o upravljanju javnim poslovima od interesa i značaja za mlade, aktivno uključivanje mladih u javni život te informiranje i savjetovanje mladih u gradu Samoboru</w:t>
            </w:r>
          </w:p>
        </w:tc>
        <w:tc>
          <w:tcPr>
            <w:tcW w:w="992" w:type="dxa"/>
            <w:shd w:val="clear" w:color="auto" w:fill="auto"/>
            <w:vAlign w:val="center"/>
          </w:tcPr>
          <w:p w14:paraId="4F569672" w14:textId="7FE4E710" w:rsidR="009C34E9" w:rsidRPr="001D4E16" w:rsidRDefault="009C34E9" w:rsidP="00B73601">
            <w:pPr>
              <w:keepNext/>
              <w:jc w:val="center"/>
              <w:outlineLvl w:val="6"/>
              <w:rPr>
                <w:rFonts w:eastAsia="Calibri"/>
                <w:b/>
                <w:bCs/>
                <w:sz w:val="20"/>
                <w:szCs w:val="20"/>
              </w:rPr>
            </w:pPr>
            <w:r w:rsidRPr="001D4E16">
              <w:rPr>
                <w:rFonts w:eastAsia="Calibri"/>
                <w:sz w:val="20"/>
                <w:szCs w:val="20"/>
                <w:lang w:eastAsia="en-US"/>
              </w:rPr>
              <w:t>Postotak</w:t>
            </w:r>
          </w:p>
        </w:tc>
        <w:tc>
          <w:tcPr>
            <w:tcW w:w="1139" w:type="dxa"/>
            <w:gridSpan w:val="2"/>
            <w:shd w:val="clear" w:color="auto" w:fill="auto"/>
            <w:vAlign w:val="center"/>
          </w:tcPr>
          <w:p w14:paraId="47D66D8D" w14:textId="2C7FD190" w:rsidR="009C34E9" w:rsidRPr="001D4E16" w:rsidRDefault="009C34E9" w:rsidP="00B73601">
            <w:pPr>
              <w:keepNext/>
              <w:jc w:val="center"/>
              <w:outlineLvl w:val="6"/>
              <w:rPr>
                <w:rFonts w:eastAsia="Calibri"/>
                <w:b/>
                <w:bCs/>
                <w:sz w:val="20"/>
                <w:szCs w:val="20"/>
              </w:rPr>
            </w:pPr>
          </w:p>
        </w:tc>
        <w:tc>
          <w:tcPr>
            <w:tcW w:w="1242" w:type="dxa"/>
            <w:gridSpan w:val="2"/>
            <w:shd w:val="clear" w:color="auto" w:fill="auto"/>
            <w:noWrap/>
            <w:vAlign w:val="center"/>
          </w:tcPr>
          <w:p w14:paraId="0835A7C6" w14:textId="0F6EE625" w:rsidR="009C34E9" w:rsidRPr="001D4E16" w:rsidRDefault="009C34E9" w:rsidP="00B73601">
            <w:pPr>
              <w:keepNext/>
              <w:jc w:val="center"/>
              <w:outlineLvl w:val="6"/>
              <w:rPr>
                <w:rFonts w:eastAsia="Calibri"/>
                <w:b/>
                <w:bCs/>
                <w:sz w:val="20"/>
                <w:szCs w:val="20"/>
              </w:rPr>
            </w:pPr>
          </w:p>
        </w:tc>
        <w:tc>
          <w:tcPr>
            <w:tcW w:w="1276" w:type="dxa"/>
            <w:shd w:val="clear" w:color="auto" w:fill="auto"/>
            <w:noWrap/>
            <w:vAlign w:val="center"/>
          </w:tcPr>
          <w:p w14:paraId="0D71F97A" w14:textId="4A252E52" w:rsidR="009C34E9" w:rsidRPr="001D4E16" w:rsidRDefault="009C34E9" w:rsidP="00B73601">
            <w:pPr>
              <w:keepNext/>
              <w:jc w:val="center"/>
              <w:outlineLvl w:val="6"/>
              <w:rPr>
                <w:rFonts w:eastAsia="Calibri"/>
                <w:b/>
                <w:bCs/>
                <w:sz w:val="20"/>
                <w:szCs w:val="20"/>
              </w:rPr>
            </w:pPr>
          </w:p>
        </w:tc>
        <w:tc>
          <w:tcPr>
            <w:tcW w:w="1303" w:type="dxa"/>
            <w:shd w:val="clear" w:color="auto" w:fill="auto"/>
            <w:noWrap/>
            <w:vAlign w:val="center"/>
          </w:tcPr>
          <w:p w14:paraId="687C66AE" w14:textId="1D89CA5E" w:rsidR="009C34E9" w:rsidRPr="001D4E16" w:rsidRDefault="009C34E9" w:rsidP="00B73601">
            <w:pPr>
              <w:keepNext/>
              <w:jc w:val="center"/>
              <w:outlineLvl w:val="6"/>
              <w:rPr>
                <w:rFonts w:eastAsia="Calibri"/>
                <w:b/>
                <w:bCs/>
                <w:sz w:val="20"/>
                <w:szCs w:val="20"/>
              </w:rPr>
            </w:pPr>
          </w:p>
        </w:tc>
      </w:tr>
      <w:tr w:rsidR="001D4E16" w:rsidRPr="001D4E16" w14:paraId="63A08436" w14:textId="77777777" w:rsidTr="00B73601">
        <w:trPr>
          <w:trHeight w:val="266"/>
        </w:trPr>
        <w:tc>
          <w:tcPr>
            <w:tcW w:w="10207" w:type="dxa"/>
            <w:gridSpan w:val="10"/>
            <w:shd w:val="clear" w:color="000000" w:fill="D9D9D9"/>
            <w:noWrap/>
            <w:vAlign w:val="center"/>
            <w:hideMark/>
          </w:tcPr>
          <w:p w14:paraId="3BE1E1CF" w14:textId="77777777" w:rsidR="000B2103" w:rsidRPr="001D4E16" w:rsidRDefault="000B2103" w:rsidP="00B73601">
            <w:pPr>
              <w:rPr>
                <w:b/>
                <w:bCs/>
                <w:iCs/>
              </w:rPr>
            </w:pPr>
            <w:r w:rsidRPr="001D4E16">
              <w:rPr>
                <w:b/>
                <w:bCs/>
                <w:iCs/>
              </w:rPr>
              <w:t>Program: JAVNE POTREBE U SPORTU</w:t>
            </w:r>
          </w:p>
        </w:tc>
      </w:tr>
      <w:tr w:rsidR="001D4E16" w:rsidRPr="001D4E16" w14:paraId="3DAA7751" w14:textId="77777777" w:rsidTr="00B73601">
        <w:trPr>
          <w:trHeight w:val="374"/>
        </w:trPr>
        <w:tc>
          <w:tcPr>
            <w:tcW w:w="10207" w:type="dxa"/>
            <w:gridSpan w:val="10"/>
            <w:shd w:val="clear" w:color="auto" w:fill="auto"/>
            <w:noWrap/>
            <w:vAlign w:val="center"/>
            <w:hideMark/>
          </w:tcPr>
          <w:p w14:paraId="35083E43" w14:textId="77777777" w:rsidR="000D3498" w:rsidRPr="001D4E16" w:rsidRDefault="000D3498" w:rsidP="00B73601">
            <w:pPr>
              <w:rPr>
                <w:sz w:val="20"/>
                <w:szCs w:val="20"/>
              </w:rPr>
            </w:pPr>
            <w:r w:rsidRPr="001D4E16">
              <w:rPr>
                <w:sz w:val="20"/>
                <w:szCs w:val="20"/>
              </w:rPr>
              <w:t xml:space="preserve">Zakonske i druge pravne osnove programa: </w:t>
            </w:r>
          </w:p>
          <w:p w14:paraId="4420E97F" w14:textId="184963E3" w:rsidR="000D3498" w:rsidRPr="001D4E16" w:rsidRDefault="000D3498" w:rsidP="00B73601">
            <w:pPr>
              <w:pStyle w:val="ListParagraph"/>
              <w:numPr>
                <w:ilvl w:val="0"/>
                <w:numId w:val="30"/>
              </w:numPr>
              <w:spacing w:line="276" w:lineRule="auto"/>
              <w:rPr>
                <w:sz w:val="20"/>
                <w:szCs w:val="20"/>
              </w:rPr>
            </w:pPr>
            <w:r w:rsidRPr="001D4E16">
              <w:rPr>
                <w:sz w:val="20"/>
                <w:szCs w:val="20"/>
              </w:rPr>
              <w:t>Zakon o sportu (NN 141/22)</w:t>
            </w:r>
          </w:p>
        </w:tc>
      </w:tr>
      <w:tr w:rsidR="001D4E16" w:rsidRPr="001D4E16" w14:paraId="1B167675" w14:textId="77777777" w:rsidTr="00B73601">
        <w:trPr>
          <w:trHeight w:val="292"/>
        </w:trPr>
        <w:tc>
          <w:tcPr>
            <w:tcW w:w="10207"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14:paraId="0A14222E" w14:textId="77777777" w:rsidR="000D3498" w:rsidRPr="001D4E16" w:rsidRDefault="000D3498" w:rsidP="00B73601">
            <w:pPr>
              <w:jc w:val="both"/>
            </w:pPr>
            <w:r w:rsidRPr="001D4E16">
              <w:rPr>
                <w:b/>
                <w:sz w:val="20"/>
                <w:szCs w:val="20"/>
              </w:rPr>
              <w:t xml:space="preserve">Razvojna mjera </w:t>
            </w:r>
            <w:r w:rsidRPr="001D4E16">
              <w:rPr>
                <w:i/>
                <w:sz w:val="20"/>
                <w:szCs w:val="20"/>
              </w:rPr>
              <w:t>(poveznica sa strateškim okvirom Provedbenog programa Grada Samobora za razdoblje 2021. – 2025.):</w:t>
            </w:r>
          </w:p>
          <w:p w14:paraId="416FED77" w14:textId="77777777" w:rsidR="000D3498" w:rsidRPr="001D4E16" w:rsidRDefault="000D3498" w:rsidP="00B73601">
            <w:pPr>
              <w:jc w:val="both"/>
              <w:rPr>
                <w:i/>
                <w:sz w:val="20"/>
                <w:szCs w:val="20"/>
              </w:rPr>
            </w:pPr>
            <w:r w:rsidRPr="001D4E16">
              <w:rPr>
                <w:i/>
                <w:sz w:val="20"/>
                <w:szCs w:val="20"/>
              </w:rPr>
              <w:t>8. Kultura, tjelesna kultura i sport</w:t>
            </w:r>
          </w:p>
          <w:p w14:paraId="7DF5D541" w14:textId="77777777" w:rsidR="000D3498" w:rsidRPr="001D4E16" w:rsidRDefault="000D3498" w:rsidP="00B73601">
            <w:pPr>
              <w:jc w:val="both"/>
              <w:rPr>
                <w:i/>
                <w:sz w:val="20"/>
                <w:szCs w:val="20"/>
              </w:rPr>
            </w:pPr>
          </w:p>
          <w:p w14:paraId="5B031573" w14:textId="77777777" w:rsidR="000D3498" w:rsidRPr="001D4E16" w:rsidRDefault="000D3498" w:rsidP="00B73601">
            <w:pPr>
              <w:jc w:val="both"/>
              <w:rPr>
                <w:b/>
                <w:sz w:val="20"/>
                <w:szCs w:val="20"/>
              </w:rPr>
            </w:pPr>
            <w:r w:rsidRPr="001D4E16">
              <w:rPr>
                <w:b/>
                <w:sz w:val="20"/>
                <w:szCs w:val="20"/>
              </w:rPr>
              <w:t>Pokazatelji rezultata:</w:t>
            </w:r>
          </w:p>
          <w:p w14:paraId="4BC9E301" w14:textId="205AB9EA" w:rsidR="000D3498" w:rsidRPr="001D4E16" w:rsidRDefault="000D3498" w:rsidP="00B73601">
            <w:pPr>
              <w:jc w:val="both"/>
              <w:rPr>
                <w:sz w:val="20"/>
                <w:szCs w:val="20"/>
              </w:rPr>
            </w:pPr>
            <w:r w:rsidRPr="001D4E16">
              <w:rPr>
                <w:sz w:val="20"/>
                <w:szCs w:val="20"/>
              </w:rPr>
              <w:t>Sukladno Prilogu 1. Provedbenog programa Grada Samobora za razdoblje 2021. – 2025.</w:t>
            </w:r>
          </w:p>
        </w:tc>
      </w:tr>
      <w:tr w:rsidR="001D4E16" w:rsidRPr="001D4E16" w14:paraId="558565CB" w14:textId="77777777" w:rsidTr="00B73601">
        <w:trPr>
          <w:trHeight w:val="300"/>
        </w:trPr>
        <w:tc>
          <w:tcPr>
            <w:tcW w:w="10207" w:type="dxa"/>
            <w:gridSpan w:val="10"/>
            <w:shd w:val="clear" w:color="000000" w:fill="F2F2F2"/>
            <w:vAlign w:val="center"/>
            <w:hideMark/>
          </w:tcPr>
          <w:p w14:paraId="47CB18DB" w14:textId="77777777" w:rsidR="000B2103" w:rsidRPr="001D4E16" w:rsidRDefault="000B2103" w:rsidP="00B73601">
            <w:pPr>
              <w:rPr>
                <w:b/>
                <w:bCs/>
                <w:sz w:val="20"/>
                <w:szCs w:val="20"/>
              </w:rPr>
            </w:pPr>
            <w:r w:rsidRPr="001D4E16">
              <w:rPr>
                <w:b/>
                <w:bCs/>
                <w:sz w:val="20"/>
                <w:szCs w:val="20"/>
              </w:rPr>
              <w:t>Naziv aktivnosti/projekta u Proračunu:  SUFINANCIRANJE POTREBA U SPORTU</w:t>
            </w:r>
          </w:p>
        </w:tc>
      </w:tr>
      <w:tr w:rsidR="001D4E16" w:rsidRPr="001D4E16" w14:paraId="560BE328" w14:textId="77777777" w:rsidTr="00B73601">
        <w:trPr>
          <w:trHeight w:val="251"/>
        </w:trPr>
        <w:tc>
          <w:tcPr>
            <w:tcW w:w="6386" w:type="dxa"/>
            <w:gridSpan w:val="6"/>
            <w:vMerge w:val="restart"/>
            <w:shd w:val="clear" w:color="auto" w:fill="auto"/>
            <w:vAlign w:val="center"/>
            <w:hideMark/>
          </w:tcPr>
          <w:p w14:paraId="799F0D96" w14:textId="77777777" w:rsidR="001B3A42" w:rsidRPr="001D4E16" w:rsidRDefault="001B3A42" w:rsidP="00B73601">
            <w:pPr>
              <w:jc w:val="center"/>
              <w:rPr>
                <w:sz w:val="20"/>
                <w:szCs w:val="20"/>
              </w:rPr>
            </w:pPr>
            <w:r w:rsidRPr="001D4E16">
              <w:rPr>
                <w:sz w:val="20"/>
                <w:szCs w:val="20"/>
              </w:rPr>
              <w:t>Obrazloženje aktivnosti/projekta</w:t>
            </w:r>
          </w:p>
        </w:tc>
        <w:tc>
          <w:tcPr>
            <w:tcW w:w="3821" w:type="dxa"/>
            <w:gridSpan w:val="4"/>
            <w:shd w:val="clear" w:color="auto" w:fill="auto"/>
            <w:noWrap/>
            <w:vAlign w:val="center"/>
            <w:hideMark/>
          </w:tcPr>
          <w:p w14:paraId="65D92276" w14:textId="2A73BAC2" w:rsidR="001B3A42" w:rsidRPr="001D4E16" w:rsidRDefault="001B3A42" w:rsidP="00B73601">
            <w:pPr>
              <w:jc w:val="center"/>
              <w:rPr>
                <w:sz w:val="20"/>
                <w:szCs w:val="20"/>
              </w:rPr>
            </w:pPr>
            <w:r w:rsidRPr="001D4E16">
              <w:rPr>
                <w:sz w:val="20"/>
                <w:szCs w:val="20"/>
              </w:rPr>
              <w:t>Planirana sredstva</w:t>
            </w:r>
          </w:p>
        </w:tc>
      </w:tr>
      <w:tr w:rsidR="001D4E16" w:rsidRPr="001D4E16" w14:paraId="7F4B13BF" w14:textId="77777777" w:rsidTr="009328E8">
        <w:trPr>
          <w:trHeight w:val="207"/>
        </w:trPr>
        <w:tc>
          <w:tcPr>
            <w:tcW w:w="6386" w:type="dxa"/>
            <w:gridSpan w:val="6"/>
            <w:vMerge/>
            <w:vAlign w:val="center"/>
            <w:hideMark/>
          </w:tcPr>
          <w:p w14:paraId="21164AA7" w14:textId="77777777" w:rsidR="004B76C5" w:rsidRPr="001D4E16" w:rsidRDefault="004B76C5" w:rsidP="004B76C5">
            <w:pPr>
              <w:rPr>
                <w:sz w:val="20"/>
                <w:szCs w:val="20"/>
              </w:rPr>
            </w:pPr>
          </w:p>
        </w:tc>
        <w:tc>
          <w:tcPr>
            <w:tcW w:w="1242" w:type="dxa"/>
            <w:gridSpan w:val="2"/>
            <w:shd w:val="clear" w:color="auto" w:fill="auto"/>
            <w:noWrap/>
            <w:vAlign w:val="center"/>
            <w:hideMark/>
          </w:tcPr>
          <w:p w14:paraId="6F3AA954" w14:textId="60202315" w:rsidR="004B76C5" w:rsidRPr="001D4E16" w:rsidRDefault="004B76C5" w:rsidP="004B76C5">
            <w:pPr>
              <w:jc w:val="center"/>
              <w:rPr>
                <w:sz w:val="20"/>
                <w:szCs w:val="20"/>
              </w:rPr>
            </w:pPr>
            <w:r w:rsidRPr="001D4E16">
              <w:rPr>
                <w:sz w:val="20"/>
                <w:szCs w:val="20"/>
              </w:rPr>
              <w:t>2025.</w:t>
            </w:r>
          </w:p>
        </w:tc>
        <w:tc>
          <w:tcPr>
            <w:tcW w:w="1276" w:type="dxa"/>
            <w:shd w:val="clear" w:color="auto" w:fill="auto"/>
            <w:noWrap/>
            <w:vAlign w:val="center"/>
            <w:hideMark/>
          </w:tcPr>
          <w:p w14:paraId="387EF25A" w14:textId="236FE203" w:rsidR="004B76C5" w:rsidRPr="001D4E16" w:rsidRDefault="004B76C5" w:rsidP="004B76C5">
            <w:pPr>
              <w:jc w:val="center"/>
              <w:rPr>
                <w:sz w:val="20"/>
                <w:szCs w:val="20"/>
              </w:rPr>
            </w:pPr>
            <w:r w:rsidRPr="001D4E16">
              <w:rPr>
                <w:sz w:val="20"/>
                <w:szCs w:val="20"/>
              </w:rPr>
              <w:t>2026.</w:t>
            </w:r>
          </w:p>
        </w:tc>
        <w:tc>
          <w:tcPr>
            <w:tcW w:w="1303" w:type="dxa"/>
            <w:shd w:val="clear" w:color="auto" w:fill="auto"/>
            <w:noWrap/>
            <w:vAlign w:val="center"/>
            <w:hideMark/>
          </w:tcPr>
          <w:p w14:paraId="792443D4" w14:textId="71647CA0" w:rsidR="004B76C5" w:rsidRPr="001D4E16" w:rsidRDefault="004B76C5" w:rsidP="004B76C5">
            <w:pPr>
              <w:jc w:val="center"/>
              <w:rPr>
                <w:sz w:val="20"/>
                <w:szCs w:val="20"/>
              </w:rPr>
            </w:pPr>
            <w:r w:rsidRPr="001D4E16">
              <w:rPr>
                <w:sz w:val="20"/>
                <w:szCs w:val="20"/>
              </w:rPr>
              <w:t>2027.</w:t>
            </w:r>
          </w:p>
        </w:tc>
      </w:tr>
      <w:tr w:rsidR="001D4E16" w:rsidRPr="001D4E16" w14:paraId="0C27B166" w14:textId="77777777" w:rsidTr="00B73601">
        <w:trPr>
          <w:trHeight w:val="416"/>
        </w:trPr>
        <w:tc>
          <w:tcPr>
            <w:tcW w:w="6386"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9FCDA33" w14:textId="77777777" w:rsidR="000D3498" w:rsidRPr="001D4E16" w:rsidRDefault="000D3498" w:rsidP="00B73601">
            <w:pPr>
              <w:jc w:val="both"/>
              <w:rPr>
                <w:sz w:val="20"/>
                <w:szCs w:val="20"/>
              </w:rPr>
            </w:pPr>
            <w:r w:rsidRPr="001D4E16">
              <w:rPr>
                <w:sz w:val="20"/>
                <w:szCs w:val="20"/>
              </w:rPr>
              <w:t xml:space="preserve">Troškove za realizaciju Programa javnih potreba u sportu podmiruje Grad Samobor transferom sredstava Samoborskom športskom savezu i Školskom sportskom savezu Samobora i Sv. </w:t>
            </w:r>
            <w:proofErr w:type="spellStart"/>
            <w:r w:rsidRPr="001D4E16">
              <w:rPr>
                <w:sz w:val="20"/>
                <w:szCs w:val="20"/>
              </w:rPr>
              <w:t>Nedelje</w:t>
            </w:r>
            <w:proofErr w:type="spellEnd"/>
            <w:r w:rsidRPr="001D4E16">
              <w:rPr>
                <w:sz w:val="20"/>
                <w:szCs w:val="20"/>
              </w:rPr>
              <w:t xml:space="preserve">. Također, osigurana su financijska sredstva za nagrade za sportska ostvarenja sportaša grada Samobora. </w:t>
            </w:r>
          </w:p>
          <w:p w14:paraId="544BC32C" w14:textId="77777777" w:rsidR="000D3498" w:rsidRPr="001D4E16" w:rsidRDefault="000D3498" w:rsidP="00B73601">
            <w:pPr>
              <w:jc w:val="both"/>
              <w:rPr>
                <w:sz w:val="20"/>
                <w:szCs w:val="20"/>
              </w:rPr>
            </w:pPr>
            <w:r w:rsidRPr="001D4E16">
              <w:rPr>
                <w:sz w:val="20"/>
                <w:szCs w:val="20"/>
              </w:rPr>
              <w:t xml:space="preserve">Financijska sredstva planirana su na temelju kriterija i ostvarenih rezultata sportaša i sportskih udruga s područja grada Samobora, kvalitete i ranga natjecanja te na temelju iskazanih potreba koje predlaže Samoborski športski savez i Školski sportski savez Samobora i Sv. </w:t>
            </w:r>
            <w:proofErr w:type="spellStart"/>
            <w:r w:rsidRPr="001D4E16">
              <w:rPr>
                <w:sz w:val="20"/>
                <w:szCs w:val="20"/>
              </w:rPr>
              <w:t>Nedelje</w:t>
            </w:r>
            <w:proofErr w:type="spellEnd"/>
            <w:r w:rsidRPr="001D4E16">
              <w:rPr>
                <w:sz w:val="20"/>
                <w:szCs w:val="20"/>
              </w:rPr>
              <w:t>.</w:t>
            </w:r>
          </w:p>
          <w:p w14:paraId="798B575B" w14:textId="77777777" w:rsidR="000D3498" w:rsidRPr="001D4E16" w:rsidRDefault="000D3498" w:rsidP="00B73601">
            <w:pPr>
              <w:jc w:val="both"/>
              <w:rPr>
                <w:sz w:val="20"/>
                <w:szCs w:val="20"/>
              </w:rPr>
            </w:pPr>
            <w:r w:rsidRPr="001D4E16">
              <w:rPr>
                <w:sz w:val="20"/>
                <w:szCs w:val="20"/>
              </w:rPr>
              <w:t xml:space="preserve">Samoborski sport obuhvaća preko 4300 aktivnih članova u udrugama koje participiraju u Programu javnih potreba i pridruženih članica Samoborskog športskog saveza, od čega je oko 2700 djece u dobi do 18 godina. Od 59 udruga članica SŠS, njih 38 nalazi se u programu SŠS. U Savezu djeluje preko 2550 registriranih sportaša redovnih i pridruženih članica, oko 900 članova sportskih škola i neregistriranih članova te preko 800 članova koji sudjeluju u radu udruga. U realizaciju programa članica Saveza uključeno je oko 160 trenera. </w:t>
            </w:r>
          </w:p>
          <w:p w14:paraId="71A33F3B" w14:textId="77777777" w:rsidR="000D3498" w:rsidRPr="001D4E16" w:rsidRDefault="000D3498" w:rsidP="00B73601">
            <w:pPr>
              <w:jc w:val="both"/>
              <w:rPr>
                <w:sz w:val="20"/>
                <w:szCs w:val="20"/>
              </w:rPr>
            </w:pPr>
            <w:r w:rsidRPr="001D4E16">
              <w:rPr>
                <w:sz w:val="20"/>
                <w:szCs w:val="20"/>
              </w:rPr>
              <w:t xml:space="preserve">Poticanjem masovnosti u sportu (natjecateljski sport, rekreacija te rekreacija osoba s invaliditetom) i uključivanjem što većeg broja djece i mladeži u školski sport i sport općenito, stvaraju se uvjeti za kvalitetni razvoj sporta u gradu Samoboru. </w:t>
            </w:r>
          </w:p>
          <w:p w14:paraId="2FE3B9E3" w14:textId="17233F04" w:rsidR="006B6BD6" w:rsidRPr="001D4E16" w:rsidRDefault="000D3498" w:rsidP="00B73601">
            <w:pPr>
              <w:jc w:val="both"/>
              <w:rPr>
                <w:sz w:val="20"/>
                <w:szCs w:val="20"/>
              </w:rPr>
            </w:pPr>
            <w:r w:rsidRPr="001D4E16">
              <w:rPr>
                <w:sz w:val="20"/>
                <w:szCs w:val="20"/>
              </w:rPr>
              <w:t>Posebno se vrednuju programi sportskih udruga u najvišim rangovima natjecanja i ostalim postignutim vrhunskim rezultatima u seniorskoj konkurenciji.</w:t>
            </w:r>
          </w:p>
        </w:tc>
        <w:tc>
          <w:tcPr>
            <w:tcW w:w="1242"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5F1540" w14:textId="559D8AFA" w:rsidR="000D3498" w:rsidRPr="001D4E16" w:rsidRDefault="000D3498" w:rsidP="00B73601">
            <w:pPr>
              <w:jc w:val="right"/>
              <w:rPr>
                <w:b/>
                <w:sz w:val="20"/>
                <w:szCs w:val="20"/>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BF25A6" w14:textId="2C586168" w:rsidR="000D3498" w:rsidRPr="001D4E16" w:rsidRDefault="000D3498" w:rsidP="00B73601">
            <w:pPr>
              <w:jc w:val="right"/>
              <w:rPr>
                <w:b/>
                <w:sz w:val="20"/>
                <w:szCs w:val="20"/>
              </w:rPr>
            </w:pPr>
          </w:p>
        </w:tc>
        <w:tc>
          <w:tcPr>
            <w:tcW w:w="130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140C46" w14:textId="370DED61" w:rsidR="000D3498" w:rsidRPr="001D4E16" w:rsidRDefault="000D3498" w:rsidP="00B73601">
            <w:pPr>
              <w:jc w:val="right"/>
              <w:rPr>
                <w:b/>
                <w:sz w:val="20"/>
                <w:szCs w:val="20"/>
              </w:rPr>
            </w:pPr>
          </w:p>
        </w:tc>
      </w:tr>
      <w:tr w:rsidR="001D4E16" w:rsidRPr="001D4E16" w14:paraId="27352E2D" w14:textId="77777777" w:rsidTr="002D5A6C">
        <w:trPr>
          <w:trHeight w:val="783"/>
        </w:trPr>
        <w:tc>
          <w:tcPr>
            <w:tcW w:w="1809" w:type="dxa"/>
            <w:shd w:val="clear" w:color="auto" w:fill="auto"/>
            <w:noWrap/>
            <w:vAlign w:val="center"/>
          </w:tcPr>
          <w:p w14:paraId="69CD52F8" w14:textId="77777777" w:rsidR="004B76C5" w:rsidRPr="001D4E16" w:rsidRDefault="004B76C5" w:rsidP="004B76C5">
            <w:pPr>
              <w:keepNext/>
              <w:outlineLvl w:val="6"/>
              <w:rPr>
                <w:rFonts w:eastAsia="Calibri"/>
                <w:b/>
                <w:bCs/>
                <w:sz w:val="20"/>
                <w:szCs w:val="20"/>
              </w:rPr>
            </w:pPr>
            <w:r w:rsidRPr="001D4E16">
              <w:rPr>
                <w:rFonts w:eastAsia="Calibri"/>
                <w:b/>
                <w:bCs/>
                <w:sz w:val="20"/>
                <w:szCs w:val="20"/>
              </w:rPr>
              <w:t>Pokazatelj uspješnosti</w:t>
            </w:r>
          </w:p>
        </w:tc>
        <w:tc>
          <w:tcPr>
            <w:tcW w:w="2446" w:type="dxa"/>
            <w:gridSpan w:val="2"/>
            <w:shd w:val="clear" w:color="auto" w:fill="auto"/>
            <w:vAlign w:val="center"/>
          </w:tcPr>
          <w:p w14:paraId="04F4E7C9" w14:textId="77777777" w:rsidR="004B76C5" w:rsidRPr="001D4E16" w:rsidRDefault="004B76C5" w:rsidP="004B76C5">
            <w:pPr>
              <w:keepNext/>
              <w:outlineLvl w:val="6"/>
              <w:rPr>
                <w:rFonts w:eastAsia="Calibri"/>
                <w:b/>
                <w:bCs/>
                <w:sz w:val="20"/>
                <w:szCs w:val="20"/>
              </w:rPr>
            </w:pPr>
            <w:r w:rsidRPr="001D4E16">
              <w:rPr>
                <w:rFonts w:eastAsia="Calibri"/>
                <w:b/>
                <w:bCs/>
                <w:sz w:val="20"/>
                <w:szCs w:val="20"/>
              </w:rPr>
              <w:t>Definicija</w:t>
            </w:r>
          </w:p>
        </w:tc>
        <w:tc>
          <w:tcPr>
            <w:tcW w:w="992" w:type="dxa"/>
            <w:shd w:val="clear" w:color="auto" w:fill="auto"/>
            <w:vAlign w:val="center"/>
          </w:tcPr>
          <w:p w14:paraId="426CCEE1" w14:textId="77777777" w:rsidR="004B76C5" w:rsidRPr="001D4E16" w:rsidRDefault="004B76C5" w:rsidP="004B76C5">
            <w:pPr>
              <w:keepNext/>
              <w:jc w:val="center"/>
              <w:outlineLvl w:val="6"/>
              <w:rPr>
                <w:rFonts w:eastAsia="Calibri"/>
                <w:b/>
                <w:bCs/>
                <w:sz w:val="20"/>
                <w:szCs w:val="20"/>
              </w:rPr>
            </w:pPr>
            <w:r w:rsidRPr="001D4E16">
              <w:rPr>
                <w:rFonts w:eastAsia="Calibri"/>
                <w:b/>
                <w:bCs/>
                <w:sz w:val="20"/>
                <w:szCs w:val="20"/>
              </w:rPr>
              <w:t>Jedinica</w:t>
            </w:r>
          </w:p>
        </w:tc>
        <w:tc>
          <w:tcPr>
            <w:tcW w:w="1139" w:type="dxa"/>
            <w:gridSpan w:val="2"/>
            <w:shd w:val="clear" w:color="auto" w:fill="auto"/>
            <w:vAlign w:val="center"/>
          </w:tcPr>
          <w:p w14:paraId="634964CE" w14:textId="36F462EB" w:rsidR="004B76C5" w:rsidRPr="001D4E16" w:rsidRDefault="004B76C5" w:rsidP="004B76C5">
            <w:pPr>
              <w:keepNext/>
              <w:jc w:val="center"/>
              <w:outlineLvl w:val="6"/>
              <w:rPr>
                <w:rFonts w:eastAsia="Calibri"/>
                <w:b/>
                <w:bCs/>
                <w:sz w:val="20"/>
                <w:szCs w:val="20"/>
              </w:rPr>
            </w:pPr>
            <w:r w:rsidRPr="001D4E16">
              <w:rPr>
                <w:rFonts w:eastAsia="Calibri"/>
                <w:b/>
                <w:bCs/>
                <w:sz w:val="20"/>
                <w:szCs w:val="20"/>
              </w:rPr>
              <w:t>Polazna vrijednost 2024.</w:t>
            </w:r>
          </w:p>
        </w:tc>
        <w:tc>
          <w:tcPr>
            <w:tcW w:w="1242" w:type="dxa"/>
            <w:gridSpan w:val="2"/>
            <w:shd w:val="clear" w:color="auto" w:fill="auto"/>
            <w:noWrap/>
            <w:vAlign w:val="center"/>
          </w:tcPr>
          <w:p w14:paraId="372DD620" w14:textId="4AC570E6" w:rsidR="004B76C5" w:rsidRPr="001D4E16" w:rsidRDefault="004B76C5" w:rsidP="004B76C5">
            <w:pPr>
              <w:keepNext/>
              <w:jc w:val="center"/>
              <w:outlineLvl w:val="6"/>
              <w:rPr>
                <w:rFonts w:eastAsia="Calibri"/>
                <w:b/>
                <w:bCs/>
                <w:sz w:val="20"/>
                <w:szCs w:val="20"/>
              </w:rPr>
            </w:pPr>
            <w:r w:rsidRPr="001D4E16">
              <w:rPr>
                <w:rFonts w:eastAsia="Calibri"/>
                <w:b/>
                <w:bCs/>
                <w:sz w:val="20"/>
                <w:szCs w:val="20"/>
              </w:rPr>
              <w:t>Ciljana vrijednost 2025.</w:t>
            </w:r>
          </w:p>
        </w:tc>
        <w:tc>
          <w:tcPr>
            <w:tcW w:w="1276" w:type="dxa"/>
            <w:shd w:val="clear" w:color="auto" w:fill="auto"/>
            <w:noWrap/>
            <w:vAlign w:val="center"/>
          </w:tcPr>
          <w:p w14:paraId="5F2F49DF" w14:textId="086963FD" w:rsidR="004B76C5" w:rsidRPr="001D4E16" w:rsidRDefault="004B76C5" w:rsidP="004B76C5">
            <w:pPr>
              <w:keepNext/>
              <w:jc w:val="center"/>
              <w:outlineLvl w:val="6"/>
              <w:rPr>
                <w:rFonts w:eastAsia="Calibri"/>
                <w:b/>
                <w:bCs/>
                <w:sz w:val="20"/>
                <w:szCs w:val="20"/>
              </w:rPr>
            </w:pPr>
            <w:r w:rsidRPr="001D4E16">
              <w:rPr>
                <w:rFonts w:eastAsia="Calibri"/>
                <w:b/>
                <w:bCs/>
                <w:sz w:val="20"/>
                <w:szCs w:val="20"/>
              </w:rPr>
              <w:t>Ciljana vrijednost 2026.</w:t>
            </w:r>
          </w:p>
        </w:tc>
        <w:tc>
          <w:tcPr>
            <w:tcW w:w="1303" w:type="dxa"/>
            <w:shd w:val="clear" w:color="auto" w:fill="auto"/>
            <w:noWrap/>
            <w:vAlign w:val="center"/>
          </w:tcPr>
          <w:p w14:paraId="78105FB9" w14:textId="48430D60" w:rsidR="004B76C5" w:rsidRPr="001D4E16" w:rsidRDefault="004B76C5" w:rsidP="004B76C5">
            <w:pPr>
              <w:keepNext/>
              <w:jc w:val="center"/>
              <w:outlineLvl w:val="6"/>
              <w:rPr>
                <w:rFonts w:eastAsia="Calibri"/>
                <w:b/>
                <w:bCs/>
                <w:sz w:val="20"/>
                <w:szCs w:val="20"/>
              </w:rPr>
            </w:pPr>
            <w:r w:rsidRPr="001D4E16">
              <w:rPr>
                <w:rFonts w:eastAsia="Calibri"/>
                <w:b/>
                <w:bCs/>
                <w:sz w:val="20"/>
                <w:szCs w:val="20"/>
              </w:rPr>
              <w:t>Ciljana vrijednost 2027.</w:t>
            </w:r>
          </w:p>
        </w:tc>
      </w:tr>
      <w:tr w:rsidR="001D4E16" w:rsidRPr="001D4E16" w14:paraId="6F1C79CB" w14:textId="77777777" w:rsidTr="002D5A6C">
        <w:trPr>
          <w:trHeight w:val="1237"/>
        </w:trPr>
        <w:tc>
          <w:tcPr>
            <w:tcW w:w="1809" w:type="dxa"/>
            <w:shd w:val="clear" w:color="auto" w:fill="auto"/>
            <w:noWrap/>
            <w:vAlign w:val="center"/>
          </w:tcPr>
          <w:p w14:paraId="3E393277" w14:textId="285D4836" w:rsidR="00DF615D" w:rsidRPr="001D4E16" w:rsidRDefault="00DF615D" w:rsidP="00B73601">
            <w:pPr>
              <w:rPr>
                <w:rFonts w:eastAsia="Calibri"/>
                <w:sz w:val="20"/>
                <w:szCs w:val="20"/>
                <w:lang w:eastAsia="en-US"/>
              </w:rPr>
            </w:pPr>
            <w:r w:rsidRPr="001D4E16">
              <w:rPr>
                <w:rFonts w:eastAsia="Calibri"/>
                <w:sz w:val="20"/>
                <w:szCs w:val="20"/>
                <w:lang w:eastAsia="en-US"/>
              </w:rPr>
              <w:t>Broj sportskih klubova koji primaju subvenciju za rad</w:t>
            </w:r>
          </w:p>
        </w:tc>
        <w:tc>
          <w:tcPr>
            <w:tcW w:w="2446" w:type="dxa"/>
            <w:gridSpan w:val="2"/>
            <w:shd w:val="clear" w:color="auto" w:fill="auto"/>
            <w:vAlign w:val="center"/>
          </w:tcPr>
          <w:p w14:paraId="3351C8F6" w14:textId="501FC623" w:rsidR="00DF615D" w:rsidRPr="001D4E16" w:rsidRDefault="00DF615D" w:rsidP="00B73601">
            <w:pPr>
              <w:rPr>
                <w:rFonts w:eastAsia="Calibri"/>
                <w:sz w:val="20"/>
                <w:szCs w:val="20"/>
                <w:lang w:eastAsia="en-US"/>
              </w:rPr>
            </w:pPr>
            <w:r w:rsidRPr="001D4E16">
              <w:rPr>
                <w:rFonts w:eastAsia="Calibri"/>
                <w:sz w:val="20"/>
                <w:szCs w:val="20"/>
                <w:lang w:eastAsia="en-US"/>
              </w:rPr>
              <w:t>Broj sportskih klubova koji primaju subvenciju za rad (akt. 8.3. Poticanje razvoja sporta i rekreacije, PPGS)</w:t>
            </w:r>
          </w:p>
        </w:tc>
        <w:tc>
          <w:tcPr>
            <w:tcW w:w="992" w:type="dxa"/>
            <w:shd w:val="clear" w:color="auto" w:fill="auto"/>
            <w:vAlign w:val="center"/>
          </w:tcPr>
          <w:p w14:paraId="63975504" w14:textId="3C16FCB6" w:rsidR="00DF615D" w:rsidRPr="001D4E16" w:rsidRDefault="00DF615D" w:rsidP="00B73601">
            <w:pPr>
              <w:jc w:val="center"/>
              <w:rPr>
                <w:rFonts w:eastAsia="Calibri"/>
                <w:sz w:val="20"/>
                <w:szCs w:val="20"/>
                <w:lang w:eastAsia="en-US"/>
              </w:rPr>
            </w:pPr>
            <w:r w:rsidRPr="001D4E16">
              <w:rPr>
                <w:rFonts w:eastAsia="Calibri"/>
                <w:sz w:val="20"/>
                <w:szCs w:val="20"/>
                <w:lang w:eastAsia="en-US"/>
              </w:rPr>
              <w:t>Broj</w:t>
            </w:r>
          </w:p>
        </w:tc>
        <w:tc>
          <w:tcPr>
            <w:tcW w:w="1139" w:type="dxa"/>
            <w:gridSpan w:val="2"/>
            <w:shd w:val="clear" w:color="auto" w:fill="auto"/>
            <w:vAlign w:val="center"/>
          </w:tcPr>
          <w:p w14:paraId="3FA55784" w14:textId="624A30D6" w:rsidR="00DF615D" w:rsidRPr="001D4E16" w:rsidRDefault="00DF615D" w:rsidP="00B73601">
            <w:pPr>
              <w:jc w:val="center"/>
              <w:rPr>
                <w:rFonts w:eastAsia="Calibri"/>
                <w:sz w:val="20"/>
                <w:szCs w:val="20"/>
                <w:lang w:eastAsia="en-US"/>
              </w:rPr>
            </w:pPr>
          </w:p>
        </w:tc>
        <w:tc>
          <w:tcPr>
            <w:tcW w:w="1242" w:type="dxa"/>
            <w:gridSpan w:val="2"/>
            <w:shd w:val="clear" w:color="auto" w:fill="auto"/>
            <w:noWrap/>
            <w:vAlign w:val="center"/>
          </w:tcPr>
          <w:p w14:paraId="451B2D5B" w14:textId="5F2324DE" w:rsidR="00DF615D" w:rsidRPr="001D4E16" w:rsidRDefault="00DF615D" w:rsidP="00B73601">
            <w:pPr>
              <w:jc w:val="center"/>
              <w:rPr>
                <w:rFonts w:eastAsia="Calibri"/>
                <w:sz w:val="20"/>
                <w:szCs w:val="20"/>
                <w:lang w:eastAsia="en-US"/>
              </w:rPr>
            </w:pPr>
          </w:p>
        </w:tc>
        <w:tc>
          <w:tcPr>
            <w:tcW w:w="1276" w:type="dxa"/>
            <w:shd w:val="clear" w:color="auto" w:fill="auto"/>
            <w:noWrap/>
            <w:vAlign w:val="center"/>
          </w:tcPr>
          <w:p w14:paraId="3EA7E40F" w14:textId="6E58C8FB" w:rsidR="00DF615D" w:rsidRPr="001D4E16" w:rsidRDefault="00DF615D" w:rsidP="00B73601">
            <w:pPr>
              <w:jc w:val="center"/>
              <w:rPr>
                <w:rFonts w:eastAsia="Calibri"/>
                <w:sz w:val="20"/>
                <w:szCs w:val="20"/>
                <w:lang w:eastAsia="en-US"/>
              </w:rPr>
            </w:pPr>
          </w:p>
        </w:tc>
        <w:tc>
          <w:tcPr>
            <w:tcW w:w="1303" w:type="dxa"/>
            <w:shd w:val="clear" w:color="auto" w:fill="auto"/>
            <w:noWrap/>
            <w:vAlign w:val="center"/>
          </w:tcPr>
          <w:p w14:paraId="49E4F1C9" w14:textId="4F64F005" w:rsidR="00DF615D" w:rsidRPr="001D4E16" w:rsidRDefault="00DF615D" w:rsidP="00B73601">
            <w:pPr>
              <w:jc w:val="center"/>
              <w:rPr>
                <w:rFonts w:eastAsia="Calibri"/>
                <w:sz w:val="20"/>
                <w:szCs w:val="20"/>
                <w:lang w:eastAsia="en-US"/>
              </w:rPr>
            </w:pPr>
          </w:p>
        </w:tc>
      </w:tr>
      <w:tr w:rsidR="001D4E16" w:rsidRPr="001D4E16" w14:paraId="3613AE5C" w14:textId="77777777" w:rsidTr="002D5A6C">
        <w:trPr>
          <w:trHeight w:val="272"/>
        </w:trPr>
        <w:tc>
          <w:tcPr>
            <w:tcW w:w="1809" w:type="dxa"/>
            <w:shd w:val="clear" w:color="auto" w:fill="auto"/>
            <w:noWrap/>
            <w:vAlign w:val="center"/>
          </w:tcPr>
          <w:p w14:paraId="32794F6B" w14:textId="467CFA2A" w:rsidR="00DF615D" w:rsidRPr="001D4E16" w:rsidRDefault="00DF615D" w:rsidP="00B73601">
            <w:pPr>
              <w:rPr>
                <w:rFonts w:eastAsia="Calibri"/>
                <w:sz w:val="20"/>
                <w:szCs w:val="20"/>
                <w:lang w:eastAsia="en-US"/>
              </w:rPr>
            </w:pPr>
            <w:r w:rsidRPr="001D4E16">
              <w:rPr>
                <w:rFonts w:eastAsia="Calibri"/>
                <w:sz w:val="20"/>
                <w:szCs w:val="20"/>
                <w:lang w:eastAsia="en-US"/>
              </w:rPr>
              <w:t>Broj aktivnih sportaša</w:t>
            </w:r>
          </w:p>
        </w:tc>
        <w:tc>
          <w:tcPr>
            <w:tcW w:w="2446" w:type="dxa"/>
            <w:gridSpan w:val="2"/>
            <w:shd w:val="clear" w:color="auto" w:fill="auto"/>
            <w:vAlign w:val="center"/>
          </w:tcPr>
          <w:p w14:paraId="72E87A49" w14:textId="6BB6A5EF" w:rsidR="00DF615D" w:rsidRPr="001D4E16" w:rsidRDefault="00DF615D" w:rsidP="00B73601">
            <w:pPr>
              <w:rPr>
                <w:rFonts w:eastAsia="Calibri"/>
                <w:sz w:val="20"/>
                <w:szCs w:val="20"/>
                <w:lang w:eastAsia="en-US"/>
              </w:rPr>
            </w:pPr>
            <w:r w:rsidRPr="001D4E16">
              <w:rPr>
                <w:rFonts w:eastAsia="Calibri"/>
                <w:sz w:val="20"/>
                <w:szCs w:val="20"/>
                <w:lang w:eastAsia="en-US"/>
              </w:rPr>
              <w:t xml:space="preserve">Sufinanciranjem osigurati istu razinu uključenosti </w:t>
            </w:r>
            <w:r w:rsidRPr="001D4E16">
              <w:rPr>
                <w:rFonts w:eastAsia="Calibri"/>
                <w:sz w:val="20"/>
                <w:szCs w:val="20"/>
                <w:lang w:eastAsia="en-US"/>
              </w:rPr>
              <w:lastRenderedPageBreak/>
              <w:t xml:space="preserve">građana u organizirani sustav sporta </w:t>
            </w:r>
          </w:p>
        </w:tc>
        <w:tc>
          <w:tcPr>
            <w:tcW w:w="992" w:type="dxa"/>
            <w:shd w:val="clear" w:color="auto" w:fill="auto"/>
            <w:vAlign w:val="center"/>
          </w:tcPr>
          <w:p w14:paraId="5BA8281F" w14:textId="3B2BB05D" w:rsidR="00DF615D" w:rsidRPr="001D4E16" w:rsidRDefault="00DF615D" w:rsidP="00B73601">
            <w:pPr>
              <w:jc w:val="center"/>
              <w:rPr>
                <w:rFonts w:eastAsia="Calibri"/>
                <w:sz w:val="20"/>
                <w:szCs w:val="20"/>
                <w:lang w:eastAsia="en-US"/>
              </w:rPr>
            </w:pPr>
            <w:r w:rsidRPr="001D4E16">
              <w:rPr>
                <w:rFonts w:eastAsia="Calibri"/>
                <w:sz w:val="20"/>
                <w:szCs w:val="20"/>
                <w:lang w:eastAsia="en-US"/>
              </w:rPr>
              <w:lastRenderedPageBreak/>
              <w:t>Broj</w:t>
            </w:r>
          </w:p>
        </w:tc>
        <w:tc>
          <w:tcPr>
            <w:tcW w:w="1139" w:type="dxa"/>
            <w:gridSpan w:val="2"/>
            <w:shd w:val="clear" w:color="auto" w:fill="auto"/>
            <w:vAlign w:val="center"/>
          </w:tcPr>
          <w:p w14:paraId="5D1812CA" w14:textId="6D854FC7" w:rsidR="00DF615D" w:rsidRPr="001D4E16" w:rsidRDefault="00DF615D" w:rsidP="00B73601">
            <w:pPr>
              <w:jc w:val="center"/>
              <w:rPr>
                <w:rFonts w:eastAsia="Calibri"/>
                <w:sz w:val="20"/>
                <w:szCs w:val="20"/>
                <w:lang w:eastAsia="en-US"/>
              </w:rPr>
            </w:pPr>
          </w:p>
        </w:tc>
        <w:tc>
          <w:tcPr>
            <w:tcW w:w="1242" w:type="dxa"/>
            <w:gridSpan w:val="2"/>
            <w:shd w:val="clear" w:color="auto" w:fill="auto"/>
            <w:noWrap/>
            <w:vAlign w:val="center"/>
          </w:tcPr>
          <w:p w14:paraId="7F95ADF0" w14:textId="6989FB94" w:rsidR="00DF615D" w:rsidRPr="001D4E16" w:rsidRDefault="00DF615D" w:rsidP="00B73601">
            <w:pPr>
              <w:jc w:val="center"/>
              <w:rPr>
                <w:rFonts w:eastAsia="Calibri"/>
                <w:sz w:val="20"/>
                <w:szCs w:val="20"/>
                <w:lang w:eastAsia="en-US"/>
              </w:rPr>
            </w:pPr>
          </w:p>
        </w:tc>
        <w:tc>
          <w:tcPr>
            <w:tcW w:w="1276" w:type="dxa"/>
            <w:shd w:val="clear" w:color="auto" w:fill="auto"/>
            <w:noWrap/>
            <w:vAlign w:val="center"/>
          </w:tcPr>
          <w:p w14:paraId="2C3ED93C" w14:textId="6B92606C" w:rsidR="00DF615D" w:rsidRPr="001D4E16" w:rsidRDefault="00DF615D" w:rsidP="00B73601">
            <w:pPr>
              <w:jc w:val="center"/>
              <w:rPr>
                <w:rFonts w:eastAsia="Calibri"/>
                <w:sz w:val="20"/>
                <w:szCs w:val="20"/>
                <w:lang w:eastAsia="en-US"/>
              </w:rPr>
            </w:pPr>
          </w:p>
        </w:tc>
        <w:tc>
          <w:tcPr>
            <w:tcW w:w="1303" w:type="dxa"/>
            <w:shd w:val="clear" w:color="auto" w:fill="auto"/>
            <w:noWrap/>
            <w:vAlign w:val="center"/>
          </w:tcPr>
          <w:p w14:paraId="02208ED2" w14:textId="534079ED" w:rsidR="00DF615D" w:rsidRPr="001D4E16" w:rsidRDefault="00DF615D" w:rsidP="00B73601">
            <w:pPr>
              <w:jc w:val="center"/>
              <w:rPr>
                <w:rFonts w:eastAsia="Calibri"/>
                <w:sz w:val="20"/>
                <w:szCs w:val="20"/>
                <w:lang w:eastAsia="en-US"/>
              </w:rPr>
            </w:pPr>
          </w:p>
        </w:tc>
      </w:tr>
      <w:tr w:rsidR="001D4E16" w:rsidRPr="001D4E16" w14:paraId="35645916" w14:textId="77777777" w:rsidTr="00B73601">
        <w:trPr>
          <w:trHeight w:val="266"/>
        </w:trPr>
        <w:tc>
          <w:tcPr>
            <w:tcW w:w="10207" w:type="dxa"/>
            <w:gridSpan w:val="10"/>
            <w:shd w:val="clear" w:color="000000" w:fill="D9D9D9"/>
            <w:noWrap/>
            <w:vAlign w:val="center"/>
            <w:hideMark/>
          </w:tcPr>
          <w:p w14:paraId="2C14CF60" w14:textId="219D9886" w:rsidR="000B2103" w:rsidRPr="001D4E16" w:rsidRDefault="000B2103" w:rsidP="00B73601">
            <w:pPr>
              <w:rPr>
                <w:b/>
                <w:bCs/>
                <w:iCs/>
              </w:rPr>
            </w:pPr>
            <w:r w:rsidRPr="001D4E16">
              <w:rPr>
                <w:b/>
                <w:bCs/>
                <w:iCs/>
              </w:rPr>
              <w:t xml:space="preserve">Program: </w:t>
            </w:r>
            <w:r w:rsidR="00915130" w:rsidRPr="001D4E16">
              <w:rPr>
                <w:b/>
                <w:bCs/>
                <w:iCs/>
              </w:rPr>
              <w:t>OSNOVNOŠKOLSKO OBRAZOVANJE</w:t>
            </w:r>
          </w:p>
        </w:tc>
      </w:tr>
      <w:tr w:rsidR="001D4E16" w:rsidRPr="001D4E16" w14:paraId="28FEF279" w14:textId="77777777" w:rsidTr="00077A00">
        <w:trPr>
          <w:trHeight w:val="70"/>
        </w:trPr>
        <w:tc>
          <w:tcPr>
            <w:tcW w:w="10207" w:type="dxa"/>
            <w:gridSpan w:val="10"/>
            <w:shd w:val="clear" w:color="auto" w:fill="auto"/>
            <w:noWrap/>
            <w:vAlign w:val="center"/>
            <w:hideMark/>
          </w:tcPr>
          <w:p w14:paraId="322C9147" w14:textId="77777777" w:rsidR="00374E9E" w:rsidRPr="001D4E16" w:rsidRDefault="00374E9E" w:rsidP="00B73601">
            <w:pPr>
              <w:jc w:val="both"/>
              <w:rPr>
                <w:sz w:val="20"/>
                <w:szCs w:val="20"/>
              </w:rPr>
            </w:pPr>
            <w:r w:rsidRPr="001D4E16">
              <w:rPr>
                <w:sz w:val="20"/>
                <w:szCs w:val="20"/>
              </w:rPr>
              <w:t xml:space="preserve">Zakonske i druge pravne osnove programa: </w:t>
            </w:r>
          </w:p>
          <w:p w14:paraId="72CE0CF5" w14:textId="77777777" w:rsidR="00374E9E" w:rsidRPr="001D4E16" w:rsidRDefault="00374E9E" w:rsidP="00B73601">
            <w:pPr>
              <w:numPr>
                <w:ilvl w:val="0"/>
                <w:numId w:val="31"/>
              </w:numPr>
              <w:spacing w:after="200" w:line="276" w:lineRule="auto"/>
              <w:contextualSpacing/>
              <w:jc w:val="both"/>
              <w:rPr>
                <w:sz w:val="20"/>
                <w:szCs w:val="20"/>
              </w:rPr>
            </w:pPr>
            <w:r w:rsidRPr="001D4E16">
              <w:rPr>
                <w:sz w:val="20"/>
                <w:szCs w:val="20"/>
              </w:rPr>
              <w:t>Zakon o odgoju i obrazovanju u osnovnoj i srednjoj školi (NN 126/12 – pročišćeni tekst, 94/13, 152/14, 7/17, 68/18, 98/19, 64/20 i 151/22)</w:t>
            </w:r>
          </w:p>
          <w:p w14:paraId="65D40DBC" w14:textId="77777777" w:rsidR="00374E9E" w:rsidRPr="001D4E16" w:rsidRDefault="00374E9E" w:rsidP="00B73601">
            <w:pPr>
              <w:numPr>
                <w:ilvl w:val="0"/>
                <w:numId w:val="31"/>
              </w:numPr>
              <w:spacing w:after="200" w:line="276" w:lineRule="auto"/>
              <w:contextualSpacing/>
              <w:jc w:val="both"/>
              <w:rPr>
                <w:sz w:val="20"/>
                <w:szCs w:val="20"/>
              </w:rPr>
            </w:pPr>
            <w:r w:rsidRPr="001D4E16">
              <w:rPr>
                <w:sz w:val="20"/>
                <w:szCs w:val="20"/>
              </w:rPr>
              <w:t>Uredba o načinu financiranja decentraliziranih funkcija te izračuna iznosa pomoći izravnanja za decentralizirane funkcije jedinica lokalne i područne (regionalne) samouprave koju Vlada RH donosi za svaku godinu</w:t>
            </w:r>
          </w:p>
          <w:p w14:paraId="131FD385" w14:textId="77777777" w:rsidR="00374E9E" w:rsidRPr="001D4E16" w:rsidRDefault="00374E9E" w:rsidP="00B73601">
            <w:pPr>
              <w:numPr>
                <w:ilvl w:val="0"/>
                <w:numId w:val="31"/>
              </w:numPr>
              <w:spacing w:after="200" w:line="276" w:lineRule="auto"/>
              <w:contextualSpacing/>
              <w:jc w:val="both"/>
              <w:rPr>
                <w:sz w:val="20"/>
                <w:szCs w:val="20"/>
              </w:rPr>
            </w:pPr>
            <w:r w:rsidRPr="001D4E16">
              <w:rPr>
                <w:sz w:val="20"/>
                <w:szCs w:val="20"/>
              </w:rPr>
              <w:t>Odluka o kriterijima i mjerilima za utvrđivanje bilančnih prava za financiranje minimalnog financijskog standarda javnih potreba osnovnog školstva koju Vlada RH donosi za svaku godinu.</w:t>
            </w:r>
          </w:p>
          <w:p w14:paraId="0A20D7AE" w14:textId="47025036" w:rsidR="00374E9E" w:rsidRPr="001D4E16" w:rsidRDefault="00374E9E" w:rsidP="00B73601">
            <w:pPr>
              <w:jc w:val="both"/>
              <w:rPr>
                <w:sz w:val="20"/>
                <w:szCs w:val="20"/>
              </w:rPr>
            </w:pPr>
            <w:r w:rsidRPr="001D4E16">
              <w:rPr>
                <w:sz w:val="20"/>
                <w:szCs w:val="20"/>
              </w:rPr>
              <w:t xml:space="preserve">Preuzevši 2001. godine osnivačka prava nad osnovnim školama Grada Samobora, Grad Samobor decentraliziranim sredstvima Ministarstva znanosti i obrazovanja osigurava osnovnim školama s područja grada Samobora financijska sredstva za materijalne i financijske rashode škola, financijska sredstva za investicijsko i tekuće održavanje te za kapitalne investicije u objekte školstva.  </w:t>
            </w:r>
          </w:p>
        </w:tc>
      </w:tr>
      <w:tr w:rsidR="001D4E16" w:rsidRPr="001D4E16" w14:paraId="7A20AD66" w14:textId="77777777" w:rsidTr="00B73601">
        <w:trPr>
          <w:trHeight w:val="292"/>
        </w:trPr>
        <w:tc>
          <w:tcPr>
            <w:tcW w:w="10207" w:type="dxa"/>
            <w:gridSpan w:val="10"/>
            <w:shd w:val="clear" w:color="auto" w:fill="auto"/>
            <w:vAlign w:val="center"/>
          </w:tcPr>
          <w:p w14:paraId="320D8670" w14:textId="77777777" w:rsidR="00374E9E" w:rsidRPr="001D4E16" w:rsidRDefault="00374E9E" w:rsidP="00B73601">
            <w:pPr>
              <w:rPr>
                <w:i/>
                <w:iCs/>
                <w:sz w:val="20"/>
                <w:szCs w:val="20"/>
              </w:rPr>
            </w:pPr>
            <w:r w:rsidRPr="001D4E16">
              <w:rPr>
                <w:b/>
                <w:bCs/>
                <w:sz w:val="20"/>
                <w:szCs w:val="20"/>
              </w:rPr>
              <w:t>Razvojna mjera</w:t>
            </w:r>
            <w:r w:rsidRPr="001D4E16">
              <w:rPr>
                <w:sz w:val="20"/>
                <w:szCs w:val="20"/>
              </w:rPr>
              <w:t xml:space="preserve"> </w:t>
            </w:r>
            <w:r w:rsidRPr="001D4E16">
              <w:rPr>
                <w:i/>
                <w:iCs/>
                <w:sz w:val="20"/>
                <w:szCs w:val="20"/>
              </w:rPr>
              <w:t>(poveznica sa strateškim okvirom Provedbenog programa Grada Samobora za razdoblje 2021.- 2025.):</w:t>
            </w:r>
          </w:p>
          <w:p w14:paraId="4BEB43A3" w14:textId="77777777" w:rsidR="00374E9E" w:rsidRPr="001D4E16" w:rsidRDefault="00374E9E" w:rsidP="00B73601">
            <w:pPr>
              <w:rPr>
                <w:bCs/>
                <w:i/>
                <w:iCs/>
                <w:sz w:val="20"/>
                <w:szCs w:val="20"/>
              </w:rPr>
            </w:pPr>
            <w:r w:rsidRPr="001D4E16">
              <w:rPr>
                <w:bCs/>
                <w:i/>
                <w:iCs/>
                <w:sz w:val="20"/>
                <w:szCs w:val="20"/>
              </w:rPr>
              <w:t>4. Odgoj i obrazovanje</w:t>
            </w:r>
          </w:p>
          <w:p w14:paraId="1B8EB2F6" w14:textId="77777777" w:rsidR="00374E9E" w:rsidRPr="001D4E16" w:rsidRDefault="00374E9E" w:rsidP="00B73601">
            <w:pPr>
              <w:rPr>
                <w:b/>
                <w:bCs/>
                <w:sz w:val="20"/>
                <w:szCs w:val="20"/>
              </w:rPr>
            </w:pPr>
          </w:p>
          <w:p w14:paraId="4C744CAD" w14:textId="77777777" w:rsidR="00374E9E" w:rsidRPr="001D4E16" w:rsidRDefault="00374E9E" w:rsidP="00B73601">
            <w:pPr>
              <w:rPr>
                <w:b/>
                <w:bCs/>
                <w:sz w:val="20"/>
                <w:szCs w:val="20"/>
              </w:rPr>
            </w:pPr>
            <w:r w:rsidRPr="001D4E16">
              <w:rPr>
                <w:b/>
                <w:bCs/>
                <w:sz w:val="20"/>
                <w:szCs w:val="20"/>
              </w:rPr>
              <w:t>Pokazatelji rezultata:</w:t>
            </w:r>
          </w:p>
          <w:p w14:paraId="6E2AC6FC" w14:textId="24AE635D" w:rsidR="00374E9E" w:rsidRPr="001D4E16" w:rsidRDefault="00374E9E" w:rsidP="00B73601">
            <w:pPr>
              <w:rPr>
                <w:sz w:val="20"/>
                <w:szCs w:val="20"/>
              </w:rPr>
            </w:pPr>
            <w:r w:rsidRPr="001D4E16">
              <w:rPr>
                <w:sz w:val="20"/>
                <w:szCs w:val="20"/>
              </w:rPr>
              <w:t>Sukladno Prilogu 1. Provedbenog programa Grada Samobora za razdoblje 2021. – 2025.</w:t>
            </w:r>
          </w:p>
        </w:tc>
      </w:tr>
      <w:tr w:rsidR="001D4E16" w:rsidRPr="001D4E16" w14:paraId="3F09BEE9" w14:textId="77777777" w:rsidTr="00B73601">
        <w:trPr>
          <w:trHeight w:val="300"/>
        </w:trPr>
        <w:tc>
          <w:tcPr>
            <w:tcW w:w="10207" w:type="dxa"/>
            <w:gridSpan w:val="10"/>
            <w:shd w:val="clear" w:color="000000" w:fill="F2F2F2"/>
            <w:vAlign w:val="center"/>
            <w:hideMark/>
          </w:tcPr>
          <w:p w14:paraId="52A92BFF" w14:textId="77777777" w:rsidR="000B2103" w:rsidRPr="001D4E16" w:rsidRDefault="000B2103" w:rsidP="00B73601">
            <w:pPr>
              <w:rPr>
                <w:b/>
                <w:bCs/>
                <w:sz w:val="20"/>
                <w:szCs w:val="20"/>
              </w:rPr>
            </w:pPr>
            <w:r w:rsidRPr="001D4E16">
              <w:rPr>
                <w:b/>
                <w:bCs/>
                <w:sz w:val="20"/>
                <w:szCs w:val="20"/>
              </w:rPr>
              <w:t>Naziv aktivnosti/projekta u Proračunu:  POBOLJŠANJE UČENIČKOG STANDARDA</w:t>
            </w:r>
          </w:p>
        </w:tc>
      </w:tr>
      <w:tr w:rsidR="001D4E16" w:rsidRPr="001D4E16" w14:paraId="236B82D4" w14:textId="77777777" w:rsidTr="00B73601">
        <w:trPr>
          <w:trHeight w:val="251"/>
        </w:trPr>
        <w:tc>
          <w:tcPr>
            <w:tcW w:w="6386" w:type="dxa"/>
            <w:gridSpan w:val="6"/>
            <w:vMerge w:val="restart"/>
            <w:shd w:val="clear" w:color="auto" w:fill="auto"/>
            <w:vAlign w:val="center"/>
            <w:hideMark/>
          </w:tcPr>
          <w:p w14:paraId="73EDD259" w14:textId="77777777" w:rsidR="001B3A42" w:rsidRPr="001D4E16" w:rsidRDefault="001B3A42" w:rsidP="00B73601">
            <w:pPr>
              <w:jc w:val="center"/>
              <w:rPr>
                <w:sz w:val="20"/>
                <w:szCs w:val="20"/>
              </w:rPr>
            </w:pPr>
            <w:r w:rsidRPr="001D4E16">
              <w:rPr>
                <w:sz w:val="20"/>
                <w:szCs w:val="20"/>
              </w:rPr>
              <w:t>Obrazloženje aktivnosti/projekta</w:t>
            </w:r>
          </w:p>
        </w:tc>
        <w:tc>
          <w:tcPr>
            <w:tcW w:w="3821" w:type="dxa"/>
            <w:gridSpan w:val="4"/>
            <w:shd w:val="clear" w:color="auto" w:fill="auto"/>
            <w:noWrap/>
            <w:vAlign w:val="center"/>
            <w:hideMark/>
          </w:tcPr>
          <w:p w14:paraId="05AB9B25" w14:textId="122C2A0A" w:rsidR="001B3A42" w:rsidRPr="001D4E16" w:rsidRDefault="001B3A42" w:rsidP="00B73601">
            <w:pPr>
              <w:jc w:val="center"/>
              <w:rPr>
                <w:sz w:val="20"/>
                <w:szCs w:val="20"/>
              </w:rPr>
            </w:pPr>
            <w:r w:rsidRPr="001D4E16">
              <w:rPr>
                <w:sz w:val="20"/>
                <w:szCs w:val="20"/>
              </w:rPr>
              <w:t>Planirana sredstva</w:t>
            </w:r>
          </w:p>
        </w:tc>
      </w:tr>
      <w:tr w:rsidR="001D4E16" w:rsidRPr="001D4E16" w14:paraId="5808A74D" w14:textId="77777777" w:rsidTr="00C822D2">
        <w:trPr>
          <w:trHeight w:val="207"/>
        </w:trPr>
        <w:tc>
          <w:tcPr>
            <w:tcW w:w="6386" w:type="dxa"/>
            <w:gridSpan w:val="6"/>
            <w:vMerge/>
            <w:vAlign w:val="center"/>
            <w:hideMark/>
          </w:tcPr>
          <w:p w14:paraId="6E86D52E" w14:textId="77777777" w:rsidR="004B76C5" w:rsidRPr="001D4E16" w:rsidRDefault="004B76C5" w:rsidP="004B76C5">
            <w:pPr>
              <w:rPr>
                <w:sz w:val="20"/>
                <w:szCs w:val="20"/>
              </w:rPr>
            </w:pPr>
          </w:p>
        </w:tc>
        <w:tc>
          <w:tcPr>
            <w:tcW w:w="1242" w:type="dxa"/>
            <w:gridSpan w:val="2"/>
            <w:shd w:val="clear" w:color="auto" w:fill="auto"/>
            <w:noWrap/>
            <w:vAlign w:val="center"/>
            <w:hideMark/>
          </w:tcPr>
          <w:p w14:paraId="45AD4191" w14:textId="2B726D2E" w:rsidR="004B76C5" w:rsidRPr="001D4E16" w:rsidRDefault="004B76C5" w:rsidP="004B76C5">
            <w:pPr>
              <w:jc w:val="center"/>
              <w:rPr>
                <w:sz w:val="20"/>
                <w:szCs w:val="20"/>
              </w:rPr>
            </w:pPr>
            <w:r w:rsidRPr="001D4E16">
              <w:rPr>
                <w:sz w:val="20"/>
                <w:szCs w:val="20"/>
              </w:rPr>
              <w:t>2025.</w:t>
            </w:r>
          </w:p>
        </w:tc>
        <w:tc>
          <w:tcPr>
            <w:tcW w:w="1276" w:type="dxa"/>
            <w:shd w:val="clear" w:color="auto" w:fill="auto"/>
            <w:noWrap/>
            <w:vAlign w:val="center"/>
            <w:hideMark/>
          </w:tcPr>
          <w:p w14:paraId="22B93B42" w14:textId="4793A7C2" w:rsidR="004B76C5" w:rsidRPr="001D4E16" w:rsidRDefault="004B76C5" w:rsidP="004B76C5">
            <w:pPr>
              <w:jc w:val="center"/>
              <w:rPr>
                <w:sz w:val="20"/>
                <w:szCs w:val="20"/>
              </w:rPr>
            </w:pPr>
            <w:r w:rsidRPr="001D4E16">
              <w:rPr>
                <w:sz w:val="20"/>
                <w:szCs w:val="20"/>
              </w:rPr>
              <w:t>2026.</w:t>
            </w:r>
          </w:p>
        </w:tc>
        <w:tc>
          <w:tcPr>
            <w:tcW w:w="1303" w:type="dxa"/>
            <w:shd w:val="clear" w:color="auto" w:fill="auto"/>
            <w:noWrap/>
            <w:vAlign w:val="center"/>
            <w:hideMark/>
          </w:tcPr>
          <w:p w14:paraId="372315D0" w14:textId="034C70CE" w:rsidR="004B76C5" w:rsidRPr="001D4E16" w:rsidRDefault="004B76C5" w:rsidP="004B76C5">
            <w:pPr>
              <w:jc w:val="center"/>
              <w:rPr>
                <w:sz w:val="20"/>
                <w:szCs w:val="20"/>
              </w:rPr>
            </w:pPr>
            <w:r w:rsidRPr="001D4E16">
              <w:rPr>
                <w:sz w:val="20"/>
                <w:szCs w:val="20"/>
              </w:rPr>
              <w:t>2027.</w:t>
            </w:r>
          </w:p>
        </w:tc>
      </w:tr>
      <w:tr w:rsidR="001D4E16" w:rsidRPr="001D4E16" w14:paraId="638501B1" w14:textId="77777777" w:rsidTr="00B73601">
        <w:trPr>
          <w:trHeight w:val="416"/>
        </w:trPr>
        <w:tc>
          <w:tcPr>
            <w:tcW w:w="6386" w:type="dxa"/>
            <w:gridSpan w:val="6"/>
            <w:shd w:val="clear" w:color="auto" w:fill="auto"/>
            <w:noWrap/>
            <w:vAlign w:val="center"/>
            <w:hideMark/>
          </w:tcPr>
          <w:p w14:paraId="5E5A2883" w14:textId="77777777" w:rsidR="00374E9E" w:rsidRPr="001D4E16" w:rsidRDefault="00374E9E" w:rsidP="00B73601">
            <w:pPr>
              <w:jc w:val="both"/>
              <w:rPr>
                <w:sz w:val="20"/>
                <w:szCs w:val="20"/>
              </w:rPr>
            </w:pPr>
            <w:r w:rsidRPr="001D4E16">
              <w:rPr>
                <w:rFonts w:eastAsia="Calibri"/>
                <w:sz w:val="20"/>
                <w:szCs w:val="20"/>
              </w:rPr>
              <w:t xml:space="preserve">U okviru aktivnosti planiraju se sredstva za </w:t>
            </w:r>
            <w:r w:rsidRPr="001D4E16">
              <w:rPr>
                <w:sz w:val="20"/>
                <w:szCs w:val="20"/>
              </w:rPr>
              <w:t xml:space="preserve">podmirenje troškova prijevoza učenika osnovnih škola, nabavu energenata za zagrijavanje prostora škola, </w:t>
            </w:r>
            <w:r w:rsidRPr="001D4E16">
              <w:rPr>
                <w:strike/>
                <w:sz w:val="20"/>
                <w:szCs w:val="20"/>
              </w:rPr>
              <w:t>za tekuće i investicijsko održavanje škola</w:t>
            </w:r>
            <w:r w:rsidRPr="001D4E16">
              <w:rPr>
                <w:sz w:val="20"/>
                <w:szCs w:val="20"/>
              </w:rPr>
              <w:t>, energetsko certificiranje zgrada te za zdravstvene preglede djelatnika osnovnih škola.</w:t>
            </w:r>
          </w:p>
          <w:p w14:paraId="79ABB890" w14:textId="77777777" w:rsidR="002D5A6C" w:rsidRPr="001D4E16" w:rsidRDefault="002D5A6C" w:rsidP="002D5A6C">
            <w:pPr>
              <w:jc w:val="both"/>
              <w:rPr>
                <w:sz w:val="20"/>
                <w:szCs w:val="20"/>
              </w:rPr>
            </w:pPr>
            <w:r w:rsidRPr="001D4E16">
              <w:rPr>
                <w:sz w:val="20"/>
                <w:szCs w:val="20"/>
              </w:rPr>
              <w:t xml:space="preserve">Unutar ove aktivnosti Grad Samobor osigurava financijska sredstva za školu plivanja za učenike osnovnih škola, sredstva za organizaciju natjecanja, za nagrade i seminare učenika i mentora, prehranu učenika s područja grada u drugim JLS i sufinanciranje programa Ljetni </w:t>
            </w:r>
            <w:proofErr w:type="spellStart"/>
            <w:r w:rsidRPr="001D4E16">
              <w:rPr>
                <w:sz w:val="20"/>
                <w:szCs w:val="20"/>
              </w:rPr>
              <w:t>Sportko</w:t>
            </w:r>
            <w:proofErr w:type="spellEnd"/>
            <w:r w:rsidRPr="001D4E16">
              <w:rPr>
                <w:sz w:val="20"/>
                <w:szCs w:val="20"/>
              </w:rPr>
              <w:t xml:space="preserve">. Planiraju se i sredstva za kupnju higijenskih potrepština za učenice osnovnih škola kao i sredstva za kupnju radnih bilježnica i drugih obrazovnih materijala učenicima osnovnih škola na području grada Samobora te učenicima iz našeg područja koji pohađaju osnovne škole u drugim JLS. Planirana su i sredstva za realizaciju programa Medni dan u osnovnim školama iz izvora pomoći. </w:t>
            </w:r>
          </w:p>
          <w:p w14:paraId="24CA22F4" w14:textId="4BD468EB" w:rsidR="002D5A6C" w:rsidRPr="001D4E16" w:rsidRDefault="002D5A6C" w:rsidP="002D5A6C">
            <w:pPr>
              <w:jc w:val="both"/>
              <w:rPr>
                <w:sz w:val="20"/>
                <w:szCs w:val="20"/>
              </w:rPr>
            </w:pPr>
            <w:r w:rsidRPr="001D4E16">
              <w:rPr>
                <w:sz w:val="20"/>
                <w:szCs w:val="20"/>
              </w:rPr>
              <w:t>Ishodište za planirane rashode temelji se na broju učenika, korisnika programa.</w:t>
            </w:r>
          </w:p>
          <w:p w14:paraId="43D110FE" w14:textId="77777777" w:rsidR="00374E9E" w:rsidRPr="001D4E16" w:rsidRDefault="00374E9E" w:rsidP="00B73601">
            <w:pPr>
              <w:jc w:val="both"/>
              <w:rPr>
                <w:sz w:val="20"/>
                <w:szCs w:val="20"/>
              </w:rPr>
            </w:pPr>
            <w:r w:rsidRPr="001D4E16">
              <w:rPr>
                <w:sz w:val="20"/>
                <w:szCs w:val="20"/>
              </w:rPr>
              <w:t xml:space="preserve">Grad Samobor uz decentralizirana financijska sredstva, </w:t>
            </w:r>
            <w:r w:rsidRPr="001D4E16">
              <w:rPr>
                <w:rFonts w:eastAsia="Calibri"/>
                <w:sz w:val="20"/>
                <w:szCs w:val="20"/>
              </w:rPr>
              <w:t xml:space="preserve">dodijeljena temeljem </w:t>
            </w:r>
            <w:r w:rsidRPr="001D4E16">
              <w:rPr>
                <w:sz w:val="20"/>
                <w:szCs w:val="20"/>
              </w:rPr>
              <w:t xml:space="preserve">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 osigurava i financijska sredstva iz općih prihoda i primitaka. </w:t>
            </w:r>
          </w:p>
          <w:p w14:paraId="72D1B60B" w14:textId="7DBE38AB" w:rsidR="002D5A6C" w:rsidRPr="001D4E16" w:rsidRDefault="00374E9E" w:rsidP="002D5A6C">
            <w:pPr>
              <w:jc w:val="both"/>
              <w:rPr>
                <w:sz w:val="20"/>
                <w:szCs w:val="20"/>
              </w:rPr>
            </w:pPr>
            <w:r w:rsidRPr="001D4E16">
              <w:rPr>
                <w:sz w:val="20"/>
                <w:szCs w:val="20"/>
              </w:rPr>
              <w:t>Ishodište za planirane rashode temelji se na stvarnim potrebama te važećim cijenama energenata kao i važećim cijenama usluga prijevoza.</w:t>
            </w:r>
          </w:p>
        </w:tc>
        <w:tc>
          <w:tcPr>
            <w:tcW w:w="1242" w:type="dxa"/>
            <w:gridSpan w:val="2"/>
            <w:shd w:val="clear" w:color="auto" w:fill="auto"/>
            <w:noWrap/>
            <w:vAlign w:val="center"/>
          </w:tcPr>
          <w:p w14:paraId="7241B236" w14:textId="6EA41D20" w:rsidR="00374E9E" w:rsidRPr="001D4E16" w:rsidRDefault="00374E9E" w:rsidP="00B73601">
            <w:pPr>
              <w:jc w:val="right"/>
              <w:rPr>
                <w:b/>
                <w:sz w:val="20"/>
                <w:szCs w:val="20"/>
              </w:rPr>
            </w:pPr>
          </w:p>
        </w:tc>
        <w:tc>
          <w:tcPr>
            <w:tcW w:w="1276" w:type="dxa"/>
            <w:shd w:val="clear" w:color="auto" w:fill="auto"/>
            <w:noWrap/>
            <w:vAlign w:val="center"/>
          </w:tcPr>
          <w:p w14:paraId="5D5EC950" w14:textId="07414942" w:rsidR="00374E9E" w:rsidRPr="001D4E16" w:rsidRDefault="00374E9E" w:rsidP="00B73601">
            <w:pPr>
              <w:jc w:val="right"/>
              <w:rPr>
                <w:b/>
                <w:sz w:val="20"/>
                <w:szCs w:val="20"/>
              </w:rPr>
            </w:pPr>
          </w:p>
        </w:tc>
        <w:tc>
          <w:tcPr>
            <w:tcW w:w="1303" w:type="dxa"/>
            <w:shd w:val="clear" w:color="auto" w:fill="auto"/>
            <w:noWrap/>
            <w:vAlign w:val="center"/>
          </w:tcPr>
          <w:p w14:paraId="185DDA1B" w14:textId="26904204" w:rsidR="00374E9E" w:rsidRPr="001D4E16" w:rsidRDefault="00374E9E" w:rsidP="00B73601">
            <w:pPr>
              <w:jc w:val="right"/>
              <w:rPr>
                <w:b/>
                <w:sz w:val="20"/>
                <w:szCs w:val="20"/>
              </w:rPr>
            </w:pPr>
          </w:p>
        </w:tc>
      </w:tr>
      <w:tr w:rsidR="001D4E16" w:rsidRPr="001D4E16" w14:paraId="680C7A3E" w14:textId="77777777" w:rsidTr="00B73601">
        <w:trPr>
          <w:trHeight w:val="300"/>
        </w:trPr>
        <w:tc>
          <w:tcPr>
            <w:tcW w:w="10207" w:type="dxa"/>
            <w:gridSpan w:val="10"/>
            <w:shd w:val="clear" w:color="000000" w:fill="F2F2F2"/>
            <w:vAlign w:val="center"/>
            <w:hideMark/>
          </w:tcPr>
          <w:p w14:paraId="009ED2E0" w14:textId="16D7486F" w:rsidR="000B2103" w:rsidRPr="001D4E16" w:rsidRDefault="000B2103" w:rsidP="00B73601">
            <w:pPr>
              <w:rPr>
                <w:b/>
                <w:bCs/>
                <w:sz w:val="20"/>
                <w:szCs w:val="20"/>
              </w:rPr>
            </w:pPr>
            <w:r w:rsidRPr="001D4E16">
              <w:rPr>
                <w:b/>
                <w:bCs/>
                <w:sz w:val="20"/>
                <w:szCs w:val="20"/>
              </w:rPr>
              <w:t xml:space="preserve">Naziv aktivnosti/projekta u Proračunu: </w:t>
            </w:r>
            <w:r w:rsidR="00915130" w:rsidRPr="001D4E16">
              <w:rPr>
                <w:b/>
                <w:bCs/>
                <w:sz w:val="20"/>
                <w:szCs w:val="20"/>
              </w:rPr>
              <w:t>ULAGANJE U OBJEKTE I OPREMU OSNOVNIH ŠKOLA</w:t>
            </w:r>
          </w:p>
        </w:tc>
      </w:tr>
      <w:tr w:rsidR="001D4E16" w:rsidRPr="001D4E16" w14:paraId="1A71FA50" w14:textId="77777777" w:rsidTr="00B73601">
        <w:trPr>
          <w:trHeight w:val="251"/>
        </w:trPr>
        <w:tc>
          <w:tcPr>
            <w:tcW w:w="6386" w:type="dxa"/>
            <w:gridSpan w:val="6"/>
            <w:vMerge w:val="restart"/>
            <w:shd w:val="clear" w:color="auto" w:fill="auto"/>
            <w:vAlign w:val="center"/>
            <w:hideMark/>
          </w:tcPr>
          <w:p w14:paraId="41BA966F" w14:textId="77777777" w:rsidR="001B3A42" w:rsidRPr="001D4E16" w:rsidRDefault="001B3A42" w:rsidP="00B73601">
            <w:pPr>
              <w:jc w:val="center"/>
              <w:rPr>
                <w:sz w:val="20"/>
                <w:szCs w:val="20"/>
              </w:rPr>
            </w:pPr>
            <w:r w:rsidRPr="001D4E16">
              <w:rPr>
                <w:sz w:val="20"/>
                <w:szCs w:val="20"/>
              </w:rPr>
              <w:t>Obrazloženje aktivnosti/projekta</w:t>
            </w:r>
          </w:p>
        </w:tc>
        <w:tc>
          <w:tcPr>
            <w:tcW w:w="3821" w:type="dxa"/>
            <w:gridSpan w:val="4"/>
            <w:shd w:val="clear" w:color="auto" w:fill="auto"/>
            <w:noWrap/>
            <w:vAlign w:val="center"/>
            <w:hideMark/>
          </w:tcPr>
          <w:p w14:paraId="2E29F392" w14:textId="2BB1F2C7" w:rsidR="001B3A42" w:rsidRPr="001D4E16" w:rsidRDefault="001B3A42" w:rsidP="00B73601">
            <w:pPr>
              <w:jc w:val="center"/>
              <w:rPr>
                <w:sz w:val="20"/>
                <w:szCs w:val="20"/>
              </w:rPr>
            </w:pPr>
            <w:r w:rsidRPr="001D4E16">
              <w:rPr>
                <w:sz w:val="20"/>
                <w:szCs w:val="20"/>
              </w:rPr>
              <w:t>Planirana sredstva</w:t>
            </w:r>
          </w:p>
        </w:tc>
      </w:tr>
      <w:tr w:rsidR="001D4E16" w:rsidRPr="001D4E16" w14:paraId="69DE88C1" w14:textId="77777777" w:rsidTr="002F29EB">
        <w:trPr>
          <w:trHeight w:val="207"/>
        </w:trPr>
        <w:tc>
          <w:tcPr>
            <w:tcW w:w="6386" w:type="dxa"/>
            <w:gridSpan w:val="6"/>
            <w:vMerge/>
            <w:vAlign w:val="center"/>
            <w:hideMark/>
          </w:tcPr>
          <w:p w14:paraId="219C9379" w14:textId="77777777" w:rsidR="004B76C5" w:rsidRPr="001D4E16" w:rsidRDefault="004B76C5" w:rsidP="004B76C5">
            <w:pPr>
              <w:rPr>
                <w:sz w:val="20"/>
                <w:szCs w:val="20"/>
              </w:rPr>
            </w:pPr>
          </w:p>
        </w:tc>
        <w:tc>
          <w:tcPr>
            <w:tcW w:w="1242" w:type="dxa"/>
            <w:gridSpan w:val="2"/>
            <w:shd w:val="clear" w:color="auto" w:fill="auto"/>
            <w:noWrap/>
            <w:vAlign w:val="center"/>
            <w:hideMark/>
          </w:tcPr>
          <w:p w14:paraId="0ED25C95" w14:textId="4C21A623" w:rsidR="004B76C5" w:rsidRPr="001D4E16" w:rsidRDefault="004B76C5" w:rsidP="004B76C5">
            <w:pPr>
              <w:jc w:val="center"/>
              <w:rPr>
                <w:sz w:val="20"/>
                <w:szCs w:val="20"/>
              </w:rPr>
            </w:pPr>
            <w:r w:rsidRPr="001D4E16">
              <w:rPr>
                <w:sz w:val="20"/>
                <w:szCs w:val="20"/>
              </w:rPr>
              <w:t>2025.</w:t>
            </w:r>
          </w:p>
        </w:tc>
        <w:tc>
          <w:tcPr>
            <w:tcW w:w="1276" w:type="dxa"/>
            <w:shd w:val="clear" w:color="auto" w:fill="auto"/>
            <w:noWrap/>
            <w:vAlign w:val="center"/>
            <w:hideMark/>
          </w:tcPr>
          <w:p w14:paraId="37366884" w14:textId="16EAF685" w:rsidR="004B76C5" w:rsidRPr="001D4E16" w:rsidRDefault="004B76C5" w:rsidP="004B76C5">
            <w:pPr>
              <w:jc w:val="center"/>
              <w:rPr>
                <w:sz w:val="20"/>
                <w:szCs w:val="20"/>
              </w:rPr>
            </w:pPr>
            <w:r w:rsidRPr="001D4E16">
              <w:rPr>
                <w:sz w:val="20"/>
                <w:szCs w:val="20"/>
              </w:rPr>
              <w:t>2026.</w:t>
            </w:r>
          </w:p>
        </w:tc>
        <w:tc>
          <w:tcPr>
            <w:tcW w:w="1303" w:type="dxa"/>
            <w:shd w:val="clear" w:color="auto" w:fill="auto"/>
            <w:noWrap/>
            <w:vAlign w:val="center"/>
            <w:hideMark/>
          </w:tcPr>
          <w:p w14:paraId="3D54661F" w14:textId="51D63472" w:rsidR="004B76C5" w:rsidRPr="001D4E16" w:rsidRDefault="004B76C5" w:rsidP="004B76C5">
            <w:pPr>
              <w:jc w:val="center"/>
              <w:rPr>
                <w:sz w:val="20"/>
                <w:szCs w:val="20"/>
              </w:rPr>
            </w:pPr>
            <w:r w:rsidRPr="001D4E16">
              <w:rPr>
                <w:sz w:val="20"/>
                <w:szCs w:val="20"/>
              </w:rPr>
              <w:t>2027.</w:t>
            </w:r>
          </w:p>
        </w:tc>
      </w:tr>
      <w:tr w:rsidR="001D4E16" w:rsidRPr="001D4E16" w14:paraId="790266D3" w14:textId="77777777" w:rsidTr="00B73601">
        <w:trPr>
          <w:trHeight w:val="270"/>
        </w:trPr>
        <w:tc>
          <w:tcPr>
            <w:tcW w:w="6386" w:type="dxa"/>
            <w:gridSpan w:val="6"/>
            <w:shd w:val="clear" w:color="auto" w:fill="auto"/>
            <w:noWrap/>
            <w:vAlign w:val="center"/>
            <w:hideMark/>
          </w:tcPr>
          <w:p w14:paraId="091564C6" w14:textId="77777777" w:rsidR="00374E9E" w:rsidRPr="001D4E16" w:rsidRDefault="00374E9E" w:rsidP="00B73601">
            <w:pPr>
              <w:jc w:val="both"/>
              <w:rPr>
                <w:sz w:val="20"/>
                <w:szCs w:val="20"/>
              </w:rPr>
            </w:pPr>
            <w:r w:rsidRPr="001D4E16">
              <w:rPr>
                <w:sz w:val="20"/>
                <w:szCs w:val="20"/>
              </w:rPr>
              <w:t>Pod ovim kapitalnim projektom planiraju se sredstava iz općih prihoda i primitaka Grada Samobora te decentralizirana sredstva Ministarstva znanosti i obrazovanja za ulaganja u objekte osnovnog školstva, sukladno prioritetima i potrebama škola. Planiraju se i sredstva za izradu projektne dokumentacije za potrebe objekata osnovnog školstva te usluge stručnog nadzora nad izgradnjom i rekonstrukcijom zgrada osnovnog školstva.</w:t>
            </w:r>
          </w:p>
          <w:p w14:paraId="102F8AA2" w14:textId="14C7B582" w:rsidR="00374E9E" w:rsidRPr="001D4E16" w:rsidRDefault="00374E9E" w:rsidP="00B73601">
            <w:pPr>
              <w:jc w:val="both"/>
              <w:rPr>
                <w:sz w:val="20"/>
                <w:szCs w:val="20"/>
              </w:rPr>
            </w:pPr>
            <w:r w:rsidRPr="001D4E16">
              <w:rPr>
                <w:sz w:val="20"/>
                <w:szCs w:val="20"/>
              </w:rPr>
              <w:t>Planskim ulaganjem u objekte školstva stvaraju se materijalni uvjeti za ravnomjeran razvoj osnovnog školstva na području grada Samobora.</w:t>
            </w:r>
          </w:p>
        </w:tc>
        <w:tc>
          <w:tcPr>
            <w:tcW w:w="1242" w:type="dxa"/>
            <w:gridSpan w:val="2"/>
            <w:shd w:val="clear" w:color="auto" w:fill="auto"/>
            <w:noWrap/>
            <w:vAlign w:val="center"/>
          </w:tcPr>
          <w:p w14:paraId="0AE6215A" w14:textId="53BCD9E3" w:rsidR="00374E9E" w:rsidRPr="001D4E16" w:rsidRDefault="00374E9E" w:rsidP="00B73601">
            <w:pPr>
              <w:jc w:val="right"/>
              <w:rPr>
                <w:b/>
                <w:sz w:val="20"/>
                <w:szCs w:val="20"/>
              </w:rPr>
            </w:pPr>
          </w:p>
        </w:tc>
        <w:tc>
          <w:tcPr>
            <w:tcW w:w="1276" w:type="dxa"/>
            <w:shd w:val="clear" w:color="auto" w:fill="auto"/>
            <w:noWrap/>
            <w:vAlign w:val="center"/>
          </w:tcPr>
          <w:p w14:paraId="399A2B86" w14:textId="1AAF5782" w:rsidR="00374E9E" w:rsidRPr="001D4E16" w:rsidRDefault="00374E9E" w:rsidP="00B73601">
            <w:pPr>
              <w:jc w:val="right"/>
              <w:rPr>
                <w:b/>
                <w:sz w:val="20"/>
                <w:szCs w:val="20"/>
              </w:rPr>
            </w:pPr>
          </w:p>
        </w:tc>
        <w:tc>
          <w:tcPr>
            <w:tcW w:w="1303" w:type="dxa"/>
            <w:shd w:val="clear" w:color="auto" w:fill="auto"/>
            <w:noWrap/>
            <w:vAlign w:val="center"/>
          </w:tcPr>
          <w:p w14:paraId="6A848580" w14:textId="21A6E517" w:rsidR="00374E9E" w:rsidRPr="001D4E16" w:rsidRDefault="00374E9E" w:rsidP="00B73601">
            <w:pPr>
              <w:jc w:val="right"/>
              <w:rPr>
                <w:b/>
                <w:sz w:val="20"/>
                <w:szCs w:val="20"/>
              </w:rPr>
            </w:pPr>
          </w:p>
        </w:tc>
      </w:tr>
      <w:tr w:rsidR="001D4E16" w:rsidRPr="001D4E16" w14:paraId="1CF61FF8" w14:textId="77777777" w:rsidTr="00983099">
        <w:trPr>
          <w:trHeight w:val="300"/>
        </w:trPr>
        <w:tc>
          <w:tcPr>
            <w:tcW w:w="10207" w:type="dxa"/>
            <w:gridSpan w:val="10"/>
            <w:shd w:val="clear" w:color="000000" w:fill="F2F2F2"/>
            <w:vAlign w:val="center"/>
            <w:hideMark/>
          </w:tcPr>
          <w:p w14:paraId="1CB3133F" w14:textId="77777777" w:rsidR="002D5A6C" w:rsidRPr="001D4E16" w:rsidRDefault="002D5A6C" w:rsidP="002D5A6C">
            <w:pPr>
              <w:rPr>
                <w:b/>
                <w:bCs/>
                <w:sz w:val="20"/>
                <w:szCs w:val="20"/>
              </w:rPr>
            </w:pPr>
            <w:r w:rsidRPr="001D4E16">
              <w:rPr>
                <w:b/>
                <w:bCs/>
                <w:sz w:val="20"/>
                <w:szCs w:val="20"/>
              </w:rPr>
              <w:t>Naziv aktivnosti/projekta u Proračunu: ŠKOLSKA SHEMA</w:t>
            </w:r>
          </w:p>
        </w:tc>
      </w:tr>
      <w:tr w:rsidR="001D4E16" w:rsidRPr="001D4E16" w14:paraId="647D442D" w14:textId="77777777" w:rsidTr="00983099">
        <w:trPr>
          <w:trHeight w:val="251"/>
        </w:trPr>
        <w:tc>
          <w:tcPr>
            <w:tcW w:w="6386" w:type="dxa"/>
            <w:gridSpan w:val="6"/>
            <w:vMerge w:val="restart"/>
            <w:shd w:val="clear" w:color="auto" w:fill="auto"/>
            <w:vAlign w:val="center"/>
            <w:hideMark/>
          </w:tcPr>
          <w:p w14:paraId="29353CE5" w14:textId="77777777" w:rsidR="002D5A6C" w:rsidRPr="001D4E16" w:rsidRDefault="002D5A6C" w:rsidP="002D5A6C">
            <w:pPr>
              <w:jc w:val="center"/>
              <w:rPr>
                <w:sz w:val="20"/>
                <w:szCs w:val="20"/>
              </w:rPr>
            </w:pPr>
            <w:r w:rsidRPr="001D4E16">
              <w:rPr>
                <w:sz w:val="20"/>
                <w:szCs w:val="20"/>
              </w:rPr>
              <w:lastRenderedPageBreak/>
              <w:t>Obrazloženje aktivnosti/projekta</w:t>
            </w:r>
          </w:p>
        </w:tc>
        <w:tc>
          <w:tcPr>
            <w:tcW w:w="3821" w:type="dxa"/>
            <w:gridSpan w:val="4"/>
            <w:shd w:val="clear" w:color="auto" w:fill="auto"/>
            <w:noWrap/>
            <w:vAlign w:val="center"/>
            <w:hideMark/>
          </w:tcPr>
          <w:p w14:paraId="7A6DE1D3" w14:textId="77777777" w:rsidR="002D5A6C" w:rsidRPr="001D4E16" w:rsidRDefault="002D5A6C" w:rsidP="002D5A6C">
            <w:pPr>
              <w:jc w:val="center"/>
              <w:rPr>
                <w:sz w:val="20"/>
                <w:szCs w:val="20"/>
              </w:rPr>
            </w:pPr>
            <w:r w:rsidRPr="001D4E16">
              <w:rPr>
                <w:sz w:val="20"/>
                <w:szCs w:val="20"/>
              </w:rPr>
              <w:t>Planirana sredstva</w:t>
            </w:r>
          </w:p>
        </w:tc>
      </w:tr>
      <w:tr w:rsidR="001D4E16" w:rsidRPr="001D4E16" w14:paraId="2721F38F" w14:textId="77777777" w:rsidTr="00D169E2">
        <w:trPr>
          <w:trHeight w:val="207"/>
        </w:trPr>
        <w:tc>
          <w:tcPr>
            <w:tcW w:w="6386" w:type="dxa"/>
            <w:gridSpan w:val="6"/>
            <w:vMerge/>
            <w:vAlign w:val="center"/>
            <w:hideMark/>
          </w:tcPr>
          <w:p w14:paraId="34AD5B2C" w14:textId="77777777" w:rsidR="004B76C5" w:rsidRPr="001D4E16" w:rsidRDefault="004B76C5" w:rsidP="004B76C5">
            <w:pPr>
              <w:rPr>
                <w:sz w:val="20"/>
                <w:szCs w:val="20"/>
              </w:rPr>
            </w:pPr>
          </w:p>
        </w:tc>
        <w:tc>
          <w:tcPr>
            <w:tcW w:w="1242" w:type="dxa"/>
            <w:gridSpan w:val="2"/>
            <w:shd w:val="clear" w:color="auto" w:fill="auto"/>
            <w:noWrap/>
            <w:vAlign w:val="center"/>
            <w:hideMark/>
          </w:tcPr>
          <w:p w14:paraId="798F853E" w14:textId="3C5908DE" w:rsidR="004B76C5" w:rsidRPr="001D4E16" w:rsidRDefault="004B76C5" w:rsidP="004B76C5">
            <w:pPr>
              <w:jc w:val="center"/>
              <w:rPr>
                <w:sz w:val="20"/>
                <w:szCs w:val="20"/>
              </w:rPr>
            </w:pPr>
            <w:r w:rsidRPr="001D4E16">
              <w:rPr>
                <w:sz w:val="20"/>
                <w:szCs w:val="20"/>
              </w:rPr>
              <w:t>2025.</w:t>
            </w:r>
          </w:p>
        </w:tc>
        <w:tc>
          <w:tcPr>
            <w:tcW w:w="1276" w:type="dxa"/>
            <w:shd w:val="clear" w:color="auto" w:fill="auto"/>
            <w:noWrap/>
            <w:vAlign w:val="center"/>
            <w:hideMark/>
          </w:tcPr>
          <w:p w14:paraId="11F788B2" w14:textId="666ECEBD" w:rsidR="004B76C5" w:rsidRPr="001D4E16" w:rsidRDefault="004B76C5" w:rsidP="004B76C5">
            <w:pPr>
              <w:jc w:val="center"/>
              <w:rPr>
                <w:sz w:val="20"/>
                <w:szCs w:val="20"/>
              </w:rPr>
            </w:pPr>
            <w:r w:rsidRPr="001D4E16">
              <w:rPr>
                <w:sz w:val="20"/>
                <w:szCs w:val="20"/>
              </w:rPr>
              <w:t>2026.</w:t>
            </w:r>
          </w:p>
        </w:tc>
        <w:tc>
          <w:tcPr>
            <w:tcW w:w="1303" w:type="dxa"/>
            <w:shd w:val="clear" w:color="auto" w:fill="auto"/>
            <w:noWrap/>
            <w:vAlign w:val="center"/>
            <w:hideMark/>
          </w:tcPr>
          <w:p w14:paraId="6043E12A" w14:textId="0484653A" w:rsidR="004B76C5" w:rsidRPr="001D4E16" w:rsidRDefault="004B76C5" w:rsidP="004B76C5">
            <w:pPr>
              <w:jc w:val="center"/>
              <w:rPr>
                <w:sz w:val="20"/>
                <w:szCs w:val="20"/>
              </w:rPr>
            </w:pPr>
            <w:r w:rsidRPr="001D4E16">
              <w:rPr>
                <w:sz w:val="20"/>
                <w:szCs w:val="20"/>
              </w:rPr>
              <w:t>2027.</w:t>
            </w:r>
          </w:p>
        </w:tc>
      </w:tr>
      <w:tr w:rsidR="001D4E16" w:rsidRPr="001D4E16" w14:paraId="6EB650AC" w14:textId="77777777" w:rsidTr="00983099">
        <w:trPr>
          <w:trHeight w:val="416"/>
        </w:trPr>
        <w:tc>
          <w:tcPr>
            <w:tcW w:w="6386" w:type="dxa"/>
            <w:gridSpan w:val="6"/>
            <w:shd w:val="clear" w:color="auto" w:fill="auto"/>
            <w:noWrap/>
            <w:vAlign w:val="center"/>
          </w:tcPr>
          <w:p w14:paraId="5C896C9F" w14:textId="77777777" w:rsidR="002D5A6C" w:rsidRPr="001D4E16" w:rsidRDefault="002D5A6C" w:rsidP="002D5A6C">
            <w:pPr>
              <w:jc w:val="both"/>
              <w:rPr>
                <w:sz w:val="20"/>
                <w:szCs w:val="20"/>
              </w:rPr>
            </w:pPr>
            <w:r w:rsidRPr="001D4E16">
              <w:rPr>
                <w:sz w:val="20"/>
                <w:szCs w:val="20"/>
              </w:rPr>
              <w:t>Radi povećanja unosa svježeg voća i povrća te mlijeka i mliječnih proizvoda lokalnih proizvođača, kao i podizanja svijesti o značaju zdrave prehrane kod školske djece, u školskoj godini 2023./2024. nastavlja se s provedbom Školske sheme – besplatnih obroka voća, povrća i mlijeka za školsku djecu u svim osnovnim školama Grada Samobora, a isto se očekuje i u narednim godinama.</w:t>
            </w:r>
          </w:p>
          <w:p w14:paraId="1F18E808" w14:textId="77777777" w:rsidR="002D5A6C" w:rsidRPr="001D4E16" w:rsidRDefault="002D5A6C" w:rsidP="002D5A6C">
            <w:pPr>
              <w:jc w:val="both"/>
              <w:rPr>
                <w:sz w:val="20"/>
                <w:szCs w:val="20"/>
              </w:rPr>
            </w:pPr>
            <w:r w:rsidRPr="001D4E16">
              <w:rPr>
                <w:sz w:val="20"/>
                <w:szCs w:val="20"/>
              </w:rPr>
              <w:t>Ishodište za raspodjelu sredstava temelji se na ukupnom broju učenika po svakoj školi za raspodjelu voća i povrća te mlijeka i mliječnih proizvoda.</w:t>
            </w:r>
          </w:p>
        </w:tc>
        <w:tc>
          <w:tcPr>
            <w:tcW w:w="1242" w:type="dxa"/>
            <w:gridSpan w:val="2"/>
            <w:shd w:val="clear" w:color="auto" w:fill="auto"/>
            <w:noWrap/>
            <w:vAlign w:val="center"/>
          </w:tcPr>
          <w:p w14:paraId="198A2D56" w14:textId="177E22FA" w:rsidR="002D5A6C" w:rsidRPr="001D4E16" w:rsidRDefault="002D5A6C" w:rsidP="002D5A6C">
            <w:pPr>
              <w:jc w:val="right"/>
              <w:rPr>
                <w:b/>
                <w:sz w:val="20"/>
                <w:szCs w:val="20"/>
              </w:rPr>
            </w:pPr>
          </w:p>
        </w:tc>
        <w:tc>
          <w:tcPr>
            <w:tcW w:w="1276" w:type="dxa"/>
            <w:shd w:val="clear" w:color="auto" w:fill="auto"/>
            <w:noWrap/>
            <w:vAlign w:val="center"/>
          </w:tcPr>
          <w:p w14:paraId="64F9F915" w14:textId="41E208F3" w:rsidR="002D5A6C" w:rsidRPr="001D4E16" w:rsidRDefault="002D5A6C" w:rsidP="002D5A6C">
            <w:pPr>
              <w:jc w:val="right"/>
              <w:rPr>
                <w:b/>
                <w:sz w:val="20"/>
                <w:szCs w:val="20"/>
              </w:rPr>
            </w:pPr>
          </w:p>
        </w:tc>
        <w:tc>
          <w:tcPr>
            <w:tcW w:w="1303" w:type="dxa"/>
            <w:shd w:val="clear" w:color="auto" w:fill="auto"/>
            <w:noWrap/>
            <w:vAlign w:val="center"/>
          </w:tcPr>
          <w:p w14:paraId="64D58759" w14:textId="662C05A9" w:rsidR="002D5A6C" w:rsidRPr="001D4E16" w:rsidRDefault="002D5A6C" w:rsidP="002D5A6C">
            <w:pPr>
              <w:jc w:val="right"/>
              <w:rPr>
                <w:b/>
                <w:sz w:val="20"/>
                <w:szCs w:val="20"/>
              </w:rPr>
            </w:pPr>
          </w:p>
        </w:tc>
      </w:tr>
      <w:tr w:rsidR="001D4E16" w:rsidRPr="001D4E16" w14:paraId="7441E4BF" w14:textId="77777777" w:rsidTr="00983099">
        <w:trPr>
          <w:trHeight w:val="271"/>
        </w:trPr>
        <w:tc>
          <w:tcPr>
            <w:tcW w:w="10207" w:type="dxa"/>
            <w:gridSpan w:val="10"/>
            <w:shd w:val="clear" w:color="000000" w:fill="F2F2F2"/>
            <w:vAlign w:val="center"/>
            <w:hideMark/>
          </w:tcPr>
          <w:p w14:paraId="652FC267" w14:textId="2F05DD8A" w:rsidR="002D5A6C" w:rsidRPr="001D4E16" w:rsidRDefault="002D5A6C" w:rsidP="002D5A6C">
            <w:pPr>
              <w:rPr>
                <w:b/>
                <w:bCs/>
                <w:sz w:val="20"/>
                <w:szCs w:val="20"/>
              </w:rPr>
            </w:pPr>
            <w:r w:rsidRPr="001D4E16">
              <w:rPr>
                <w:b/>
                <w:bCs/>
                <w:sz w:val="20"/>
                <w:szCs w:val="20"/>
              </w:rPr>
              <w:t xml:space="preserve">Naziv </w:t>
            </w:r>
            <w:r w:rsidRPr="001D4E16">
              <w:rPr>
                <w:b/>
                <w:bCs/>
                <w:sz w:val="20"/>
                <w:szCs w:val="20"/>
                <w:shd w:val="clear" w:color="auto" w:fill="F2F2F2" w:themeFill="background1" w:themeFillShade="F2"/>
              </w:rPr>
              <w:t>aktivnosti/projekta u Proračunu: VJETAR U LEĐA - FAZA VII</w:t>
            </w:r>
          </w:p>
        </w:tc>
      </w:tr>
      <w:tr w:rsidR="001D4E16" w:rsidRPr="001D4E16" w14:paraId="45AA8665" w14:textId="77777777" w:rsidTr="00983099">
        <w:trPr>
          <w:trHeight w:val="251"/>
        </w:trPr>
        <w:tc>
          <w:tcPr>
            <w:tcW w:w="6386" w:type="dxa"/>
            <w:gridSpan w:val="6"/>
            <w:vMerge w:val="restart"/>
            <w:shd w:val="clear" w:color="auto" w:fill="auto"/>
            <w:vAlign w:val="center"/>
            <w:hideMark/>
          </w:tcPr>
          <w:p w14:paraId="1EF172D8" w14:textId="77777777" w:rsidR="002D5A6C" w:rsidRPr="001D4E16" w:rsidRDefault="002D5A6C" w:rsidP="002D5A6C">
            <w:pPr>
              <w:jc w:val="center"/>
              <w:rPr>
                <w:sz w:val="20"/>
                <w:szCs w:val="20"/>
              </w:rPr>
            </w:pPr>
            <w:r w:rsidRPr="001D4E16">
              <w:rPr>
                <w:sz w:val="20"/>
                <w:szCs w:val="20"/>
              </w:rPr>
              <w:t>Obrazloženje aktivnosti/projekta</w:t>
            </w:r>
          </w:p>
        </w:tc>
        <w:tc>
          <w:tcPr>
            <w:tcW w:w="3821" w:type="dxa"/>
            <w:gridSpan w:val="4"/>
            <w:shd w:val="clear" w:color="auto" w:fill="auto"/>
            <w:noWrap/>
            <w:vAlign w:val="center"/>
            <w:hideMark/>
          </w:tcPr>
          <w:p w14:paraId="2FCF7AE6" w14:textId="77777777" w:rsidR="002D5A6C" w:rsidRPr="001D4E16" w:rsidRDefault="002D5A6C" w:rsidP="002D5A6C">
            <w:pPr>
              <w:jc w:val="center"/>
              <w:rPr>
                <w:sz w:val="20"/>
                <w:szCs w:val="20"/>
              </w:rPr>
            </w:pPr>
            <w:r w:rsidRPr="001D4E16">
              <w:rPr>
                <w:sz w:val="20"/>
                <w:szCs w:val="20"/>
              </w:rPr>
              <w:t>Planirana sredstva</w:t>
            </w:r>
          </w:p>
        </w:tc>
      </w:tr>
      <w:tr w:rsidR="001D4E16" w:rsidRPr="001D4E16" w14:paraId="6D6240B7" w14:textId="77777777" w:rsidTr="002F5F38">
        <w:trPr>
          <w:trHeight w:val="207"/>
        </w:trPr>
        <w:tc>
          <w:tcPr>
            <w:tcW w:w="6386" w:type="dxa"/>
            <w:gridSpan w:val="6"/>
            <w:vMerge/>
            <w:vAlign w:val="center"/>
            <w:hideMark/>
          </w:tcPr>
          <w:p w14:paraId="39F2BD6A" w14:textId="77777777" w:rsidR="004B76C5" w:rsidRPr="001D4E16" w:rsidRDefault="004B76C5" w:rsidP="004B76C5">
            <w:pPr>
              <w:rPr>
                <w:sz w:val="20"/>
                <w:szCs w:val="20"/>
              </w:rPr>
            </w:pPr>
          </w:p>
        </w:tc>
        <w:tc>
          <w:tcPr>
            <w:tcW w:w="1242" w:type="dxa"/>
            <w:gridSpan w:val="2"/>
            <w:shd w:val="clear" w:color="auto" w:fill="auto"/>
            <w:noWrap/>
            <w:vAlign w:val="center"/>
            <w:hideMark/>
          </w:tcPr>
          <w:p w14:paraId="3059547D" w14:textId="4E6EA53F" w:rsidR="004B76C5" w:rsidRPr="001D4E16" w:rsidRDefault="004B76C5" w:rsidP="004B76C5">
            <w:pPr>
              <w:jc w:val="center"/>
              <w:rPr>
                <w:sz w:val="20"/>
                <w:szCs w:val="20"/>
              </w:rPr>
            </w:pPr>
            <w:r w:rsidRPr="001D4E16">
              <w:rPr>
                <w:sz w:val="20"/>
                <w:szCs w:val="20"/>
              </w:rPr>
              <w:t>2025.</w:t>
            </w:r>
          </w:p>
        </w:tc>
        <w:tc>
          <w:tcPr>
            <w:tcW w:w="1276" w:type="dxa"/>
            <w:shd w:val="clear" w:color="auto" w:fill="auto"/>
            <w:noWrap/>
            <w:vAlign w:val="center"/>
            <w:hideMark/>
          </w:tcPr>
          <w:p w14:paraId="6E0B161A" w14:textId="23F63D54" w:rsidR="004B76C5" w:rsidRPr="001D4E16" w:rsidRDefault="004B76C5" w:rsidP="004B76C5">
            <w:pPr>
              <w:jc w:val="center"/>
              <w:rPr>
                <w:sz w:val="20"/>
                <w:szCs w:val="20"/>
              </w:rPr>
            </w:pPr>
            <w:r w:rsidRPr="001D4E16">
              <w:rPr>
                <w:sz w:val="20"/>
                <w:szCs w:val="20"/>
              </w:rPr>
              <w:t>2026.</w:t>
            </w:r>
          </w:p>
        </w:tc>
        <w:tc>
          <w:tcPr>
            <w:tcW w:w="1303" w:type="dxa"/>
            <w:shd w:val="clear" w:color="auto" w:fill="auto"/>
            <w:noWrap/>
            <w:vAlign w:val="center"/>
            <w:hideMark/>
          </w:tcPr>
          <w:p w14:paraId="3A5BC35B" w14:textId="3E804CFB" w:rsidR="004B76C5" w:rsidRPr="001D4E16" w:rsidRDefault="004B76C5" w:rsidP="004B76C5">
            <w:pPr>
              <w:jc w:val="center"/>
              <w:rPr>
                <w:sz w:val="20"/>
                <w:szCs w:val="20"/>
              </w:rPr>
            </w:pPr>
            <w:r w:rsidRPr="001D4E16">
              <w:rPr>
                <w:sz w:val="20"/>
                <w:szCs w:val="20"/>
              </w:rPr>
              <w:t>2027.</w:t>
            </w:r>
          </w:p>
        </w:tc>
      </w:tr>
      <w:tr w:rsidR="001D4E16" w:rsidRPr="001D4E16" w14:paraId="18E9B0DA" w14:textId="77777777" w:rsidTr="004B76C5">
        <w:trPr>
          <w:trHeight w:val="70"/>
        </w:trPr>
        <w:tc>
          <w:tcPr>
            <w:tcW w:w="6386" w:type="dxa"/>
            <w:gridSpan w:val="6"/>
            <w:shd w:val="clear" w:color="auto" w:fill="auto"/>
            <w:noWrap/>
            <w:vAlign w:val="center"/>
            <w:hideMark/>
          </w:tcPr>
          <w:p w14:paraId="6D599155" w14:textId="2D52B017" w:rsidR="002D5A6C" w:rsidRPr="001D4E16" w:rsidRDefault="002D5A6C" w:rsidP="002D5A6C">
            <w:pPr>
              <w:jc w:val="both"/>
              <w:rPr>
                <w:sz w:val="20"/>
                <w:szCs w:val="20"/>
              </w:rPr>
            </w:pPr>
            <w:r w:rsidRPr="001D4E16">
              <w:rPr>
                <w:sz w:val="20"/>
                <w:szCs w:val="20"/>
              </w:rPr>
              <w:t>Grad Samobor za učenike s teškoćama u razvoju osigurava pomoćnike u nastavi ili stručne komunikacijske posrednike kako bi se tim učenicima osiguralo pravo na kvalitetno obrazovanje u cilju razvoja njihovih punih potencijala te jednakopravnog i aktivnog sudjelovanja u svim segmentima društva, a putem Projekta Vjetar u leđa - faza VI.</w:t>
            </w:r>
          </w:p>
          <w:p w14:paraId="2029569A" w14:textId="77777777" w:rsidR="002D5A6C" w:rsidRPr="001D4E16" w:rsidRDefault="002D5A6C" w:rsidP="002D5A6C">
            <w:pPr>
              <w:jc w:val="both"/>
              <w:rPr>
                <w:sz w:val="20"/>
                <w:szCs w:val="20"/>
              </w:rPr>
            </w:pPr>
            <w:r w:rsidRPr="001D4E16">
              <w:rPr>
                <w:sz w:val="20"/>
                <w:szCs w:val="20"/>
              </w:rPr>
              <w:t>Ishodište za planirana sredstva temelji se na broju odobrenih pomoćnika u nastavi te procjeni troškova za njihove edukacije, zdravstvene preglede, plaće i ostala materijalna prava. Projekt pokriva i plaće za djelatnike u projektu, kao i promidžbu i informiranje vezano uz projekt Vjetar u leđa.</w:t>
            </w:r>
          </w:p>
        </w:tc>
        <w:tc>
          <w:tcPr>
            <w:tcW w:w="1242" w:type="dxa"/>
            <w:gridSpan w:val="2"/>
            <w:shd w:val="clear" w:color="auto" w:fill="auto"/>
            <w:noWrap/>
            <w:vAlign w:val="center"/>
          </w:tcPr>
          <w:p w14:paraId="6CEC1AFF" w14:textId="5C3AA71D" w:rsidR="002D5A6C" w:rsidRPr="001D4E16" w:rsidRDefault="002D5A6C" w:rsidP="002D5A6C">
            <w:pPr>
              <w:jc w:val="right"/>
              <w:rPr>
                <w:b/>
                <w:sz w:val="20"/>
                <w:szCs w:val="20"/>
              </w:rPr>
            </w:pPr>
          </w:p>
        </w:tc>
        <w:tc>
          <w:tcPr>
            <w:tcW w:w="1276" w:type="dxa"/>
            <w:shd w:val="clear" w:color="auto" w:fill="auto"/>
            <w:noWrap/>
            <w:vAlign w:val="center"/>
          </w:tcPr>
          <w:p w14:paraId="38D4ACA9" w14:textId="780468F0" w:rsidR="002D5A6C" w:rsidRPr="001D4E16" w:rsidRDefault="002D5A6C" w:rsidP="002D5A6C">
            <w:pPr>
              <w:jc w:val="right"/>
              <w:rPr>
                <w:b/>
                <w:sz w:val="20"/>
                <w:szCs w:val="20"/>
              </w:rPr>
            </w:pPr>
          </w:p>
        </w:tc>
        <w:tc>
          <w:tcPr>
            <w:tcW w:w="1303" w:type="dxa"/>
            <w:shd w:val="clear" w:color="auto" w:fill="auto"/>
            <w:noWrap/>
            <w:vAlign w:val="center"/>
          </w:tcPr>
          <w:p w14:paraId="51F0AB55" w14:textId="5B160D2D" w:rsidR="002D5A6C" w:rsidRPr="001D4E16" w:rsidRDefault="002D5A6C" w:rsidP="002D5A6C">
            <w:pPr>
              <w:jc w:val="right"/>
              <w:rPr>
                <w:b/>
                <w:sz w:val="20"/>
                <w:szCs w:val="20"/>
              </w:rPr>
            </w:pPr>
          </w:p>
        </w:tc>
      </w:tr>
      <w:tr w:rsidR="001D4E16" w:rsidRPr="001D4E16" w14:paraId="31909BAD" w14:textId="77777777" w:rsidTr="002D5A6C">
        <w:trPr>
          <w:trHeight w:val="285"/>
        </w:trPr>
        <w:tc>
          <w:tcPr>
            <w:tcW w:w="1809" w:type="dxa"/>
            <w:shd w:val="clear" w:color="auto" w:fill="auto"/>
            <w:noWrap/>
            <w:vAlign w:val="center"/>
          </w:tcPr>
          <w:p w14:paraId="6C2F98FF" w14:textId="77777777" w:rsidR="004B76C5" w:rsidRPr="001D4E16" w:rsidRDefault="004B76C5" w:rsidP="004B76C5">
            <w:pPr>
              <w:keepNext/>
              <w:outlineLvl w:val="6"/>
              <w:rPr>
                <w:rFonts w:eastAsia="Calibri"/>
                <w:b/>
                <w:bCs/>
                <w:sz w:val="20"/>
                <w:szCs w:val="20"/>
              </w:rPr>
            </w:pPr>
            <w:r w:rsidRPr="001D4E16">
              <w:rPr>
                <w:rFonts w:eastAsia="Calibri"/>
                <w:b/>
                <w:bCs/>
                <w:sz w:val="20"/>
                <w:szCs w:val="20"/>
              </w:rPr>
              <w:t>Pokazatelj uspješnosti</w:t>
            </w:r>
          </w:p>
        </w:tc>
        <w:tc>
          <w:tcPr>
            <w:tcW w:w="2446" w:type="dxa"/>
            <w:gridSpan w:val="2"/>
            <w:shd w:val="clear" w:color="auto" w:fill="auto"/>
            <w:vAlign w:val="center"/>
          </w:tcPr>
          <w:p w14:paraId="790D61A6" w14:textId="77777777" w:rsidR="004B76C5" w:rsidRPr="001D4E16" w:rsidRDefault="004B76C5" w:rsidP="004B76C5">
            <w:pPr>
              <w:rPr>
                <w:b/>
                <w:bCs/>
                <w:iCs/>
              </w:rPr>
            </w:pPr>
            <w:r w:rsidRPr="001D4E16">
              <w:rPr>
                <w:rFonts w:eastAsia="Calibri"/>
                <w:b/>
                <w:bCs/>
                <w:sz w:val="20"/>
                <w:szCs w:val="20"/>
              </w:rPr>
              <w:t>Definicija</w:t>
            </w:r>
          </w:p>
        </w:tc>
        <w:tc>
          <w:tcPr>
            <w:tcW w:w="992" w:type="dxa"/>
            <w:shd w:val="clear" w:color="auto" w:fill="auto"/>
            <w:vAlign w:val="center"/>
          </w:tcPr>
          <w:p w14:paraId="1168169E" w14:textId="77777777" w:rsidR="004B76C5" w:rsidRPr="001D4E16" w:rsidRDefault="004B76C5" w:rsidP="004B76C5">
            <w:pPr>
              <w:jc w:val="center"/>
              <w:rPr>
                <w:b/>
                <w:bCs/>
                <w:iCs/>
              </w:rPr>
            </w:pPr>
            <w:r w:rsidRPr="001D4E16">
              <w:rPr>
                <w:rFonts w:eastAsia="Calibri"/>
                <w:b/>
                <w:bCs/>
                <w:sz w:val="20"/>
                <w:szCs w:val="20"/>
              </w:rPr>
              <w:t>Jedinica</w:t>
            </w:r>
          </w:p>
        </w:tc>
        <w:tc>
          <w:tcPr>
            <w:tcW w:w="1139" w:type="dxa"/>
            <w:gridSpan w:val="2"/>
            <w:shd w:val="clear" w:color="auto" w:fill="auto"/>
            <w:vAlign w:val="center"/>
          </w:tcPr>
          <w:p w14:paraId="613861DF" w14:textId="2796F919" w:rsidR="004B76C5" w:rsidRPr="001D4E16" w:rsidRDefault="004B76C5" w:rsidP="004B76C5">
            <w:pPr>
              <w:jc w:val="center"/>
              <w:rPr>
                <w:b/>
                <w:bCs/>
                <w:iCs/>
              </w:rPr>
            </w:pPr>
            <w:r w:rsidRPr="001D4E16">
              <w:rPr>
                <w:rFonts w:eastAsia="Calibri"/>
                <w:b/>
                <w:bCs/>
                <w:sz w:val="20"/>
                <w:szCs w:val="20"/>
              </w:rPr>
              <w:t>Polazna vrijednost 2024.</w:t>
            </w:r>
          </w:p>
        </w:tc>
        <w:tc>
          <w:tcPr>
            <w:tcW w:w="1242" w:type="dxa"/>
            <w:gridSpan w:val="2"/>
            <w:shd w:val="clear" w:color="auto" w:fill="auto"/>
            <w:vAlign w:val="center"/>
          </w:tcPr>
          <w:p w14:paraId="2D42F660" w14:textId="371ABFF2" w:rsidR="004B76C5" w:rsidRPr="001D4E16" w:rsidRDefault="004B76C5" w:rsidP="004B76C5">
            <w:pPr>
              <w:keepNext/>
              <w:jc w:val="center"/>
              <w:outlineLvl w:val="6"/>
              <w:rPr>
                <w:b/>
                <w:bCs/>
                <w:iCs/>
              </w:rPr>
            </w:pPr>
            <w:r w:rsidRPr="001D4E16">
              <w:rPr>
                <w:rFonts w:eastAsia="Calibri"/>
                <w:b/>
                <w:bCs/>
                <w:sz w:val="20"/>
                <w:szCs w:val="20"/>
              </w:rPr>
              <w:t>Ciljana vrijednost 2025.</w:t>
            </w:r>
          </w:p>
        </w:tc>
        <w:tc>
          <w:tcPr>
            <w:tcW w:w="1276" w:type="dxa"/>
            <w:shd w:val="clear" w:color="auto" w:fill="auto"/>
            <w:vAlign w:val="center"/>
          </w:tcPr>
          <w:p w14:paraId="02A78A56" w14:textId="47ABDC4E" w:rsidR="004B76C5" w:rsidRPr="001D4E16" w:rsidRDefault="004B76C5" w:rsidP="004B76C5">
            <w:pPr>
              <w:keepNext/>
              <w:jc w:val="center"/>
              <w:outlineLvl w:val="6"/>
              <w:rPr>
                <w:b/>
                <w:bCs/>
                <w:iCs/>
              </w:rPr>
            </w:pPr>
            <w:r w:rsidRPr="001D4E16">
              <w:rPr>
                <w:rFonts w:eastAsia="Calibri"/>
                <w:b/>
                <w:bCs/>
                <w:sz w:val="20"/>
                <w:szCs w:val="20"/>
              </w:rPr>
              <w:t>Ciljana vrijednost 2026.</w:t>
            </w:r>
          </w:p>
        </w:tc>
        <w:tc>
          <w:tcPr>
            <w:tcW w:w="1303" w:type="dxa"/>
            <w:shd w:val="clear" w:color="auto" w:fill="auto"/>
            <w:vAlign w:val="center"/>
          </w:tcPr>
          <w:p w14:paraId="7D0B322B" w14:textId="64C99784" w:rsidR="004B76C5" w:rsidRPr="001D4E16" w:rsidRDefault="004B76C5" w:rsidP="004B76C5">
            <w:pPr>
              <w:keepNext/>
              <w:jc w:val="center"/>
              <w:outlineLvl w:val="6"/>
              <w:rPr>
                <w:b/>
                <w:bCs/>
                <w:iCs/>
              </w:rPr>
            </w:pPr>
            <w:r w:rsidRPr="001D4E16">
              <w:rPr>
                <w:rFonts w:eastAsia="Calibri"/>
                <w:b/>
                <w:bCs/>
                <w:sz w:val="20"/>
                <w:szCs w:val="20"/>
              </w:rPr>
              <w:t>Ciljana vrijednost 2027.</w:t>
            </w:r>
          </w:p>
        </w:tc>
      </w:tr>
      <w:tr w:rsidR="001D4E16" w:rsidRPr="001D4E16" w14:paraId="7408B1E7" w14:textId="77777777" w:rsidTr="002D5A6C">
        <w:trPr>
          <w:trHeight w:val="285"/>
        </w:trPr>
        <w:tc>
          <w:tcPr>
            <w:tcW w:w="1809" w:type="dxa"/>
            <w:shd w:val="clear" w:color="auto" w:fill="auto"/>
            <w:noWrap/>
            <w:vAlign w:val="center"/>
          </w:tcPr>
          <w:p w14:paraId="13B0FFA9" w14:textId="28865293" w:rsidR="00A81B5D" w:rsidRPr="001D4E16" w:rsidRDefault="00A81B5D" w:rsidP="00B73601">
            <w:pPr>
              <w:rPr>
                <w:rFonts w:eastAsia="Calibri"/>
                <w:sz w:val="20"/>
                <w:szCs w:val="20"/>
                <w:lang w:eastAsia="en-US"/>
              </w:rPr>
            </w:pPr>
            <w:r w:rsidRPr="001D4E16">
              <w:rPr>
                <w:rFonts w:eastAsia="Calibri"/>
                <w:sz w:val="20"/>
                <w:szCs w:val="20"/>
                <w:lang w:eastAsia="en-US"/>
              </w:rPr>
              <w:t>Ukupni broj učenika</w:t>
            </w:r>
          </w:p>
        </w:tc>
        <w:tc>
          <w:tcPr>
            <w:tcW w:w="2446" w:type="dxa"/>
            <w:gridSpan w:val="2"/>
            <w:shd w:val="clear" w:color="auto" w:fill="auto"/>
            <w:vAlign w:val="center"/>
          </w:tcPr>
          <w:p w14:paraId="084CB8A3" w14:textId="4973D162" w:rsidR="00A81B5D" w:rsidRPr="001D4E16" w:rsidRDefault="00A81B5D" w:rsidP="00B73601">
            <w:pPr>
              <w:rPr>
                <w:rFonts w:eastAsia="Calibri"/>
                <w:sz w:val="20"/>
                <w:szCs w:val="20"/>
                <w:lang w:eastAsia="en-US"/>
              </w:rPr>
            </w:pPr>
            <w:r w:rsidRPr="001D4E16">
              <w:rPr>
                <w:rFonts w:eastAsia="Calibri"/>
                <w:sz w:val="20"/>
                <w:szCs w:val="20"/>
                <w:lang w:eastAsia="en-US"/>
              </w:rPr>
              <w:t>Osiguravanjem dodatnih financijskih sredstava od strane Grada Samobora osigurava se ravnomjeran razvoj školstva na području grada Samobora (akt. 4.2. Redovna djelatnost osnovnih škola, PPGS)</w:t>
            </w:r>
          </w:p>
        </w:tc>
        <w:tc>
          <w:tcPr>
            <w:tcW w:w="992" w:type="dxa"/>
            <w:shd w:val="clear" w:color="auto" w:fill="auto"/>
            <w:vAlign w:val="center"/>
          </w:tcPr>
          <w:p w14:paraId="0253E836" w14:textId="26ADBEDB" w:rsidR="00A81B5D" w:rsidRPr="001D4E16" w:rsidRDefault="00A81B5D" w:rsidP="00B73601">
            <w:pPr>
              <w:jc w:val="center"/>
              <w:rPr>
                <w:rFonts w:eastAsia="Calibri"/>
                <w:sz w:val="20"/>
                <w:szCs w:val="20"/>
                <w:lang w:eastAsia="en-US"/>
              </w:rPr>
            </w:pPr>
            <w:r w:rsidRPr="001D4E16">
              <w:rPr>
                <w:rFonts w:eastAsia="Calibri"/>
                <w:sz w:val="20"/>
                <w:szCs w:val="20"/>
                <w:lang w:eastAsia="en-US"/>
              </w:rPr>
              <w:t>Broj</w:t>
            </w:r>
          </w:p>
        </w:tc>
        <w:tc>
          <w:tcPr>
            <w:tcW w:w="1139" w:type="dxa"/>
            <w:gridSpan w:val="2"/>
            <w:shd w:val="clear" w:color="auto" w:fill="auto"/>
            <w:vAlign w:val="center"/>
          </w:tcPr>
          <w:p w14:paraId="68000C6C" w14:textId="742CE275" w:rsidR="00A81B5D" w:rsidRPr="001D4E16" w:rsidRDefault="00A81B5D" w:rsidP="00B73601">
            <w:pPr>
              <w:jc w:val="center"/>
              <w:rPr>
                <w:rFonts w:eastAsia="Calibri"/>
                <w:sz w:val="20"/>
                <w:szCs w:val="20"/>
                <w:lang w:eastAsia="en-US"/>
              </w:rPr>
            </w:pPr>
          </w:p>
        </w:tc>
        <w:tc>
          <w:tcPr>
            <w:tcW w:w="1242" w:type="dxa"/>
            <w:gridSpan w:val="2"/>
            <w:shd w:val="clear" w:color="auto" w:fill="auto"/>
            <w:vAlign w:val="center"/>
          </w:tcPr>
          <w:p w14:paraId="64E97CE7" w14:textId="4C1246A4" w:rsidR="00A81B5D" w:rsidRPr="001D4E16" w:rsidRDefault="00A81B5D" w:rsidP="00B73601">
            <w:pPr>
              <w:jc w:val="center"/>
              <w:rPr>
                <w:rFonts w:eastAsia="Calibri"/>
                <w:sz w:val="20"/>
                <w:szCs w:val="20"/>
                <w:lang w:eastAsia="en-US"/>
              </w:rPr>
            </w:pPr>
          </w:p>
        </w:tc>
        <w:tc>
          <w:tcPr>
            <w:tcW w:w="1276" w:type="dxa"/>
            <w:shd w:val="clear" w:color="auto" w:fill="auto"/>
            <w:vAlign w:val="center"/>
          </w:tcPr>
          <w:p w14:paraId="6C698973" w14:textId="6F6335C2" w:rsidR="00A81B5D" w:rsidRPr="001D4E16" w:rsidRDefault="00A81B5D" w:rsidP="00B73601">
            <w:pPr>
              <w:jc w:val="center"/>
              <w:rPr>
                <w:rFonts w:eastAsia="Calibri"/>
                <w:sz w:val="20"/>
                <w:szCs w:val="20"/>
                <w:lang w:eastAsia="en-US"/>
              </w:rPr>
            </w:pPr>
          </w:p>
        </w:tc>
        <w:tc>
          <w:tcPr>
            <w:tcW w:w="1303" w:type="dxa"/>
            <w:shd w:val="clear" w:color="auto" w:fill="auto"/>
            <w:vAlign w:val="center"/>
          </w:tcPr>
          <w:p w14:paraId="0EBFED8B" w14:textId="24C6882F" w:rsidR="00A81B5D" w:rsidRPr="001D4E16" w:rsidRDefault="00A81B5D" w:rsidP="00B73601">
            <w:pPr>
              <w:jc w:val="center"/>
              <w:rPr>
                <w:rFonts w:eastAsia="Calibri"/>
                <w:sz w:val="20"/>
                <w:szCs w:val="20"/>
                <w:lang w:eastAsia="en-US"/>
              </w:rPr>
            </w:pPr>
          </w:p>
        </w:tc>
      </w:tr>
      <w:tr w:rsidR="001D4E16" w:rsidRPr="001D4E16" w14:paraId="4EDDF755" w14:textId="77777777" w:rsidTr="002D5A6C">
        <w:trPr>
          <w:trHeight w:val="285"/>
        </w:trPr>
        <w:tc>
          <w:tcPr>
            <w:tcW w:w="1809" w:type="dxa"/>
            <w:shd w:val="clear" w:color="auto" w:fill="auto"/>
            <w:noWrap/>
            <w:vAlign w:val="center"/>
          </w:tcPr>
          <w:p w14:paraId="0C9DE4E8" w14:textId="014CC99B" w:rsidR="00A81B5D" w:rsidRPr="001D4E16" w:rsidRDefault="00A81B5D" w:rsidP="00B73601">
            <w:pPr>
              <w:rPr>
                <w:rFonts w:eastAsia="Calibri"/>
                <w:sz w:val="20"/>
                <w:szCs w:val="20"/>
                <w:lang w:eastAsia="en-US"/>
              </w:rPr>
            </w:pPr>
            <w:r w:rsidRPr="001D4E16">
              <w:rPr>
                <w:rFonts w:eastAsia="Calibri"/>
                <w:sz w:val="20"/>
                <w:szCs w:val="20"/>
                <w:lang w:eastAsia="en-US"/>
              </w:rPr>
              <w:t>Ukupni broj razrednih odjeljenja</w:t>
            </w:r>
          </w:p>
        </w:tc>
        <w:tc>
          <w:tcPr>
            <w:tcW w:w="2446" w:type="dxa"/>
            <w:gridSpan w:val="2"/>
            <w:shd w:val="clear" w:color="auto" w:fill="auto"/>
            <w:vAlign w:val="center"/>
          </w:tcPr>
          <w:p w14:paraId="206340AB" w14:textId="7A009016" w:rsidR="00A81B5D" w:rsidRPr="001D4E16" w:rsidRDefault="00A81B5D" w:rsidP="00B73601">
            <w:pPr>
              <w:rPr>
                <w:rFonts w:eastAsia="Calibri"/>
                <w:sz w:val="20"/>
                <w:szCs w:val="20"/>
                <w:lang w:eastAsia="en-US"/>
              </w:rPr>
            </w:pPr>
            <w:r w:rsidRPr="001D4E16">
              <w:rPr>
                <w:rFonts w:eastAsia="Calibri"/>
                <w:sz w:val="20"/>
                <w:szCs w:val="20"/>
                <w:lang w:eastAsia="en-US"/>
              </w:rPr>
              <w:t>Ukupni broj razrednih odjeljenja (akt. 4.2. Redovna djelatnost osnovnih škola, PPGS)</w:t>
            </w:r>
          </w:p>
        </w:tc>
        <w:tc>
          <w:tcPr>
            <w:tcW w:w="992" w:type="dxa"/>
            <w:shd w:val="clear" w:color="auto" w:fill="auto"/>
            <w:vAlign w:val="center"/>
          </w:tcPr>
          <w:p w14:paraId="1AB4B64B" w14:textId="7D0C5E4F" w:rsidR="00A81B5D" w:rsidRPr="001D4E16" w:rsidRDefault="00A81B5D" w:rsidP="00B73601">
            <w:pPr>
              <w:jc w:val="center"/>
              <w:rPr>
                <w:rFonts w:eastAsia="Calibri"/>
                <w:sz w:val="20"/>
                <w:szCs w:val="20"/>
                <w:lang w:eastAsia="en-US"/>
              </w:rPr>
            </w:pPr>
            <w:r w:rsidRPr="001D4E16">
              <w:rPr>
                <w:rFonts w:eastAsia="Calibri"/>
                <w:sz w:val="20"/>
                <w:szCs w:val="20"/>
                <w:lang w:eastAsia="en-US"/>
              </w:rPr>
              <w:t>Broj</w:t>
            </w:r>
          </w:p>
        </w:tc>
        <w:tc>
          <w:tcPr>
            <w:tcW w:w="1139" w:type="dxa"/>
            <w:gridSpan w:val="2"/>
            <w:shd w:val="clear" w:color="auto" w:fill="auto"/>
            <w:vAlign w:val="center"/>
          </w:tcPr>
          <w:p w14:paraId="21C20A61" w14:textId="1F2D72B0" w:rsidR="00A81B5D" w:rsidRPr="001D4E16" w:rsidRDefault="00A81B5D" w:rsidP="00B73601">
            <w:pPr>
              <w:jc w:val="center"/>
              <w:rPr>
                <w:rFonts w:eastAsia="Calibri"/>
                <w:sz w:val="20"/>
                <w:szCs w:val="20"/>
                <w:lang w:eastAsia="en-US"/>
              </w:rPr>
            </w:pPr>
          </w:p>
        </w:tc>
        <w:tc>
          <w:tcPr>
            <w:tcW w:w="1242" w:type="dxa"/>
            <w:gridSpan w:val="2"/>
            <w:shd w:val="clear" w:color="auto" w:fill="auto"/>
            <w:vAlign w:val="center"/>
          </w:tcPr>
          <w:p w14:paraId="2C14E862" w14:textId="39AF8FD3" w:rsidR="00A81B5D" w:rsidRPr="001D4E16" w:rsidRDefault="00A81B5D" w:rsidP="00B73601">
            <w:pPr>
              <w:jc w:val="center"/>
              <w:rPr>
                <w:rFonts w:eastAsia="Calibri"/>
                <w:sz w:val="20"/>
                <w:szCs w:val="20"/>
                <w:lang w:eastAsia="en-US"/>
              </w:rPr>
            </w:pPr>
          </w:p>
        </w:tc>
        <w:tc>
          <w:tcPr>
            <w:tcW w:w="1276" w:type="dxa"/>
            <w:shd w:val="clear" w:color="auto" w:fill="auto"/>
            <w:vAlign w:val="center"/>
          </w:tcPr>
          <w:p w14:paraId="3923B378" w14:textId="74BAB49B" w:rsidR="00A81B5D" w:rsidRPr="001D4E16" w:rsidRDefault="00A81B5D" w:rsidP="00B73601">
            <w:pPr>
              <w:jc w:val="center"/>
              <w:rPr>
                <w:rFonts w:eastAsia="Calibri"/>
                <w:sz w:val="20"/>
                <w:szCs w:val="20"/>
                <w:lang w:eastAsia="en-US"/>
              </w:rPr>
            </w:pPr>
          </w:p>
        </w:tc>
        <w:tc>
          <w:tcPr>
            <w:tcW w:w="1303" w:type="dxa"/>
            <w:shd w:val="clear" w:color="auto" w:fill="auto"/>
            <w:vAlign w:val="center"/>
          </w:tcPr>
          <w:p w14:paraId="29A8E174" w14:textId="78F89D62" w:rsidR="00A81B5D" w:rsidRPr="001D4E16" w:rsidRDefault="00A81B5D" w:rsidP="00B73601">
            <w:pPr>
              <w:jc w:val="center"/>
              <w:rPr>
                <w:rFonts w:eastAsia="Calibri"/>
                <w:sz w:val="20"/>
                <w:szCs w:val="20"/>
                <w:lang w:eastAsia="en-US"/>
              </w:rPr>
            </w:pPr>
          </w:p>
        </w:tc>
      </w:tr>
      <w:tr w:rsidR="001D4E16" w:rsidRPr="001D4E16" w14:paraId="150F074D" w14:textId="77777777" w:rsidTr="002D5A6C">
        <w:trPr>
          <w:trHeight w:val="285"/>
        </w:trPr>
        <w:tc>
          <w:tcPr>
            <w:tcW w:w="1809" w:type="dxa"/>
            <w:shd w:val="clear" w:color="auto" w:fill="auto"/>
            <w:noWrap/>
            <w:vAlign w:val="center"/>
          </w:tcPr>
          <w:p w14:paraId="346649B4" w14:textId="05497DB9" w:rsidR="00A81B5D" w:rsidRPr="001D4E16" w:rsidRDefault="00A81B5D" w:rsidP="00B73601">
            <w:pPr>
              <w:rPr>
                <w:rFonts w:eastAsia="Calibri"/>
                <w:sz w:val="20"/>
                <w:szCs w:val="20"/>
                <w:lang w:eastAsia="en-US"/>
              </w:rPr>
            </w:pPr>
            <w:r w:rsidRPr="001D4E16">
              <w:rPr>
                <w:rFonts w:eastAsia="Calibri"/>
                <w:sz w:val="20"/>
                <w:szCs w:val="20"/>
                <w:lang w:eastAsia="en-US"/>
              </w:rPr>
              <w:t>Broj rekonstruiranih/ adaptiranih objekata odgojno-obrazovnih ustanova</w:t>
            </w:r>
          </w:p>
        </w:tc>
        <w:tc>
          <w:tcPr>
            <w:tcW w:w="2446" w:type="dxa"/>
            <w:gridSpan w:val="2"/>
            <w:shd w:val="clear" w:color="auto" w:fill="auto"/>
            <w:vAlign w:val="center"/>
          </w:tcPr>
          <w:p w14:paraId="53263F5A" w14:textId="233F333B" w:rsidR="00A81B5D" w:rsidRPr="001D4E16" w:rsidRDefault="00A81B5D" w:rsidP="00B73601">
            <w:pPr>
              <w:rPr>
                <w:rFonts w:eastAsia="Calibri"/>
                <w:sz w:val="20"/>
                <w:szCs w:val="20"/>
                <w:lang w:eastAsia="en-US"/>
              </w:rPr>
            </w:pPr>
            <w:r w:rsidRPr="001D4E16">
              <w:rPr>
                <w:rFonts w:eastAsia="Calibri"/>
                <w:sz w:val="20"/>
                <w:szCs w:val="20"/>
                <w:lang w:eastAsia="en-US"/>
              </w:rPr>
              <w:t>Broj rekonstruiranih ili adaptiranih objekata odgojno-obrazovnih ustanova (akt. 4.1. Modernizacija i unapređenje obrazovne infrastrukture, PPGS)</w:t>
            </w:r>
          </w:p>
        </w:tc>
        <w:tc>
          <w:tcPr>
            <w:tcW w:w="992" w:type="dxa"/>
            <w:shd w:val="clear" w:color="auto" w:fill="auto"/>
            <w:vAlign w:val="center"/>
          </w:tcPr>
          <w:p w14:paraId="7D594C0A" w14:textId="0B4E3512" w:rsidR="00A81B5D" w:rsidRPr="001D4E16" w:rsidRDefault="00A81B5D" w:rsidP="00B73601">
            <w:pPr>
              <w:jc w:val="center"/>
              <w:rPr>
                <w:rFonts w:eastAsia="Calibri"/>
                <w:sz w:val="20"/>
                <w:szCs w:val="20"/>
                <w:lang w:eastAsia="en-US"/>
              </w:rPr>
            </w:pPr>
            <w:r w:rsidRPr="001D4E16">
              <w:rPr>
                <w:rFonts w:eastAsia="Calibri"/>
                <w:sz w:val="20"/>
                <w:szCs w:val="20"/>
                <w:lang w:eastAsia="en-US"/>
              </w:rPr>
              <w:t>Broj</w:t>
            </w:r>
          </w:p>
        </w:tc>
        <w:tc>
          <w:tcPr>
            <w:tcW w:w="1139" w:type="dxa"/>
            <w:gridSpan w:val="2"/>
            <w:shd w:val="clear" w:color="auto" w:fill="auto"/>
            <w:vAlign w:val="center"/>
          </w:tcPr>
          <w:p w14:paraId="65C70E7F" w14:textId="55B985FD" w:rsidR="00A81B5D" w:rsidRPr="001D4E16" w:rsidRDefault="00A81B5D" w:rsidP="00B73601">
            <w:pPr>
              <w:jc w:val="center"/>
              <w:rPr>
                <w:rFonts w:eastAsia="Calibri"/>
                <w:sz w:val="20"/>
                <w:szCs w:val="20"/>
                <w:lang w:eastAsia="en-US"/>
              </w:rPr>
            </w:pPr>
          </w:p>
        </w:tc>
        <w:tc>
          <w:tcPr>
            <w:tcW w:w="1242" w:type="dxa"/>
            <w:gridSpan w:val="2"/>
            <w:shd w:val="clear" w:color="auto" w:fill="auto"/>
            <w:vAlign w:val="center"/>
          </w:tcPr>
          <w:p w14:paraId="20840983" w14:textId="2B82D887" w:rsidR="00A81B5D" w:rsidRPr="001D4E16" w:rsidRDefault="00A81B5D" w:rsidP="00B73601">
            <w:pPr>
              <w:jc w:val="center"/>
              <w:rPr>
                <w:rFonts w:eastAsia="Calibri"/>
                <w:sz w:val="20"/>
                <w:szCs w:val="20"/>
                <w:lang w:eastAsia="en-US"/>
              </w:rPr>
            </w:pPr>
          </w:p>
        </w:tc>
        <w:tc>
          <w:tcPr>
            <w:tcW w:w="1276" w:type="dxa"/>
            <w:shd w:val="clear" w:color="auto" w:fill="auto"/>
            <w:vAlign w:val="center"/>
          </w:tcPr>
          <w:p w14:paraId="046DA53C" w14:textId="5C43AE4E" w:rsidR="00A81B5D" w:rsidRPr="001D4E16" w:rsidRDefault="00A81B5D" w:rsidP="00B73601">
            <w:pPr>
              <w:jc w:val="center"/>
              <w:rPr>
                <w:rFonts w:eastAsia="Calibri"/>
                <w:sz w:val="20"/>
                <w:szCs w:val="20"/>
                <w:lang w:eastAsia="en-US"/>
              </w:rPr>
            </w:pPr>
          </w:p>
        </w:tc>
        <w:tc>
          <w:tcPr>
            <w:tcW w:w="1303" w:type="dxa"/>
            <w:shd w:val="clear" w:color="auto" w:fill="auto"/>
            <w:vAlign w:val="center"/>
          </w:tcPr>
          <w:p w14:paraId="401C344B" w14:textId="2D958608" w:rsidR="00A81B5D" w:rsidRPr="001D4E16" w:rsidRDefault="00A81B5D" w:rsidP="00B73601">
            <w:pPr>
              <w:jc w:val="center"/>
              <w:rPr>
                <w:rFonts w:eastAsia="Calibri"/>
                <w:sz w:val="20"/>
                <w:szCs w:val="20"/>
                <w:lang w:eastAsia="en-US"/>
              </w:rPr>
            </w:pPr>
          </w:p>
        </w:tc>
      </w:tr>
      <w:tr w:rsidR="001D4E16" w:rsidRPr="001D4E16" w14:paraId="481D8E4E" w14:textId="77777777" w:rsidTr="002D5A6C">
        <w:trPr>
          <w:trHeight w:val="285"/>
        </w:trPr>
        <w:tc>
          <w:tcPr>
            <w:tcW w:w="1809" w:type="dxa"/>
            <w:shd w:val="clear" w:color="auto" w:fill="auto"/>
            <w:noWrap/>
            <w:vAlign w:val="center"/>
          </w:tcPr>
          <w:p w14:paraId="7C97D795" w14:textId="770F7933" w:rsidR="00A81B5D" w:rsidRPr="001D4E16" w:rsidRDefault="00A81B5D" w:rsidP="00B73601">
            <w:pPr>
              <w:rPr>
                <w:rFonts w:eastAsia="Calibri"/>
                <w:sz w:val="20"/>
                <w:szCs w:val="20"/>
                <w:lang w:eastAsia="en-US"/>
              </w:rPr>
            </w:pPr>
            <w:r w:rsidRPr="001D4E16">
              <w:rPr>
                <w:rFonts w:eastAsia="Calibri"/>
                <w:sz w:val="20"/>
                <w:szCs w:val="20"/>
                <w:lang w:eastAsia="en-US"/>
              </w:rPr>
              <w:t xml:space="preserve">Broj objekata matičnih i područnih škola </w:t>
            </w:r>
          </w:p>
        </w:tc>
        <w:tc>
          <w:tcPr>
            <w:tcW w:w="2446" w:type="dxa"/>
            <w:gridSpan w:val="2"/>
            <w:shd w:val="clear" w:color="auto" w:fill="auto"/>
          </w:tcPr>
          <w:p w14:paraId="68365B53" w14:textId="301F70D2" w:rsidR="00A81B5D" w:rsidRPr="001D4E16" w:rsidRDefault="00A81B5D" w:rsidP="00B73601">
            <w:pPr>
              <w:rPr>
                <w:rFonts w:eastAsia="Calibri"/>
                <w:sz w:val="20"/>
                <w:szCs w:val="20"/>
                <w:lang w:eastAsia="en-US"/>
              </w:rPr>
            </w:pPr>
            <w:r w:rsidRPr="001D4E16">
              <w:rPr>
                <w:rFonts w:eastAsia="Calibri"/>
                <w:sz w:val="20"/>
                <w:szCs w:val="20"/>
                <w:lang w:eastAsia="en-US"/>
              </w:rPr>
              <w:t>Održavanjem objekata osnovnog školstva te ulaganjem u iste osigurava se ravnomjeran razvoj školstva na području grada Samobora (broj opremljenih objekata odgojno-obrazovnih ustanova, akt. 4.1. Modernizacija i unapređenje obrazovne infrastrukture, PPGS)</w:t>
            </w:r>
          </w:p>
        </w:tc>
        <w:tc>
          <w:tcPr>
            <w:tcW w:w="992" w:type="dxa"/>
            <w:shd w:val="clear" w:color="auto" w:fill="auto"/>
            <w:vAlign w:val="center"/>
          </w:tcPr>
          <w:p w14:paraId="085A6416" w14:textId="1A74B7A8" w:rsidR="00A81B5D" w:rsidRPr="001D4E16" w:rsidRDefault="00A81B5D" w:rsidP="00B73601">
            <w:pPr>
              <w:jc w:val="center"/>
              <w:rPr>
                <w:rFonts w:eastAsia="Calibri"/>
                <w:sz w:val="20"/>
                <w:szCs w:val="20"/>
                <w:lang w:eastAsia="en-US"/>
              </w:rPr>
            </w:pPr>
            <w:r w:rsidRPr="001D4E16">
              <w:rPr>
                <w:rFonts w:eastAsia="Calibri"/>
                <w:sz w:val="20"/>
                <w:szCs w:val="20"/>
                <w:lang w:eastAsia="en-US"/>
              </w:rPr>
              <w:t>Broj</w:t>
            </w:r>
          </w:p>
        </w:tc>
        <w:tc>
          <w:tcPr>
            <w:tcW w:w="1139" w:type="dxa"/>
            <w:gridSpan w:val="2"/>
            <w:shd w:val="clear" w:color="auto" w:fill="auto"/>
            <w:vAlign w:val="center"/>
          </w:tcPr>
          <w:p w14:paraId="0EBE46CF" w14:textId="1FF1DB43" w:rsidR="00A81B5D" w:rsidRPr="001D4E16" w:rsidRDefault="00A81B5D" w:rsidP="00B73601">
            <w:pPr>
              <w:jc w:val="center"/>
              <w:rPr>
                <w:rFonts w:eastAsia="Calibri"/>
                <w:sz w:val="20"/>
                <w:szCs w:val="20"/>
                <w:lang w:eastAsia="en-US"/>
              </w:rPr>
            </w:pPr>
          </w:p>
        </w:tc>
        <w:tc>
          <w:tcPr>
            <w:tcW w:w="1242" w:type="dxa"/>
            <w:gridSpan w:val="2"/>
            <w:shd w:val="clear" w:color="auto" w:fill="auto"/>
            <w:vAlign w:val="center"/>
          </w:tcPr>
          <w:p w14:paraId="34AF2A1F" w14:textId="7FB6B95B" w:rsidR="00A81B5D" w:rsidRPr="001D4E16" w:rsidRDefault="00A81B5D" w:rsidP="00B73601">
            <w:pPr>
              <w:jc w:val="center"/>
              <w:rPr>
                <w:rFonts w:eastAsia="Calibri"/>
                <w:sz w:val="20"/>
                <w:szCs w:val="20"/>
                <w:lang w:eastAsia="en-US"/>
              </w:rPr>
            </w:pPr>
          </w:p>
        </w:tc>
        <w:tc>
          <w:tcPr>
            <w:tcW w:w="1276" w:type="dxa"/>
            <w:shd w:val="clear" w:color="auto" w:fill="auto"/>
            <w:vAlign w:val="center"/>
          </w:tcPr>
          <w:p w14:paraId="3EEFC692" w14:textId="06D6F662" w:rsidR="00A81B5D" w:rsidRPr="001D4E16" w:rsidRDefault="00A81B5D" w:rsidP="00B73601">
            <w:pPr>
              <w:jc w:val="center"/>
              <w:rPr>
                <w:rFonts w:eastAsia="Calibri"/>
                <w:sz w:val="20"/>
                <w:szCs w:val="20"/>
                <w:lang w:eastAsia="en-US"/>
              </w:rPr>
            </w:pPr>
          </w:p>
        </w:tc>
        <w:tc>
          <w:tcPr>
            <w:tcW w:w="1303" w:type="dxa"/>
            <w:shd w:val="clear" w:color="auto" w:fill="auto"/>
            <w:vAlign w:val="center"/>
          </w:tcPr>
          <w:p w14:paraId="0FA1AAAE" w14:textId="495617AC" w:rsidR="00A81B5D" w:rsidRPr="001D4E16" w:rsidRDefault="00A81B5D" w:rsidP="00B73601">
            <w:pPr>
              <w:jc w:val="center"/>
              <w:rPr>
                <w:rFonts w:eastAsia="Calibri"/>
                <w:sz w:val="20"/>
                <w:szCs w:val="20"/>
                <w:lang w:eastAsia="en-US"/>
              </w:rPr>
            </w:pPr>
          </w:p>
        </w:tc>
      </w:tr>
      <w:tr w:rsidR="001D4E16" w:rsidRPr="001D4E16" w14:paraId="3ED5E23A" w14:textId="77777777" w:rsidTr="002D5A6C">
        <w:trPr>
          <w:trHeight w:val="285"/>
        </w:trPr>
        <w:tc>
          <w:tcPr>
            <w:tcW w:w="1809" w:type="dxa"/>
            <w:shd w:val="clear" w:color="auto" w:fill="auto"/>
            <w:noWrap/>
            <w:vAlign w:val="center"/>
          </w:tcPr>
          <w:p w14:paraId="7D41EB19" w14:textId="1C89A0F6" w:rsidR="00203751" w:rsidRPr="001D4E16" w:rsidRDefault="00203751" w:rsidP="00B73601">
            <w:pPr>
              <w:rPr>
                <w:rFonts w:eastAsia="Calibri"/>
                <w:sz w:val="20"/>
                <w:szCs w:val="20"/>
                <w:lang w:eastAsia="en-US"/>
              </w:rPr>
            </w:pPr>
            <w:r w:rsidRPr="001D4E16">
              <w:rPr>
                <w:rFonts w:eastAsia="Calibri"/>
                <w:sz w:val="20"/>
                <w:szCs w:val="20"/>
                <w:lang w:eastAsia="en-US"/>
              </w:rPr>
              <w:t>Broj grupa izvannastavnih aktivnosti</w:t>
            </w:r>
          </w:p>
        </w:tc>
        <w:tc>
          <w:tcPr>
            <w:tcW w:w="2446" w:type="dxa"/>
            <w:gridSpan w:val="2"/>
            <w:shd w:val="clear" w:color="auto" w:fill="auto"/>
            <w:vAlign w:val="center"/>
          </w:tcPr>
          <w:p w14:paraId="64E50688" w14:textId="3F6BCA36" w:rsidR="00203751" w:rsidRPr="001D4E16" w:rsidRDefault="00203751" w:rsidP="00B73601">
            <w:pPr>
              <w:rPr>
                <w:rFonts w:eastAsia="Calibri"/>
                <w:sz w:val="20"/>
                <w:szCs w:val="20"/>
                <w:lang w:eastAsia="en-US"/>
              </w:rPr>
            </w:pPr>
            <w:r w:rsidRPr="001D4E16">
              <w:rPr>
                <w:rFonts w:eastAsia="Calibri"/>
                <w:sz w:val="20"/>
                <w:szCs w:val="20"/>
                <w:lang w:eastAsia="en-US"/>
              </w:rPr>
              <w:t>Sufinanciranjem programa uključiti što veći broj učenika u izvannastavne programe</w:t>
            </w:r>
          </w:p>
        </w:tc>
        <w:tc>
          <w:tcPr>
            <w:tcW w:w="992" w:type="dxa"/>
            <w:shd w:val="clear" w:color="auto" w:fill="auto"/>
            <w:vAlign w:val="center"/>
          </w:tcPr>
          <w:p w14:paraId="41387156" w14:textId="24601460" w:rsidR="00203751" w:rsidRPr="001D4E16" w:rsidRDefault="00203751" w:rsidP="00B73601">
            <w:pPr>
              <w:jc w:val="center"/>
              <w:rPr>
                <w:rFonts w:eastAsia="Calibri"/>
                <w:sz w:val="20"/>
                <w:szCs w:val="20"/>
                <w:lang w:eastAsia="en-US"/>
              </w:rPr>
            </w:pPr>
            <w:r w:rsidRPr="001D4E16">
              <w:rPr>
                <w:rFonts w:eastAsia="Calibri"/>
                <w:sz w:val="20"/>
                <w:szCs w:val="20"/>
                <w:lang w:eastAsia="en-US"/>
              </w:rPr>
              <w:t>Broj grupa</w:t>
            </w:r>
          </w:p>
        </w:tc>
        <w:tc>
          <w:tcPr>
            <w:tcW w:w="1139" w:type="dxa"/>
            <w:gridSpan w:val="2"/>
            <w:shd w:val="clear" w:color="auto" w:fill="auto"/>
            <w:vAlign w:val="center"/>
          </w:tcPr>
          <w:p w14:paraId="2D60D998" w14:textId="0116C95D" w:rsidR="00203751" w:rsidRPr="001D4E16" w:rsidRDefault="00203751" w:rsidP="00B73601">
            <w:pPr>
              <w:jc w:val="center"/>
              <w:rPr>
                <w:rFonts w:eastAsia="Calibri"/>
                <w:sz w:val="20"/>
                <w:szCs w:val="20"/>
                <w:lang w:eastAsia="en-US"/>
              </w:rPr>
            </w:pPr>
          </w:p>
        </w:tc>
        <w:tc>
          <w:tcPr>
            <w:tcW w:w="1242" w:type="dxa"/>
            <w:gridSpan w:val="2"/>
            <w:shd w:val="clear" w:color="auto" w:fill="auto"/>
            <w:vAlign w:val="center"/>
          </w:tcPr>
          <w:p w14:paraId="77885E87" w14:textId="3C46BEE9" w:rsidR="00203751" w:rsidRPr="001D4E16" w:rsidRDefault="00203751" w:rsidP="00B73601">
            <w:pPr>
              <w:jc w:val="center"/>
              <w:rPr>
                <w:rFonts w:eastAsia="Calibri"/>
                <w:sz w:val="20"/>
                <w:szCs w:val="20"/>
                <w:lang w:eastAsia="en-US"/>
              </w:rPr>
            </w:pPr>
          </w:p>
        </w:tc>
        <w:tc>
          <w:tcPr>
            <w:tcW w:w="1276" w:type="dxa"/>
            <w:shd w:val="clear" w:color="auto" w:fill="auto"/>
            <w:vAlign w:val="center"/>
          </w:tcPr>
          <w:p w14:paraId="459F57BB" w14:textId="5B613BFA" w:rsidR="00203751" w:rsidRPr="001D4E16" w:rsidRDefault="00203751" w:rsidP="00B73601">
            <w:pPr>
              <w:jc w:val="center"/>
              <w:rPr>
                <w:rFonts w:eastAsia="Calibri"/>
                <w:sz w:val="20"/>
                <w:szCs w:val="20"/>
                <w:lang w:eastAsia="en-US"/>
              </w:rPr>
            </w:pPr>
          </w:p>
        </w:tc>
        <w:tc>
          <w:tcPr>
            <w:tcW w:w="1303" w:type="dxa"/>
            <w:shd w:val="clear" w:color="auto" w:fill="auto"/>
            <w:vAlign w:val="center"/>
          </w:tcPr>
          <w:p w14:paraId="0CF56FFD" w14:textId="1C754EEB" w:rsidR="00203751" w:rsidRPr="001D4E16" w:rsidRDefault="00203751" w:rsidP="00B73601">
            <w:pPr>
              <w:jc w:val="center"/>
              <w:rPr>
                <w:rFonts w:eastAsia="Calibri"/>
                <w:sz w:val="20"/>
                <w:szCs w:val="20"/>
                <w:lang w:eastAsia="en-US"/>
              </w:rPr>
            </w:pPr>
          </w:p>
        </w:tc>
      </w:tr>
      <w:tr w:rsidR="001D4E16" w:rsidRPr="001D4E16" w14:paraId="0EE0AA45" w14:textId="77777777" w:rsidTr="002D5A6C">
        <w:trPr>
          <w:trHeight w:val="285"/>
        </w:trPr>
        <w:tc>
          <w:tcPr>
            <w:tcW w:w="1809" w:type="dxa"/>
            <w:shd w:val="clear" w:color="auto" w:fill="auto"/>
            <w:noWrap/>
            <w:vAlign w:val="center"/>
          </w:tcPr>
          <w:p w14:paraId="2E549015" w14:textId="1BC774AC" w:rsidR="00203751" w:rsidRPr="001D4E16" w:rsidRDefault="00203751" w:rsidP="00B73601">
            <w:pPr>
              <w:rPr>
                <w:rFonts w:eastAsia="Calibri"/>
                <w:sz w:val="20"/>
                <w:szCs w:val="20"/>
                <w:lang w:eastAsia="en-US"/>
              </w:rPr>
            </w:pPr>
            <w:r w:rsidRPr="001D4E16">
              <w:rPr>
                <w:rFonts w:eastAsia="Calibri"/>
                <w:sz w:val="20"/>
                <w:szCs w:val="20"/>
                <w:lang w:eastAsia="en-US"/>
              </w:rPr>
              <w:lastRenderedPageBreak/>
              <w:t>Broj grupa programa produženog boravka za učenike</w:t>
            </w:r>
          </w:p>
        </w:tc>
        <w:tc>
          <w:tcPr>
            <w:tcW w:w="2446" w:type="dxa"/>
            <w:gridSpan w:val="2"/>
            <w:shd w:val="clear" w:color="auto" w:fill="auto"/>
            <w:vAlign w:val="center"/>
          </w:tcPr>
          <w:p w14:paraId="7D283444" w14:textId="4DF4AEC9" w:rsidR="00203751" w:rsidRPr="001D4E16" w:rsidRDefault="00203751" w:rsidP="00B73601">
            <w:pPr>
              <w:rPr>
                <w:rFonts w:eastAsia="Calibri"/>
                <w:sz w:val="20"/>
                <w:szCs w:val="20"/>
                <w:lang w:eastAsia="en-US"/>
              </w:rPr>
            </w:pPr>
            <w:r w:rsidRPr="001D4E16">
              <w:rPr>
                <w:rFonts w:eastAsia="Calibri"/>
                <w:sz w:val="20"/>
                <w:szCs w:val="20"/>
                <w:lang w:eastAsia="en-US"/>
              </w:rPr>
              <w:t>Osigurati siguran i kvalitetan boravak učenika u školi prije odnosno poslije nastave</w:t>
            </w:r>
          </w:p>
        </w:tc>
        <w:tc>
          <w:tcPr>
            <w:tcW w:w="992" w:type="dxa"/>
            <w:shd w:val="clear" w:color="auto" w:fill="auto"/>
            <w:vAlign w:val="center"/>
          </w:tcPr>
          <w:p w14:paraId="0A6A0F37" w14:textId="04917217" w:rsidR="00203751" w:rsidRPr="001D4E16" w:rsidRDefault="00203751" w:rsidP="00B73601">
            <w:pPr>
              <w:jc w:val="center"/>
              <w:rPr>
                <w:rFonts w:eastAsia="Calibri"/>
                <w:sz w:val="20"/>
                <w:szCs w:val="20"/>
                <w:lang w:eastAsia="en-US"/>
              </w:rPr>
            </w:pPr>
            <w:r w:rsidRPr="001D4E16">
              <w:rPr>
                <w:rFonts w:eastAsia="Calibri"/>
                <w:sz w:val="20"/>
                <w:szCs w:val="20"/>
                <w:lang w:eastAsia="en-US"/>
              </w:rPr>
              <w:t>Broj grupa</w:t>
            </w:r>
          </w:p>
        </w:tc>
        <w:tc>
          <w:tcPr>
            <w:tcW w:w="1139" w:type="dxa"/>
            <w:gridSpan w:val="2"/>
            <w:shd w:val="clear" w:color="auto" w:fill="auto"/>
            <w:vAlign w:val="center"/>
          </w:tcPr>
          <w:p w14:paraId="21D663DC" w14:textId="7B32AF9B" w:rsidR="00203751" w:rsidRPr="001D4E16" w:rsidRDefault="00203751" w:rsidP="00B73601">
            <w:pPr>
              <w:jc w:val="center"/>
              <w:rPr>
                <w:rFonts w:eastAsia="Calibri"/>
                <w:sz w:val="20"/>
                <w:szCs w:val="20"/>
                <w:lang w:eastAsia="en-US"/>
              </w:rPr>
            </w:pPr>
          </w:p>
        </w:tc>
        <w:tc>
          <w:tcPr>
            <w:tcW w:w="1242" w:type="dxa"/>
            <w:gridSpan w:val="2"/>
            <w:shd w:val="clear" w:color="auto" w:fill="auto"/>
            <w:vAlign w:val="center"/>
          </w:tcPr>
          <w:p w14:paraId="38C1AF36" w14:textId="2C8B6872" w:rsidR="00203751" w:rsidRPr="001D4E16" w:rsidRDefault="00203751" w:rsidP="00B73601">
            <w:pPr>
              <w:jc w:val="center"/>
              <w:rPr>
                <w:rFonts w:eastAsia="Calibri"/>
                <w:sz w:val="20"/>
                <w:szCs w:val="20"/>
                <w:lang w:eastAsia="en-US"/>
              </w:rPr>
            </w:pPr>
          </w:p>
        </w:tc>
        <w:tc>
          <w:tcPr>
            <w:tcW w:w="1276" w:type="dxa"/>
            <w:shd w:val="clear" w:color="auto" w:fill="auto"/>
            <w:vAlign w:val="center"/>
          </w:tcPr>
          <w:p w14:paraId="796B7E9C" w14:textId="0C9ADFE1" w:rsidR="00203751" w:rsidRPr="001D4E16" w:rsidRDefault="00203751" w:rsidP="00B73601">
            <w:pPr>
              <w:jc w:val="center"/>
              <w:rPr>
                <w:rFonts w:eastAsia="Calibri"/>
                <w:sz w:val="20"/>
                <w:szCs w:val="20"/>
                <w:lang w:eastAsia="en-US"/>
              </w:rPr>
            </w:pPr>
          </w:p>
        </w:tc>
        <w:tc>
          <w:tcPr>
            <w:tcW w:w="1303" w:type="dxa"/>
            <w:shd w:val="clear" w:color="auto" w:fill="auto"/>
            <w:vAlign w:val="center"/>
          </w:tcPr>
          <w:p w14:paraId="2BE51844" w14:textId="6237AAA8" w:rsidR="00203751" w:rsidRPr="001D4E16" w:rsidRDefault="00203751" w:rsidP="00B73601">
            <w:pPr>
              <w:jc w:val="center"/>
              <w:rPr>
                <w:rFonts w:eastAsia="Calibri"/>
                <w:sz w:val="20"/>
                <w:szCs w:val="20"/>
                <w:lang w:eastAsia="en-US"/>
              </w:rPr>
            </w:pPr>
          </w:p>
        </w:tc>
      </w:tr>
      <w:tr w:rsidR="001D4E16" w:rsidRPr="001D4E16" w14:paraId="6BD76320" w14:textId="77777777" w:rsidTr="002D5A6C">
        <w:trPr>
          <w:trHeight w:val="285"/>
        </w:trPr>
        <w:tc>
          <w:tcPr>
            <w:tcW w:w="1809" w:type="dxa"/>
            <w:shd w:val="clear" w:color="auto" w:fill="auto"/>
            <w:noWrap/>
            <w:vAlign w:val="center"/>
          </w:tcPr>
          <w:p w14:paraId="5BF0CA11" w14:textId="2A79FFB8" w:rsidR="00203751" w:rsidRPr="001D4E16" w:rsidRDefault="00203751" w:rsidP="00B73601">
            <w:pPr>
              <w:rPr>
                <w:rFonts w:eastAsia="Calibri"/>
                <w:sz w:val="20"/>
                <w:szCs w:val="20"/>
                <w:lang w:eastAsia="en-US"/>
              </w:rPr>
            </w:pPr>
            <w:r w:rsidRPr="001D4E16">
              <w:rPr>
                <w:rFonts w:eastAsia="Calibri"/>
                <w:sz w:val="20"/>
                <w:szCs w:val="20"/>
                <w:lang w:eastAsia="en-US"/>
              </w:rPr>
              <w:t>Broj pomoćnika za realizaciju programa Vjetar u leđa faza VI</w:t>
            </w:r>
          </w:p>
        </w:tc>
        <w:tc>
          <w:tcPr>
            <w:tcW w:w="2446" w:type="dxa"/>
            <w:gridSpan w:val="2"/>
            <w:shd w:val="clear" w:color="auto" w:fill="auto"/>
            <w:vAlign w:val="center"/>
          </w:tcPr>
          <w:p w14:paraId="3F84E670" w14:textId="252F7B25" w:rsidR="00203751" w:rsidRPr="001D4E16" w:rsidRDefault="00203751" w:rsidP="00B73601">
            <w:pPr>
              <w:rPr>
                <w:rFonts w:eastAsia="Calibri"/>
                <w:sz w:val="20"/>
                <w:szCs w:val="20"/>
                <w:lang w:eastAsia="en-US"/>
              </w:rPr>
            </w:pPr>
            <w:r w:rsidRPr="001D4E16">
              <w:rPr>
                <w:rFonts w:eastAsia="Calibri"/>
                <w:sz w:val="20"/>
                <w:szCs w:val="20"/>
                <w:lang w:eastAsia="en-US"/>
              </w:rPr>
              <w:t>Zadržavanjem broja pomoćnika u nastavi osigurati postojeću realizaciju programa</w:t>
            </w:r>
          </w:p>
        </w:tc>
        <w:tc>
          <w:tcPr>
            <w:tcW w:w="992" w:type="dxa"/>
            <w:shd w:val="clear" w:color="auto" w:fill="auto"/>
            <w:vAlign w:val="center"/>
          </w:tcPr>
          <w:p w14:paraId="68891E9E" w14:textId="2D76C6E3" w:rsidR="00203751" w:rsidRPr="001D4E16" w:rsidRDefault="00203751" w:rsidP="00B73601">
            <w:pPr>
              <w:jc w:val="center"/>
              <w:rPr>
                <w:rFonts w:eastAsia="Calibri"/>
                <w:sz w:val="20"/>
                <w:szCs w:val="20"/>
                <w:lang w:eastAsia="en-US"/>
              </w:rPr>
            </w:pPr>
            <w:r w:rsidRPr="001D4E16">
              <w:rPr>
                <w:rFonts w:eastAsia="Calibri"/>
                <w:sz w:val="20"/>
                <w:szCs w:val="20"/>
                <w:lang w:eastAsia="en-US"/>
              </w:rPr>
              <w:t>Broj pomoćnika</w:t>
            </w:r>
          </w:p>
        </w:tc>
        <w:tc>
          <w:tcPr>
            <w:tcW w:w="1139" w:type="dxa"/>
            <w:gridSpan w:val="2"/>
            <w:shd w:val="clear" w:color="auto" w:fill="auto"/>
            <w:vAlign w:val="center"/>
          </w:tcPr>
          <w:p w14:paraId="6F687B9F" w14:textId="19014221" w:rsidR="00203751" w:rsidRPr="001D4E16" w:rsidRDefault="00203751" w:rsidP="00B73601">
            <w:pPr>
              <w:jc w:val="center"/>
              <w:rPr>
                <w:rFonts w:eastAsia="Calibri"/>
                <w:sz w:val="20"/>
                <w:szCs w:val="20"/>
                <w:lang w:eastAsia="en-US"/>
              </w:rPr>
            </w:pPr>
          </w:p>
        </w:tc>
        <w:tc>
          <w:tcPr>
            <w:tcW w:w="1242" w:type="dxa"/>
            <w:gridSpan w:val="2"/>
            <w:shd w:val="clear" w:color="auto" w:fill="auto"/>
            <w:vAlign w:val="center"/>
          </w:tcPr>
          <w:p w14:paraId="165B7601" w14:textId="2380A331" w:rsidR="00203751" w:rsidRPr="001D4E16" w:rsidRDefault="00203751" w:rsidP="00B73601">
            <w:pPr>
              <w:jc w:val="center"/>
              <w:rPr>
                <w:rFonts w:eastAsia="Calibri"/>
                <w:sz w:val="20"/>
                <w:szCs w:val="20"/>
                <w:lang w:eastAsia="en-US"/>
              </w:rPr>
            </w:pPr>
          </w:p>
        </w:tc>
        <w:tc>
          <w:tcPr>
            <w:tcW w:w="1276" w:type="dxa"/>
            <w:shd w:val="clear" w:color="auto" w:fill="auto"/>
            <w:vAlign w:val="center"/>
          </w:tcPr>
          <w:p w14:paraId="4DCAC5ED" w14:textId="10623B11" w:rsidR="00203751" w:rsidRPr="001D4E16" w:rsidRDefault="00203751" w:rsidP="00B73601">
            <w:pPr>
              <w:jc w:val="center"/>
              <w:rPr>
                <w:rFonts w:eastAsia="Calibri"/>
                <w:sz w:val="20"/>
                <w:szCs w:val="20"/>
                <w:lang w:eastAsia="en-US"/>
              </w:rPr>
            </w:pPr>
          </w:p>
        </w:tc>
        <w:tc>
          <w:tcPr>
            <w:tcW w:w="1303" w:type="dxa"/>
            <w:shd w:val="clear" w:color="auto" w:fill="auto"/>
            <w:vAlign w:val="center"/>
          </w:tcPr>
          <w:p w14:paraId="7717EC76" w14:textId="6287D779" w:rsidR="00203751" w:rsidRPr="001D4E16" w:rsidRDefault="00203751" w:rsidP="00B73601">
            <w:pPr>
              <w:jc w:val="center"/>
              <w:rPr>
                <w:rFonts w:eastAsia="Calibri"/>
                <w:sz w:val="20"/>
                <w:szCs w:val="20"/>
                <w:lang w:eastAsia="en-US"/>
              </w:rPr>
            </w:pPr>
          </w:p>
        </w:tc>
      </w:tr>
      <w:tr w:rsidR="001D4E16" w:rsidRPr="001D4E16" w14:paraId="5FBEB21B"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6"/>
        </w:trPr>
        <w:tc>
          <w:tcPr>
            <w:tcW w:w="10207" w:type="dxa"/>
            <w:gridSpan w:val="10"/>
            <w:tcBorders>
              <w:top w:val="single" w:sz="4" w:space="0" w:color="auto"/>
              <w:left w:val="single" w:sz="4" w:space="0" w:color="auto"/>
              <w:bottom w:val="single" w:sz="4" w:space="0" w:color="auto"/>
              <w:right w:val="single" w:sz="4" w:space="0" w:color="auto"/>
            </w:tcBorders>
            <w:shd w:val="clear" w:color="000000" w:fill="D9D9D9"/>
            <w:noWrap/>
          </w:tcPr>
          <w:p w14:paraId="480415A2" w14:textId="77777777" w:rsidR="000B2103" w:rsidRPr="001D4E16" w:rsidRDefault="000B2103" w:rsidP="00B73601">
            <w:pPr>
              <w:rPr>
                <w:b/>
                <w:bCs/>
                <w:iCs/>
              </w:rPr>
            </w:pPr>
            <w:r w:rsidRPr="001D4E16">
              <w:rPr>
                <w:b/>
                <w:bCs/>
                <w:iCs/>
              </w:rPr>
              <w:t xml:space="preserve">Program: DRUŠTVENA BRIGA O DJECI PREDŠKOLSKE DOBI </w:t>
            </w:r>
          </w:p>
        </w:tc>
      </w:tr>
      <w:tr w:rsidR="001D4E16" w:rsidRPr="001D4E16" w14:paraId="5B6AE567"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trPr>
        <w:tc>
          <w:tcPr>
            <w:tcW w:w="10207" w:type="dxa"/>
            <w:gridSpan w:val="10"/>
            <w:tcBorders>
              <w:top w:val="single" w:sz="4" w:space="0" w:color="auto"/>
              <w:left w:val="single" w:sz="4" w:space="0" w:color="auto"/>
              <w:bottom w:val="single" w:sz="4" w:space="0" w:color="auto"/>
              <w:right w:val="single" w:sz="4" w:space="0" w:color="auto"/>
            </w:tcBorders>
            <w:shd w:val="clear" w:color="auto" w:fill="auto"/>
            <w:noWrap/>
            <w:hideMark/>
          </w:tcPr>
          <w:p w14:paraId="4B7CBD3A" w14:textId="77777777" w:rsidR="00203751" w:rsidRPr="001D4E16" w:rsidRDefault="00203751" w:rsidP="00B73601">
            <w:pPr>
              <w:rPr>
                <w:sz w:val="20"/>
                <w:szCs w:val="20"/>
              </w:rPr>
            </w:pPr>
            <w:r w:rsidRPr="001D4E16">
              <w:rPr>
                <w:sz w:val="20"/>
                <w:szCs w:val="20"/>
              </w:rPr>
              <w:t xml:space="preserve">Zakonske i druge pravne osnove programa: </w:t>
            </w:r>
          </w:p>
          <w:p w14:paraId="0B744140" w14:textId="77777777" w:rsidR="00203751" w:rsidRPr="001D4E16" w:rsidRDefault="00203751" w:rsidP="00B73601">
            <w:pPr>
              <w:pStyle w:val="ListParagraph"/>
              <w:numPr>
                <w:ilvl w:val="0"/>
                <w:numId w:val="32"/>
              </w:numPr>
              <w:spacing w:after="200" w:line="276" w:lineRule="auto"/>
              <w:rPr>
                <w:sz w:val="20"/>
                <w:szCs w:val="20"/>
              </w:rPr>
            </w:pPr>
            <w:r w:rsidRPr="001D4E16">
              <w:rPr>
                <w:sz w:val="20"/>
                <w:szCs w:val="20"/>
              </w:rPr>
              <w:t xml:space="preserve">Zakon o ustanovama (NN </w:t>
            </w:r>
            <w:hyperlink r:id="rId8" w:tooltip="zakon o ustanovama" w:history="1">
              <w:r w:rsidRPr="001D4E16">
                <w:rPr>
                  <w:sz w:val="20"/>
                  <w:szCs w:val="20"/>
                </w:rPr>
                <w:t>76/93</w:t>
              </w:r>
            </w:hyperlink>
            <w:r w:rsidRPr="001D4E16">
              <w:rPr>
                <w:sz w:val="20"/>
                <w:szCs w:val="20"/>
              </w:rPr>
              <w:t xml:space="preserve">, </w:t>
            </w:r>
            <w:hyperlink r:id="rId9" w:tooltip="ispravak zakona o ustanovama" w:history="1">
              <w:r w:rsidRPr="001D4E16">
                <w:rPr>
                  <w:sz w:val="20"/>
                  <w:szCs w:val="20"/>
                </w:rPr>
                <w:t>29/97</w:t>
              </w:r>
            </w:hyperlink>
            <w:r w:rsidRPr="001D4E16">
              <w:rPr>
                <w:sz w:val="20"/>
                <w:szCs w:val="20"/>
              </w:rPr>
              <w:t xml:space="preserve">, </w:t>
            </w:r>
            <w:hyperlink r:id="rId10" w:tooltip="ispravak zakona o ustanovama" w:history="1">
              <w:r w:rsidRPr="001D4E16">
                <w:rPr>
                  <w:sz w:val="20"/>
                  <w:szCs w:val="20"/>
                </w:rPr>
                <w:t>47/99</w:t>
              </w:r>
            </w:hyperlink>
            <w:r w:rsidRPr="001D4E16">
              <w:rPr>
                <w:sz w:val="20"/>
                <w:szCs w:val="20"/>
              </w:rPr>
              <w:t xml:space="preserve">, </w:t>
            </w:r>
            <w:hyperlink r:id="rId11" w:tooltip="zakon o izmjenama i dopuni zakona o ustanovama" w:history="1">
              <w:r w:rsidRPr="001D4E16">
                <w:rPr>
                  <w:sz w:val="20"/>
                  <w:szCs w:val="20"/>
                </w:rPr>
                <w:t>35/08</w:t>
              </w:r>
            </w:hyperlink>
            <w:r w:rsidRPr="001D4E16">
              <w:rPr>
                <w:sz w:val="20"/>
                <w:szCs w:val="20"/>
              </w:rPr>
              <w:t xml:space="preserve">, 127/19 i 151/22), </w:t>
            </w:r>
          </w:p>
          <w:p w14:paraId="05F7EC4D" w14:textId="77777777" w:rsidR="00203751" w:rsidRPr="001D4E16" w:rsidRDefault="00203751" w:rsidP="00B73601">
            <w:pPr>
              <w:pStyle w:val="ListParagraph"/>
              <w:numPr>
                <w:ilvl w:val="0"/>
                <w:numId w:val="32"/>
              </w:numPr>
              <w:spacing w:after="200" w:line="276" w:lineRule="auto"/>
              <w:rPr>
                <w:sz w:val="20"/>
                <w:szCs w:val="20"/>
              </w:rPr>
            </w:pPr>
            <w:r w:rsidRPr="001D4E16">
              <w:rPr>
                <w:sz w:val="20"/>
                <w:szCs w:val="20"/>
              </w:rPr>
              <w:t xml:space="preserve">Zakon o predškolskom odgoju i obrazovanju  (NN 10/97, 107/07, 94/13, 98/19, 57/22 i 101/23), </w:t>
            </w:r>
          </w:p>
          <w:p w14:paraId="4EEFAA73" w14:textId="1330F45B" w:rsidR="00203751" w:rsidRPr="001D4E16" w:rsidRDefault="00203751" w:rsidP="00B73601">
            <w:pPr>
              <w:pStyle w:val="ListParagraph"/>
              <w:numPr>
                <w:ilvl w:val="0"/>
                <w:numId w:val="32"/>
              </w:numPr>
              <w:spacing w:line="276" w:lineRule="auto"/>
              <w:rPr>
                <w:sz w:val="20"/>
                <w:szCs w:val="20"/>
              </w:rPr>
            </w:pPr>
            <w:r w:rsidRPr="001D4E16">
              <w:rPr>
                <w:sz w:val="20"/>
                <w:szCs w:val="20"/>
              </w:rPr>
              <w:t>Državni pedagoški standard predškolskog odgoja i naobrazbe (NN 63/08 i 90/10).</w:t>
            </w:r>
          </w:p>
        </w:tc>
      </w:tr>
      <w:tr w:rsidR="001D4E16" w:rsidRPr="001D4E16" w14:paraId="6281E937"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trPr>
        <w:tc>
          <w:tcPr>
            <w:tcW w:w="10207" w:type="dxa"/>
            <w:gridSpan w:val="10"/>
            <w:tcBorders>
              <w:top w:val="single" w:sz="4" w:space="0" w:color="auto"/>
              <w:left w:val="single" w:sz="4" w:space="0" w:color="auto"/>
              <w:bottom w:val="single" w:sz="4" w:space="0" w:color="auto"/>
              <w:right w:val="single" w:sz="4" w:space="0" w:color="auto"/>
            </w:tcBorders>
            <w:shd w:val="clear" w:color="auto" w:fill="auto"/>
            <w:noWrap/>
          </w:tcPr>
          <w:p w14:paraId="208B2E9B" w14:textId="77777777" w:rsidR="00203751" w:rsidRPr="001D4E16" w:rsidRDefault="00203751" w:rsidP="00B73601">
            <w:pPr>
              <w:jc w:val="both"/>
              <w:rPr>
                <w:sz w:val="20"/>
                <w:szCs w:val="20"/>
              </w:rPr>
            </w:pPr>
            <w:r w:rsidRPr="001D4E16">
              <w:rPr>
                <w:b/>
                <w:bCs/>
                <w:sz w:val="20"/>
                <w:szCs w:val="20"/>
              </w:rPr>
              <w:t>Razvojna mjera</w:t>
            </w:r>
            <w:r w:rsidRPr="001D4E16">
              <w:rPr>
                <w:sz w:val="20"/>
                <w:szCs w:val="20"/>
              </w:rPr>
              <w:t xml:space="preserve"> </w:t>
            </w:r>
            <w:r w:rsidRPr="001D4E16">
              <w:rPr>
                <w:i/>
                <w:iCs/>
                <w:sz w:val="20"/>
                <w:szCs w:val="20"/>
              </w:rPr>
              <w:t>(poveznica sa strateškim okvirom Provedbenog programa Grada Samobora za razdoblje 2021.-2025. g).:</w:t>
            </w:r>
          </w:p>
          <w:p w14:paraId="1687A510" w14:textId="77777777" w:rsidR="00203751" w:rsidRPr="001D4E16" w:rsidRDefault="00203751" w:rsidP="00B73601">
            <w:pPr>
              <w:jc w:val="both"/>
              <w:rPr>
                <w:i/>
                <w:iCs/>
                <w:sz w:val="20"/>
                <w:szCs w:val="20"/>
              </w:rPr>
            </w:pPr>
            <w:r w:rsidRPr="001D4E16">
              <w:rPr>
                <w:i/>
                <w:iCs/>
                <w:sz w:val="20"/>
                <w:szCs w:val="20"/>
              </w:rPr>
              <w:t>5. Briga o djeci</w:t>
            </w:r>
          </w:p>
          <w:p w14:paraId="6CD4057E" w14:textId="77777777" w:rsidR="00203751" w:rsidRPr="001D4E16" w:rsidRDefault="00203751" w:rsidP="00B73601">
            <w:pPr>
              <w:jc w:val="both"/>
              <w:rPr>
                <w:i/>
                <w:iCs/>
                <w:sz w:val="20"/>
                <w:szCs w:val="20"/>
              </w:rPr>
            </w:pPr>
            <w:r w:rsidRPr="001D4E16">
              <w:rPr>
                <w:i/>
                <w:iCs/>
                <w:sz w:val="20"/>
                <w:szCs w:val="20"/>
              </w:rPr>
              <w:t>14. Zaustavljanje iseljavanja i poticanje nataliteta</w:t>
            </w:r>
          </w:p>
          <w:p w14:paraId="1CE392D6" w14:textId="77777777" w:rsidR="00203751" w:rsidRPr="001D4E16" w:rsidRDefault="00203751" w:rsidP="00B73601">
            <w:pPr>
              <w:jc w:val="both"/>
              <w:rPr>
                <w:sz w:val="20"/>
                <w:szCs w:val="20"/>
              </w:rPr>
            </w:pPr>
          </w:p>
          <w:p w14:paraId="6184CA1F" w14:textId="77777777" w:rsidR="00203751" w:rsidRPr="001D4E16" w:rsidRDefault="00203751" w:rsidP="00B73601">
            <w:pPr>
              <w:jc w:val="both"/>
              <w:rPr>
                <w:b/>
                <w:bCs/>
                <w:sz w:val="20"/>
                <w:szCs w:val="20"/>
              </w:rPr>
            </w:pPr>
            <w:r w:rsidRPr="001D4E16">
              <w:rPr>
                <w:b/>
                <w:bCs/>
                <w:sz w:val="20"/>
                <w:szCs w:val="20"/>
              </w:rPr>
              <w:t>Pokazatelji rezultata:</w:t>
            </w:r>
          </w:p>
          <w:p w14:paraId="4C729318" w14:textId="3E4AF1CF" w:rsidR="00203751" w:rsidRPr="001D4E16" w:rsidRDefault="00203751" w:rsidP="00B73601">
            <w:pPr>
              <w:jc w:val="both"/>
              <w:rPr>
                <w:sz w:val="20"/>
                <w:szCs w:val="20"/>
              </w:rPr>
            </w:pPr>
            <w:r w:rsidRPr="001D4E16">
              <w:rPr>
                <w:sz w:val="20"/>
                <w:szCs w:val="20"/>
              </w:rPr>
              <w:t>Sukladno Prilogu 1. Provedbenog programa Grada Samobora za razdoblje 2021. – 2025.</w:t>
            </w:r>
          </w:p>
        </w:tc>
      </w:tr>
      <w:tr w:rsidR="001D4E16" w:rsidRPr="001D4E16" w14:paraId="2F94644D"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207" w:type="dxa"/>
            <w:gridSpan w:val="10"/>
            <w:tcBorders>
              <w:top w:val="single" w:sz="4" w:space="0" w:color="auto"/>
              <w:left w:val="single" w:sz="4" w:space="0" w:color="auto"/>
              <w:bottom w:val="single" w:sz="4" w:space="0" w:color="auto"/>
              <w:right w:val="single" w:sz="4" w:space="0" w:color="auto"/>
            </w:tcBorders>
            <w:shd w:val="clear" w:color="000000" w:fill="F2F2F2"/>
            <w:vAlign w:val="center"/>
            <w:hideMark/>
          </w:tcPr>
          <w:p w14:paraId="2CDCD998" w14:textId="77777777" w:rsidR="000B2103" w:rsidRPr="001D4E16" w:rsidRDefault="000B2103" w:rsidP="00B73601">
            <w:pPr>
              <w:rPr>
                <w:b/>
                <w:bCs/>
                <w:sz w:val="20"/>
                <w:szCs w:val="20"/>
              </w:rPr>
            </w:pPr>
            <w:r w:rsidRPr="001D4E16">
              <w:rPr>
                <w:b/>
                <w:bCs/>
                <w:sz w:val="20"/>
                <w:szCs w:val="20"/>
              </w:rPr>
              <w:t xml:space="preserve">Naziv </w:t>
            </w:r>
            <w:r w:rsidRPr="001D4E16">
              <w:rPr>
                <w:b/>
                <w:bCs/>
                <w:sz w:val="20"/>
                <w:szCs w:val="20"/>
                <w:shd w:val="clear" w:color="auto" w:fill="F2F2F2" w:themeFill="background1" w:themeFillShade="F2"/>
              </w:rPr>
              <w:t>aktivnosti/projekta u Proračunu:</w:t>
            </w:r>
            <w:r w:rsidRPr="001D4E16">
              <w:rPr>
                <w:b/>
                <w:bCs/>
                <w:sz w:val="20"/>
                <w:szCs w:val="20"/>
              </w:rPr>
              <w:t xml:space="preserve"> </w:t>
            </w:r>
            <w:r w:rsidRPr="001D4E16">
              <w:rPr>
                <w:b/>
                <w:bCs/>
                <w:caps/>
                <w:sz w:val="20"/>
                <w:szCs w:val="20"/>
              </w:rPr>
              <w:t>Ustanove u vlasništvu građana i građansko pravnih osoba</w:t>
            </w:r>
          </w:p>
        </w:tc>
      </w:tr>
      <w:tr w:rsidR="001D4E16" w:rsidRPr="001D4E16" w14:paraId="350601D7"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trPr>
        <w:tc>
          <w:tcPr>
            <w:tcW w:w="6494"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D8ADC5" w14:textId="77777777" w:rsidR="001B3A42" w:rsidRPr="001D4E16" w:rsidRDefault="001B3A42" w:rsidP="00B73601">
            <w:pPr>
              <w:jc w:val="center"/>
              <w:rPr>
                <w:sz w:val="20"/>
                <w:szCs w:val="20"/>
              </w:rPr>
            </w:pPr>
            <w:r w:rsidRPr="001D4E16">
              <w:rPr>
                <w:sz w:val="20"/>
                <w:szCs w:val="20"/>
              </w:rPr>
              <w:t>Obrazloženje aktivnosti/projekta</w:t>
            </w:r>
          </w:p>
        </w:tc>
        <w:tc>
          <w:tcPr>
            <w:tcW w:w="37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158F4991" w14:textId="56B751E3" w:rsidR="001B3A42" w:rsidRPr="001D4E16" w:rsidRDefault="001B3A42" w:rsidP="00B73601">
            <w:pPr>
              <w:jc w:val="center"/>
              <w:rPr>
                <w:sz w:val="20"/>
                <w:szCs w:val="20"/>
              </w:rPr>
            </w:pPr>
            <w:r w:rsidRPr="001D4E16">
              <w:rPr>
                <w:sz w:val="20"/>
                <w:szCs w:val="20"/>
              </w:rPr>
              <w:t>Planirana sredstva</w:t>
            </w:r>
          </w:p>
        </w:tc>
      </w:tr>
      <w:tr w:rsidR="001D4E16" w:rsidRPr="001D4E16" w14:paraId="6C3BEDC5"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6494" w:type="dxa"/>
            <w:gridSpan w:val="7"/>
            <w:vMerge/>
            <w:tcBorders>
              <w:top w:val="single" w:sz="4" w:space="0" w:color="auto"/>
              <w:left w:val="single" w:sz="4" w:space="0" w:color="auto"/>
              <w:bottom w:val="single" w:sz="4" w:space="0" w:color="auto"/>
              <w:right w:val="single" w:sz="4" w:space="0" w:color="auto"/>
            </w:tcBorders>
            <w:vAlign w:val="center"/>
            <w:hideMark/>
          </w:tcPr>
          <w:p w14:paraId="4281577E" w14:textId="77777777" w:rsidR="004B76C5" w:rsidRPr="001D4E16" w:rsidRDefault="004B76C5" w:rsidP="004B76C5">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hideMark/>
          </w:tcPr>
          <w:p w14:paraId="77065410" w14:textId="3D0FA1AE" w:rsidR="004B76C5" w:rsidRPr="001D4E16" w:rsidRDefault="004B76C5" w:rsidP="004B76C5">
            <w:pPr>
              <w:jc w:val="center"/>
              <w:rPr>
                <w:sz w:val="20"/>
                <w:szCs w:val="20"/>
              </w:rPr>
            </w:pPr>
            <w:r w:rsidRPr="001D4E16">
              <w:rPr>
                <w:sz w:val="20"/>
                <w:szCs w:val="20"/>
              </w:rPr>
              <w:t>2025.</w:t>
            </w:r>
          </w:p>
        </w:tc>
        <w:tc>
          <w:tcPr>
            <w:tcW w:w="1276" w:type="dxa"/>
            <w:tcBorders>
              <w:top w:val="nil"/>
              <w:left w:val="nil"/>
              <w:bottom w:val="single" w:sz="4" w:space="0" w:color="auto"/>
              <w:right w:val="single" w:sz="4" w:space="0" w:color="auto"/>
            </w:tcBorders>
            <w:shd w:val="clear" w:color="auto" w:fill="auto"/>
            <w:noWrap/>
            <w:vAlign w:val="center"/>
            <w:hideMark/>
          </w:tcPr>
          <w:p w14:paraId="48D3DB1B" w14:textId="56EB4445" w:rsidR="004B76C5" w:rsidRPr="001D4E16" w:rsidRDefault="004B76C5" w:rsidP="004B76C5">
            <w:pPr>
              <w:jc w:val="center"/>
              <w:rPr>
                <w:sz w:val="20"/>
                <w:szCs w:val="20"/>
              </w:rPr>
            </w:pPr>
            <w:r w:rsidRPr="001D4E16">
              <w:rPr>
                <w:sz w:val="20"/>
                <w:szCs w:val="20"/>
              </w:rPr>
              <w:t>2026.</w:t>
            </w:r>
          </w:p>
        </w:tc>
        <w:tc>
          <w:tcPr>
            <w:tcW w:w="1303" w:type="dxa"/>
            <w:tcBorders>
              <w:top w:val="nil"/>
              <w:left w:val="nil"/>
              <w:bottom w:val="single" w:sz="4" w:space="0" w:color="auto"/>
              <w:right w:val="single" w:sz="4" w:space="0" w:color="auto"/>
            </w:tcBorders>
            <w:shd w:val="clear" w:color="auto" w:fill="auto"/>
            <w:noWrap/>
            <w:vAlign w:val="center"/>
            <w:hideMark/>
          </w:tcPr>
          <w:p w14:paraId="028966DD" w14:textId="0E861705" w:rsidR="004B76C5" w:rsidRPr="001D4E16" w:rsidRDefault="004B76C5" w:rsidP="004B76C5">
            <w:pPr>
              <w:jc w:val="center"/>
              <w:rPr>
                <w:sz w:val="20"/>
                <w:szCs w:val="20"/>
              </w:rPr>
            </w:pPr>
            <w:r w:rsidRPr="001D4E16">
              <w:rPr>
                <w:sz w:val="20"/>
                <w:szCs w:val="20"/>
              </w:rPr>
              <w:t>2027.</w:t>
            </w:r>
          </w:p>
        </w:tc>
      </w:tr>
      <w:tr w:rsidR="001D4E16" w:rsidRPr="001D4E16" w14:paraId="349BD2D8" w14:textId="77777777" w:rsidTr="00483A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4"/>
        </w:trPr>
        <w:tc>
          <w:tcPr>
            <w:tcW w:w="6494"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84BC65" w14:textId="77777777" w:rsidR="006F7DC3" w:rsidRPr="001D4E16" w:rsidRDefault="006F7DC3" w:rsidP="00B73601">
            <w:pPr>
              <w:jc w:val="both"/>
              <w:rPr>
                <w:sz w:val="20"/>
                <w:szCs w:val="20"/>
              </w:rPr>
            </w:pPr>
            <w:r w:rsidRPr="001D4E16">
              <w:rPr>
                <w:sz w:val="20"/>
                <w:szCs w:val="20"/>
              </w:rPr>
              <w:t>Grad Samobor već dugi niz godina sufinancira program predškolskog odgoja u ustanovama predškolskog odgoja kojima su osnivači fizičke i pravne osobe te vjerska zajednica. Od 2007. godine, sufinancira se i program za djecu s područja grada Samobora koja su upisana u dječje vrtiće na području drugih jedinica lokalne samouprave.</w:t>
            </w:r>
          </w:p>
          <w:p w14:paraId="043C5AD1" w14:textId="77777777" w:rsidR="006F7DC3" w:rsidRPr="001D4E16" w:rsidRDefault="006F7DC3" w:rsidP="00B73601">
            <w:pPr>
              <w:jc w:val="both"/>
              <w:rPr>
                <w:sz w:val="20"/>
                <w:szCs w:val="20"/>
              </w:rPr>
            </w:pPr>
            <w:r w:rsidRPr="001D4E16">
              <w:rPr>
                <w:sz w:val="20"/>
                <w:szCs w:val="20"/>
              </w:rPr>
              <w:t xml:space="preserve">Cilj ove aktivnosti je omogućavanje svakom djetetu da bude obuhvaćeno programom ranog i predškolskog odgoja te poticanje privatne inicijative u uvođenju raznolikih programa (vjerski program, program ranog učenja stranog jezika, waldorfski program, </w:t>
            </w:r>
            <w:proofErr w:type="spellStart"/>
            <w:r w:rsidRPr="001D4E16">
              <w:rPr>
                <w:sz w:val="20"/>
                <w:szCs w:val="20"/>
              </w:rPr>
              <w:t>montessori</w:t>
            </w:r>
            <w:proofErr w:type="spellEnd"/>
            <w:r w:rsidRPr="001D4E16">
              <w:rPr>
                <w:sz w:val="20"/>
                <w:szCs w:val="20"/>
              </w:rPr>
              <w:t xml:space="preserve"> program).</w:t>
            </w:r>
          </w:p>
          <w:p w14:paraId="1A74BB86" w14:textId="77777777" w:rsidR="006F7DC3" w:rsidRPr="001D4E16" w:rsidRDefault="006F7DC3" w:rsidP="00B73601">
            <w:pPr>
              <w:jc w:val="both"/>
              <w:rPr>
                <w:sz w:val="20"/>
                <w:szCs w:val="20"/>
              </w:rPr>
            </w:pPr>
            <w:r w:rsidRPr="001D4E16">
              <w:rPr>
                <w:sz w:val="20"/>
                <w:szCs w:val="20"/>
              </w:rPr>
              <w:t>Ishodište za procjenu rashoda za navedenu aktivnost tijekom 2024. godine temelji se na:</w:t>
            </w:r>
          </w:p>
          <w:p w14:paraId="0B4AD4FB" w14:textId="77777777" w:rsidR="006F7DC3" w:rsidRPr="001D4E16" w:rsidRDefault="006F7DC3" w:rsidP="00B73601">
            <w:pPr>
              <w:jc w:val="both"/>
              <w:rPr>
                <w:sz w:val="20"/>
                <w:szCs w:val="20"/>
              </w:rPr>
            </w:pPr>
            <w:r w:rsidRPr="001D4E16">
              <w:rPr>
                <w:sz w:val="20"/>
                <w:szCs w:val="20"/>
              </w:rPr>
              <w:t>- sufinanciranju za procijenjeni broj od 410 djece koja pohađaju vjerski vrtić i privatne dječje vrtiće na području grada Samobora</w:t>
            </w:r>
          </w:p>
          <w:p w14:paraId="50D957BB" w14:textId="77777777" w:rsidR="006F7DC3" w:rsidRPr="001D4E16" w:rsidRDefault="006F7DC3" w:rsidP="00B73601">
            <w:pPr>
              <w:jc w:val="both"/>
              <w:rPr>
                <w:sz w:val="20"/>
                <w:szCs w:val="20"/>
              </w:rPr>
            </w:pPr>
            <w:r w:rsidRPr="001D4E16">
              <w:rPr>
                <w:sz w:val="20"/>
                <w:szCs w:val="20"/>
              </w:rPr>
              <w:t xml:space="preserve">- sufinanciranje za procijenjeni broj od 85 djece koja pohađaju obrte dadilja na području grada Samobora </w:t>
            </w:r>
          </w:p>
          <w:p w14:paraId="62D3F574" w14:textId="3D0783C4" w:rsidR="006F7DC3" w:rsidRPr="001D4E16" w:rsidRDefault="006F7DC3" w:rsidP="00B73601">
            <w:pPr>
              <w:jc w:val="both"/>
              <w:rPr>
                <w:sz w:val="20"/>
                <w:szCs w:val="20"/>
              </w:rPr>
            </w:pPr>
            <w:r w:rsidRPr="001D4E16">
              <w:rPr>
                <w:sz w:val="20"/>
                <w:szCs w:val="20"/>
              </w:rPr>
              <w:t>- sufinanciranje za procijenjeni broj od 75 djece koja pohađaju vrtiće/obrte dadilja na području drugih gradova i općina.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87C425F" w14:textId="3C398FD6" w:rsidR="006F7DC3" w:rsidRPr="001D4E16" w:rsidRDefault="006F7DC3" w:rsidP="00B73601">
            <w:pPr>
              <w:jc w:val="right"/>
              <w:rPr>
                <w:b/>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20B318B" w14:textId="7C614FA6" w:rsidR="006F7DC3" w:rsidRPr="001D4E16" w:rsidRDefault="006F7DC3" w:rsidP="00B73601">
            <w:pPr>
              <w:jc w:val="right"/>
              <w:rPr>
                <w:b/>
                <w:sz w:val="20"/>
                <w:szCs w:val="20"/>
              </w:rPr>
            </w:pPr>
          </w:p>
        </w:tc>
        <w:tc>
          <w:tcPr>
            <w:tcW w:w="1303" w:type="dxa"/>
            <w:tcBorders>
              <w:top w:val="single" w:sz="4" w:space="0" w:color="auto"/>
              <w:left w:val="nil"/>
              <w:bottom w:val="single" w:sz="4" w:space="0" w:color="auto"/>
              <w:right w:val="single" w:sz="4" w:space="0" w:color="auto"/>
            </w:tcBorders>
            <w:shd w:val="clear" w:color="auto" w:fill="auto"/>
            <w:noWrap/>
            <w:vAlign w:val="center"/>
          </w:tcPr>
          <w:p w14:paraId="1278853B" w14:textId="492DC813" w:rsidR="006F7DC3" w:rsidRPr="001D4E16" w:rsidRDefault="006F7DC3" w:rsidP="00B73601">
            <w:pPr>
              <w:jc w:val="right"/>
              <w:rPr>
                <w:b/>
                <w:sz w:val="20"/>
                <w:szCs w:val="20"/>
              </w:rPr>
            </w:pPr>
          </w:p>
        </w:tc>
      </w:tr>
      <w:tr w:rsidR="001D4E16" w:rsidRPr="001D4E16" w14:paraId="361E2F0C"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207" w:type="dxa"/>
            <w:gridSpan w:val="10"/>
            <w:tcBorders>
              <w:top w:val="single" w:sz="4" w:space="0" w:color="auto"/>
              <w:left w:val="single" w:sz="4" w:space="0" w:color="auto"/>
              <w:bottom w:val="single" w:sz="4" w:space="0" w:color="auto"/>
              <w:right w:val="single" w:sz="4" w:space="0" w:color="auto"/>
            </w:tcBorders>
            <w:shd w:val="clear" w:color="000000" w:fill="F2F2F2"/>
            <w:vAlign w:val="center"/>
            <w:hideMark/>
          </w:tcPr>
          <w:p w14:paraId="58F47AF7" w14:textId="77777777" w:rsidR="000B2103" w:rsidRPr="001D4E16" w:rsidRDefault="000B2103" w:rsidP="00B73601">
            <w:pPr>
              <w:rPr>
                <w:b/>
                <w:bCs/>
                <w:sz w:val="20"/>
                <w:szCs w:val="20"/>
              </w:rPr>
            </w:pPr>
            <w:r w:rsidRPr="001D4E16">
              <w:rPr>
                <w:b/>
                <w:bCs/>
                <w:sz w:val="20"/>
                <w:szCs w:val="20"/>
              </w:rPr>
              <w:t xml:space="preserve">Naziv </w:t>
            </w:r>
            <w:r w:rsidRPr="001D4E16">
              <w:rPr>
                <w:b/>
                <w:bCs/>
                <w:sz w:val="20"/>
                <w:szCs w:val="20"/>
                <w:shd w:val="clear" w:color="auto" w:fill="F2F2F2" w:themeFill="background1" w:themeFillShade="F2"/>
              </w:rPr>
              <w:t>aktivnosti/projekta u Proračunu:</w:t>
            </w:r>
            <w:r w:rsidRPr="001D4E16">
              <w:rPr>
                <w:b/>
                <w:bCs/>
                <w:sz w:val="20"/>
                <w:szCs w:val="20"/>
              </w:rPr>
              <w:t xml:space="preserve"> RAD S DJECOM S TEŠKOĆAMA U RAZVOJU </w:t>
            </w:r>
          </w:p>
        </w:tc>
      </w:tr>
      <w:tr w:rsidR="001D4E16" w:rsidRPr="001D4E16" w14:paraId="702E0808"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trPr>
        <w:tc>
          <w:tcPr>
            <w:tcW w:w="6494"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FFA69E" w14:textId="77777777" w:rsidR="001B3A42" w:rsidRPr="001D4E16" w:rsidRDefault="001B3A42" w:rsidP="00B73601">
            <w:pPr>
              <w:jc w:val="center"/>
              <w:rPr>
                <w:sz w:val="20"/>
                <w:szCs w:val="20"/>
              </w:rPr>
            </w:pPr>
            <w:r w:rsidRPr="001D4E16">
              <w:rPr>
                <w:sz w:val="20"/>
                <w:szCs w:val="20"/>
              </w:rPr>
              <w:t>Obrazloženje aktivnosti/projekta</w:t>
            </w:r>
          </w:p>
        </w:tc>
        <w:tc>
          <w:tcPr>
            <w:tcW w:w="37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70A7CB45" w14:textId="45F5ADB9" w:rsidR="001B3A42" w:rsidRPr="001D4E16" w:rsidRDefault="001B3A42" w:rsidP="00B73601">
            <w:pPr>
              <w:jc w:val="center"/>
              <w:rPr>
                <w:sz w:val="20"/>
                <w:szCs w:val="20"/>
              </w:rPr>
            </w:pPr>
            <w:r w:rsidRPr="001D4E16">
              <w:rPr>
                <w:sz w:val="20"/>
                <w:szCs w:val="20"/>
              </w:rPr>
              <w:t>Planirana sredstva</w:t>
            </w:r>
          </w:p>
        </w:tc>
      </w:tr>
      <w:tr w:rsidR="001D4E16" w:rsidRPr="001D4E16" w14:paraId="064EBE3C" w14:textId="77777777" w:rsidTr="00BE5D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6494" w:type="dxa"/>
            <w:gridSpan w:val="7"/>
            <w:vMerge/>
            <w:tcBorders>
              <w:top w:val="single" w:sz="4" w:space="0" w:color="auto"/>
              <w:left w:val="single" w:sz="4" w:space="0" w:color="auto"/>
              <w:bottom w:val="single" w:sz="4" w:space="0" w:color="auto"/>
              <w:right w:val="single" w:sz="4" w:space="0" w:color="auto"/>
            </w:tcBorders>
            <w:vAlign w:val="center"/>
            <w:hideMark/>
          </w:tcPr>
          <w:p w14:paraId="30F6FF63" w14:textId="77777777" w:rsidR="004B76C5" w:rsidRPr="001D4E16" w:rsidRDefault="004B76C5" w:rsidP="004B76C5">
            <w:pPr>
              <w:rPr>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EB042C6" w14:textId="3A57CC26" w:rsidR="004B76C5" w:rsidRPr="001D4E16" w:rsidRDefault="004B76C5" w:rsidP="004B76C5">
            <w:pPr>
              <w:jc w:val="center"/>
              <w:rPr>
                <w:sz w:val="20"/>
                <w:szCs w:val="20"/>
              </w:rPr>
            </w:pPr>
            <w:r w:rsidRPr="001D4E16">
              <w:rPr>
                <w:sz w:val="20"/>
                <w:szCs w:val="20"/>
              </w:rPr>
              <w:t>2025.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1AFE5630" w14:textId="038E3375" w:rsidR="004B76C5" w:rsidRPr="001D4E16" w:rsidRDefault="004B76C5" w:rsidP="004B76C5">
            <w:pPr>
              <w:jc w:val="center"/>
              <w:rPr>
                <w:sz w:val="20"/>
                <w:szCs w:val="20"/>
              </w:rPr>
            </w:pPr>
            <w:r w:rsidRPr="001D4E16">
              <w:rPr>
                <w:sz w:val="20"/>
                <w:szCs w:val="20"/>
              </w:rPr>
              <w:t>2026.</w:t>
            </w:r>
          </w:p>
        </w:tc>
        <w:tc>
          <w:tcPr>
            <w:tcW w:w="1303" w:type="dxa"/>
            <w:tcBorders>
              <w:top w:val="single" w:sz="4" w:space="0" w:color="auto"/>
              <w:left w:val="nil"/>
              <w:bottom w:val="single" w:sz="4" w:space="0" w:color="auto"/>
              <w:right w:val="single" w:sz="4" w:space="0" w:color="auto"/>
            </w:tcBorders>
            <w:shd w:val="clear" w:color="auto" w:fill="auto"/>
            <w:noWrap/>
            <w:vAlign w:val="center"/>
            <w:hideMark/>
          </w:tcPr>
          <w:p w14:paraId="2A3D2204" w14:textId="44E98C9B" w:rsidR="004B76C5" w:rsidRPr="001D4E16" w:rsidRDefault="004B76C5" w:rsidP="004B76C5">
            <w:pPr>
              <w:jc w:val="center"/>
              <w:rPr>
                <w:sz w:val="20"/>
                <w:szCs w:val="20"/>
              </w:rPr>
            </w:pPr>
            <w:r w:rsidRPr="001D4E16">
              <w:rPr>
                <w:sz w:val="20"/>
                <w:szCs w:val="20"/>
              </w:rPr>
              <w:t>2027.</w:t>
            </w:r>
          </w:p>
        </w:tc>
      </w:tr>
      <w:tr w:rsidR="001D4E16" w:rsidRPr="001D4E16" w14:paraId="68F26403" w14:textId="77777777" w:rsidTr="00077A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6"/>
        </w:trPr>
        <w:tc>
          <w:tcPr>
            <w:tcW w:w="6494"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66F1FA" w14:textId="77777777" w:rsidR="006F7DC3" w:rsidRPr="001D4E16" w:rsidRDefault="006F7DC3" w:rsidP="00B73601">
            <w:pPr>
              <w:jc w:val="both"/>
              <w:rPr>
                <w:sz w:val="20"/>
                <w:szCs w:val="20"/>
              </w:rPr>
            </w:pPr>
            <w:r w:rsidRPr="001D4E16">
              <w:rPr>
                <w:sz w:val="20"/>
                <w:szCs w:val="20"/>
              </w:rPr>
              <w:t xml:space="preserve">Grad Samobor u potpunosti financira odnosno djelomično sufinancira program predškolskog odgoja za djecu s teškoćama u razvoju koja pohađaju specijalizirane ustanove, odnosno koja su integrirana u skupine redovitog odgojno obrazovnog programa. </w:t>
            </w:r>
          </w:p>
          <w:p w14:paraId="225DFB1C" w14:textId="77777777" w:rsidR="006F7DC3" w:rsidRPr="001D4E16" w:rsidRDefault="006F7DC3" w:rsidP="00B73601">
            <w:pPr>
              <w:jc w:val="both"/>
              <w:rPr>
                <w:sz w:val="20"/>
                <w:szCs w:val="20"/>
              </w:rPr>
            </w:pPr>
            <w:r w:rsidRPr="001D4E16">
              <w:rPr>
                <w:sz w:val="20"/>
                <w:szCs w:val="20"/>
              </w:rPr>
              <w:t>Ovom aktivnošću prvenstveno se postiže cilj podizanja kvalitete života ove populacije kroz povećanje njihove funkcionalnosti i samostalnosti.</w:t>
            </w:r>
          </w:p>
          <w:p w14:paraId="27FFDD50" w14:textId="0A771B3F" w:rsidR="006F7DC3" w:rsidRPr="001D4E16" w:rsidRDefault="006F7DC3" w:rsidP="00B73601">
            <w:pPr>
              <w:jc w:val="both"/>
              <w:rPr>
                <w:i/>
                <w:iCs/>
                <w:sz w:val="20"/>
                <w:szCs w:val="20"/>
              </w:rPr>
            </w:pPr>
            <w:r w:rsidRPr="001D4E16">
              <w:rPr>
                <w:sz w:val="20"/>
                <w:szCs w:val="20"/>
              </w:rPr>
              <w:t>Financijska sredstva predviđena za provođenje aktivnosti u razdoblju od 2024. – 2026. godine temelje se na podacima o prosječnom broju djece unazad 3 godine koja pohađaju Polikliniku za rehabilitaciju slušanja i govora SUVAG, Centar za autizam te druge ustanove koje provode specijalizirane programe ili integraciju djece s teškoćama u razvoju u redovite programe.</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DD9FCC3" w14:textId="169DE122" w:rsidR="006F7DC3" w:rsidRPr="001D4E16" w:rsidRDefault="006F7DC3" w:rsidP="00B73601">
            <w:pPr>
              <w:jc w:val="right"/>
              <w:rPr>
                <w:b/>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EC28F3E" w14:textId="4E791816" w:rsidR="006F7DC3" w:rsidRPr="001D4E16" w:rsidRDefault="006F7DC3" w:rsidP="00B73601">
            <w:pPr>
              <w:jc w:val="right"/>
              <w:rPr>
                <w:b/>
                <w:sz w:val="20"/>
                <w:szCs w:val="20"/>
              </w:rPr>
            </w:pPr>
          </w:p>
        </w:tc>
        <w:tc>
          <w:tcPr>
            <w:tcW w:w="1303" w:type="dxa"/>
            <w:tcBorders>
              <w:top w:val="single" w:sz="4" w:space="0" w:color="auto"/>
              <w:left w:val="nil"/>
              <w:bottom w:val="single" w:sz="4" w:space="0" w:color="auto"/>
              <w:right w:val="single" w:sz="4" w:space="0" w:color="auto"/>
            </w:tcBorders>
            <w:shd w:val="clear" w:color="auto" w:fill="auto"/>
            <w:noWrap/>
            <w:vAlign w:val="center"/>
          </w:tcPr>
          <w:p w14:paraId="18FE2587" w14:textId="4EC3F41F" w:rsidR="006F7DC3" w:rsidRPr="001D4E16" w:rsidRDefault="006F7DC3" w:rsidP="00B73601">
            <w:pPr>
              <w:jc w:val="right"/>
              <w:rPr>
                <w:b/>
                <w:sz w:val="20"/>
                <w:szCs w:val="20"/>
              </w:rPr>
            </w:pPr>
          </w:p>
        </w:tc>
      </w:tr>
      <w:tr w:rsidR="001D4E16" w:rsidRPr="001D4E16" w14:paraId="2383EE12" w14:textId="77777777" w:rsidTr="00EC22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207" w:type="dxa"/>
            <w:gridSpan w:val="10"/>
            <w:tcBorders>
              <w:top w:val="single" w:sz="4" w:space="0" w:color="auto"/>
              <w:left w:val="single" w:sz="4" w:space="0" w:color="auto"/>
              <w:bottom w:val="single" w:sz="4" w:space="0" w:color="auto"/>
              <w:right w:val="single" w:sz="4" w:space="0" w:color="auto"/>
            </w:tcBorders>
            <w:shd w:val="clear" w:color="000000" w:fill="F2F2F2"/>
            <w:vAlign w:val="center"/>
            <w:hideMark/>
          </w:tcPr>
          <w:p w14:paraId="7069BCFB" w14:textId="77777777" w:rsidR="00FB0696" w:rsidRPr="001D4E16" w:rsidRDefault="00FB0696" w:rsidP="00FB0696">
            <w:pPr>
              <w:rPr>
                <w:b/>
                <w:bCs/>
                <w:sz w:val="20"/>
                <w:szCs w:val="20"/>
              </w:rPr>
            </w:pPr>
            <w:r w:rsidRPr="001D4E16">
              <w:rPr>
                <w:b/>
                <w:bCs/>
                <w:sz w:val="20"/>
                <w:szCs w:val="20"/>
              </w:rPr>
              <w:t xml:space="preserve">Naziv </w:t>
            </w:r>
            <w:r w:rsidRPr="001D4E16">
              <w:rPr>
                <w:b/>
                <w:bCs/>
                <w:sz w:val="20"/>
                <w:szCs w:val="20"/>
                <w:shd w:val="clear" w:color="auto" w:fill="F2F2F2" w:themeFill="background1" w:themeFillShade="F2"/>
              </w:rPr>
              <w:t>aktivnosti/projekta u Proračunu:</w:t>
            </w:r>
            <w:r w:rsidRPr="001D4E16">
              <w:rPr>
                <w:b/>
                <w:bCs/>
                <w:sz w:val="20"/>
                <w:szCs w:val="20"/>
              </w:rPr>
              <w:t xml:space="preserve"> "BAKA - DJED SERVIS" </w:t>
            </w:r>
          </w:p>
        </w:tc>
      </w:tr>
      <w:tr w:rsidR="001D4E16" w:rsidRPr="001D4E16" w14:paraId="5BF3EC27" w14:textId="77777777" w:rsidTr="00EC22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trPr>
        <w:tc>
          <w:tcPr>
            <w:tcW w:w="6494"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50F498" w14:textId="77777777" w:rsidR="00FB0696" w:rsidRPr="001D4E16" w:rsidRDefault="00FB0696" w:rsidP="00FB0696">
            <w:pPr>
              <w:jc w:val="center"/>
              <w:rPr>
                <w:sz w:val="20"/>
                <w:szCs w:val="20"/>
              </w:rPr>
            </w:pPr>
            <w:r w:rsidRPr="001D4E16">
              <w:rPr>
                <w:sz w:val="20"/>
                <w:szCs w:val="20"/>
              </w:rPr>
              <w:t>Obrazloženje aktivnosti/projekta</w:t>
            </w:r>
          </w:p>
        </w:tc>
        <w:tc>
          <w:tcPr>
            <w:tcW w:w="37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17C42CB5" w14:textId="77777777" w:rsidR="00FB0696" w:rsidRPr="001D4E16" w:rsidRDefault="00FB0696" w:rsidP="00FB0696">
            <w:pPr>
              <w:jc w:val="center"/>
              <w:rPr>
                <w:sz w:val="20"/>
                <w:szCs w:val="20"/>
              </w:rPr>
            </w:pPr>
            <w:r w:rsidRPr="001D4E16">
              <w:rPr>
                <w:sz w:val="20"/>
                <w:szCs w:val="20"/>
              </w:rPr>
              <w:t>Planirana sredstva</w:t>
            </w:r>
          </w:p>
        </w:tc>
      </w:tr>
      <w:tr w:rsidR="001D4E16" w:rsidRPr="001D4E16" w14:paraId="098D0484" w14:textId="77777777" w:rsidTr="00EC22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6494" w:type="dxa"/>
            <w:gridSpan w:val="7"/>
            <w:vMerge/>
            <w:tcBorders>
              <w:top w:val="single" w:sz="4" w:space="0" w:color="auto"/>
              <w:left w:val="single" w:sz="4" w:space="0" w:color="auto"/>
              <w:bottom w:val="single" w:sz="4" w:space="0" w:color="auto"/>
              <w:right w:val="single" w:sz="4" w:space="0" w:color="auto"/>
            </w:tcBorders>
            <w:vAlign w:val="center"/>
            <w:hideMark/>
          </w:tcPr>
          <w:p w14:paraId="37B76A30" w14:textId="77777777" w:rsidR="00FB0696" w:rsidRPr="001D4E16" w:rsidRDefault="00FB0696" w:rsidP="00FB0696">
            <w:pPr>
              <w:rPr>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2717AFF" w14:textId="77777777" w:rsidR="00FB0696" w:rsidRPr="001D4E16" w:rsidRDefault="00FB0696" w:rsidP="00FB0696">
            <w:pPr>
              <w:jc w:val="center"/>
              <w:rPr>
                <w:sz w:val="20"/>
                <w:szCs w:val="20"/>
              </w:rPr>
            </w:pPr>
            <w:r w:rsidRPr="001D4E16">
              <w:rPr>
                <w:sz w:val="20"/>
                <w:szCs w:val="20"/>
              </w:rPr>
              <w:t>2025.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26884E06" w14:textId="77777777" w:rsidR="00FB0696" w:rsidRPr="001D4E16" w:rsidRDefault="00FB0696" w:rsidP="00FB0696">
            <w:pPr>
              <w:jc w:val="center"/>
              <w:rPr>
                <w:sz w:val="20"/>
                <w:szCs w:val="20"/>
              </w:rPr>
            </w:pPr>
            <w:r w:rsidRPr="001D4E16">
              <w:rPr>
                <w:sz w:val="20"/>
                <w:szCs w:val="20"/>
              </w:rPr>
              <w:t>2026.</w:t>
            </w:r>
          </w:p>
        </w:tc>
        <w:tc>
          <w:tcPr>
            <w:tcW w:w="1303" w:type="dxa"/>
            <w:tcBorders>
              <w:top w:val="single" w:sz="4" w:space="0" w:color="auto"/>
              <w:left w:val="nil"/>
              <w:bottom w:val="single" w:sz="4" w:space="0" w:color="auto"/>
              <w:right w:val="single" w:sz="4" w:space="0" w:color="auto"/>
            </w:tcBorders>
            <w:shd w:val="clear" w:color="auto" w:fill="auto"/>
            <w:noWrap/>
            <w:vAlign w:val="center"/>
            <w:hideMark/>
          </w:tcPr>
          <w:p w14:paraId="5625F74C" w14:textId="77777777" w:rsidR="00FB0696" w:rsidRPr="001D4E16" w:rsidRDefault="00FB0696" w:rsidP="00FB0696">
            <w:pPr>
              <w:jc w:val="center"/>
              <w:rPr>
                <w:sz w:val="20"/>
                <w:szCs w:val="20"/>
              </w:rPr>
            </w:pPr>
            <w:r w:rsidRPr="001D4E16">
              <w:rPr>
                <w:sz w:val="20"/>
                <w:szCs w:val="20"/>
              </w:rPr>
              <w:t>2027.</w:t>
            </w:r>
          </w:p>
        </w:tc>
      </w:tr>
      <w:tr w:rsidR="001D4E16" w:rsidRPr="001D4E16" w14:paraId="0986D8A7" w14:textId="77777777" w:rsidTr="00EC22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6"/>
        </w:trPr>
        <w:tc>
          <w:tcPr>
            <w:tcW w:w="6494"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01F2F0A2" w14:textId="77777777" w:rsidR="00FB0696" w:rsidRPr="001D4E16" w:rsidRDefault="00FB0696" w:rsidP="00FB0696">
            <w:pPr>
              <w:jc w:val="both"/>
              <w:rPr>
                <w:i/>
                <w:iCs/>
                <w:sz w:val="20"/>
                <w:szCs w:val="20"/>
              </w:rPr>
            </w:pPr>
          </w:p>
          <w:p w14:paraId="60061E90" w14:textId="77777777" w:rsidR="00FB0696" w:rsidRPr="001D4E16" w:rsidRDefault="00FB0696" w:rsidP="00FB0696">
            <w:pPr>
              <w:jc w:val="both"/>
              <w:rPr>
                <w:i/>
                <w:iCs/>
                <w:sz w:val="20"/>
                <w:szCs w:val="20"/>
              </w:rPr>
            </w:pPr>
          </w:p>
          <w:p w14:paraId="65CF5E7E" w14:textId="77777777" w:rsidR="00FB0696" w:rsidRPr="001D4E16" w:rsidRDefault="00FB0696" w:rsidP="00FB0696">
            <w:pPr>
              <w:jc w:val="both"/>
              <w:rPr>
                <w:i/>
                <w:iCs/>
                <w:sz w:val="20"/>
                <w:szCs w:val="20"/>
              </w:rPr>
            </w:pPr>
          </w:p>
          <w:p w14:paraId="5F68F2FF" w14:textId="77777777" w:rsidR="00FB0696" w:rsidRPr="001D4E16" w:rsidRDefault="00FB0696" w:rsidP="00FB0696">
            <w:pPr>
              <w:jc w:val="both"/>
              <w:rPr>
                <w:i/>
                <w:iCs/>
                <w:sz w:val="20"/>
                <w:szCs w:val="20"/>
              </w:rPr>
            </w:pPr>
          </w:p>
          <w:p w14:paraId="583EF7B4" w14:textId="77777777" w:rsidR="00FB0696" w:rsidRPr="001D4E16" w:rsidRDefault="00FB0696" w:rsidP="00FB0696">
            <w:pPr>
              <w:jc w:val="both"/>
              <w:rPr>
                <w:i/>
                <w:iCs/>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2B190C8" w14:textId="77777777" w:rsidR="00FB0696" w:rsidRPr="001D4E16" w:rsidRDefault="00FB0696" w:rsidP="00FB0696">
            <w:pPr>
              <w:jc w:val="right"/>
              <w:rPr>
                <w:b/>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10BFAB5" w14:textId="77777777" w:rsidR="00FB0696" w:rsidRPr="001D4E16" w:rsidRDefault="00FB0696" w:rsidP="00FB0696">
            <w:pPr>
              <w:jc w:val="right"/>
              <w:rPr>
                <w:b/>
                <w:sz w:val="20"/>
                <w:szCs w:val="20"/>
              </w:rPr>
            </w:pPr>
          </w:p>
        </w:tc>
        <w:tc>
          <w:tcPr>
            <w:tcW w:w="1303" w:type="dxa"/>
            <w:tcBorders>
              <w:top w:val="single" w:sz="4" w:space="0" w:color="auto"/>
              <w:left w:val="nil"/>
              <w:bottom w:val="single" w:sz="4" w:space="0" w:color="auto"/>
              <w:right w:val="single" w:sz="4" w:space="0" w:color="auto"/>
            </w:tcBorders>
            <w:shd w:val="clear" w:color="auto" w:fill="auto"/>
            <w:noWrap/>
            <w:vAlign w:val="center"/>
          </w:tcPr>
          <w:p w14:paraId="739DD87B" w14:textId="77777777" w:rsidR="00FB0696" w:rsidRPr="001D4E16" w:rsidRDefault="00FB0696" w:rsidP="00FB0696">
            <w:pPr>
              <w:jc w:val="right"/>
              <w:rPr>
                <w:b/>
                <w:sz w:val="20"/>
                <w:szCs w:val="20"/>
              </w:rPr>
            </w:pPr>
          </w:p>
        </w:tc>
      </w:tr>
      <w:tr w:rsidR="001D4E16" w:rsidRPr="001D4E16" w14:paraId="008F8482" w14:textId="77777777" w:rsidTr="002D5A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5"/>
        </w:trPr>
        <w:tc>
          <w:tcPr>
            <w:tcW w:w="18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4D9FAB" w14:textId="7F08C6AD" w:rsidR="004B76C5" w:rsidRPr="001D4E16" w:rsidRDefault="004B76C5" w:rsidP="004B76C5">
            <w:pPr>
              <w:rPr>
                <w:sz w:val="20"/>
                <w:szCs w:val="20"/>
              </w:rPr>
            </w:pPr>
            <w:r w:rsidRPr="001D4E16">
              <w:rPr>
                <w:rFonts w:eastAsia="Calibri"/>
                <w:b/>
                <w:bCs/>
                <w:sz w:val="20"/>
                <w:szCs w:val="20"/>
              </w:rPr>
              <w:t>Pokazatelj uspješnosti</w:t>
            </w:r>
          </w:p>
        </w:tc>
        <w:tc>
          <w:tcPr>
            <w:tcW w:w="24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34B20" w14:textId="0EBAC5B3" w:rsidR="004B76C5" w:rsidRPr="001D4E16" w:rsidRDefault="004B76C5" w:rsidP="004B76C5">
            <w:pPr>
              <w:rPr>
                <w:sz w:val="20"/>
                <w:szCs w:val="20"/>
              </w:rPr>
            </w:pPr>
            <w:r w:rsidRPr="001D4E16">
              <w:rPr>
                <w:rFonts w:eastAsia="Calibri"/>
                <w:b/>
                <w:bCs/>
                <w:sz w:val="20"/>
                <w:szCs w:val="20"/>
              </w:rPr>
              <w:t>Definicija</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5C299" w14:textId="2E3F1867" w:rsidR="004B76C5" w:rsidRPr="001D4E16" w:rsidRDefault="004B76C5" w:rsidP="004B76C5">
            <w:pPr>
              <w:jc w:val="center"/>
              <w:rPr>
                <w:sz w:val="20"/>
                <w:szCs w:val="20"/>
              </w:rPr>
            </w:pPr>
            <w:r w:rsidRPr="001D4E16">
              <w:rPr>
                <w:rFonts w:eastAsia="Calibri"/>
                <w:b/>
                <w:bCs/>
                <w:sz w:val="20"/>
                <w:szCs w:val="20"/>
              </w:rPr>
              <w:t>Jedinica</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67BE5" w14:textId="36DF2C76" w:rsidR="004B76C5" w:rsidRPr="001D4E16" w:rsidRDefault="004B76C5" w:rsidP="004B76C5">
            <w:pPr>
              <w:jc w:val="center"/>
              <w:rPr>
                <w:sz w:val="20"/>
                <w:szCs w:val="20"/>
              </w:rPr>
            </w:pPr>
            <w:r w:rsidRPr="001D4E16">
              <w:rPr>
                <w:rFonts w:eastAsia="Calibri"/>
                <w:b/>
                <w:bCs/>
                <w:sz w:val="20"/>
                <w:szCs w:val="20"/>
              </w:rPr>
              <w:t>Polazna vrijednost 2024.</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B2BD6A8" w14:textId="26F1AA49" w:rsidR="004B76C5" w:rsidRPr="001D4E16" w:rsidRDefault="004B76C5" w:rsidP="004B76C5">
            <w:pPr>
              <w:jc w:val="center"/>
              <w:rPr>
                <w:b/>
                <w:sz w:val="20"/>
                <w:szCs w:val="20"/>
              </w:rPr>
            </w:pPr>
            <w:r w:rsidRPr="001D4E16">
              <w:rPr>
                <w:rFonts w:eastAsia="Calibri"/>
                <w:b/>
                <w:bCs/>
                <w:sz w:val="20"/>
                <w:szCs w:val="20"/>
              </w:rPr>
              <w:t>Ciljana vrijednost 2025.</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BD6DC65" w14:textId="4CB3F159" w:rsidR="004B76C5" w:rsidRPr="001D4E16" w:rsidRDefault="004B76C5" w:rsidP="004B76C5">
            <w:pPr>
              <w:jc w:val="center"/>
              <w:rPr>
                <w:b/>
                <w:sz w:val="20"/>
                <w:szCs w:val="20"/>
              </w:rPr>
            </w:pPr>
            <w:r w:rsidRPr="001D4E16">
              <w:rPr>
                <w:rFonts w:eastAsia="Calibri"/>
                <w:b/>
                <w:bCs/>
                <w:sz w:val="20"/>
                <w:szCs w:val="20"/>
              </w:rPr>
              <w:t>Ciljana vrijednost 2026.</w:t>
            </w:r>
          </w:p>
        </w:tc>
        <w:tc>
          <w:tcPr>
            <w:tcW w:w="1303" w:type="dxa"/>
            <w:tcBorders>
              <w:top w:val="single" w:sz="4" w:space="0" w:color="auto"/>
              <w:left w:val="nil"/>
              <w:bottom w:val="single" w:sz="4" w:space="0" w:color="auto"/>
              <w:right w:val="single" w:sz="4" w:space="0" w:color="auto"/>
            </w:tcBorders>
            <w:shd w:val="clear" w:color="auto" w:fill="auto"/>
            <w:noWrap/>
            <w:vAlign w:val="center"/>
          </w:tcPr>
          <w:p w14:paraId="5CD20826" w14:textId="36BE403C" w:rsidR="004B76C5" w:rsidRPr="001D4E16" w:rsidRDefault="004B76C5" w:rsidP="004B76C5">
            <w:pPr>
              <w:jc w:val="center"/>
              <w:rPr>
                <w:b/>
                <w:sz w:val="20"/>
                <w:szCs w:val="20"/>
              </w:rPr>
            </w:pPr>
            <w:r w:rsidRPr="001D4E16">
              <w:rPr>
                <w:rFonts w:eastAsia="Calibri"/>
                <w:b/>
                <w:bCs/>
                <w:sz w:val="20"/>
                <w:szCs w:val="20"/>
              </w:rPr>
              <w:t>Ciljana vrijednost 2027.</w:t>
            </w:r>
          </w:p>
        </w:tc>
      </w:tr>
      <w:tr w:rsidR="001D4E16" w:rsidRPr="001D4E16" w14:paraId="6D9FC1A0" w14:textId="77777777" w:rsidTr="002D5A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18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6D1EA5" w14:textId="2280964F" w:rsidR="003A092D" w:rsidRPr="001D4E16" w:rsidRDefault="003A092D" w:rsidP="00B73601">
            <w:pPr>
              <w:rPr>
                <w:sz w:val="20"/>
                <w:szCs w:val="20"/>
              </w:rPr>
            </w:pPr>
            <w:r w:rsidRPr="001D4E16">
              <w:rPr>
                <w:rFonts w:eastAsia="Calibri"/>
                <w:sz w:val="20"/>
                <w:szCs w:val="20"/>
                <w:lang w:eastAsia="en-US"/>
              </w:rPr>
              <w:t>Broj dodijeljenih subvencija za vrtiće</w:t>
            </w:r>
          </w:p>
        </w:tc>
        <w:tc>
          <w:tcPr>
            <w:tcW w:w="24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D83E6" w14:textId="3A1325B3" w:rsidR="003A092D" w:rsidRPr="001D4E16" w:rsidRDefault="003A092D" w:rsidP="00B73601">
            <w:pPr>
              <w:rPr>
                <w:sz w:val="20"/>
                <w:szCs w:val="20"/>
              </w:rPr>
            </w:pPr>
            <w:r w:rsidRPr="001D4E16">
              <w:rPr>
                <w:rFonts w:eastAsia="Calibri"/>
                <w:sz w:val="20"/>
                <w:szCs w:val="20"/>
                <w:lang w:eastAsia="en-US"/>
              </w:rPr>
              <w:t>Ukupni broj djece za koje je dodijeljena subvencija za pohađanje vrtića drugih osnivača (akt. 14.1. Provedba natalitetnih politika i zaustavljanje iseljavanja mladih, PPGS)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9CDDE" w14:textId="0B9A0512" w:rsidR="003A092D" w:rsidRPr="001D4E16" w:rsidRDefault="003A092D" w:rsidP="00B73601">
            <w:pPr>
              <w:jc w:val="center"/>
              <w:rPr>
                <w:sz w:val="20"/>
                <w:szCs w:val="20"/>
              </w:rPr>
            </w:pPr>
            <w:r w:rsidRPr="001D4E16">
              <w:rPr>
                <w:rFonts w:eastAsia="Calibri"/>
                <w:sz w:val="20"/>
                <w:szCs w:val="20"/>
                <w:lang w:eastAsia="en-US"/>
              </w:rPr>
              <w:t>Broj</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BAA25" w14:textId="4E53F590" w:rsidR="003A092D" w:rsidRPr="001D4E16" w:rsidRDefault="003A092D" w:rsidP="00B73601">
            <w:pPr>
              <w:jc w:val="center"/>
              <w:rPr>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79B27E1" w14:textId="43311DE0" w:rsidR="003A092D" w:rsidRPr="001D4E16" w:rsidRDefault="003A092D" w:rsidP="00B73601">
            <w:pPr>
              <w:jc w:val="center"/>
              <w:rPr>
                <w:b/>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655C5CB" w14:textId="6228682B" w:rsidR="003A092D" w:rsidRPr="001D4E16" w:rsidRDefault="003A092D" w:rsidP="00B73601">
            <w:pPr>
              <w:jc w:val="center"/>
              <w:rPr>
                <w:b/>
                <w:sz w:val="20"/>
                <w:szCs w:val="20"/>
              </w:rPr>
            </w:pPr>
          </w:p>
        </w:tc>
        <w:tc>
          <w:tcPr>
            <w:tcW w:w="1303" w:type="dxa"/>
            <w:tcBorders>
              <w:top w:val="single" w:sz="4" w:space="0" w:color="auto"/>
              <w:left w:val="nil"/>
              <w:bottom w:val="single" w:sz="4" w:space="0" w:color="auto"/>
              <w:right w:val="single" w:sz="4" w:space="0" w:color="auto"/>
            </w:tcBorders>
            <w:shd w:val="clear" w:color="auto" w:fill="auto"/>
            <w:noWrap/>
            <w:vAlign w:val="center"/>
          </w:tcPr>
          <w:p w14:paraId="6391DB87" w14:textId="3BB321E7" w:rsidR="003A092D" w:rsidRPr="001D4E16" w:rsidRDefault="003A092D" w:rsidP="00B73601">
            <w:pPr>
              <w:jc w:val="center"/>
              <w:rPr>
                <w:b/>
                <w:sz w:val="20"/>
                <w:szCs w:val="20"/>
              </w:rPr>
            </w:pPr>
          </w:p>
        </w:tc>
      </w:tr>
      <w:tr w:rsidR="001D4E16" w:rsidRPr="001D4E16" w14:paraId="419D4C2A" w14:textId="77777777" w:rsidTr="002D5A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8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5ECD17" w14:textId="57A4217F" w:rsidR="003A092D" w:rsidRPr="001D4E16" w:rsidRDefault="003A092D" w:rsidP="00B73601">
            <w:pPr>
              <w:rPr>
                <w:sz w:val="20"/>
                <w:szCs w:val="20"/>
              </w:rPr>
            </w:pPr>
            <w:r w:rsidRPr="001D4E16">
              <w:rPr>
                <w:rFonts w:eastAsia="Calibri"/>
                <w:sz w:val="20"/>
                <w:szCs w:val="20"/>
                <w:lang w:eastAsia="en-US"/>
              </w:rPr>
              <w:t>Broj djece obuhvaćene programom predškolskog odgoja i obrazovanja u privatnim dječjim vrtićima</w:t>
            </w:r>
          </w:p>
        </w:tc>
        <w:tc>
          <w:tcPr>
            <w:tcW w:w="24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5DFCD" w14:textId="77777777" w:rsidR="003A092D" w:rsidRPr="001D4E16" w:rsidRDefault="003A092D" w:rsidP="00B73601">
            <w:pPr>
              <w:spacing w:line="276" w:lineRule="auto"/>
              <w:rPr>
                <w:rFonts w:eastAsia="Calibri"/>
                <w:sz w:val="20"/>
                <w:szCs w:val="20"/>
                <w:lang w:eastAsia="en-US"/>
              </w:rPr>
            </w:pPr>
            <w:r w:rsidRPr="001D4E16">
              <w:rPr>
                <w:rFonts w:eastAsia="Calibri"/>
                <w:sz w:val="20"/>
                <w:szCs w:val="20"/>
                <w:lang w:eastAsia="en-US"/>
              </w:rPr>
              <w:t>Broj djece obuhvaćene 10-satnim programom predškolskog odgoja i obrazovanja u vrtićima drugih osnivača na području grada Samobora.</w:t>
            </w:r>
          </w:p>
          <w:p w14:paraId="61EEB6A8" w14:textId="4C878D12" w:rsidR="003A092D" w:rsidRPr="001D4E16" w:rsidRDefault="003A092D" w:rsidP="00B73601">
            <w:pPr>
              <w:rPr>
                <w:sz w:val="20"/>
                <w:szCs w:val="20"/>
              </w:rPr>
            </w:pPr>
            <w:r w:rsidRPr="001D4E16">
              <w:rPr>
                <w:rFonts w:eastAsia="Calibri"/>
                <w:sz w:val="20"/>
                <w:szCs w:val="20"/>
                <w:lang w:eastAsia="en-US"/>
              </w:rPr>
              <w:t>Interes je Grada Samobora da kapaciteti privatnih dječjih vrtića budu u potpunosti sukladno potrebama popunjeni</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239ED" w14:textId="073BBDF7" w:rsidR="003A092D" w:rsidRPr="001D4E16" w:rsidRDefault="003A092D" w:rsidP="00B73601">
            <w:pPr>
              <w:jc w:val="center"/>
              <w:rPr>
                <w:sz w:val="20"/>
                <w:szCs w:val="20"/>
              </w:rPr>
            </w:pPr>
            <w:r w:rsidRPr="001D4E16">
              <w:rPr>
                <w:rFonts w:eastAsia="Calibri"/>
                <w:sz w:val="20"/>
                <w:szCs w:val="20"/>
                <w:lang w:eastAsia="en-US"/>
              </w:rPr>
              <w:t>Broj</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50C59" w14:textId="1BCFF53F" w:rsidR="003A092D" w:rsidRPr="001D4E16" w:rsidRDefault="003A092D" w:rsidP="00B73601">
            <w:pPr>
              <w:jc w:val="center"/>
              <w:rPr>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A475E3E" w14:textId="0D4E9C54" w:rsidR="003A092D" w:rsidRPr="001D4E16" w:rsidRDefault="003A092D" w:rsidP="00B73601">
            <w:pPr>
              <w:jc w:val="center"/>
              <w:rPr>
                <w:b/>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EF734F0" w14:textId="5A085917" w:rsidR="003A092D" w:rsidRPr="001D4E16" w:rsidRDefault="003A092D" w:rsidP="00B73601">
            <w:pPr>
              <w:jc w:val="center"/>
              <w:rPr>
                <w:b/>
                <w:sz w:val="20"/>
                <w:szCs w:val="20"/>
              </w:rPr>
            </w:pPr>
          </w:p>
        </w:tc>
        <w:tc>
          <w:tcPr>
            <w:tcW w:w="1303" w:type="dxa"/>
            <w:tcBorders>
              <w:top w:val="single" w:sz="4" w:space="0" w:color="auto"/>
              <w:left w:val="nil"/>
              <w:bottom w:val="single" w:sz="4" w:space="0" w:color="auto"/>
              <w:right w:val="single" w:sz="4" w:space="0" w:color="auto"/>
            </w:tcBorders>
            <w:shd w:val="clear" w:color="auto" w:fill="auto"/>
            <w:noWrap/>
            <w:vAlign w:val="center"/>
          </w:tcPr>
          <w:p w14:paraId="3CB68872" w14:textId="06007154" w:rsidR="003A092D" w:rsidRPr="001D4E16" w:rsidRDefault="003A092D" w:rsidP="00B73601">
            <w:pPr>
              <w:jc w:val="center"/>
              <w:rPr>
                <w:b/>
                <w:sz w:val="20"/>
                <w:szCs w:val="20"/>
              </w:rPr>
            </w:pPr>
          </w:p>
        </w:tc>
      </w:tr>
      <w:tr w:rsidR="001D4E16" w:rsidRPr="001D4E16" w14:paraId="59D3C204" w14:textId="77777777" w:rsidTr="002D5A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8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FAB936" w14:textId="3E070C11" w:rsidR="003A092D" w:rsidRPr="001D4E16" w:rsidRDefault="003A092D" w:rsidP="00B73601">
            <w:pPr>
              <w:rPr>
                <w:sz w:val="20"/>
                <w:szCs w:val="20"/>
              </w:rPr>
            </w:pPr>
            <w:r w:rsidRPr="001D4E16">
              <w:rPr>
                <w:rFonts w:eastAsia="Calibri"/>
                <w:sz w:val="20"/>
                <w:szCs w:val="20"/>
                <w:lang w:eastAsia="en-US"/>
              </w:rPr>
              <w:t xml:space="preserve">Broj djece na čuvanju u obrtima dadilja </w:t>
            </w:r>
          </w:p>
        </w:tc>
        <w:tc>
          <w:tcPr>
            <w:tcW w:w="2446" w:type="dxa"/>
            <w:gridSpan w:val="2"/>
            <w:tcBorders>
              <w:top w:val="single" w:sz="4" w:space="0" w:color="auto"/>
              <w:left w:val="single" w:sz="4" w:space="0" w:color="auto"/>
              <w:bottom w:val="single" w:sz="4" w:space="0" w:color="auto"/>
              <w:right w:val="single" w:sz="4" w:space="0" w:color="auto"/>
            </w:tcBorders>
            <w:shd w:val="clear" w:color="auto" w:fill="auto"/>
          </w:tcPr>
          <w:p w14:paraId="6FA026D4" w14:textId="5F89A9BB" w:rsidR="003A092D" w:rsidRPr="001D4E16" w:rsidRDefault="003A092D" w:rsidP="00B73601">
            <w:pPr>
              <w:rPr>
                <w:sz w:val="20"/>
                <w:szCs w:val="20"/>
              </w:rPr>
            </w:pPr>
            <w:r w:rsidRPr="001D4E16">
              <w:rPr>
                <w:rFonts w:eastAsia="Calibri"/>
                <w:sz w:val="20"/>
                <w:szCs w:val="20"/>
                <w:lang w:eastAsia="en-US"/>
              </w:rPr>
              <w:t xml:space="preserve">Sufinanciranjem djelatnosti dadilja omogućiti izvan institucionalni oblik skrbi za djecu rane i predškolske dobi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E8787" w14:textId="16334DD9" w:rsidR="003A092D" w:rsidRPr="001D4E16" w:rsidRDefault="003A092D" w:rsidP="00B73601">
            <w:pPr>
              <w:jc w:val="center"/>
              <w:rPr>
                <w:sz w:val="20"/>
                <w:szCs w:val="20"/>
              </w:rPr>
            </w:pPr>
            <w:r w:rsidRPr="001D4E16">
              <w:rPr>
                <w:rFonts w:eastAsia="Calibri"/>
                <w:sz w:val="20"/>
                <w:szCs w:val="20"/>
                <w:lang w:eastAsia="en-US"/>
              </w:rPr>
              <w:t>Broj</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23144" w14:textId="4D8CEB60" w:rsidR="003A092D" w:rsidRPr="001D4E16" w:rsidRDefault="003A092D" w:rsidP="00B73601">
            <w:pPr>
              <w:jc w:val="center"/>
              <w:rPr>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148D4D8" w14:textId="60CA5788" w:rsidR="003A092D" w:rsidRPr="001D4E16" w:rsidRDefault="003A092D" w:rsidP="00B73601">
            <w:pPr>
              <w:jc w:val="center"/>
              <w:rPr>
                <w:b/>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21A45D3" w14:textId="647B1465" w:rsidR="003A092D" w:rsidRPr="001D4E16" w:rsidRDefault="003A092D" w:rsidP="00B73601">
            <w:pPr>
              <w:jc w:val="center"/>
              <w:rPr>
                <w:b/>
                <w:sz w:val="20"/>
                <w:szCs w:val="20"/>
              </w:rPr>
            </w:pPr>
          </w:p>
        </w:tc>
        <w:tc>
          <w:tcPr>
            <w:tcW w:w="1303" w:type="dxa"/>
            <w:tcBorders>
              <w:top w:val="single" w:sz="4" w:space="0" w:color="auto"/>
              <w:left w:val="nil"/>
              <w:bottom w:val="single" w:sz="4" w:space="0" w:color="auto"/>
              <w:right w:val="single" w:sz="4" w:space="0" w:color="auto"/>
            </w:tcBorders>
            <w:shd w:val="clear" w:color="auto" w:fill="auto"/>
            <w:noWrap/>
            <w:vAlign w:val="center"/>
          </w:tcPr>
          <w:p w14:paraId="04F583F3" w14:textId="1400243E" w:rsidR="003A092D" w:rsidRPr="001D4E16" w:rsidRDefault="003A092D" w:rsidP="00B73601">
            <w:pPr>
              <w:jc w:val="center"/>
              <w:rPr>
                <w:b/>
                <w:sz w:val="20"/>
                <w:szCs w:val="20"/>
              </w:rPr>
            </w:pPr>
          </w:p>
        </w:tc>
      </w:tr>
      <w:tr w:rsidR="001D4E16" w:rsidRPr="001D4E16" w14:paraId="470B25A6" w14:textId="77777777" w:rsidTr="002D5A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1809" w:type="dxa"/>
            <w:tcBorders>
              <w:top w:val="single" w:sz="4" w:space="0" w:color="auto"/>
              <w:left w:val="single" w:sz="4" w:space="0" w:color="auto"/>
              <w:bottom w:val="single" w:sz="4" w:space="0" w:color="auto"/>
              <w:right w:val="single" w:sz="4" w:space="0" w:color="auto"/>
            </w:tcBorders>
            <w:shd w:val="clear" w:color="auto" w:fill="auto"/>
            <w:noWrap/>
          </w:tcPr>
          <w:p w14:paraId="3CFCA264" w14:textId="512D3662" w:rsidR="003A092D" w:rsidRPr="001D4E16" w:rsidRDefault="003A092D" w:rsidP="00B73601">
            <w:pPr>
              <w:rPr>
                <w:sz w:val="20"/>
                <w:szCs w:val="20"/>
              </w:rPr>
            </w:pPr>
            <w:r w:rsidRPr="001D4E16">
              <w:rPr>
                <w:rFonts w:eastAsia="Calibri"/>
                <w:sz w:val="20"/>
                <w:szCs w:val="20"/>
                <w:lang w:eastAsia="en-US"/>
              </w:rPr>
              <w:t>Broj djece s teškoćama u razvoju obuhvaćene programom predškolskog odgoja i naobrazbe</w:t>
            </w:r>
          </w:p>
        </w:tc>
        <w:tc>
          <w:tcPr>
            <w:tcW w:w="24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EACDF" w14:textId="4E8C33A8" w:rsidR="003A092D" w:rsidRPr="001D4E16" w:rsidRDefault="003A092D" w:rsidP="00B73601">
            <w:pPr>
              <w:rPr>
                <w:sz w:val="20"/>
                <w:szCs w:val="20"/>
              </w:rPr>
            </w:pPr>
            <w:r w:rsidRPr="001D4E16">
              <w:rPr>
                <w:rFonts w:eastAsia="Calibri"/>
                <w:sz w:val="20"/>
                <w:szCs w:val="20"/>
                <w:lang w:eastAsia="en-US"/>
              </w:rPr>
              <w:t>Postotak pozitivno riješenih zamolbi za sufinanciranje programa predškolskog odgoja za djecu s teškoćama u razvoju</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AB8FB" w14:textId="73A6821B" w:rsidR="003A092D" w:rsidRPr="001D4E16" w:rsidRDefault="003A092D" w:rsidP="00B73601">
            <w:pPr>
              <w:jc w:val="center"/>
              <w:rPr>
                <w:sz w:val="20"/>
                <w:szCs w:val="20"/>
              </w:rPr>
            </w:pPr>
            <w:r w:rsidRPr="001D4E16">
              <w:rPr>
                <w:rFonts w:eastAsia="Calibri"/>
                <w:sz w:val="20"/>
                <w:szCs w:val="20"/>
                <w:lang w:eastAsia="en-US"/>
              </w:rPr>
              <w:t>Postotak</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76A72" w14:textId="370FCF30" w:rsidR="003A092D" w:rsidRPr="001D4E16" w:rsidRDefault="003A092D" w:rsidP="00B73601">
            <w:pPr>
              <w:jc w:val="center"/>
              <w:rPr>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4CB7B85" w14:textId="0D4BFC04" w:rsidR="003A092D" w:rsidRPr="001D4E16" w:rsidRDefault="003A092D" w:rsidP="00B73601">
            <w:pPr>
              <w:jc w:val="center"/>
              <w:rPr>
                <w:b/>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D4E6A91" w14:textId="4126EC82" w:rsidR="003A092D" w:rsidRPr="001D4E16" w:rsidRDefault="003A092D" w:rsidP="00B73601">
            <w:pPr>
              <w:jc w:val="center"/>
              <w:rPr>
                <w:b/>
                <w:sz w:val="20"/>
                <w:szCs w:val="20"/>
              </w:rPr>
            </w:pPr>
          </w:p>
        </w:tc>
        <w:tc>
          <w:tcPr>
            <w:tcW w:w="1303" w:type="dxa"/>
            <w:tcBorders>
              <w:top w:val="single" w:sz="4" w:space="0" w:color="auto"/>
              <w:left w:val="nil"/>
              <w:bottom w:val="single" w:sz="4" w:space="0" w:color="auto"/>
              <w:right w:val="single" w:sz="4" w:space="0" w:color="auto"/>
            </w:tcBorders>
            <w:shd w:val="clear" w:color="auto" w:fill="auto"/>
            <w:noWrap/>
            <w:vAlign w:val="center"/>
          </w:tcPr>
          <w:p w14:paraId="545B20EE" w14:textId="322E9C17" w:rsidR="003A092D" w:rsidRPr="001D4E16" w:rsidRDefault="003A092D" w:rsidP="00B73601">
            <w:pPr>
              <w:jc w:val="center"/>
              <w:rPr>
                <w:b/>
                <w:sz w:val="20"/>
                <w:szCs w:val="20"/>
              </w:rPr>
            </w:pPr>
          </w:p>
        </w:tc>
      </w:tr>
      <w:tr w:rsidR="001D4E16" w:rsidRPr="001D4E16" w14:paraId="6F41D91B"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6"/>
        </w:trPr>
        <w:tc>
          <w:tcPr>
            <w:tcW w:w="10207" w:type="dxa"/>
            <w:gridSpan w:val="10"/>
            <w:tcBorders>
              <w:top w:val="single" w:sz="4" w:space="0" w:color="auto"/>
              <w:left w:val="single" w:sz="4" w:space="0" w:color="auto"/>
              <w:bottom w:val="single" w:sz="4" w:space="0" w:color="auto"/>
              <w:right w:val="single" w:sz="4" w:space="0" w:color="auto"/>
            </w:tcBorders>
            <w:shd w:val="clear" w:color="auto" w:fill="D9D9D9"/>
            <w:noWrap/>
            <w:hideMark/>
          </w:tcPr>
          <w:p w14:paraId="12FF8299" w14:textId="372713D1" w:rsidR="000B2103" w:rsidRPr="001D4E16" w:rsidRDefault="000B2103" w:rsidP="00B73601">
            <w:pPr>
              <w:rPr>
                <w:b/>
                <w:bCs/>
                <w:iCs/>
              </w:rPr>
            </w:pPr>
            <w:r w:rsidRPr="001D4E16">
              <w:rPr>
                <w:b/>
                <w:bCs/>
                <w:iCs/>
              </w:rPr>
              <w:t>Program: SOCIJALNA SKRB</w:t>
            </w:r>
          </w:p>
        </w:tc>
      </w:tr>
      <w:tr w:rsidR="001D4E16" w:rsidRPr="001D4E16" w14:paraId="504656D4" w14:textId="77777777" w:rsidTr="00483A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10207" w:type="dxa"/>
            <w:gridSpan w:val="10"/>
            <w:tcBorders>
              <w:top w:val="single" w:sz="4" w:space="0" w:color="auto"/>
              <w:left w:val="single" w:sz="4" w:space="0" w:color="auto"/>
              <w:bottom w:val="single" w:sz="4" w:space="0" w:color="auto"/>
              <w:right w:val="single" w:sz="4" w:space="0" w:color="auto"/>
            </w:tcBorders>
            <w:shd w:val="clear" w:color="auto" w:fill="auto"/>
            <w:noWrap/>
            <w:hideMark/>
          </w:tcPr>
          <w:p w14:paraId="42351811" w14:textId="77777777" w:rsidR="000B3FC2" w:rsidRPr="001D4E16" w:rsidRDefault="000B3FC2" w:rsidP="00B73601">
            <w:pPr>
              <w:jc w:val="both"/>
              <w:rPr>
                <w:sz w:val="20"/>
                <w:szCs w:val="20"/>
              </w:rPr>
            </w:pPr>
            <w:r w:rsidRPr="001D4E16">
              <w:rPr>
                <w:sz w:val="20"/>
                <w:szCs w:val="20"/>
              </w:rPr>
              <w:t xml:space="preserve">Zakonske i druge pravne osnove programa: </w:t>
            </w:r>
          </w:p>
          <w:p w14:paraId="09E92B5B" w14:textId="77777777" w:rsidR="000B3FC2" w:rsidRPr="001D4E16" w:rsidRDefault="000B3FC2" w:rsidP="00B73601">
            <w:pPr>
              <w:pStyle w:val="ListParagraph"/>
              <w:numPr>
                <w:ilvl w:val="0"/>
                <w:numId w:val="33"/>
              </w:numPr>
              <w:spacing w:after="200" w:line="276" w:lineRule="auto"/>
              <w:jc w:val="both"/>
              <w:rPr>
                <w:sz w:val="20"/>
                <w:szCs w:val="20"/>
              </w:rPr>
            </w:pPr>
            <w:r w:rsidRPr="001D4E16">
              <w:rPr>
                <w:sz w:val="20"/>
                <w:szCs w:val="20"/>
              </w:rPr>
              <w:t>Zakon o socijalnoj skrbi (NN 18/22, 46/22, 119/22 i 71/23)</w:t>
            </w:r>
          </w:p>
          <w:p w14:paraId="5130FA1B" w14:textId="77777777" w:rsidR="000B3FC2" w:rsidRPr="001D4E16" w:rsidRDefault="000B3FC2" w:rsidP="00B73601">
            <w:pPr>
              <w:pStyle w:val="ListParagraph"/>
              <w:numPr>
                <w:ilvl w:val="0"/>
                <w:numId w:val="33"/>
              </w:numPr>
              <w:spacing w:after="200" w:line="276" w:lineRule="auto"/>
              <w:jc w:val="both"/>
              <w:rPr>
                <w:sz w:val="20"/>
                <w:szCs w:val="20"/>
              </w:rPr>
            </w:pPr>
            <w:r w:rsidRPr="001D4E16">
              <w:rPr>
                <w:sz w:val="20"/>
                <w:szCs w:val="20"/>
              </w:rPr>
              <w:t xml:space="preserve">Odluka o socijalnoj skrbi Grada Samobora (Službene vijesti Grada Samobora br. 4/14, 5/15, 4/18, 4/20 i 9/20) </w:t>
            </w:r>
          </w:p>
          <w:p w14:paraId="5EF7B28D" w14:textId="77777777" w:rsidR="000B3FC2" w:rsidRPr="001D4E16" w:rsidRDefault="000B3FC2" w:rsidP="00B73601">
            <w:pPr>
              <w:pStyle w:val="ListParagraph"/>
              <w:numPr>
                <w:ilvl w:val="0"/>
                <w:numId w:val="33"/>
              </w:numPr>
              <w:spacing w:after="200" w:line="276" w:lineRule="auto"/>
              <w:jc w:val="both"/>
              <w:rPr>
                <w:sz w:val="20"/>
                <w:szCs w:val="20"/>
              </w:rPr>
            </w:pPr>
            <w:r w:rsidRPr="001D4E16">
              <w:rPr>
                <w:sz w:val="20"/>
                <w:szCs w:val="20"/>
              </w:rPr>
              <w:t>Odluka o novčanoj pomoći za opremu novorođenog djeteta (Službene vijesti Grada Samobora br. 8/21 i 7/22)</w:t>
            </w:r>
          </w:p>
          <w:p w14:paraId="5F89B5C5" w14:textId="77777777" w:rsidR="000B3FC2" w:rsidRPr="001D4E16" w:rsidRDefault="000B3FC2" w:rsidP="00B73601">
            <w:pPr>
              <w:pStyle w:val="ListParagraph"/>
              <w:numPr>
                <w:ilvl w:val="0"/>
                <w:numId w:val="33"/>
              </w:numPr>
              <w:spacing w:after="200" w:line="276" w:lineRule="auto"/>
              <w:jc w:val="both"/>
              <w:rPr>
                <w:sz w:val="20"/>
                <w:szCs w:val="20"/>
              </w:rPr>
            </w:pPr>
            <w:r w:rsidRPr="001D4E16">
              <w:rPr>
                <w:sz w:val="20"/>
                <w:szCs w:val="20"/>
              </w:rPr>
              <w:t xml:space="preserve">Zakon o Hrvatskom Crvenom križu (NN 71/10 i 136/20) </w:t>
            </w:r>
          </w:p>
          <w:p w14:paraId="410F2BA5" w14:textId="77777777" w:rsidR="000B3FC2" w:rsidRPr="001D4E16" w:rsidRDefault="000B3FC2" w:rsidP="00B73601">
            <w:pPr>
              <w:pStyle w:val="ListParagraph"/>
              <w:numPr>
                <w:ilvl w:val="0"/>
                <w:numId w:val="33"/>
              </w:numPr>
              <w:spacing w:after="200" w:line="276" w:lineRule="auto"/>
              <w:jc w:val="both"/>
              <w:rPr>
                <w:sz w:val="20"/>
                <w:szCs w:val="20"/>
              </w:rPr>
            </w:pPr>
            <w:r w:rsidRPr="001D4E16">
              <w:rPr>
                <w:sz w:val="20"/>
                <w:szCs w:val="20"/>
              </w:rPr>
              <w:t xml:space="preserve">Zakon o udrugama (NN 74/14, 70/17, 98/19 i 151/22) </w:t>
            </w:r>
          </w:p>
          <w:p w14:paraId="7E0A340D" w14:textId="77777777" w:rsidR="000B3FC2" w:rsidRPr="001D4E16" w:rsidRDefault="000B3FC2" w:rsidP="00B73601">
            <w:pPr>
              <w:pStyle w:val="ListParagraph"/>
              <w:numPr>
                <w:ilvl w:val="0"/>
                <w:numId w:val="33"/>
              </w:numPr>
              <w:spacing w:after="200" w:line="276" w:lineRule="auto"/>
              <w:jc w:val="both"/>
              <w:rPr>
                <w:sz w:val="20"/>
                <w:szCs w:val="20"/>
              </w:rPr>
            </w:pPr>
            <w:r w:rsidRPr="001D4E16">
              <w:rPr>
                <w:sz w:val="20"/>
                <w:szCs w:val="20"/>
              </w:rPr>
              <w:t>Uredba o kriterijima, mjerilima i postupcima financiranja i ugovaranja programa i projekata od interesa za opće dobro koje provode udruge (NN 26/15 i 37/21)</w:t>
            </w:r>
          </w:p>
          <w:p w14:paraId="687BD221" w14:textId="77777777" w:rsidR="000B3FC2" w:rsidRPr="001D4E16" w:rsidRDefault="000B3FC2" w:rsidP="00B73601">
            <w:pPr>
              <w:pStyle w:val="ListParagraph"/>
              <w:numPr>
                <w:ilvl w:val="0"/>
                <w:numId w:val="33"/>
              </w:numPr>
              <w:spacing w:line="276" w:lineRule="auto"/>
              <w:jc w:val="both"/>
              <w:rPr>
                <w:sz w:val="20"/>
                <w:szCs w:val="20"/>
              </w:rPr>
            </w:pPr>
            <w:r w:rsidRPr="001D4E16">
              <w:rPr>
                <w:sz w:val="20"/>
                <w:szCs w:val="20"/>
              </w:rPr>
              <w:t>Pravilnik o financiranju, programa, projekata i javnih potreba iz Proračuna Grada Samobora (Službene vijesti Grada Samobora br. 9/20)</w:t>
            </w:r>
          </w:p>
          <w:p w14:paraId="02E96EA5" w14:textId="71391C1E" w:rsidR="000B3FC2" w:rsidRPr="001D4E16" w:rsidRDefault="000B3FC2" w:rsidP="00B73601">
            <w:pPr>
              <w:pStyle w:val="ListParagraph"/>
              <w:numPr>
                <w:ilvl w:val="0"/>
                <w:numId w:val="33"/>
              </w:numPr>
              <w:spacing w:line="276" w:lineRule="auto"/>
              <w:jc w:val="both"/>
              <w:rPr>
                <w:sz w:val="20"/>
                <w:szCs w:val="20"/>
              </w:rPr>
            </w:pPr>
            <w:r w:rsidRPr="001D4E16">
              <w:rPr>
                <w:sz w:val="20"/>
                <w:szCs w:val="20"/>
              </w:rPr>
              <w:t>Pravilnik o načinu ostvarivanja prava na naknadu za nezaposlene hrvatske branitelje iz Domovinskog rata i članove njihovih obitelji (NN 56/22).</w:t>
            </w:r>
          </w:p>
        </w:tc>
      </w:tr>
      <w:tr w:rsidR="001D4E16" w:rsidRPr="001D4E16" w14:paraId="70503419" w14:textId="77777777" w:rsidTr="00840B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0207" w:type="dxa"/>
            <w:gridSpan w:val="10"/>
            <w:tcBorders>
              <w:top w:val="single" w:sz="4" w:space="0" w:color="auto"/>
              <w:left w:val="single" w:sz="4" w:space="0" w:color="auto"/>
              <w:bottom w:val="single" w:sz="4" w:space="0" w:color="auto"/>
              <w:right w:val="single" w:sz="4" w:space="0" w:color="auto"/>
            </w:tcBorders>
            <w:shd w:val="clear" w:color="auto" w:fill="auto"/>
            <w:hideMark/>
          </w:tcPr>
          <w:p w14:paraId="7D0AF34A" w14:textId="77777777" w:rsidR="000B3FC2" w:rsidRPr="001D4E16" w:rsidRDefault="000B3FC2" w:rsidP="00B73601">
            <w:pPr>
              <w:jc w:val="both"/>
              <w:rPr>
                <w:b/>
                <w:sz w:val="20"/>
                <w:szCs w:val="20"/>
              </w:rPr>
            </w:pPr>
            <w:r w:rsidRPr="001D4E16">
              <w:rPr>
                <w:b/>
                <w:sz w:val="20"/>
                <w:szCs w:val="20"/>
              </w:rPr>
              <w:t xml:space="preserve">Razvojna mjera </w:t>
            </w:r>
            <w:r w:rsidRPr="001D4E16">
              <w:rPr>
                <w:i/>
                <w:sz w:val="20"/>
                <w:szCs w:val="20"/>
              </w:rPr>
              <w:t>(poveznica sa strateškim okvirom Provedbenog programa Grada Samobora za razdoblje 2021. – 2025.):</w:t>
            </w:r>
          </w:p>
          <w:p w14:paraId="28245984" w14:textId="77777777" w:rsidR="000B3FC2" w:rsidRPr="001D4E16" w:rsidRDefault="000B3FC2" w:rsidP="00B73601">
            <w:pPr>
              <w:jc w:val="both"/>
              <w:rPr>
                <w:i/>
                <w:sz w:val="20"/>
                <w:szCs w:val="20"/>
              </w:rPr>
            </w:pPr>
            <w:r w:rsidRPr="001D4E16">
              <w:rPr>
                <w:i/>
                <w:sz w:val="20"/>
                <w:szCs w:val="20"/>
              </w:rPr>
              <w:t>5. Socijalna skrb</w:t>
            </w:r>
          </w:p>
          <w:p w14:paraId="158AEBB5" w14:textId="77777777" w:rsidR="000B3FC2" w:rsidRPr="001D4E16" w:rsidRDefault="000B3FC2" w:rsidP="00B73601">
            <w:pPr>
              <w:jc w:val="both"/>
              <w:rPr>
                <w:i/>
                <w:sz w:val="20"/>
                <w:szCs w:val="20"/>
              </w:rPr>
            </w:pPr>
            <w:r w:rsidRPr="001D4E16">
              <w:rPr>
                <w:i/>
                <w:sz w:val="20"/>
                <w:szCs w:val="20"/>
              </w:rPr>
              <w:t>7. Primarna zdravstvena zaštita</w:t>
            </w:r>
          </w:p>
          <w:p w14:paraId="0D812E90" w14:textId="77777777" w:rsidR="000B3FC2" w:rsidRPr="001D4E16" w:rsidRDefault="000B3FC2" w:rsidP="00B73601">
            <w:pPr>
              <w:jc w:val="both"/>
              <w:rPr>
                <w:i/>
                <w:sz w:val="20"/>
                <w:szCs w:val="20"/>
              </w:rPr>
            </w:pPr>
            <w:r w:rsidRPr="001D4E16">
              <w:rPr>
                <w:i/>
                <w:sz w:val="20"/>
                <w:szCs w:val="20"/>
              </w:rPr>
              <w:t>14. Zaustavljanje iseljavanja i poticanja nataliteta</w:t>
            </w:r>
          </w:p>
          <w:p w14:paraId="2FE3F972" w14:textId="77777777" w:rsidR="000B3FC2" w:rsidRPr="001D4E16" w:rsidRDefault="000B3FC2" w:rsidP="00B73601">
            <w:pPr>
              <w:jc w:val="both"/>
              <w:rPr>
                <w:strike/>
                <w:sz w:val="20"/>
                <w:szCs w:val="20"/>
              </w:rPr>
            </w:pPr>
          </w:p>
          <w:p w14:paraId="57E5478E" w14:textId="77777777" w:rsidR="000B3FC2" w:rsidRPr="001D4E16" w:rsidRDefault="000B3FC2" w:rsidP="00B73601">
            <w:pPr>
              <w:jc w:val="both"/>
              <w:rPr>
                <w:b/>
                <w:sz w:val="20"/>
                <w:szCs w:val="20"/>
              </w:rPr>
            </w:pPr>
            <w:r w:rsidRPr="001D4E16">
              <w:rPr>
                <w:b/>
                <w:sz w:val="20"/>
                <w:szCs w:val="20"/>
              </w:rPr>
              <w:t>Pokazatelji rezultata:</w:t>
            </w:r>
          </w:p>
          <w:p w14:paraId="113D1B62" w14:textId="11F6F4D2" w:rsidR="000B3FC2" w:rsidRPr="001D4E16" w:rsidRDefault="000B3FC2" w:rsidP="00B73601">
            <w:pPr>
              <w:jc w:val="both"/>
              <w:rPr>
                <w:sz w:val="20"/>
                <w:szCs w:val="20"/>
              </w:rPr>
            </w:pPr>
            <w:r w:rsidRPr="001D4E16">
              <w:rPr>
                <w:sz w:val="20"/>
                <w:szCs w:val="20"/>
              </w:rPr>
              <w:t>Sukladno Prilogu 1. Provedbenog programa Grada Samobora za razdoblje 2021. – 2025.</w:t>
            </w:r>
          </w:p>
        </w:tc>
      </w:tr>
      <w:tr w:rsidR="001D4E16" w:rsidRPr="001D4E16" w14:paraId="1C1DCDB4" w14:textId="77777777" w:rsidTr="006665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207" w:type="dxa"/>
            <w:gridSpan w:val="10"/>
            <w:tcBorders>
              <w:top w:val="single" w:sz="4" w:space="0" w:color="auto"/>
              <w:left w:val="single" w:sz="4" w:space="0" w:color="auto"/>
              <w:bottom w:val="single" w:sz="4" w:space="0" w:color="auto"/>
              <w:right w:val="single" w:sz="4" w:space="0" w:color="auto"/>
            </w:tcBorders>
            <w:shd w:val="clear" w:color="auto" w:fill="F2F2F2"/>
            <w:vAlign w:val="center"/>
            <w:hideMark/>
          </w:tcPr>
          <w:p w14:paraId="4FEB9772" w14:textId="1DA80703" w:rsidR="000B2103" w:rsidRPr="001D4E16" w:rsidRDefault="000B2103" w:rsidP="00B73601">
            <w:pPr>
              <w:rPr>
                <w:b/>
                <w:bCs/>
                <w:sz w:val="20"/>
                <w:szCs w:val="20"/>
              </w:rPr>
            </w:pPr>
            <w:r w:rsidRPr="001D4E16">
              <w:rPr>
                <w:b/>
                <w:bCs/>
                <w:sz w:val="20"/>
                <w:szCs w:val="20"/>
              </w:rPr>
              <w:lastRenderedPageBreak/>
              <w:t xml:space="preserve">Naziv aktivnosti/projekta u Proračunu: </w:t>
            </w:r>
            <w:r w:rsidR="002D5A6C" w:rsidRPr="001D4E16">
              <w:t xml:space="preserve"> </w:t>
            </w:r>
            <w:r w:rsidR="002D5A6C" w:rsidRPr="001D4E16">
              <w:rPr>
                <w:b/>
                <w:bCs/>
                <w:sz w:val="20"/>
                <w:szCs w:val="20"/>
              </w:rPr>
              <w:t>POTICANJE DEMOGRAFSKE OBNOVE</w:t>
            </w:r>
          </w:p>
        </w:tc>
      </w:tr>
      <w:tr w:rsidR="001D4E16" w:rsidRPr="001D4E16" w14:paraId="000E6033"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trPr>
        <w:tc>
          <w:tcPr>
            <w:tcW w:w="6494"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692B56" w14:textId="77777777" w:rsidR="001B3A42" w:rsidRPr="001D4E16" w:rsidRDefault="001B3A42" w:rsidP="00B73601">
            <w:pPr>
              <w:jc w:val="center"/>
              <w:rPr>
                <w:sz w:val="20"/>
                <w:szCs w:val="20"/>
              </w:rPr>
            </w:pPr>
            <w:r w:rsidRPr="001D4E16">
              <w:rPr>
                <w:sz w:val="20"/>
                <w:szCs w:val="20"/>
              </w:rPr>
              <w:t>Obrazloženje aktivnosti/projekta</w:t>
            </w:r>
          </w:p>
        </w:tc>
        <w:tc>
          <w:tcPr>
            <w:tcW w:w="37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63B05DE1" w14:textId="3AC1A981" w:rsidR="001B3A42" w:rsidRPr="001D4E16" w:rsidRDefault="001B3A42" w:rsidP="00B73601">
            <w:pPr>
              <w:jc w:val="center"/>
              <w:rPr>
                <w:sz w:val="20"/>
                <w:szCs w:val="20"/>
              </w:rPr>
            </w:pPr>
            <w:r w:rsidRPr="001D4E16">
              <w:rPr>
                <w:sz w:val="20"/>
                <w:szCs w:val="20"/>
              </w:rPr>
              <w:t>Planirana sredstva</w:t>
            </w:r>
          </w:p>
        </w:tc>
      </w:tr>
      <w:tr w:rsidR="001D4E16" w:rsidRPr="001D4E16" w14:paraId="35C7621B" w14:textId="77777777" w:rsidTr="003B0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6494" w:type="dxa"/>
            <w:gridSpan w:val="7"/>
            <w:vMerge/>
            <w:tcBorders>
              <w:top w:val="single" w:sz="4" w:space="0" w:color="auto"/>
              <w:left w:val="single" w:sz="4" w:space="0" w:color="auto"/>
              <w:bottom w:val="single" w:sz="4" w:space="0" w:color="auto"/>
              <w:right w:val="single" w:sz="4" w:space="0" w:color="auto"/>
            </w:tcBorders>
            <w:vAlign w:val="center"/>
            <w:hideMark/>
          </w:tcPr>
          <w:p w14:paraId="428D47BD" w14:textId="77777777" w:rsidR="004B76C5" w:rsidRPr="001D4E16" w:rsidRDefault="004B76C5" w:rsidP="004B76C5">
            <w:pPr>
              <w:rPr>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105F4E1" w14:textId="5CB1BAAA" w:rsidR="004B76C5" w:rsidRPr="001D4E16" w:rsidRDefault="004B76C5" w:rsidP="004B76C5">
            <w:pPr>
              <w:jc w:val="center"/>
              <w:rPr>
                <w:sz w:val="20"/>
                <w:szCs w:val="20"/>
              </w:rPr>
            </w:pPr>
            <w:r w:rsidRPr="001D4E16">
              <w:rPr>
                <w:sz w:val="20"/>
                <w:szCs w:val="20"/>
              </w:rPr>
              <w:t>2025.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1C902D56" w14:textId="6CD46987" w:rsidR="004B76C5" w:rsidRPr="001D4E16" w:rsidRDefault="004B76C5" w:rsidP="004B76C5">
            <w:pPr>
              <w:jc w:val="center"/>
              <w:rPr>
                <w:sz w:val="20"/>
                <w:szCs w:val="20"/>
              </w:rPr>
            </w:pPr>
            <w:r w:rsidRPr="001D4E16">
              <w:rPr>
                <w:sz w:val="20"/>
                <w:szCs w:val="20"/>
              </w:rPr>
              <w:t>2026.</w:t>
            </w:r>
          </w:p>
        </w:tc>
        <w:tc>
          <w:tcPr>
            <w:tcW w:w="1303" w:type="dxa"/>
            <w:tcBorders>
              <w:top w:val="single" w:sz="4" w:space="0" w:color="auto"/>
              <w:left w:val="nil"/>
              <w:bottom w:val="single" w:sz="4" w:space="0" w:color="auto"/>
              <w:right w:val="single" w:sz="4" w:space="0" w:color="auto"/>
            </w:tcBorders>
            <w:shd w:val="clear" w:color="auto" w:fill="auto"/>
            <w:noWrap/>
            <w:vAlign w:val="center"/>
            <w:hideMark/>
          </w:tcPr>
          <w:p w14:paraId="62280EA9" w14:textId="7CC68A34" w:rsidR="004B76C5" w:rsidRPr="001D4E16" w:rsidRDefault="004B76C5" w:rsidP="004B76C5">
            <w:pPr>
              <w:jc w:val="center"/>
              <w:rPr>
                <w:sz w:val="20"/>
                <w:szCs w:val="20"/>
              </w:rPr>
            </w:pPr>
            <w:r w:rsidRPr="001D4E16">
              <w:rPr>
                <w:sz w:val="20"/>
                <w:szCs w:val="20"/>
              </w:rPr>
              <w:t>2027.</w:t>
            </w:r>
          </w:p>
        </w:tc>
      </w:tr>
      <w:tr w:rsidR="001D4E16" w:rsidRPr="001D4E16" w14:paraId="6F90F101" w14:textId="77777777" w:rsidTr="00840B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6"/>
        </w:trPr>
        <w:tc>
          <w:tcPr>
            <w:tcW w:w="6494" w:type="dxa"/>
            <w:gridSpan w:val="7"/>
            <w:tcBorders>
              <w:top w:val="single" w:sz="4" w:space="0" w:color="auto"/>
              <w:left w:val="single" w:sz="4" w:space="0" w:color="auto"/>
              <w:bottom w:val="single" w:sz="4" w:space="0" w:color="auto"/>
              <w:right w:val="single" w:sz="4" w:space="0" w:color="auto"/>
            </w:tcBorders>
            <w:shd w:val="clear" w:color="auto" w:fill="auto"/>
            <w:noWrap/>
          </w:tcPr>
          <w:p w14:paraId="3D0B7130" w14:textId="7C17921E" w:rsidR="000B3FC2" w:rsidRPr="001D4E16" w:rsidRDefault="000B3FC2" w:rsidP="00B73601">
            <w:pPr>
              <w:jc w:val="both"/>
              <w:rPr>
                <w:sz w:val="20"/>
                <w:szCs w:val="20"/>
              </w:rPr>
            </w:pPr>
            <w:r w:rsidRPr="001D4E16">
              <w:rPr>
                <w:sz w:val="20"/>
                <w:szCs w:val="20"/>
              </w:rPr>
              <w:t>Glavni cilj je ublažiti loše demografske trendove kako na lokalnoj tako i na nacionalnoj razini, a u skladu s opće prihvaćenim mjerama nacionalne populacijske politike. Trenutni iznosi novčanih pomoći u dugogodišnjoj perspektivi trebali bi pridonijeti boljim demografskim pokazateljima.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B020DEF" w14:textId="47781C6C" w:rsidR="000B3FC2" w:rsidRPr="001D4E16" w:rsidRDefault="000B3FC2" w:rsidP="00B73601">
            <w:pPr>
              <w:jc w:val="right"/>
              <w:rPr>
                <w:b/>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18DD7F51" w14:textId="09C0E0AE" w:rsidR="000B3FC2" w:rsidRPr="001D4E16" w:rsidRDefault="000B3FC2" w:rsidP="00B73601">
            <w:pPr>
              <w:jc w:val="right"/>
              <w:rPr>
                <w:b/>
                <w:sz w:val="20"/>
                <w:szCs w:val="20"/>
              </w:rPr>
            </w:pPr>
          </w:p>
        </w:tc>
        <w:tc>
          <w:tcPr>
            <w:tcW w:w="1303" w:type="dxa"/>
            <w:tcBorders>
              <w:top w:val="single" w:sz="4" w:space="0" w:color="auto"/>
              <w:left w:val="nil"/>
              <w:bottom w:val="single" w:sz="4" w:space="0" w:color="auto"/>
              <w:right w:val="single" w:sz="4" w:space="0" w:color="auto"/>
            </w:tcBorders>
            <w:shd w:val="clear" w:color="auto" w:fill="auto"/>
            <w:noWrap/>
            <w:vAlign w:val="center"/>
          </w:tcPr>
          <w:p w14:paraId="0469F2B6" w14:textId="67B0EEAA" w:rsidR="000B3FC2" w:rsidRPr="001D4E16" w:rsidRDefault="000B3FC2" w:rsidP="00B73601">
            <w:pPr>
              <w:jc w:val="right"/>
              <w:rPr>
                <w:b/>
                <w:sz w:val="20"/>
                <w:szCs w:val="20"/>
              </w:rPr>
            </w:pPr>
          </w:p>
        </w:tc>
      </w:tr>
      <w:tr w:rsidR="001D4E16" w:rsidRPr="001D4E16" w14:paraId="484281B9"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207" w:type="dxa"/>
            <w:gridSpan w:val="10"/>
            <w:tcBorders>
              <w:top w:val="single" w:sz="4" w:space="0" w:color="auto"/>
              <w:left w:val="single" w:sz="4" w:space="0" w:color="auto"/>
              <w:bottom w:val="single" w:sz="4" w:space="0" w:color="auto"/>
              <w:right w:val="single" w:sz="4" w:space="0" w:color="auto"/>
            </w:tcBorders>
            <w:shd w:val="clear" w:color="auto" w:fill="F2F2F2"/>
            <w:vAlign w:val="center"/>
            <w:hideMark/>
          </w:tcPr>
          <w:p w14:paraId="267A98BE" w14:textId="77777777" w:rsidR="000B2103" w:rsidRPr="001D4E16" w:rsidRDefault="000B2103" w:rsidP="00B73601">
            <w:pPr>
              <w:rPr>
                <w:b/>
                <w:bCs/>
                <w:sz w:val="20"/>
                <w:szCs w:val="20"/>
              </w:rPr>
            </w:pPr>
            <w:r w:rsidRPr="001D4E16">
              <w:rPr>
                <w:b/>
                <w:bCs/>
                <w:sz w:val="20"/>
                <w:szCs w:val="20"/>
              </w:rPr>
              <w:t>Naziv aktivnosti/projekta u Proračunu: POMOĆ GRAĐANIMA I KUĆANSTVIMA</w:t>
            </w:r>
          </w:p>
        </w:tc>
      </w:tr>
      <w:tr w:rsidR="001D4E16" w:rsidRPr="001D4E16" w14:paraId="79BF612D"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trPr>
        <w:tc>
          <w:tcPr>
            <w:tcW w:w="6494"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7761BC" w14:textId="77777777" w:rsidR="001B3A42" w:rsidRPr="001D4E16" w:rsidRDefault="001B3A42" w:rsidP="00B73601">
            <w:pPr>
              <w:jc w:val="center"/>
              <w:rPr>
                <w:sz w:val="20"/>
                <w:szCs w:val="20"/>
              </w:rPr>
            </w:pPr>
            <w:r w:rsidRPr="001D4E16">
              <w:rPr>
                <w:sz w:val="20"/>
                <w:szCs w:val="20"/>
              </w:rPr>
              <w:t>Obrazloženje aktivnosti/projekta</w:t>
            </w:r>
          </w:p>
        </w:tc>
        <w:tc>
          <w:tcPr>
            <w:tcW w:w="37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10ED46BC" w14:textId="26C889E2" w:rsidR="001B3A42" w:rsidRPr="001D4E16" w:rsidRDefault="001B3A42" w:rsidP="00B73601">
            <w:pPr>
              <w:jc w:val="center"/>
              <w:rPr>
                <w:sz w:val="20"/>
                <w:szCs w:val="20"/>
              </w:rPr>
            </w:pPr>
            <w:r w:rsidRPr="001D4E16">
              <w:rPr>
                <w:sz w:val="20"/>
                <w:szCs w:val="20"/>
              </w:rPr>
              <w:t>Planirana sredstva</w:t>
            </w:r>
          </w:p>
        </w:tc>
      </w:tr>
      <w:tr w:rsidR="001D4E16" w:rsidRPr="001D4E16" w14:paraId="75EA5E47" w14:textId="77777777" w:rsidTr="00E800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6494" w:type="dxa"/>
            <w:gridSpan w:val="7"/>
            <w:vMerge/>
            <w:tcBorders>
              <w:top w:val="single" w:sz="4" w:space="0" w:color="auto"/>
              <w:left w:val="single" w:sz="4" w:space="0" w:color="auto"/>
              <w:bottom w:val="single" w:sz="4" w:space="0" w:color="auto"/>
              <w:right w:val="single" w:sz="4" w:space="0" w:color="auto"/>
            </w:tcBorders>
            <w:vAlign w:val="center"/>
            <w:hideMark/>
          </w:tcPr>
          <w:p w14:paraId="3DFFF51B" w14:textId="77777777" w:rsidR="004B76C5" w:rsidRPr="001D4E16" w:rsidRDefault="004B76C5" w:rsidP="004B76C5">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hideMark/>
          </w:tcPr>
          <w:p w14:paraId="1F6AED18" w14:textId="18EDB959" w:rsidR="004B76C5" w:rsidRPr="001D4E16" w:rsidRDefault="004B76C5" w:rsidP="004B76C5">
            <w:pPr>
              <w:jc w:val="center"/>
              <w:rPr>
                <w:sz w:val="20"/>
                <w:szCs w:val="20"/>
              </w:rPr>
            </w:pPr>
            <w:r w:rsidRPr="001D4E16">
              <w:rPr>
                <w:sz w:val="20"/>
                <w:szCs w:val="20"/>
              </w:rPr>
              <w:t>2025.</w:t>
            </w:r>
          </w:p>
        </w:tc>
        <w:tc>
          <w:tcPr>
            <w:tcW w:w="1276" w:type="dxa"/>
            <w:tcBorders>
              <w:top w:val="nil"/>
              <w:left w:val="nil"/>
              <w:bottom w:val="single" w:sz="4" w:space="0" w:color="auto"/>
              <w:right w:val="single" w:sz="4" w:space="0" w:color="auto"/>
            </w:tcBorders>
            <w:shd w:val="clear" w:color="auto" w:fill="auto"/>
            <w:noWrap/>
            <w:vAlign w:val="center"/>
            <w:hideMark/>
          </w:tcPr>
          <w:p w14:paraId="641674DA" w14:textId="6BBDF21B" w:rsidR="004B76C5" w:rsidRPr="001D4E16" w:rsidRDefault="004B76C5" w:rsidP="004B76C5">
            <w:pPr>
              <w:jc w:val="center"/>
              <w:rPr>
                <w:sz w:val="20"/>
                <w:szCs w:val="20"/>
              </w:rPr>
            </w:pPr>
            <w:r w:rsidRPr="001D4E16">
              <w:rPr>
                <w:sz w:val="20"/>
                <w:szCs w:val="20"/>
              </w:rPr>
              <w:t>2026.</w:t>
            </w:r>
          </w:p>
        </w:tc>
        <w:tc>
          <w:tcPr>
            <w:tcW w:w="1303" w:type="dxa"/>
            <w:tcBorders>
              <w:top w:val="nil"/>
              <w:left w:val="nil"/>
              <w:bottom w:val="single" w:sz="4" w:space="0" w:color="auto"/>
              <w:right w:val="single" w:sz="4" w:space="0" w:color="auto"/>
            </w:tcBorders>
            <w:shd w:val="clear" w:color="auto" w:fill="auto"/>
            <w:noWrap/>
            <w:vAlign w:val="center"/>
            <w:hideMark/>
          </w:tcPr>
          <w:p w14:paraId="4C8DC5CE" w14:textId="58E7ED71" w:rsidR="004B76C5" w:rsidRPr="001D4E16" w:rsidRDefault="004B76C5" w:rsidP="004B76C5">
            <w:pPr>
              <w:jc w:val="center"/>
              <w:rPr>
                <w:sz w:val="20"/>
                <w:szCs w:val="20"/>
              </w:rPr>
            </w:pPr>
            <w:r w:rsidRPr="001D4E16">
              <w:rPr>
                <w:sz w:val="20"/>
                <w:szCs w:val="20"/>
              </w:rPr>
              <w:t>2027.</w:t>
            </w:r>
          </w:p>
        </w:tc>
      </w:tr>
      <w:tr w:rsidR="001D4E16" w:rsidRPr="001D4E16" w14:paraId="6C5D0C22"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6"/>
        </w:trPr>
        <w:tc>
          <w:tcPr>
            <w:tcW w:w="6494"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0DC12838" w14:textId="77777777" w:rsidR="000B3FC2" w:rsidRPr="001D4E16" w:rsidRDefault="000B3FC2" w:rsidP="00B73601">
            <w:pPr>
              <w:jc w:val="both"/>
              <w:rPr>
                <w:sz w:val="20"/>
                <w:szCs w:val="20"/>
              </w:rPr>
            </w:pPr>
            <w:r w:rsidRPr="001D4E16">
              <w:rPr>
                <w:sz w:val="20"/>
                <w:szCs w:val="20"/>
              </w:rPr>
              <w:t xml:space="preserve">Glavni cilj navedene aktivnosti je zaštita najugroženijih kategorija stanovništva: djece, umirovljenika, osoba s invaliditetom i bolesnih osoba, stradalnika Domovinskog rata i to kroz: osiguravanje financijskih sredstava korisnicima zajamčene minimalne naknade za troškove stanovanja u iznosu od 50% od iznosa osnovice koju utvrđuje Zavod za socijalni rad, osiguravanje financijskih sredstava za nezaposlene hrvatske branitelje iz Domovinskog rata u iznosu od 50% od iznosa osnovice koji se utvrđuje sukladno Pravilniku o načinu ostvarivanja prava na naknadu za nezaposlene hrvatske branitelje iz Domovinskog rata i članove njihovih obitelji, pučku kuhinju, dodjelu jednokratnih novčanih pomoći, pomoći za podmirenje pogrebnih troškova, za komunalne usluge pogrebnih troškova za pokojnike koji nemaju nasljednike te nema tko podmiriti troškove, jednokratnu pomoć umirovljenicima, osobama s invaliditetom i nezaposlenim hrvatskim braniteljima – </w:t>
            </w:r>
            <w:proofErr w:type="spellStart"/>
            <w:r w:rsidRPr="001D4E16">
              <w:rPr>
                <w:sz w:val="20"/>
                <w:szCs w:val="20"/>
              </w:rPr>
              <w:t>uskrsnica</w:t>
            </w:r>
            <w:proofErr w:type="spellEnd"/>
            <w:r w:rsidRPr="001D4E16">
              <w:rPr>
                <w:sz w:val="20"/>
                <w:szCs w:val="20"/>
              </w:rPr>
              <w:t xml:space="preserve"> i božićnica, jednokratna pomoć nezaposlenima koji se nalaze u registru Hrvatskog zavoda za zapošljavanje – </w:t>
            </w:r>
            <w:proofErr w:type="spellStart"/>
            <w:r w:rsidRPr="001D4E16">
              <w:rPr>
                <w:sz w:val="20"/>
                <w:szCs w:val="20"/>
              </w:rPr>
              <w:t>uskrsnica</w:t>
            </w:r>
            <w:proofErr w:type="spellEnd"/>
            <w:r w:rsidRPr="001D4E16">
              <w:rPr>
                <w:sz w:val="20"/>
                <w:szCs w:val="20"/>
              </w:rPr>
              <w:t xml:space="preserve"> i božićnica, korisnicima nacionalne naknade za starije osobe – božićnica, sufinanciranje troškova prijevoza umirovljenicima i osobama s invaliditetom i dr.</w:t>
            </w:r>
          </w:p>
          <w:p w14:paraId="31E3DEB7" w14:textId="4630B3E6" w:rsidR="000B3FC2" w:rsidRPr="001D4E16" w:rsidRDefault="000B3FC2" w:rsidP="00B73601">
            <w:pPr>
              <w:jc w:val="both"/>
              <w:rPr>
                <w:sz w:val="20"/>
                <w:szCs w:val="20"/>
              </w:rPr>
            </w:pPr>
            <w:r w:rsidRPr="001D4E16">
              <w:rPr>
                <w:sz w:val="20"/>
                <w:szCs w:val="20"/>
              </w:rPr>
              <w:t>Kroz ovu aktivnost, gore navedenim mjerama, tijekom cijele godine sustavno se brine o najugroženijim skupinama stanovništva.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DE3DB9D" w14:textId="699319FB" w:rsidR="000B3FC2" w:rsidRPr="001D4E16" w:rsidRDefault="000B3FC2" w:rsidP="00B73601">
            <w:pPr>
              <w:jc w:val="right"/>
              <w:rPr>
                <w:b/>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96CD44C" w14:textId="3BA5FACB" w:rsidR="000B3FC2" w:rsidRPr="001D4E16" w:rsidRDefault="000B3FC2" w:rsidP="00B73601">
            <w:pPr>
              <w:jc w:val="right"/>
              <w:rPr>
                <w:b/>
                <w:sz w:val="20"/>
                <w:szCs w:val="20"/>
              </w:rPr>
            </w:pPr>
          </w:p>
        </w:tc>
        <w:tc>
          <w:tcPr>
            <w:tcW w:w="1303" w:type="dxa"/>
            <w:tcBorders>
              <w:top w:val="single" w:sz="4" w:space="0" w:color="auto"/>
              <w:left w:val="nil"/>
              <w:bottom w:val="single" w:sz="4" w:space="0" w:color="auto"/>
              <w:right w:val="single" w:sz="4" w:space="0" w:color="auto"/>
            </w:tcBorders>
            <w:shd w:val="clear" w:color="auto" w:fill="auto"/>
            <w:noWrap/>
            <w:vAlign w:val="center"/>
          </w:tcPr>
          <w:p w14:paraId="5F1965A3" w14:textId="548CE124" w:rsidR="000B3FC2" w:rsidRPr="001D4E16" w:rsidRDefault="000B3FC2" w:rsidP="00B73601">
            <w:pPr>
              <w:jc w:val="right"/>
              <w:rPr>
                <w:b/>
                <w:sz w:val="20"/>
                <w:szCs w:val="20"/>
              </w:rPr>
            </w:pPr>
          </w:p>
        </w:tc>
      </w:tr>
      <w:tr w:rsidR="001D4E16" w:rsidRPr="001D4E16" w14:paraId="581E80B6"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207" w:type="dxa"/>
            <w:gridSpan w:val="10"/>
            <w:tcBorders>
              <w:top w:val="single" w:sz="4" w:space="0" w:color="auto"/>
              <w:left w:val="single" w:sz="4" w:space="0" w:color="auto"/>
              <w:bottom w:val="single" w:sz="4" w:space="0" w:color="auto"/>
              <w:right w:val="single" w:sz="4" w:space="0" w:color="auto"/>
            </w:tcBorders>
            <w:shd w:val="clear" w:color="auto" w:fill="F2F2F2"/>
            <w:vAlign w:val="center"/>
            <w:hideMark/>
          </w:tcPr>
          <w:p w14:paraId="48A76019" w14:textId="77777777" w:rsidR="000B2103" w:rsidRPr="001D4E16" w:rsidRDefault="000B2103" w:rsidP="00B73601">
            <w:pPr>
              <w:rPr>
                <w:b/>
                <w:bCs/>
                <w:sz w:val="20"/>
                <w:szCs w:val="20"/>
              </w:rPr>
            </w:pPr>
            <w:r w:rsidRPr="001D4E16">
              <w:rPr>
                <w:b/>
                <w:bCs/>
                <w:sz w:val="20"/>
                <w:szCs w:val="20"/>
              </w:rPr>
              <w:t>Naziv aktivnosti/projekta u Proračunu: POMOĆI UDRUGAMA GRAĐANA</w:t>
            </w:r>
          </w:p>
        </w:tc>
      </w:tr>
      <w:tr w:rsidR="001D4E16" w:rsidRPr="001D4E16" w14:paraId="6EC28D4B"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trPr>
        <w:tc>
          <w:tcPr>
            <w:tcW w:w="6494"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3CB9F5" w14:textId="77777777" w:rsidR="001B3A42" w:rsidRPr="001D4E16" w:rsidRDefault="001B3A42" w:rsidP="00B73601">
            <w:pPr>
              <w:jc w:val="center"/>
              <w:rPr>
                <w:sz w:val="20"/>
                <w:szCs w:val="20"/>
              </w:rPr>
            </w:pPr>
            <w:r w:rsidRPr="001D4E16">
              <w:rPr>
                <w:sz w:val="20"/>
                <w:szCs w:val="20"/>
              </w:rPr>
              <w:t>Obrazloženje aktivnosti/projekta</w:t>
            </w:r>
          </w:p>
        </w:tc>
        <w:tc>
          <w:tcPr>
            <w:tcW w:w="37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25B6BECD" w14:textId="18AC7D8D" w:rsidR="001B3A42" w:rsidRPr="001D4E16" w:rsidRDefault="001B3A42" w:rsidP="00B73601">
            <w:pPr>
              <w:jc w:val="center"/>
              <w:rPr>
                <w:sz w:val="20"/>
                <w:szCs w:val="20"/>
              </w:rPr>
            </w:pPr>
            <w:r w:rsidRPr="001D4E16">
              <w:rPr>
                <w:sz w:val="20"/>
                <w:szCs w:val="20"/>
              </w:rPr>
              <w:t>Planirana sredstva</w:t>
            </w:r>
          </w:p>
        </w:tc>
      </w:tr>
      <w:tr w:rsidR="001D4E16" w:rsidRPr="001D4E16" w14:paraId="16519C1A" w14:textId="77777777" w:rsidTr="00C24A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6494" w:type="dxa"/>
            <w:gridSpan w:val="7"/>
            <w:vMerge/>
            <w:tcBorders>
              <w:top w:val="single" w:sz="4" w:space="0" w:color="auto"/>
              <w:left w:val="single" w:sz="4" w:space="0" w:color="auto"/>
              <w:bottom w:val="single" w:sz="4" w:space="0" w:color="auto"/>
              <w:right w:val="single" w:sz="4" w:space="0" w:color="auto"/>
            </w:tcBorders>
            <w:vAlign w:val="center"/>
            <w:hideMark/>
          </w:tcPr>
          <w:p w14:paraId="38B379BF" w14:textId="77777777" w:rsidR="004B76C5" w:rsidRPr="001D4E16" w:rsidRDefault="004B76C5" w:rsidP="004B76C5">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hideMark/>
          </w:tcPr>
          <w:p w14:paraId="585265D5" w14:textId="1A3E0441" w:rsidR="004B76C5" w:rsidRPr="001D4E16" w:rsidRDefault="004B76C5" w:rsidP="004B76C5">
            <w:pPr>
              <w:jc w:val="center"/>
              <w:rPr>
                <w:sz w:val="20"/>
                <w:szCs w:val="20"/>
              </w:rPr>
            </w:pPr>
            <w:r w:rsidRPr="001D4E16">
              <w:rPr>
                <w:sz w:val="20"/>
                <w:szCs w:val="20"/>
              </w:rPr>
              <w:t>2025.</w:t>
            </w:r>
          </w:p>
        </w:tc>
        <w:tc>
          <w:tcPr>
            <w:tcW w:w="1276" w:type="dxa"/>
            <w:tcBorders>
              <w:top w:val="nil"/>
              <w:left w:val="nil"/>
              <w:bottom w:val="single" w:sz="4" w:space="0" w:color="auto"/>
              <w:right w:val="single" w:sz="4" w:space="0" w:color="auto"/>
            </w:tcBorders>
            <w:shd w:val="clear" w:color="auto" w:fill="auto"/>
            <w:noWrap/>
            <w:vAlign w:val="center"/>
            <w:hideMark/>
          </w:tcPr>
          <w:p w14:paraId="6C198739" w14:textId="265D7822" w:rsidR="004B76C5" w:rsidRPr="001D4E16" w:rsidRDefault="004B76C5" w:rsidP="004B76C5">
            <w:pPr>
              <w:jc w:val="center"/>
              <w:rPr>
                <w:sz w:val="20"/>
                <w:szCs w:val="20"/>
              </w:rPr>
            </w:pPr>
            <w:r w:rsidRPr="001D4E16">
              <w:rPr>
                <w:sz w:val="20"/>
                <w:szCs w:val="20"/>
              </w:rPr>
              <w:t>2026.</w:t>
            </w:r>
          </w:p>
        </w:tc>
        <w:tc>
          <w:tcPr>
            <w:tcW w:w="1303" w:type="dxa"/>
            <w:tcBorders>
              <w:top w:val="nil"/>
              <w:left w:val="nil"/>
              <w:bottom w:val="single" w:sz="4" w:space="0" w:color="auto"/>
              <w:right w:val="single" w:sz="4" w:space="0" w:color="auto"/>
            </w:tcBorders>
            <w:shd w:val="clear" w:color="auto" w:fill="auto"/>
            <w:noWrap/>
            <w:vAlign w:val="center"/>
            <w:hideMark/>
          </w:tcPr>
          <w:p w14:paraId="2A6596A9" w14:textId="4102282F" w:rsidR="004B76C5" w:rsidRPr="001D4E16" w:rsidRDefault="004B76C5" w:rsidP="004B76C5">
            <w:pPr>
              <w:jc w:val="center"/>
              <w:rPr>
                <w:sz w:val="20"/>
                <w:szCs w:val="20"/>
              </w:rPr>
            </w:pPr>
            <w:r w:rsidRPr="001D4E16">
              <w:rPr>
                <w:sz w:val="20"/>
                <w:szCs w:val="20"/>
              </w:rPr>
              <w:t>2027.</w:t>
            </w:r>
          </w:p>
        </w:tc>
      </w:tr>
      <w:tr w:rsidR="001D4E16" w:rsidRPr="001D4E16" w14:paraId="5062B4C0"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6494"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178BB802" w14:textId="77777777" w:rsidR="008B1B91" w:rsidRPr="001D4E16" w:rsidRDefault="008B1B91" w:rsidP="00B73601">
            <w:pPr>
              <w:jc w:val="both"/>
              <w:rPr>
                <w:iCs/>
                <w:sz w:val="20"/>
                <w:szCs w:val="20"/>
              </w:rPr>
            </w:pPr>
            <w:r w:rsidRPr="001D4E16">
              <w:rPr>
                <w:iCs/>
                <w:sz w:val="20"/>
                <w:szCs w:val="20"/>
              </w:rPr>
              <w:t xml:space="preserve">Prate se programi i projekti socijalno humanitarnih udruga od interesa za lokalnu zajednicu. </w:t>
            </w:r>
          </w:p>
          <w:p w14:paraId="6BC92AD0" w14:textId="661ED966" w:rsidR="008B1B91" w:rsidRPr="001D4E16" w:rsidRDefault="008B1B91" w:rsidP="00B73601">
            <w:pPr>
              <w:jc w:val="both"/>
              <w:rPr>
                <w:iCs/>
                <w:sz w:val="20"/>
                <w:szCs w:val="20"/>
              </w:rPr>
            </w:pPr>
            <w:r w:rsidRPr="001D4E16">
              <w:rPr>
                <w:iCs/>
                <w:sz w:val="20"/>
                <w:szCs w:val="20"/>
              </w:rPr>
              <w:t>Prioritet su udruge koje svojim radom pomažu djeci s teškoćama u razvoju, osobama s invaliditetom te starijim osobama i hrvatskim braniteljima iz Domovinskog rata, a svojim radom u prethodnim godinama su ostvarili prepoznatljive rezultate na području Grada Samobora.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F7C4E26" w14:textId="623A13C8" w:rsidR="008B1B91" w:rsidRPr="001D4E16" w:rsidRDefault="008B1B91" w:rsidP="00B73601">
            <w:pPr>
              <w:jc w:val="right"/>
              <w:rPr>
                <w:b/>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ECEC086" w14:textId="5E89A98B" w:rsidR="008B1B91" w:rsidRPr="001D4E16" w:rsidRDefault="008B1B91" w:rsidP="00B73601">
            <w:pPr>
              <w:jc w:val="right"/>
              <w:rPr>
                <w:b/>
                <w:sz w:val="20"/>
                <w:szCs w:val="20"/>
              </w:rPr>
            </w:pPr>
          </w:p>
        </w:tc>
        <w:tc>
          <w:tcPr>
            <w:tcW w:w="1303" w:type="dxa"/>
            <w:tcBorders>
              <w:top w:val="single" w:sz="4" w:space="0" w:color="auto"/>
              <w:left w:val="nil"/>
              <w:bottom w:val="single" w:sz="4" w:space="0" w:color="auto"/>
              <w:right w:val="single" w:sz="4" w:space="0" w:color="auto"/>
            </w:tcBorders>
            <w:shd w:val="clear" w:color="auto" w:fill="auto"/>
            <w:noWrap/>
            <w:vAlign w:val="center"/>
          </w:tcPr>
          <w:p w14:paraId="5CBCC1C6" w14:textId="0ACC669F" w:rsidR="008B1B91" w:rsidRPr="001D4E16" w:rsidRDefault="008B1B91" w:rsidP="00B73601">
            <w:pPr>
              <w:jc w:val="right"/>
              <w:rPr>
                <w:b/>
                <w:sz w:val="20"/>
                <w:szCs w:val="20"/>
              </w:rPr>
            </w:pPr>
          </w:p>
        </w:tc>
      </w:tr>
      <w:tr w:rsidR="001D4E16" w:rsidRPr="001D4E16" w14:paraId="475FD2B4" w14:textId="77777777" w:rsidTr="009830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207" w:type="dxa"/>
            <w:gridSpan w:val="10"/>
            <w:tcBorders>
              <w:top w:val="single" w:sz="4" w:space="0" w:color="auto"/>
              <w:left w:val="single" w:sz="4" w:space="0" w:color="auto"/>
              <w:bottom w:val="single" w:sz="4" w:space="0" w:color="auto"/>
              <w:right w:val="single" w:sz="4" w:space="0" w:color="auto"/>
            </w:tcBorders>
            <w:shd w:val="clear" w:color="auto" w:fill="F2F2F2"/>
            <w:vAlign w:val="center"/>
            <w:hideMark/>
          </w:tcPr>
          <w:p w14:paraId="4B95A821" w14:textId="255B1183" w:rsidR="002D5A6C" w:rsidRPr="001D4E16" w:rsidRDefault="002D5A6C" w:rsidP="002D5A6C">
            <w:pPr>
              <w:rPr>
                <w:b/>
                <w:bCs/>
                <w:sz w:val="20"/>
                <w:szCs w:val="20"/>
              </w:rPr>
            </w:pPr>
            <w:r w:rsidRPr="001D4E16">
              <w:rPr>
                <w:b/>
                <w:bCs/>
                <w:sz w:val="20"/>
                <w:szCs w:val="20"/>
              </w:rPr>
              <w:t>Naziv aktivnosti/projekta u Proračunu: PREVENCIJA RIZIČNOG PONAŠANJA</w:t>
            </w:r>
          </w:p>
        </w:tc>
      </w:tr>
      <w:tr w:rsidR="001D4E16" w:rsidRPr="001D4E16" w14:paraId="6ECD4BB2" w14:textId="77777777" w:rsidTr="009830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trPr>
        <w:tc>
          <w:tcPr>
            <w:tcW w:w="6494"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231FA1" w14:textId="77777777" w:rsidR="002D5A6C" w:rsidRPr="001D4E16" w:rsidRDefault="002D5A6C" w:rsidP="002D5A6C">
            <w:pPr>
              <w:jc w:val="center"/>
              <w:rPr>
                <w:sz w:val="20"/>
                <w:szCs w:val="20"/>
              </w:rPr>
            </w:pPr>
            <w:r w:rsidRPr="001D4E16">
              <w:rPr>
                <w:sz w:val="20"/>
                <w:szCs w:val="20"/>
              </w:rPr>
              <w:t>Obrazloženje aktivnosti/projekta</w:t>
            </w:r>
          </w:p>
        </w:tc>
        <w:tc>
          <w:tcPr>
            <w:tcW w:w="37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8812DF7" w14:textId="77777777" w:rsidR="002D5A6C" w:rsidRPr="001D4E16" w:rsidRDefault="002D5A6C" w:rsidP="002D5A6C">
            <w:pPr>
              <w:jc w:val="center"/>
              <w:rPr>
                <w:sz w:val="20"/>
                <w:szCs w:val="20"/>
              </w:rPr>
            </w:pPr>
            <w:r w:rsidRPr="001D4E16">
              <w:rPr>
                <w:sz w:val="20"/>
                <w:szCs w:val="20"/>
              </w:rPr>
              <w:t>Planirana sredstva</w:t>
            </w:r>
          </w:p>
        </w:tc>
      </w:tr>
      <w:tr w:rsidR="001D4E16" w:rsidRPr="001D4E16" w14:paraId="0F4C65CA" w14:textId="77777777" w:rsidTr="000920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6494" w:type="dxa"/>
            <w:gridSpan w:val="7"/>
            <w:vMerge/>
            <w:tcBorders>
              <w:top w:val="single" w:sz="4" w:space="0" w:color="auto"/>
              <w:left w:val="single" w:sz="4" w:space="0" w:color="auto"/>
              <w:bottom w:val="single" w:sz="4" w:space="0" w:color="auto"/>
              <w:right w:val="single" w:sz="4" w:space="0" w:color="auto"/>
            </w:tcBorders>
            <w:vAlign w:val="center"/>
            <w:hideMark/>
          </w:tcPr>
          <w:p w14:paraId="54DDEC3D" w14:textId="77777777" w:rsidR="004B76C5" w:rsidRPr="001D4E16" w:rsidRDefault="004B76C5" w:rsidP="004B76C5">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hideMark/>
          </w:tcPr>
          <w:p w14:paraId="60BCD4AC" w14:textId="08095B01" w:rsidR="004B76C5" w:rsidRPr="001D4E16" w:rsidRDefault="004B76C5" w:rsidP="004B76C5">
            <w:pPr>
              <w:jc w:val="center"/>
              <w:rPr>
                <w:sz w:val="20"/>
                <w:szCs w:val="20"/>
              </w:rPr>
            </w:pPr>
            <w:r w:rsidRPr="001D4E16">
              <w:rPr>
                <w:sz w:val="20"/>
                <w:szCs w:val="20"/>
              </w:rPr>
              <w:t>2025.</w:t>
            </w:r>
          </w:p>
        </w:tc>
        <w:tc>
          <w:tcPr>
            <w:tcW w:w="1276" w:type="dxa"/>
            <w:tcBorders>
              <w:top w:val="nil"/>
              <w:left w:val="nil"/>
              <w:bottom w:val="single" w:sz="4" w:space="0" w:color="auto"/>
              <w:right w:val="single" w:sz="4" w:space="0" w:color="auto"/>
            </w:tcBorders>
            <w:shd w:val="clear" w:color="auto" w:fill="auto"/>
            <w:noWrap/>
            <w:vAlign w:val="center"/>
            <w:hideMark/>
          </w:tcPr>
          <w:p w14:paraId="4737B5A2" w14:textId="724DA085" w:rsidR="004B76C5" w:rsidRPr="001D4E16" w:rsidRDefault="004B76C5" w:rsidP="004B76C5">
            <w:pPr>
              <w:jc w:val="center"/>
              <w:rPr>
                <w:sz w:val="20"/>
                <w:szCs w:val="20"/>
              </w:rPr>
            </w:pPr>
            <w:r w:rsidRPr="001D4E16">
              <w:rPr>
                <w:sz w:val="20"/>
                <w:szCs w:val="20"/>
              </w:rPr>
              <w:t>2026.</w:t>
            </w:r>
          </w:p>
        </w:tc>
        <w:tc>
          <w:tcPr>
            <w:tcW w:w="1303" w:type="dxa"/>
            <w:tcBorders>
              <w:top w:val="nil"/>
              <w:left w:val="nil"/>
              <w:bottom w:val="single" w:sz="4" w:space="0" w:color="auto"/>
              <w:right w:val="single" w:sz="4" w:space="0" w:color="auto"/>
            </w:tcBorders>
            <w:shd w:val="clear" w:color="auto" w:fill="auto"/>
            <w:noWrap/>
            <w:vAlign w:val="center"/>
            <w:hideMark/>
          </w:tcPr>
          <w:p w14:paraId="3F3FD7F3" w14:textId="431708C2" w:rsidR="004B76C5" w:rsidRPr="001D4E16" w:rsidRDefault="004B76C5" w:rsidP="004B76C5">
            <w:pPr>
              <w:jc w:val="center"/>
              <w:rPr>
                <w:sz w:val="20"/>
                <w:szCs w:val="20"/>
              </w:rPr>
            </w:pPr>
            <w:r w:rsidRPr="001D4E16">
              <w:rPr>
                <w:sz w:val="20"/>
                <w:szCs w:val="20"/>
              </w:rPr>
              <w:t>2027.</w:t>
            </w:r>
          </w:p>
        </w:tc>
      </w:tr>
      <w:tr w:rsidR="001D4E16" w:rsidRPr="001D4E16" w14:paraId="73948E33" w14:textId="77777777" w:rsidTr="002D5A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6494" w:type="dxa"/>
            <w:gridSpan w:val="7"/>
            <w:tcBorders>
              <w:top w:val="single" w:sz="4" w:space="0" w:color="auto"/>
              <w:left w:val="single" w:sz="4" w:space="0" w:color="auto"/>
              <w:bottom w:val="single" w:sz="4" w:space="0" w:color="auto"/>
              <w:right w:val="single" w:sz="4" w:space="0" w:color="auto"/>
            </w:tcBorders>
            <w:shd w:val="clear" w:color="auto" w:fill="auto"/>
            <w:noWrap/>
          </w:tcPr>
          <w:p w14:paraId="77175F16" w14:textId="77777777" w:rsidR="002D5A6C" w:rsidRPr="001D4E16" w:rsidRDefault="002D5A6C" w:rsidP="002D5A6C">
            <w:pPr>
              <w:jc w:val="both"/>
              <w:rPr>
                <w:iCs/>
                <w:sz w:val="20"/>
                <w:szCs w:val="20"/>
              </w:rPr>
            </w:pPr>
          </w:p>
          <w:p w14:paraId="7EE1419D" w14:textId="77777777" w:rsidR="002D5A6C" w:rsidRPr="001D4E16" w:rsidRDefault="002D5A6C" w:rsidP="002D5A6C">
            <w:pPr>
              <w:jc w:val="both"/>
              <w:rPr>
                <w:iCs/>
                <w:sz w:val="20"/>
                <w:szCs w:val="20"/>
              </w:rPr>
            </w:pPr>
          </w:p>
          <w:p w14:paraId="4ECAE37F" w14:textId="77777777" w:rsidR="002D5A6C" w:rsidRPr="001D4E16" w:rsidRDefault="002D5A6C" w:rsidP="002D5A6C">
            <w:pPr>
              <w:jc w:val="both"/>
              <w:rPr>
                <w:iCs/>
                <w:sz w:val="20"/>
                <w:szCs w:val="20"/>
              </w:rPr>
            </w:pPr>
          </w:p>
          <w:p w14:paraId="337AF2BA" w14:textId="77777777" w:rsidR="002D5A6C" w:rsidRPr="001D4E16" w:rsidRDefault="002D5A6C" w:rsidP="002D5A6C">
            <w:pPr>
              <w:jc w:val="both"/>
              <w:rPr>
                <w:iCs/>
                <w:sz w:val="20"/>
                <w:szCs w:val="20"/>
              </w:rPr>
            </w:pPr>
          </w:p>
          <w:p w14:paraId="43561BE5" w14:textId="77777777" w:rsidR="002D5A6C" w:rsidRPr="001D4E16" w:rsidRDefault="002D5A6C" w:rsidP="002D5A6C">
            <w:pPr>
              <w:jc w:val="both"/>
              <w:rPr>
                <w:iCs/>
                <w:sz w:val="20"/>
                <w:szCs w:val="20"/>
              </w:rPr>
            </w:pPr>
          </w:p>
          <w:p w14:paraId="0EAD12A5" w14:textId="77777777" w:rsidR="002D5A6C" w:rsidRPr="001D4E16" w:rsidRDefault="002D5A6C" w:rsidP="002D5A6C">
            <w:pPr>
              <w:jc w:val="both"/>
              <w:rPr>
                <w:iCs/>
                <w:sz w:val="20"/>
                <w:szCs w:val="20"/>
              </w:rPr>
            </w:pPr>
          </w:p>
          <w:p w14:paraId="1EE131B3" w14:textId="25203D34" w:rsidR="002D5A6C" w:rsidRPr="001D4E16" w:rsidRDefault="002D5A6C" w:rsidP="002D5A6C">
            <w:pPr>
              <w:jc w:val="both"/>
              <w:rPr>
                <w:iCs/>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03C693C" w14:textId="01AE33D7" w:rsidR="002D5A6C" w:rsidRPr="001D4E16" w:rsidRDefault="002D5A6C" w:rsidP="002D5A6C">
            <w:pPr>
              <w:jc w:val="right"/>
              <w:rPr>
                <w:b/>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689DF388" w14:textId="59F4069A" w:rsidR="002D5A6C" w:rsidRPr="001D4E16" w:rsidRDefault="002D5A6C" w:rsidP="002D5A6C">
            <w:pPr>
              <w:jc w:val="right"/>
              <w:rPr>
                <w:b/>
                <w:sz w:val="20"/>
                <w:szCs w:val="20"/>
              </w:rPr>
            </w:pPr>
          </w:p>
        </w:tc>
        <w:tc>
          <w:tcPr>
            <w:tcW w:w="1303" w:type="dxa"/>
            <w:tcBorders>
              <w:top w:val="single" w:sz="4" w:space="0" w:color="auto"/>
              <w:left w:val="nil"/>
              <w:bottom w:val="single" w:sz="4" w:space="0" w:color="auto"/>
              <w:right w:val="single" w:sz="4" w:space="0" w:color="auto"/>
            </w:tcBorders>
            <w:shd w:val="clear" w:color="auto" w:fill="auto"/>
            <w:noWrap/>
            <w:vAlign w:val="center"/>
          </w:tcPr>
          <w:p w14:paraId="0E948A91" w14:textId="65B7DF07" w:rsidR="002D5A6C" w:rsidRPr="001D4E16" w:rsidRDefault="002D5A6C" w:rsidP="002D5A6C">
            <w:pPr>
              <w:jc w:val="right"/>
              <w:rPr>
                <w:b/>
                <w:sz w:val="20"/>
                <w:szCs w:val="20"/>
              </w:rPr>
            </w:pPr>
          </w:p>
        </w:tc>
      </w:tr>
      <w:tr w:rsidR="001D4E16" w:rsidRPr="001D4E16" w14:paraId="7170104E"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207" w:type="dxa"/>
            <w:gridSpan w:val="10"/>
            <w:tcBorders>
              <w:top w:val="single" w:sz="4" w:space="0" w:color="auto"/>
              <w:left w:val="single" w:sz="4" w:space="0" w:color="auto"/>
              <w:bottom w:val="single" w:sz="4" w:space="0" w:color="auto"/>
              <w:right w:val="single" w:sz="4" w:space="0" w:color="auto"/>
            </w:tcBorders>
            <w:shd w:val="clear" w:color="auto" w:fill="F2F2F2"/>
            <w:hideMark/>
          </w:tcPr>
          <w:p w14:paraId="75BD1232" w14:textId="77777777" w:rsidR="000B2103" w:rsidRPr="001D4E16" w:rsidRDefault="000B2103" w:rsidP="00B73601">
            <w:pPr>
              <w:rPr>
                <w:b/>
                <w:bCs/>
                <w:sz w:val="20"/>
                <w:szCs w:val="20"/>
              </w:rPr>
            </w:pPr>
            <w:r w:rsidRPr="001D4E16">
              <w:rPr>
                <w:b/>
                <w:bCs/>
                <w:sz w:val="20"/>
                <w:szCs w:val="20"/>
              </w:rPr>
              <w:t>Naziv aktivnosti/projekta u Proračunu: ZDRAVSTVO</w:t>
            </w:r>
          </w:p>
        </w:tc>
      </w:tr>
      <w:tr w:rsidR="001D4E16" w:rsidRPr="001D4E16" w14:paraId="2D4354C4"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trPr>
        <w:tc>
          <w:tcPr>
            <w:tcW w:w="6494"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2E822F" w14:textId="77777777" w:rsidR="001B3A42" w:rsidRPr="001D4E16" w:rsidRDefault="001B3A42" w:rsidP="00B73601">
            <w:pPr>
              <w:jc w:val="center"/>
              <w:rPr>
                <w:sz w:val="20"/>
                <w:szCs w:val="20"/>
              </w:rPr>
            </w:pPr>
            <w:r w:rsidRPr="001D4E16">
              <w:rPr>
                <w:sz w:val="20"/>
                <w:szCs w:val="20"/>
              </w:rPr>
              <w:t>Obrazloženje aktivnosti/projekta</w:t>
            </w:r>
          </w:p>
        </w:tc>
        <w:tc>
          <w:tcPr>
            <w:tcW w:w="37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A453D08" w14:textId="164AFA7C" w:rsidR="001B3A42" w:rsidRPr="001D4E16" w:rsidRDefault="001B3A42" w:rsidP="00B73601">
            <w:pPr>
              <w:jc w:val="center"/>
              <w:rPr>
                <w:sz w:val="20"/>
                <w:szCs w:val="20"/>
              </w:rPr>
            </w:pPr>
            <w:r w:rsidRPr="001D4E16">
              <w:rPr>
                <w:sz w:val="20"/>
                <w:szCs w:val="20"/>
              </w:rPr>
              <w:t>Planirana sredstva</w:t>
            </w:r>
          </w:p>
        </w:tc>
      </w:tr>
      <w:tr w:rsidR="001D4E16" w:rsidRPr="001D4E16" w14:paraId="3C3F2E19" w14:textId="77777777" w:rsidTr="00673A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6494" w:type="dxa"/>
            <w:gridSpan w:val="7"/>
            <w:vMerge/>
            <w:tcBorders>
              <w:top w:val="single" w:sz="4" w:space="0" w:color="auto"/>
              <w:left w:val="single" w:sz="4" w:space="0" w:color="auto"/>
              <w:bottom w:val="single" w:sz="4" w:space="0" w:color="auto"/>
              <w:right w:val="single" w:sz="4" w:space="0" w:color="auto"/>
            </w:tcBorders>
            <w:vAlign w:val="center"/>
            <w:hideMark/>
          </w:tcPr>
          <w:p w14:paraId="0B17BC85" w14:textId="77777777" w:rsidR="004B76C5" w:rsidRPr="001D4E16" w:rsidRDefault="004B76C5" w:rsidP="004B76C5">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hideMark/>
          </w:tcPr>
          <w:p w14:paraId="28A80193" w14:textId="5ED5967E" w:rsidR="004B76C5" w:rsidRPr="001D4E16" w:rsidRDefault="004B76C5" w:rsidP="004B76C5">
            <w:pPr>
              <w:jc w:val="center"/>
              <w:rPr>
                <w:sz w:val="20"/>
                <w:szCs w:val="20"/>
              </w:rPr>
            </w:pPr>
            <w:r w:rsidRPr="001D4E16">
              <w:rPr>
                <w:sz w:val="20"/>
                <w:szCs w:val="20"/>
              </w:rPr>
              <w:t>2025.</w:t>
            </w:r>
          </w:p>
        </w:tc>
        <w:tc>
          <w:tcPr>
            <w:tcW w:w="1276" w:type="dxa"/>
            <w:tcBorders>
              <w:top w:val="nil"/>
              <w:left w:val="nil"/>
              <w:bottom w:val="single" w:sz="4" w:space="0" w:color="auto"/>
              <w:right w:val="single" w:sz="4" w:space="0" w:color="auto"/>
            </w:tcBorders>
            <w:shd w:val="clear" w:color="auto" w:fill="auto"/>
            <w:noWrap/>
            <w:vAlign w:val="center"/>
            <w:hideMark/>
          </w:tcPr>
          <w:p w14:paraId="50513446" w14:textId="3A8211D9" w:rsidR="004B76C5" w:rsidRPr="001D4E16" w:rsidRDefault="004B76C5" w:rsidP="004B76C5">
            <w:pPr>
              <w:jc w:val="center"/>
              <w:rPr>
                <w:sz w:val="20"/>
                <w:szCs w:val="20"/>
              </w:rPr>
            </w:pPr>
            <w:r w:rsidRPr="001D4E16">
              <w:rPr>
                <w:sz w:val="20"/>
                <w:szCs w:val="20"/>
              </w:rPr>
              <w:t>2026.</w:t>
            </w:r>
          </w:p>
        </w:tc>
        <w:tc>
          <w:tcPr>
            <w:tcW w:w="1303" w:type="dxa"/>
            <w:tcBorders>
              <w:top w:val="nil"/>
              <w:left w:val="nil"/>
              <w:bottom w:val="single" w:sz="4" w:space="0" w:color="auto"/>
              <w:right w:val="single" w:sz="4" w:space="0" w:color="auto"/>
            </w:tcBorders>
            <w:shd w:val="clear" w:color="auto" w:fill="auto"/>
            <w:noWrap/>
            <w:vAlign w:val="center"/>
            <w:hideMark/>
          </w:tcPr>
          <w:p w14:paraId="564F5365" w14:textId="58F4FD2D" w:rsidR="004B76C5" w:rsidRPr="001D4E16" w:rsidRDefault="004B76C5" w:rsidP="004B76C5">
            <w:pPr>
              <w:jc w:val="center"/>
              <w:rPr>
                <w:sz w:val="20"/>
                <w:szCs w:val="20"/>
              </w:rPr>
            </w:pPr>
            <w:r w:rsidRPr="001D4E16">
              <w:rPr>
                <w:sz w:val="20"/>
                <w:szCs w:val="20"/>
              </w:rPr>
              <w:t>2027.</w:t>
            </w:r>
          </w:p>
        </w:tc>
      </w:tr>
      <w:tr w:rsidR="001D4E16" w:rsidRPr="001D4E16" w14:paraId="635E9881" w14:textId="77777777" w:rsidTr="006665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6"/>
        </w:trPr>
        <w:tc>
          <w:tcPr>
            <w:tcW w:w="6494"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4742D24E" w14:textId="77777777" w:rsidR="008B1B91" w:rsidRPr="001D4E16" w:rsidRDefault="008B1B91" w:rsidP="00B73601">
            <w:pPr>
              <w:jc w:val="both"/>
              <w:rPr>
                <w:sz w:val="20"/>
                <w:szCs w:val="20"/>
              </w:rPr>
            </w:pPr>
            <w:r w:rsidRPr="001D4E16">
              <w:rPr>
                <w:sz w:val="20"/>
                <w:szCs w:val="20"/>
              </w:rPr>
              <w:t>Unutar aktivnosti provode se sljedeći projekti:</w:t>
            </w:r>
          </w:p>
          <w:p w14:paraId="698AE3FC" w14:textId="77777777" w:rsidR="008B1B91" w:rsidRPr="001D4E16" w:rsidRDefault="008B1B91" w:rsidP="00B73601">
            <w:pPr>
              <w:ind w:firstLine="33"/>
              <w:jc w:val="both"/>
              <w:rPr>
                <w:sz w:val="20"/>
                <w:szCs w:val="20"/>
              </w:rPr>
            </w:pPr>
            <w:r w:rsidRPr="001D4E16">
              <w:rPr>
                <w:sz w:val="20"/>
                <w:szCs w:val="20"/>
              </w:rPr>
              <w:t>- sufinanciranje hitne medicinske pomoći</w:t>
            </w:r>
          </w:p>
          <w:p w14:paraId="105918BC" w14:textId="77777777" w:rsidR="008B1B91" w:rsidRPr="001D4E16" w:rsidRDefault="008B1B91" w:rsidP="00B73601">
            <w:pPr>
              <w:ind w:firstLine="33"/>
              <w:jc w:val="both"/>
              <w:rPr>
                <w:sz w:val="20"/>
                <w:szCs w:val="20"/>
              </w:rPr>
            </w:pPr>
            <w:r w:rsidRPr="001D4E16">
              <w:rPr>
                <w:sz w:val="20"/>
                <w:szCs w:val="20"/>
              </w:rPr>
              <w:t xml:space="preserve">- sufinanciranje kirurške ambulante </w:t>
            </w:r>
          </w:p>
          <w:p w14:paraId="4516A423" w14:textId="77777777" w:rsidR="008B1B91" w:rsidRPr="001D4E16" w:rsidRDefault="008B1B91" w:rsidP="00B73601">
            <w:pPr>
              <w:ind w:firstLine="33"/>
              <w:jc w:val="both"/>
              <w:rPr>
                <w:sz w:val="20"/>
                <w:szCs w:val="20"/>
              </w:rPr>
            </w:pPr>
            <w:r w:rsidRPr="001D4E16">
              <w:rPr>
                <w:sz w:val="20"/>
                <w:szCs w:val="20"/>
              </w:rPr>
              <w:t>- sufinanciranje rada internističke ambulante</w:t>
            </w:r>
          </w:p>
          <w:p w14:paraId="10A3A344" w14:textId="77777777" w:rsidR="008B1B91" w:rsidRPr="001D4E16" w:rsidRDefault="008B1B91" w:rsidP="00B73601">
            <w:pPr>
              <w:ind w:firstLine="33"/>
              <w:jc w:val="both"/>
              <w:rPr>
                <w:sz w:val="20"/>
                <w:szCs w:val="20"/>
              </w:rPr>
            </w:pPr>
            <w:r w:rsidRPr="001D4E16">
              <w:rPr>
                <w:sz w:val="20"/>
                <w:szCs w:val="20"/>
              </w:rPr>
              <w:t>- sufinanciranja rada pulmološke ambulante</w:t>
            </w:r>
          </w:p>
          <w:p w14:paraId="70BB254B" w14:textId="77777777" w:rsidR="008B1B91" w:rsidRPr="001D4E16" w:rsidRDefault="008B1B91" w:rsidP="00B73601">
            <w:pPr>
              <w:ind w:firstLine="33"/>
              <w:jc w:val="both"/>
              <w:rPr>
                <w:sz w:val="20"/>
                <w:szCs w:val="20"/>
              </w:rPr>
            </w:pPr>
            <w:r w:rsidRPr="001D4E16">
              <w:rPr>
                <w:sz w:val="20"/>
                <w:szCs w:val="20"/>
              </w:rPr>
              <w:t>- sufinanciranje rada urološke ambulante</w:t>
            </w:r>
          </w:p>
          <w:p w14:paraId="569293EC" w14:textId="77777777" w:rsidR="008B1B91" w:rsidRPr="001D4E16" w:rsidRDefault="008B1B91" w:rsidP="00B73601">
            <w:pPr>
              <w:ind w:firstLine="33"/>
              <w:jc w:val="both"/>
              <w:rPr>
                <w:sz w:val="20"/>
                <w:szCs w:val="20"/>
              </w:rPr>
            </w:pPr>
            <w:r w:rsidRPr="001D4E16">
              <w:rPr>
                <w:sz w:val="20"/>
                <w:szCs w:val="20"/>
              </w:rPr>
              <w:t>- sufinanciranje programa trudničkih tečajeva</w:t>
            </w:r>
          </w:p>
          <w:p w14:paraId="5041B14E" w14:textId="77777777" w:rsidR="008B1B91" w:rsidRPr="001D4E16" w:rsidRDefault="008B1B91" w:rsidP="00B73601">
            <w:pPr>
              <w:ind w:left="317" w:hanging="284"/>
              <w:jc w:val="both"/>
              <w:rPr>
                <w:sz w:val="20"/>
                <w:szCs w:val="20"/>
              </w:rPr>
            </w:pPr>
            <w:r w:rsidRPr="001D4E16">
              <w:rPr>
                <w:sz w:val="20"/>
                <w:szCs w:val="20"/>
              </w:rPr>
              <w:lastRenderedPageBreak/>
              <w:t>- sufinanciranje ostalih zdravstvenih programa u Domu zdravlja, ispostava Samobor</w:t>
            </w:r>
          </w:p>
          <w:p w14:paraId="033BDEBF" w14:textId="77777777" w:rsidR="008B1B91" w:rsidRPr="001D4E16" w:rsidRDefault="008B1B91" w:rsidP="00B73601">
            <w:pPr>
              <w:ind w:left="317" w:hanging="284"/>
              <w:jc w:val="both"/>
              <w:rPr>
                <w:sz w:val="20"/>
                <w:szCs w:val="20"/>
              </w:rPr>
            </w:pPr>
            <w:r w:rsidRPr="001D4E16">
              <w:rPr>
                <w:sz w:val="20"/>
                <w:szCs w:val="20"/>
              </w:rPr>
              <w:t>- sufinanciranje rehabilitacijskih programa u Centru za odgoj i obrazovanje Lug</w:t>
            </w:r>
          </w:p>
          <w:p w14:paraId="2ADCFDF6" w14:textId="77777777" w:rsidR="008B1B91" w:rsidRPr="001D4E16" w:rsidRDefault="008B1B91" w:rsidP="00B73601">
            <w:pPr>
              <w:ind w:left="317" w:hanging="284"/>
              <w:jc w:val="both"/>
              <w:rPr>
                <w:sz w:val="20"/>
                <w:szCs w:val="20"/>
              </w:rPr>
            </w:pPr>
            <w:r w:rsidRPr="001D4E16">
              <w:rPr>
                <w:sz w:val="20"/>
                <w:szCs w:val="20"/>
              </w:rPr>
              <w:t>- programa prevencije ovisnosti u suradnji s MUP-om pod nazivom ''Zajedno više možemo''</w:t>
            </w:r>
          </w:p>
          <w:p w14:paraId="57916560" w14:textId="7B077F29" w:rsidR="008B1B91" w:rsidRPr="001D4E16" w:rsidRDefault="008B1B91" w:rsidP="00B73601">
            <w:pPr>
              <w:jc w:val="both"/>
              <w:rPr>
                <w:sz w:val="20"/>
                <w:szCs w:val="20"/>
              </w:rPr>
            </w:pPr>
            <w:r w:rsidRPr="001D4E16">
              <w:rPr>
                <w:sz w:val="20"/>
                <w:szCs w:val="20"/>
              </w:rPr>
              <w:t>Smatramo kako se sustavnim provođenjem ovih mjera donekle ostvaruju ciljevi osiguranja i podizanja kvalitete zdravstvenih usluga na području Grada Samobora. Međutim na području zdravstva postoji mogućnost daljnjeg podizanja kvalitete usluga kako bi se što većem broju korisnika osiguralo postojanje usluge na području mjesta stanovanja.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FEAE7F1" w14:textId="7D2433A2" w:rsidR="008B1B91" w:rsidRPr="001D4E16" w:rsidRDefault="008B1B91" w:rsidP="00B73601">
            <w:pPr>
              <w:jc w:val="right"/>
              <w:rPr>
                <w:b/>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1D1011C" w14:textId="572D3A58" w:rsidR="008B1B91" w:rsidRPr="001D4E16" w:rsidRDefault="008B1B91" w:rsidP="00B73601">
            <w:pPr>
              <w:jc w:val="right"/>
              <w:rPr>
                <w:b/>
                <w:sz w:val="20"/>
                <w:szCs w:val="20"/>
              </w:rPr>
            </w:pPr>
          </w:p>
        </w:tc>
        <w:tc>
          <w:tcPr>
            <w:tcW w:w="1303" w:type="dxa"/>
            <w:tcBorders>
              <w:top w:val="single" w:sz="4" w:space="0" w:color="auto"/>
              <w:left w:val="nil"/>
              <w:bottom w:val="single" w:sz="4" w:space="0" w:color="auto"/>
              <w:right w:val="single" w:sz="4" w:space="0" w:color="auto"/>
            </w:tcBorders>
            <w:shd w:val="clear" w:color="auto" w:fill="auto"/>
            <w:noWrap/>
            <w:vAlign w:val="center"/>
          </w:tcPr>
          <w:p w14:paraId="7A24730C" w14:textId="49A19711" w:rsidR="008B1B91" w:rsidRPr="001D4E16" w:rsidRDefault="008B1B91" w:rsidP="00B73601">
            <w:pPr>
              <w:jc w:val="right"/>
              <w:rPr>
                <w:b/>
                <w:sz w:val="20"/>
                <w:szCs w:val="20"/>
              </w:rPr>
            </w:pPr>
          </w:p>
        </w:tc>
      </w:tr>
      <w:tr w:rsidR="001D4E16" w:rsidRPr="001D4E16" w14:paraId="04A1E598"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207" w:type="dxa"/>
            <w:gridSpan w:val="10"/>
            <w:tcBorders>
              <w:top w:val="single" w:sz="4" w:space="0" w:color="auto"/>
              <w:left w:val="single" w:sz="4" w:space="0" w:color="auto"/>
              <w:bottom w:val="single" w:sz="4" w:space="0" w:color="auto"/>
              <w:right w:val="single" w:sz="4" w:space="0" w:color="auto"/>
            </w:tcBorders>
            <w:shd w:val="clear" w:color="auto" w:fill="F2F2F2"/>
            <w:hideMark/>
          </w:tcPr>
          <w:p w14:paraId="3F0D8486" w14:textId="77777777" w:rsidR="000B2103" w:rsidRPr="001D4E16" w:rsidRDefault="000B2103" w:rsidP="00B73601">
            <w:pPr>
              <w:rPr>
                <w:b/>
                <w:bCs/>
                <w:sz w:val="20"/>
                <w:szCs w:val="20"/>
              </w:rPr>
            </w:pPr>
            <w:r w:rsidRPr="001D4E16">
              <w:rPr>
                <w:b/>
                <w:bCs/>
                <w:sz w:val="20"/>
                <w:szCs w:val="20"/>
              </w:rPr>
              <w:t>Naziv aktivnosti/projekta u Proračunu: GRADSKO DRUŠTVO CRVENOG KRIŽA SAMOBOR</w:t>
            </w:r>
          </w:p>
        </w:tc>
      </w:tr>
      <w:tr w:rsidR="001D4E16" w:rsidRPr="001D4E16" w14:paraId="5D266882"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trPr>
        <w:tc>
          <w:tcPr>
            <w:tcW w:w="6494"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F1B4AF" w14:textId="77777777" w:rsidR="001B3A42" w:rsidRPr="001D4E16" w:rsidRDefault="001B3A42" w:rsidP="00B73601">
            <w:pPr>
              <w:jc w:val="center"/>
              <w:rPr>
                <w:sz w:val="20"/>
                <w:szCs w:val="20"/>
              </w:rPr>
            </w:pPr>
            <w:r w:rsidRPr="001D4E16">
              <w:rPr>
                <w:sz w:val="20"/>
                <w:szCs w:val="20"/>
              </w:rPr>
              <w:t>Obrazloženje aktivnosti/projekta</w:t>
            </w:r>
          </w:p>
        </w:tc>
        <w:tc>
          <w:tcPr>
            <w:tcW w:w="37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AD8DD1" w14:textId="6310E1B1" w:rsidR="001B3A42" w:rsidRPr="001D4E16" w:rsidRDefault="001B3A42" w:rsidP="00B73601">
            <w:pPr>
              <w:jc w:val="center"/>
              <w:rPr>
                <w:sz w:val="20"/>
                <w:szCs w:val="20"/>
              </w:rPr>
            </w:pPr>
            <w:r w:rsidRPr="001D4E16">
              <w:rPr>
                <w:sz w:val="20"/>
                <w:szCs w:val="20"/>
              </w:rPr>
              <w:t>Planirana sredstva</w:t>
            </w:r>
          </w:p>
        </w:tc>
      </w:tr>
      <w:tr w:rsidR="001D4E16" w:rsidRPr="001D4E16" w14:paraId="31183FC8" w14:textId="77777777" w:rsidTr="002D0F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6494" w:type="dxa"/>
            <w:gridSpan w:val="7"/>
            <w:vMerge/>
            <w:tcBorders>
              <w:top w:val="single" w:sz="4" w:space="0" w:color="auto"/>
              <w:left w:val="single" w:sz="4" w:space="0" w:color="auto"/>
              <w:bottom w:val="single" w:sz="4" w:space="0" w:color="auto"/>
              <w:right w:val="single" w:sz="4" w:space="0" w:color="auto"/>
            </w:tcBorders>
            <w:vAlign w:val="center"/>
            <w:hideMark/>
          </w:tcPr>
          <w:p w14:paraId="25843E69" w14:textId="77777777" w:rsidR="004B76C5" w:rsidRPr="001D4E16" w:rsidRDefault="004B76C5" w:rsidP="004B76C5">
            <w:pPr>
              <w:rPr>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D5B0D4C" w14:textId="1514FB4E" w:rsidR="004B76C5" w:rsidRPr="001D4E16" w:rsidRDefault="004B76C5" w:rsidP="004B76C5">
            <w:pPr>
              <w:jc w:val="center"/>
              <w:rPr>
                <w:sz w:val="20"/>
                <w:szCs w:val="20"/>
              </w:rPr>
            </w:pPr>
            <w:r w:rsidRPr="001D4E16">
              <w:rPr>
                <w:sz w:val="20"/>
                <w:szCs w:val="20"/>
              </w:rPr>
              <w:t>2025.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0919FD92" w14:textId="63849015" w:rsidR="004B76C5" w:rsidRPr="001D4E16" w:rsidRDefault="004B76C5" w:rsidP="004B76C5">
            <w:pPr>
              <w:jc w:val="center"/>
              <w:rPr>
                <w:sz w:val="20"/>
                <w:szCs w:val="20"/>
              </w:rPr>
            </w:pPr>
            <w:r w:rsidRPr="001D4E16">
              <w:rPr>
                <w:sz w:val="20"/>
                <w:szCs w:val="20"/>
              </w:rPr>
              <w:t>2026.</w:t>
            </w:r>
          </w:p>
        </w:tc>
        <w:tc>
          <w:tcPr>
            <w:tcW w:w="1303" w:type="dxa"/>
            <w:tcBorders>
              <w:top w:val="single" w:sz="4" w:space="0" w:color="auto"/>
              <w:left w:val="nil"/>
              <w:bottom w:val="single" w:sz="4" w:space="0" w:color="auto"/>
              <w:right w:val="single" w:sz="4" w:space="0" w:color="auto"/>
            </w:tcBorders>
            <w:shd w:val="clear" w:color="auto" w:fill="auto"/>
            <w:noWrap/>
            <w:vAlign w:val="center"/>
            <w:hideMark/>
          </w:tcPr>
          <w:p w14:paraId="45217F2A" w14:textId="458BADF5" w:rsidR="004B76C5" w:rsidRPr="001D4E16" w:rsidRDefault="004B76C5" w:rsidP="004B76C5">
            <w:pPr>
              <w:jc w:val="center"/>
              <w:rPr>
                <w:sz w:val="20"/>
                <w:szCs w:val="20"/>
              </w:rPr>
            </w:pPr>
            <w:r w:rsidRPr="001D4E16">
              <w:rPr>
                <w:sz w:val="20"/>
                <w:szCs w:val="20"/>
              </w:rPr>
              <w:t>2027.</w:t>
            </w:r>
          </w:p>
        </w:tc>
      </w:tr>
      <w:tr w:rsidR="001D4E16" w:rsidRPr="001D4E16" w14:paraId="34C4118C" w14:textId="77777777" w:rsidTr="00B73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5"/>
        </w:trPr>
        <w:tc>
          <w:tcPr>
            <w:tcW w:w="6494"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284F458F" w14:textId="77777777" w:rsidR="008B1B91" w:rsidRPr="001D4E16" w:rsidRDefault="008B1B91" w:rsidP="00B73601">
            <w:pPr>
              <w:jc w:val="both"/>
              <w:rPr>
                <w:rFonts w:eastAsia="Calibri"/>
                <w:sz w:val="20"/>
                <w:szCs w:val="20"/>
              </w:rPr>
            </w:pPr>
            <w:r w:rsidRPr="001D4E16">
              <w:rPr>
                <w:rFonts w:eastAsia="Calibri"/>
                <w:sz w:val="20"/>
                <w:szCs w:val="20"/>
              </w:rPr>
              <w:t xml:space="preserve">Sukladno članku 32. Zakona o udrugama jedinice lokalne samouprave mogu financirati programe i projekte od interesa za opće dobro iz javnih izvora, a sukladno članku 6., stavku 3., alineji 3. Uredbe o kriterijima, mjerilima i postupcima financiranja i ugovaranja programa i projekata od interesa za opće dobro koje provode udruge definirano je kako se financijska sredstva bez objavljivanja javnog natječaja dodjeljuju izravno samo kada se financijska sredstva dodjeljuju udruzi koja je na temelju propisa izrijekom navedena kao provoditelj određene aktivnosti. </w:t>
            </w:r>
          </w:p>
          <w:p w14:paraId="042C3760" w14:textId="77777777" w:rsidR="008B1B91" w:rsidRPr="001D4E16" w:rsidRDefault="008B1B91" w:rsidP="00B73601">
            <w:pPr>
              <w:jc w:val="both"/>
              <w:rPr>
                <w:rFonts w:eastAsia="Calibri"/>
                <w:sz w:val="20"/>
                <w:szCs w:val="20"/>
              </w:rPr>
            </w:pPr>
            <w:r w:rsidRPr="001D4E16">
              <w:rPr>
                <w:rFonts w:eastAsia="Calibri"/>
                <w:sz w:val="20"/>
                <w:szCs w:val="20"/>
              </w:rPr>
              <w:t>Uz sredstva za redovnu djelatnost Grad Samobor osigurao je sredstva za sufinanciranje projekta ''Zdrav život – zdrav grad'' te za financiranje plaće vozača kombi vozila za integrirani prijevoz a za potrebe Gradskog društva Crvenog križa Samobor.</w:t>
            </w:r>
          </w:p>
          <w:p w14:paraId="463EB3A4" w14:textId="2F5508BC" w:rsidR="008B1B91" w:rsidRPr="001D4E16" w:rsidRDefault="008B1B91" w:rsidP="00B73601">
            <w:pPr>
              <w:jc w:val="both"/>
              <w:rPr>
                <w:rFonts w:eastAsia="Calibri"/>
                <w:sz w:val="20"/>
                <w:szCs w:val="20"/>
              </w:rPr>
            </w:pPr>
            <w:r w:rsidRPr="001D4E16">
              <w:rPr>
                <w:rFonts w:eastAsia="Calibri"/>
                <w:sz w:val="20"/>
                <w:szCs w:val="20"/>
              </w:rPr>
              <w:t>Sukladno Zakonu o Hrvatskom Crvenom križu (Narodne novine br. 71/10 i 136/20) člancima 2. i 3. definirani su osnovni ciljevi Hrvatskog Crvenog križa, dok su člancima 27. i 30. definirani izvori financiranja iz proračuna jedinica lokalne samouprave.</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E7E6594" w14:textId="6F542418" w:rsidR="008B1B91" w:rsidRPr="001D4E16" w:rsidRDefault="008B1B91" w:rsidP="00B73601">
            <w:pPr>
              <w:jc w:val="center"/>
              <w:rPr>
                <w:b/>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20BD827" w14:textId="251D47B1" w:rsidR="008B1B91" w:rsidRPr="001D4E16" w:rsidRDefault="008B1B91" w:rsidP="00B73601">
            <w:pPr>
              <w:jc w:val="center"/>
              <w:rPr>
                <w:b/>
                <w:sz w:val="20"/>
                <w:szCs w:val="20"/>
              </w:rPr>
            </w:pPr>
          </w:p>
        </w:tc>
        <w:tc>
          <w:tcPr>
            <w:tcW w:w="1303" w:type="dxa"/>
            <w:tcBorders>
              <w:top w:val="single" w:sz="4" w:space="0" w:color="auto"/>
              <w:left w:val="nil"/>
              <w:bottom w:val="single" w:sz="4" w:space="0" w:color="auto"/>
              <w:right w:val="single" w:sz="4" w:space="0" w:color="auto"/>
            </w:tcBorders>
            <w:shd w:val="clear" w:color="auto" w:fill="auto"/>
            <w:noWrap/>
            <w:vAlign w:val="center"/>
          </w:tcPr>
          <w:p w14:paraId="1B700D89" w14:textId="1A9D71A3" w:rsidR="008B1B91" w:rsidRPr="001D4E16" w:rsidRDefault="008B1B91" w:rsidP="00B73601">
            <w:pPr>
              <w:jc w:val="center"/>
              <w:rPr>
                <w:b/>
                <w:sz w:val="20"/>
                <w:szCs w:val="20"/>
              </w:rPr>
            </w:pPr>
          </w:p>
        </w:tc>
      </w:tr>
      <w:tr w:rsidR="001D4E16" w:rsidRPr="001D4E16" w14:paraId="4CAB16D1" w14:textId="77777777" w:rsidTr="002D5A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18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1F4937" w14:textId="052E71A8" w:rsidR="004B76C5" w:rsidRPr="001D4E16" w:rsidRDefault="004B76C5" w:rsidP="004B76C5">
            <w:pPr>
              <w:jc w:val="both"/>
              <w:rPr>
                <w:rFonts w:eastAsia="Calibri"/>
                <w:sz w:val="20"/>
                <w:szCs w:val="20"/>
              </w:rPr>
            </w:pPr>
            <w:r w:rsidRPr="001D4E16">
              <w:rPr>
                <w:rFonts w:eastAsia="Calibri"/>
                <w:b/>
                <w:bCs/>
                <w:sz w:val="20"/>
                <w:szCs w:val="20"/>
              </w:rPr>
              <w:t>Pokazatelj uspješnosti</w:t>
            </w:r>
          </w:p>
        </w:tc>
        <w:tc>
          <w:tcPr>
            <w:tcW w:w="24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899AC" w14:textId="61CAF72C" w:rsidR="004B76C5" w:rsidRPr="001D4E16" w:rsidRDefault="004B76C5" w:rsidP="004B76C5">
            <w:pPr>
              <w:jc w:val="both"/>
              <w:rPr>
                <w:rFonts w:eastAsia="Calibri"/>
                <w:sz w:val="20"/>
                <w:szCs w:val="20"/>
              </w:rPr>
            </w:pPr>
            <w:r w:rsidRPr="001D4E16">
              <w:rPr>
                <w:rFonts w:eastAsia="Calibri"/>
                <w:b/>
                <w:bCs/>
                <w:sz w:val="20"/>
                <w:szCs w:val="20"/>
              </w:rPr>
              <w:t>Definicija</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C3B65" w14:textId="42793537" w:rsidR="004B76C5" w:rsidRPr="001D4E16" w:rsidRDefault="004B76C5" w:rsidP="004B76C5">
            <w:pPr>
              <w:jc w:val="both"/>
              <w:rPr>
                <w:rFonts w:eastAsia="Calibri"/>
                <w:sz w:val="20"/>
                <w:szCs w:val="20"/>
              </w:rPr>
            </w:pPr>
            <w:r w:rsidRPr="001D4E16">
              <w:rPr>
                <w:rFonts w:eastAsia="Calibri"/>
                <w:b/>
                <w:bCs/>
                <w:sz w:val="20"/>
                <w:szCs w:val="20"/>
              </w:rPr>
              <w:t>Jedinica</w:t>
            </w:r>
          </w:p>
        </w:tc>
        <w:tc>
          <w:tcPr>
            <w:tcW w:w="1134" w:type="dxa"/>
            <w:gridSpan w:val="2"/>
            <w:tcBorders>
              <w:top w:val="single" w:sz="4" w:space="0" w:color="auto"/>
              <w:bottom w:val="single" w:sz="4" w:space="0" w:color="auto"/>
              <w:right w:val="single" w:sz="4" w:space="0" w:color="auto"/>
            </w:tcBorders>
            <w:shd w:val="clear" w:color="auto" w:fill="auto"/>
            <w:vAlign w:val="center"/>
          </w:tcPr>
          <w:p w14:paraId="0405CF5F" w14:textId="3FDC522A" w:rsidR="004B76C5" w:rsidRPr="001D4E16" w:rsidRDefault="004B76C5" w:rsidP="004B76C5">
            <w:pPr>
              <w:jc w:val="center"/>
              <w:rPr>
                <w:rFonts w:eastAsia="Calibri"/>
                <w:sz w:val="20"/>
                <w:szCs w:val="20"/>
              </w:rPr>
            </w:pPr>
            <w:r w:rsidRPr="001D4E16">
              <w:rPr>
                <w:rFonts w:eastAsia="Calibri"/>
                <w:b/>
                <w:bCs/>
                <w:sz w:val="20"/>
                <w:szCs w:val="20"/>
              </w:rPr>
              <w:t>Polazna vrijednost 2024.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F112E0" w14:textId="4525CB71" w:rsidR="004B76C5" w:rsidRPr="001D4E16" w:rsidRDefault="004B76C5" w:rsidP="004B76C5">
            <w:pPr>
              <w:jc w:val="center"/>
              <w:rPr>
                <w:b/>
                <w:sz w:val="20"/>
                <w:szCs w:val="20"/>
              </w:rPr>
            </w:pPr>
            <w:r w:rsidRPr="001D4E16">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6E1163" w14:textId="060B6C37" w:rsidR="004B76C5" w:rsidRPr="001D4E16" w:rsidRDefault="004B76C5" w:rsidP="004B76C5">
            <w:pPr>
              <w:jc w:val="center"/>
              <w:rPr>
                <w:b/>
                <w:sz w:val="20"/>
                <w:szCs w:val="20"/>
              </w:rPr>
            </w:pPr>
            <w:r w:rsidRPr="001D4E16">
              <w:rPr>
                <w:rFonts w:eastAsia="Calibri"/>
                <w:b/>
                <w:bCs/>
                <w:sz w:val="20"/>
                <w:szCs w:val="20"/>
              </w:rPr>
              <w:t>Ciljana vrijednost 2026.</w:t>
            </w:r>
          </w:p>
        </w:tc>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9DE01A" w14:textId="4FFFC9FE" w:rsidR="004B76C5" w:rsidRPr="001D4E16" w:rsidRDefault="004B76C5" w:rsidP="004B76C5">
            <w:pPr>
              <w:jc w:val="center"/>
              <w:rPr>
                <w:b/>
                <w:sz w:val="20"/>
                <w:szCs w:val="20"/>
              </w:rPr>
            </w:pPr>
            <w:r w:rsidRPr="001D4E16">
              <w:rPr>
                <w:rFonts w:eastAsia="Calibri"/>
                <w:b/>
                <w:bCs/>
                <w:sz w:val="20"/>
                <w:szCs w:val="20"/>
              </w:rPr>
              <w:t>Ciljana vrijednost 2027.</w:t>
            </w:r>
          </w:p>
        </w:tc>
      </w:tr>
      <w:tr w:rsidR="001D4E16" w:rsidRPr="001D4E16" w14:paraId="5A48EB04" w14:textId="77777777" w:rsidTr="002D5A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8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74B6C8" w14:textId="1A870D20" w:rsidR="008B1B91" w:rsidRPr="001D4E16" w:rsidRDefault="008B1B91" w:rsidP="00B73601">
            <w:pPr>
              <w:rPr>
                <w:rFonts w:eastAsia="Calibri"/>
                <w:sz w:val="20"/>
                <w:szCs w:val="20"/>
                <w:lang w:eastAsia="en-US"/>
              </w:rPr>
            </w:pPr>
            <w:r w:rsidRPr="001D4E16">
              <w:rPr>
                <w:rFonts w:eastAsia="Calibri"/>
                <w:sz w:val="20"/>
                <w:szCs w:val="20"/>
                <w:lang w:eastAsia="en-US"/>
              </w:rPr>
              <w:t>Broj dodijeljenih potpora za novorođenčad</w:t>
            </w:r>
          </w:p>
        </w:tc>
        <w:tc>
          <w:tcPr>
            <w:tcW w:w="24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50ADF" w14:textId="498B39B5" w:rsidR="008B1B91" w:rsidRPr="001D4E16" w:rsidRDefault="008B1B91" w:rsidP="00B73601">
            <w:pPr>
              <w:rPr>
                <w:rFonts w:eastAsia="Calibri"/>
                <w:sz w:val="20"/>
                <w:szCs w:val="20"/>
                <w:lang w:eastAsia="en-US"/>
              </w:rPr>
            </w:pPr>
            <w:r w:rsidRPr="001D4E16">
              <w:rPr>
                <w:rFonts w:eastAsia="Calibri"/>
                <w:sz w:val="20"/>
                <w:szCs w:val="20"/>
                <w:lang w:eastAsia="en-US"/>
              </w:rPr>
              <w:t>Osiguranje jednokratne pomoći roditeljima za novorođeno dijete (akt. 14.1. Provedba natalitetnih politika i zaustavljanje iseljavanja mladih, PPGS)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EDC49" w14:textId="73D907D9" w:rsidR="008B1B91" w:rsidRPr="001D4E16" w:rsidRDefault="008B1B91" w:rsidP="00B73601">
            <w:pPr>
              <w:jc w:val="center"/>
              <w:rPr>
                <w:rFonts w:eastAsia="Calibri"/>
                <w:sz w:val="20"/>
                <w:szCs w:val="20"/>
                <w:lang w:eastAsia="en-US"/>
              </w:rPr>
            </w:pPr>
            <w:r w:rsidRPr="001D4E16">
              <w:rPr>
                <w:rFonts w:eastAsia="Calibri"/>
                <w:sz w:val="20"/>
                <w:szCs w:val="20"/>
                <w:lang w:eastAsia="en-US"/>
              </w:rPr>
              <w:t>Broj djece</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5BD1A" w14:textId="361DD4E2" w:rsidR="008B1B91" w:rsidRPr="001D4E16" w:rsidRDefault="008B1B91" w:rsidP="00B73601">
            <w:pPr>
              <w:jc w:val="center"/>
              <w:rPr>
                <w:rFonts w:eastAsia="Calibri"/>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946D74" w14:textId="3378A34F" w:rsidR="008B1B91" w:rsidRPr="001D4E16" w:rsidRDefault="008B1B91" w:rsidP="00B73601">
            <w:pPr>
              <w:jc w:val="center"/>
              <w:rPr>
                <w:rFonts w:eastAsia="Calibri"/>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37E145" w14:textId="2B9CA527" w:rsidR="008B1B91" w:rsidRPr="001D4E16" w:rsidRDefault="008B1B91" w:rsidP="00B73601">
            <w:pPr>
              <w:jc w:val="center"/>
              <w:rPr>
                <w:rFonts w:eastAsia="Calibri"/>
                <w:sz w:val="20"/>
                <w:szCs w:val="20"/>
                <w:lang w:eastAsia="en-US"/>
              </w:rPr>
            </w:pPr>
          </w:p>
        </w:tc>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C9DDA6" w14:textId="22F4FD0D" w:rsidR="008B1B91" w:rsidRPr="001D4E16" w:rsidRDefault="008B1B91" w:rsidP="00B73601">
            <w:pPr>
              <w:jc w:val="center"/>
              <w:rPr>
                <w:rFonts w:eastAsia="Calibri"/>
                <w:sz w:val="20"/>
                <w:szCs w:val="20"/>
                <w:lang w:eastAsia="en-US"/>
              </w:rPr>
            </w:pPr>
          </w:p>
        </w:tc>
      </w:tr>
      <w:tr w:rsidR="001D4E16" w:rsidRPr="001D4E16" w14:paraId="4BE29A88" w14:textId="77777777" w:rsidTr="002D5A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8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6CDDC2" w14:textId="5B92FB5C" w:rsidR="008B1B91" w:rsidRPr="001D4E16" w:rsidRDefault="008B1B91" w:rsidP="00B73601">
            <w:pPr>
              <w:rPr>
                <w:rFonts w:eastAsia="Calibri"/>
                <w:sz w:val="20"/>
                <w:szCs w:val="20"/>
                <w:lang w:eastAsia="en-US"/>
              </w:rPr>
            </w:pPr>
            <w:r w:rsidRPr="001D4E16">
              <w:rPr>
                <w:rFonts w:eastAsia="Calibri"/>
                <w:sz w:val="20"/>
                <w:szCs w:val="20"/>
                <w:lang w:eastAsia="en-US"/>
              </w:rPr>
              <w:t>Broj korisnika naknade za stanovanje</w:t>
            </w:r>
          </w:p>
        </w:tc>
        <w:tc>
          <w:tcPr>
            <w:tcW w:w="2446" w:type="dxa"/>
            <w:gridSpan w:val="2"/>
            <w:tcBorders>
              <w:top w:val="single" w:sz="4" w:space="0" w:color="auto"/>
              <w:left w:val="single" w:sz="4" w:space="0" w:color="auto"/>
              <w:bottom w:val="single" w:sz="4" w:space="0" w:color="auto"/>
              <w:right w:val="single" w:sz="4" w:space="0" w:color="auto"/>
            </w:tcBorders>
            <w:shd w:val="clear" w:color="auto" w:fill="auto"/>
          </w:tcPr>
          <w:p w14:paraId="7D842521" w14:textId="1766FD9C" w:rsidR="008B1B91" w:rsidRPr="001D4E16" w:rsidRDefault="008B1B91" w:rsidP="00B73601">
            <w:pPr>
              <w:rPr>
                <w:rFonts w:eastAsia="Calibri"/>
                <w:sz w:val="20"/>
                <w:szCs w:val="20"/>
                <w:lang w:eastAsia="en-US"/>
              </w:rPr>
            </w:pPr>
            <w:r w:rsidRPr="001D4E16">
              <w:rPr>
                <w:rFonts w:eastAsia="Calibri"/>
                <w:sz w:val="20"/>
                <w:szCs w:val="20"/>
                <w:lang w:eastAsia="en-US"/>
              </w:rPr>
              <w:t>Broj osoba koje su koristile program (akt. 6.1. Aktivnosti vezane za pružanje socijalne skrbi osjetljivim skupinama, PPGS)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15208" w14:textId="7DD40C16" w:rsidR="008B1B91" w:rsidRPr="001D4E16" w:rsidRDefault="008B1B91" w:rsidP="00B73601">
            <w:pPr>
              <w:jc w:val="center"/>
              <w:rPr>
                <w:rFonts w:eastAsia="Calibri"/>
                <w:sz w:val="20"/>
                <w:szCs w:val="20"/>
                <w:lang w:eastAsia="en-US"/>
              </w:rPr>
            </w:pPr>
            <w:r w:rsidRPr="001D4E16">
              <w:rPr>
                <w:rFonts w:eastAsia="Calibri"/>
                <w:sz w:val="20"/>
                <w:szCs w:val="20"/>
                <w:lang w:eastAsia="en-US"/>
              </w:rPr>
              <w:t>Broj osoba</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4DE3D" w14:textId="0AB5617C" w:rsidR="008B1B91" w:rsidRPr="001D4E16" w:rsidRDefault="008B1B91" w:rsidP="00B73601">
            <w:pPr>
              <w:jc w:val="center"/>
              <w:rPr>
                <w:rFonts w:eastAsia="Calibri"/>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CEA221" w14:textId="5B2A8ECE" w:rsidR="008B1B91" w:rsidRPr="001D4E16" w:rsidRDefault="008B1B91" w:rsidP="00B73601">
            <w:pPr>
              <w:jc w:val="center"/>
              <w:rPr>
                <w:rFonts w:eastAsia="Calibri"/>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2E88E7" w14:textId="16B93B74" w:rsidR="008B1B91" w:rsidRPr="001D4E16" w:rsidRDefault="008B1B91" w:rsidP="00B73601">
            <w:pPr>
              <w:jc w:val="center"/>
              <w:rPr>
                <w:rFonts w:eastAsia="Calibri"/>
                <w:sz w:val="20"/>
                <w:szCs w:val="20"/>
                <w:lang w:eastAsia="en-US"/>
              </w:rPr>
            </w:pPr>
          </w:p>
        </w:tc>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46F99B" w14:textId="317CAB02" w:rsidR="008B1B91" w:rsidRPr="001D4E16" w:rsidRDefault="008B1B91" w:rsidP="00B73601">
            <w:pPr>
              <w:jc w:val="center"/>
              <w:rPr>
                <w:rFonts w:eastAsia="Calibri"/>
                <w:sz w:val="20"/>
                <w:szCs w:val="20"/>
                <w:lang w:eastAsia="en-US"/>
              </w:rPr>
            </w:pPr>
          </w:p>
        </w:tc>
      </w:tr>
      <w:tr w:rsidR="001D4E16" w:rsidRPr="001D4E16" w14:paraId="2B13CEB8" w14:textId="77777777" w:rsidTr="002D5A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8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4F2A79" w14:textId="2F828FCC" w:rsidR="008B1B91" w:rsidRPr="001D4E16" w:rsidRDefault="008B1B91" w:rsidP="00B73601">
            <w:pPr>
              <w:rPr>
                <w:rFonts w:eastAsia="Calibri"/>
                <w:sz w:val="20"/>
                <w:szCs w:val="20"/>
                <w:lang w:eastAsia="en-US"/>
              </w:rPr>
            </w:pPr>
            <w:r w:rsidRPr="001D4E16">
              <w:rPr>
                <w:rFonts w:eastAsia="Calibri"/>
                <w:sz w:val="20"/>
                <w:szCs w:val="20"/>
                <w:lang w:eastAsia="en-US"/>
              </w:rPr>
              <w:t>Jednokratna naknada</w:t>
            </w:r>
          </w:p>
        </w:tc>
        <w:tc>
          <w:tcPr>
            <w:tcW w:w="24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D4058" w14:textId="4AAFA753" w:rsidR="008B1B91" w:rsidRPr="001D4E16" w:rsidRDefault="008B1B91" w:rsidP="00B73601">
            <w:pPr>
              <w:rPr>
                <w:rFonts w:eastAsia="Calibri"/>
                <w:sz w:val="20"/>
                <w:szCs w:val="20"/>
                <w:lang w:eastAsia="en-US"/>
              </w:rPr>
            </w:pPr>
            <w:r w:rsidRPr="001D4E16">
              <w:rPr>
                <w:rFonts w:eastAsia="Calibri"/>
                <w:sz w:val="20"/>
                <w:szCs w:val="20"/>
                <w:lang w:eastAsia="en-US"/>
              </w:rPr>
              <w:t>Osiguranje jednokratne pomoći socijalno ugroženim pojedincima ili obiteljima (akt. 6.1. Aktivnosti vezane za pružanje socijalne skrbi osjetljivim skupinama, PPGS)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A4863" w14:textId="1F9E63C0" w:rsidR="008B1B91" w:rsidRPr="001D4E16" w:rsidRDefault="008B1B91" w:rsidP="00B73601">
            <w:pPr>
              <w:jc w:val="center"/>
              <w:rPr>
                <w:rFonts w:eastAsia="Calibri"/>
                <w:sz w:val="20"/>
                <w:szCs w:val="20"/>
                <w:lang w:eastAsia="en-US"/>
              </w:rPr>
            </w:pPr>
            <w:r w:rsidRPr="001D4E16">
              <w:rPr>
                <w:rFonts w:eastAsia="Calibri"/>
                <w:sz w:val="20"/>
                <w:szCs w:val="20"/>
                <w:lang w:eastAsia="en-US"/>
              </w:rPr>
              <w:t>Broj osoba</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7BE55" w14:textId="34D44E8E" w:rsidR="008B1B91" w:rsidRPr="001D4E16" w:rsidRDefault="008B1B91" w:rsidP="00B73601">
            <w:pPr>
              <w:jc w:val="center"/>
              <w:rPr>
                <w:rFonts w:eastAsia="Calibri"/>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4D777A" w14:textId="61988FDF" w:rsidR="008B1B91" w:rsidRPr="001D4E16" w:rsidRDefault="008B1B91" w:rsidP="00B73601">
            <w:pPr>
              <w:jc w:val="center"/>
              <w:rPr>
                <w:rFonts w:eastAsia="Calibri"/>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ED70CB" w14:textId="4C61DE43" w:rsidR="008B1B91" w:rsidRPr="001D4E16" w:rsidRDefault="008B1B91" w:rsidP="00B73601">
            <w:pPr>
              <w:jc w:val="center"/>
              <w:rPr>
                <w:rFonts w:eastAsia="Calibri"/>
                <w:sz w:val="20"/>
                <w:szCs w:val="20"/>
                <w:lang w:eastAsia="en-US"/>
              </w:rPr>
            </w:pPr>
          </w:p>
        </w:tc>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0CF4B0" w14:textId="6B69940E" w:rsidR="008B1B91" w:rsidRPr="001D4E16" w:rsidRDefault="008B1B91" w:rsidP="00B73601">
            <w:pPr>
              <w:jc w:val="center"/>
              <w:rPr>
                <w:rFonts w:eastAsia="Calibri"/>
                <w:sz w:val="20"/>
                <w:szCs w:val="20"/>
                <w:lang w:eastAsia="en-US"/>
              </w:rPr>
            </w:pPr>
          </w:p>
        </w:tc>
      </w:tr>
      <w:tr w:rsidR="001D4E16" w:rsidRPr="001D4E16" w14:paraId="5AE7B936" w14:textId="77777777" w:rsidTr="002D5A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8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EE26F6" w14:textId="5489DC74" w:rsidR="008B1B91" w:rsidRPr="001D4E16" w:rsidRDefault="008B1B91" w:rsidP="00B73601">
            <w:pPr>
              <w:rPr>
                <w:rFonts w:eastAsia="Calibri"/>
                <w:sz w:val="20"/>
                <w:szCs w:val="20"/>
                <w:lang w:eastAsia="en-US"/>
              </w:rPr>
            </w:pPr>
            <w:r w:rsidRPr="001D4E16">
              <w:rPr>
                <w:rFonts w:eastAsia="Calibri"/>
                <w:sz w:val="20"/>
                <w:szCs w:val="20"/>
                <w:lang w:eastAsia="en-US"/>
              </w:rPr>
              <w:t>Pomoći za podmirenje pogrebnih troškova</w:t>
            </w:r>
          </w:p>
        </w:tc>
        <w:tc>
          <w:tcPr>
            <w:tcW w:w="24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97519" w14:textId="409ED711" w:rsidR="008B1B91" w:rsidRPr="001D4E16" w:rsidRDefault="008B1B91" w:rsidP="00B73601">
            <w:pPr>
              <w:rPr>
                <w:rFonts w:eastAsia="Calibri"/>
                <w:sz w:val="20"/>
                <w:szCs w:val="20"/>
                <w:lang w:eastAsia="en-US"/>
              </w:rPr>
            </w:pPr>
            <w:r w:rsidRPr="001D4E16">
              <w:rPr>
                <w:rFonts w:eastAsia="Calibri"/>
                <w:sz w:val="20"/>
                <w:szCs w:val="20"/>
                <w:lang w:eastAsia="en-US"/>
              </w:rPr>
              <w:t>Pomoći za podmirenje pogrebnih troškova (akt. 6.1. Aktivnosti vezane za pružanje socijalne skrbi osjetljivim skupinama, PPGS)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E0FBB" w14:textId="23C2620C" w:rsidR="008B1B91" w:rsidRPr="001D4E16" w:rsidRDefault="008B1B91" w:rsidP="00B73601">
            <w:pPr>
              <w:jc w:val="center"/>
              <w:rPr>
                <w:rFonts w:eastAsia="Calibri"/>
                <w:sz w:val="20"/>
                <w:szCs w:val="20"/>
                <w:lang w:eastAsia="en-US"/>
              </w:rPr>
            </w:pPr>
            <w:r w:rsidRPr="001D4E16">
              <w:rPr>
                <w:rFonts w:eastAsia="Calibri"/>
                <w:sz w:val="20"/>
                <w:szCs w:val="20"/>
                <w:lang w:eastAsia="en-US"/>
              </w:rPr>
              <w:t>Broj osoba</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E55FE" w14:textId="54AD868E" w:rsidR="008B1B91" w:rsidRPr="001D4E16" w:rsidRDefault="008B1B91" w:rsidP="00B73601">
            <w:pPr>
              <w:jc w:val="center"/>
              <w:rPr>
                <w:rFonts w:eastAsia="Calibri"/>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95E20A" w14:textId="51F5904C" w:rsidR="008B1B91" w:rsidRPr="001D4E16" w:rsidRDefault="008B1B91" w:rsidP="00B73601">
            <w:pPr>
              <w:jc w:val="center"/>
              <w:rPr>
                <w:rFonts w:eastAsia="Calibri"/>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0D81A2" w14:textId="70ADADE8" w:rsidR="008B1B91" w:rsidRPr="001D4E16" w:rsidRDefault="008B1B91" w:rsidP="00B73601">
            <w:pPr>
              <w:jc w:val="center"/>
              <w:rPr>
                <w:rFonts w:eastAsia="Calibri"/>
                <w:sz w:val="20"/>
                <w:szCs w:val="20"/>
                <w:lang w:eastAsia="en-US"/>
              </w:rPr>
            </w:pPr>
          </w:p>
        </w:tc>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33022F" w14:textId="4FD670AE" w:rsidR="008B1B91" w:rsidRPr="001D4E16" w:rsidRDefault="008B1B91" w:rsidP="00B73601">
            <w:pPr>
              <w:jc w:val="center"/>
              <w:rPr>
                <w:rFonts w:eastAsia="Calibri"/>
                <w:sz w:val="20"/>
                <w:szCs w:val="20"/>
                <w:lang w:eastAsia="en-US"/>
              </w:rPr>
            </w:pPr>
          </w:p>
        </w:tc>
      </w:tr>
      <w:tr w:rsidR="001D4E16" w:rsidRPr="001D4E16" w14:paraId="048438A1" w14:textId="77777777" w:rsidTr="002D5A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18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B93B4A" w14:textId="1437B723" w:rsidR="008B1B91" w:rsidRPr="001D4E16" w:rsidRDefault="008B1B91" w:rsidP="00B73601">
            <w:pPr>
              <w:rPr>
                <w:rFonts w:eastAsia="Calibri"/>
                <w:sz w:val="20"/>
                <w:szCs w:val="20"/>
                <w:lang w:eastAsia="en-US"/>
              </w:rPr>
            </w:pPr>
            <w:r w:rsidRPr="001D4E16">
              <w:rPr>
                <w:rFonts w:eastAsia="Calibri"/>
                <w:sz w:val="20"/>
                <w:szCs w:val="20"/>
                <w:lang w:eastAsia="en-US"/>
              </w:rPr>
              <w:lastRenderedPageBreak/>
              <w:t xml:space="preserve">Broj korisnika pomoći – </w:t>
            </w:r>
            <w:proofErr w:type="spellStart"/>
            <w:r w:rsidRPr="001D4E16">
              <w:rPr>
                <w:rFonts w:eastAsia="Calibri"/>
                <w:sz w:val="20"/>
                <w:szCs w:val="20"/>
                <w:lang w:eastAsia="en-US"/>
              </w:rPr>
              <w:t>uskrsnica</w:t>
            </w:r>
            <w:proofErr w:type="spellEnd"/>
            <w:r w:rsidRPr="001D4E16">
              <w:rPr>
                <w:rFonts w:eastAsia="Calibri"/>
                <w:sz w:val="20"/>
                <w:szCs w:val="20"/>
                <w:lang w:eastAsia="en-US"/>
              </w:rPr>
              <w:t xml:space="preserve"> za umirovljenike</w:t>
            </w:r>
          </w:p>
        </w:tc>
        <w:tc>
          <w:tcPr>
            <w:tcW w:w="24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4443A" w14:textId="24EEA785" w:rsidR="008B1B91" w:rsidRPr="001D4E16" w:rsidRDefault="008B1B91" w:rsidP="00B73601">
            <w:pPr>
              <w:rPr>
                <w:rFonts w:eastAsia="Calibri"/>
                <w:sz w:val="20"/>
                <w:szCs w:val="20"/>
                <w:lang w:eastAsia="en-US"/>
              </w:rPr>
            </w:pPr>
            <w:r w:rsidRPr="001D4E16">
              <w:rPr>
                <w:rFonts w:eastAsia="Calibri"/>
                <w:sz w:val="20"/>
                <w:szCs w:val="20"/>
                <w:lang w:eastAsia="en-US"/>
              </w:rPr>
              <w:t xml:space="preserve">Broj korisnika pomoći – </w:t>
            </w:r>
            <w:proofErr w:type="spellStart"/>
            <w:r w:rsidRPr="001D4E16">
              <w:rPr>
                <w:rFonts w:eastAsia="Calibri"/>
                <w:sz w:val="20"/>
                <w:szCs w:val="20"/>
                <w:lang w:eastAsia="en-US"/>
              </w:rPr>
              <w:t>uskrsnica</w:t>
            </w:r>
            <w:proofErr w:type="spellEnd"/>
            <w:r w:rsidRPr="001D4E16">
              <w:rPr>
                <w:rFonts w:eastAsia="Calibri"/>
                <w:sz w:val="20"/>
                <w:szCs w:val="20"/>
                <w:lang w:eastAsia="en-US"/>
              </w:rPr>
              <w:t xml:space="preserve"> za umirovljenike (akt. 6.1. Aktivnosti vezane za pružanje socijalne skrbi osjetljivim skupinama, PPGS)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A1D58" w14:textId="189D6DA7" w:rsidR="008B1B91" w:rsidRPr="001D4E16" w:rsidRDefault="008B1B91" w:rsidP="00B73601">
            <w:pPr>
              <w:jc w:val="center"/>
              <w:rPr>
                <w:rFonts w:eastAsia="Calibri"/>
                <w:sz w:val="20"/>
                <w:szCs w:val="20"/>
                <w:lang w:eastAsia="en-US"/>
              </w:rPr>
            </w:pPr>
            <w:r w:rsidRPr="001D4E16">
              <w:rPr>
                <w:rFonts w:eastAsia="Calibri"/>
                <w:sz w:val="20"/>
                <w:szCs w:val="20"/>
                <w:lang w:eastAsia="en-US"/>
              </w:rPr>
              <w:t>Broj osoba</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47C41" w14:textId="6400A8A3" w:rsidR="008B1B91" w:rsidRPr="001D4E16" w:rsidRDefault="008B1B91" w:rsidP="00B73601">
            <w:pPr>
              <w:jc w:val="center"/>
              <w:rPr>
                <w:rFonts w:eastAsia="Calibri"/>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BFA7CC" w14:textId="5E6F0431" w:rsidR="008B1B91" w:rsidRPr="001D4E16" w:rsidRDefault="008B1B91" w:rsidP="00B73601">
            <w:pPr>
              <w:jc w:val="center"/>
              <w:rPr>
                <w:rFonts w:eastAsia="Calibri"/>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952351" w14:textId="1A05753A" w:rsidR="008B1B91" w:rsidRPr="001D4E16" w:rsidRDefault="008B1B91" w:rsidP="00B73601">
            <w:pPr>
              <w:jc w:val="center"/>
              <w:rPr>
                <w:rFonts w:eastAsia="Calibri"/>
                <w:sz w:val="20"/>
                <w:szCs w:val="20"/>
                <w:lang w:eastAsia="en-US"/>
              </w:rPr>
            </w:pPr>
          </w:p>
        </w:tc>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78849D" w14:textId="200FD259" w:rsidR="008B1B91" w:rsidRPr="001D4E16" w:rsidRDefault="008B1B91" w:rsidP="00B73601">
            <w:pPr>
              <w:jc w:val="center"/>
              <w:rPr>
                <w:rFonts w:eastAsia="Calibri"/>
                <w:sz w:val="20"/>
                <w:szCs w:val="20"/>
                <w:lang w:eastAsia="en-US"/>
              </w:rPr>
            </w:pPr>
          </w:p>
        </w:tc>
      </w:tr>
      <w:tr w:rsidR="001D4E16" w:rsidRPr="001D4E16" w14:paraId="2DF2BB98" w14:textId="77777777" w:rsidTr="002D5A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80"/>
        </w:trPr>
        <w:tc>
          <w:tcPr>
            <w:tcW w:w="18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7D37CD" w14:textId="5E3830EE" w:rsidR="008B1B91" w:rsidRPr="001D4E16" w:rsidRDefault="008B1B91" w:rsidP="00B73601">
            <w:pPr>
              <w:rPr>
                <w:rFonts w:eastAsia="Calibri"/>
                <w:sz w:val="20"/>
                <w:szCs w:val="20"/>
                <w:lang w:eastAsia="en-US"/>
              </w:rPr>
            </w:pPr>
            <w:r w:rsidRPr="001D4E16">
              <w:rPr>
                <w:rFonts w:eastAsia="Calibri"/>
                <w:sz w:val="20"/>
                <w:szCs w:val="20"/>
                <w:lang w:eastAsia="en-US"/>
              </w:rPr>
              <w:t xml:space="preserve">Broj korisnika pomoći – </w:t>
            </w:r>
            <w:proofErr w:type="spellStart"/>
            <w:r w:rsidRPr="001D4E16">
              <w:rPr>
                <w:rFonts w:eastAsia="Calibri"/>
                <w:sz w:val="20"/>
                <w:szCs w:val="20"/>
                <w:lang w:eastAsia="en-US"/>
              </w:rPr>
              <w:t>uskrsnica</w:t>
            </w:r>
            <w:proofErr w:type="spellEnd"/>
            <w:r w:rsidRPr="001D4E16">
              <w:rPr>
                <w:rFonts w:eastAsia="Calibri"/>
                <w:sz w:val="20"/>
                <w:szCs w:val="20"/>
                <w:lang w:eastAsia="en-US"/>
              </w:rPr>
              <w:t xml:space="preserve"> za nezaposlene osobe prijavljene na Zavodu za zapošljavanje</w:t>
            </w:r>
          </w:p>
        </w:tc>
        <w:tc>
          <w:tcPr>
            <w:tcW w:w="24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29FF8" w14:textId="75091DB4" w:rsidR="008B1B91" w:rsidRPr="001D4E16" w:rsidRDefault="008B1B91" w:rsidP="00B73601">
            <w:pPr>
              <w:rPr>
                <w:rFonts w:eastAsia="Calibri"/>
                <w:sz w:val="20"/>
                <w:szCs w:val="20"/>
                <w:lang w:eastAsia="en-US"/>
              </w:rPr>
            </w:pPr>
            <w:r w:rsidRPr="001D4E16">
              <w:rPr>
                <w:rFonts w:eastAsia="Calibri"/>
                <w:sz w:val="20"/>
                <w:szCs w:val="20"/>
                <w:lang w:eastAsia="en-US"/>
              </w:rPr>
              <w:t>Broj osoba koje su koristile program</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FC788" w14:textId="259ADC26" w:rsidR="008B1B91" w:rsidRPr="001D4E16" w:rsidRDefault="008B1B91" w:rsidP="00B73601">
            <w:pPr>
              <w:jc w:val="center"/>
              <w:rPr>
                <w:rFonts w:eastAsia="Calibri"/>
                <w:sz w:val="20"/>
                <w:szCs w:val="20"/>
                <w:lang w:eastAsia="en-US"/>
              </w:rPr>
            </w:pPr>
            <w:r w:rsidRPr="001D4E16">
              <w:rPr>
                <w:rFonts w:eastAsia="Calibri"/>
                <w:sz w:val="20"/>
                <w:szCs w:val="20"/>
                <w:lang w:eastAsia="en-US"/>
              </w:rPr>
              <w:t>Broj osoba</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68F76" w14:textId="77222C58" w:rsidR="008B1B91" w:rsidRPr="001D4E16" w:rsidRDefault="008B1B91" w:rsidP="00B73601">
            <w:pPr>
              <w:jc w:val="center"/>
              <w:rPr>
                <w:rFonts w:eastAsia="Calibri"/>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DA80A7" w14:textId="05B11FEB" w:rsidR="008B1B91" w:rsidRPr="001D4E16" w:rsidRDefault="008B1B91" w:rsidP="00B73601">
            <w:pPr>
              <w:jc w:val="center"/>
              <w:rPr>
                <w:rFonts w:eastAsia="Calibri"/>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8657E3" w14:textId="58FD3A44" w:rsidR="008B1B91" w:rsidRPr="001D4E16" w:rsidRDefault="008B1B91" w:rsidP="00B73601">
            <w:pPr>
              <w:jc w:val="center"/>
              <w:rPr>
                <w:rFonts w:eastAsia="Calibri"/>
                <w:sz w:val="20"/>
                <w:szCs w:val="20"/>
                <w:lang w:eastAsia="en-US"/>
              </w:rPr>
            </w:pPr>
          </w:p>
        </w:tc>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E69BC5" w14:textId="08525115" w:rsidR="008B1B91" w:rsidRPr="001D4E16" w:rsidRDefault="008B1B91" w:rsidP="00B73601">
            <w:pPr>
              <w:jc w:val="center"/>
              <w:rPr>
                <w:rFonts w:eastAsia="Calibri"/>
                <w:sz w:val="20"/>
                <w:szCs w:val="20"/>
                <w:lang w:eastAsia="en-US"/>
              </w:rPr>
            </w:pPr>
          </w:p>
        </w:tc>
      </w:tr>
      <w:tr w:rsidR="001D4E16" w:rsidRPr="001D4E16" w14:paraId="10D83040" w14:textId="77777777" w:rsidTr="002D5A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1"/>
        </w:trPr>
        <w:tc>
          <w:tcPr>
            <w:tcW w:w="18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1386B1" w14:textId="330233AA" w:rsidR="008B1B91" w:rsidRPr="001D4E16" w:rsidRDefault="008B1B91" w:rsidP="00B73601">
            <w:pPr>
              <w:rPr>
                <w:rFonts w:eastAsia="Calibri"/>
                <w:sz w:val="20"/>
                <w:szCs w:val="20"/>
                <w:lang w:eastAsia="en-US"/>
              </w:rPr>
            </w:pPr>
            <w:r w:rsidRPr="001D4E16">
              <w:rPr>
                <w:rFonts w:eastAsia="Calibri"/>
                <w:sz w:val="20"/>
                <w:szCs w:val="20"/>
                <w:lang w:eastAsia="en-US"/>
              </w:rPr>
              <w:t>Broj korisnika pomoći – božićnice za umirovljenike</w:t>
            </w:r>
          </w:p>
        </w:tc>
        <w:tc>
          <w:tcPr>
            <w:tcW w:w="24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3114A" w14:textId="5D7BC287" w:rsidR="008B1B91" w:rsidRPr="001D4E16" w:rsidRDefault="008B1B91" w:rsidP="00B73601">
            <w:pPr>
              <w:rPr>
                <w:rFonts w:eastAsia="Calibri"/>
                <w:sz w:val="20"/>
                <w:szCs w:val="20"/>
                <w:lang w:eastAsia="en-US"/>
              </w:rPr>
            </w:pPr>
            <w:r w:rsidRPr="001D4E16">
              <w:rPr>
                <w:rFonts w:eastAsia="Calibri"/>
                <w:sz w:val="20"/>
                <w:szCs w:val="20"/>
                <w:lang w:eastAsia="en-US"/>
              </w:rPr>
              <w:t xml:space="preserve">Broj korisnika pomoći – </w:t>
            </w:r>
            <w:proofErr w:type="spellStart"/>
            <w:r w:rsidRPr="001D4E16">
              <w:rPr>
                <w:rFonts w:eastAsia="Calibri"/>
                <w:sz w:val="20"/>
                <w:szCs w:val="20"/>
                <w:lang w:eastAsia="en-US"/>
              </w:rPr>
              <w:t>uskrsnica</w:t>
            </w:r>
            <w:proofErr w:type="spellEnd"/>
            <w:r w:rsidRPr="001D4E16">
              <w:rPr>
                <w:rFonts w:eastAsia="Calibri"/>
                <w:sz w:val="20"/>
                <w:szCs w:val="20"/>
                <w:lang w:eastAsia="en-US"/>
              </w:rPr>
              <w:t xml:space="preserve"> za umirovljenike (akt. 6.1. Aktivnosti vezane za pružanje socijalne skrbi osjetljivim skupinama, PPGS)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B0752" w14:textId="61178B34" w:rsidR="008B1B91" w:rsidRPr="001D4E16" w:rsidRDefault="008B1B91" w:rsidP="00B73601">
            <w:pPr>
              <w:jc w:val="center"/>
              <w:rPr>
                <w:rFonts w:eastAsia="Calibri"/>
                <w:sz w:val="20"/>
                <w:szCs w:val="20"/>
                <w:lang w:eastAsia="en-US"/>
              </w:rPr>
            </w:pPr>
            <w:r w:rsidRPr="001D4E16">
              <w:rPr>
                <w:rFonts w:eastAsia="Calibri"/>
                <w:sz w:val="20"/>
                <w:szCs w:val="20"/>
                <w:lang w:eastAsia="en-US"/>
              </w:rPr>
              <w:t>Broj osoba</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49A8D" w14:textId="7B4CEC34" w:rsidR="008B1B91" w:rsidRPr="001D4E16" w:rsidRDefault="008B1B91" w:rsidP="00B73601">
            <w:pPr>
              <w:jc w:val="center"/>
              <w:rPr>
                <w:rFonts w:eastAsia="Calibri"/>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19CAD1" w14:textId="1194249A" w:rsidR="008B1B91" w:rsidRPr="001D4E16" w:rsidRDefault="008B1B91" w:rsidP="00B73601">
            <w:pPr>
              <w:jc w:val="center"/>
              <w:rPr>
                <w:rFonts w:eastAsia="Calibri"/>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86AB95" w14:textId="6FEA7B96" w:rsidR="008B1B91" w:rsidRPr="001D4E16" w:rsidRDefault="008B1B91" w:rsidP="00B73601">
            <w:pPr>
              <w:jc w:val="center"/>
              <w:rPr>
                <w:rFonts w:eastAsia="Calibri"/>
                <w:sz w:val="20"/>
                <w:szCs w:val="20"/>
                <w:lang w:eastAsia="en-US"/>
              </w:rPr>
            </w:pPr>
          </w:p>
        </w:tc>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717666" w14:textId="750C3216" w:rsidR="008B1B91" w:rsidRPr="001D4E16" w:rsidRDefault="008B1B91" w:rsidP="00B73601">
            <w:pPr>
              <w:jc w:val="center"/>
              <w:rPr>
                <w:rFonts w:eastAsia="Calibri"/>
                <w:sz w:val="20"/>
                <w:szCs w:val="20"/>
                <w:lang w:eastAsia="en-US"/>
              </w:rPr>
            </w:pPr>
          </w:p>
        </w:tc>
      </w:tr>
      <w:tr w:rsidR="001D4E16" w:rsidRPr="001D4E16" w14:paraId="41A88998" w14:textId="77777777" w:rsidTr="002D5A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8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BFD134" w14:textId="0253FFEF" w:rsidR="008B1B91" w:rsidRPr="001D4E16" w:rsidRDefault="008B1B91" w:rsidP="00B73601">
            <w:pPr>
              <w:rPr>
                <w:rFonts w:eastAsia="Calibri"/>
                <w:sz w:val="20"/>
                <w:szCs w:val="20"/>
                <w:lang w:eastAsia="en-US"/>
              </w:rPr>
            </w:pPr>
            <w:r w:rsidRPr="001D4E16">
              <w:rPr>
                <w:rFonts w:eastAsia="Calibri"/>
                <w:sz w:val="20"/>
                <w:szCs w:val="20"/>
                <w:lang w:eastAsia="en-US"/>
              </w:rPr>
              <w:t>Broj korisnika pomoći – božićnica za nezaposlene osobe prijavljene na Zavodu za zapošljavanje</w:t>
            </w:r>
          </w:p>
        </w:tc>
        <w:tc>
          <w:tcPr>
            <w:tcW w:w="24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99C71" w14:textId="48CB5808" w:rsidR="008B1B91" w:rsidRPr="001D4E16" w:rsidRDefault="008B1B91" w:rsidP="00B73601">
            <w:pPr>
              <w:rPr>
                <w:rFonts w:eastAsia="Calibri"/>
                <w:sz w:val="20"/>
                <w:szCs w:val="20"/>
                <w:lang w:eastAsia="en-US"/>
              </w:rPr>
            </w:pPr>
            <w:r w:rsidRPr="001D4E16">
              <w:rPr>
                <w:rFonts w:eastAsia="Calibri"/>
                <w:sz w:val="20"/>
                <w:szCs w:val="20"/>
                <w:lang w:eastAsia="en-US"/>
              </w:rPr>
              <w:t>Broj osoba koje su koristile program</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3921C" w14:textId="77410750" w:rsidR="008B1B91" w:rsidRPr="001D4E16" w:rsidRDefault="008B1B91" w:rsidP="00B73601">
            <w:pPr>
              <w:jc w:val="center"/>
              <w:rPr>
                <w:rFonts w:eastAsia="Calibri"/>
                <w:sz w:val="20"/>
                <w:szCs w:val="20"/>
                <w:lang w:eastAsia="en-US"/>
              </w:rPr>
            </w:pPr>
            <w:r w:rsidRPr="001D4E16">
              <w:rPr>
                <w:rFonts w:eastAsia="Calibri"/>
                <w:sz w:val="20"/>
                <w:szCs w:val="20"/>
                <w:lang w:eastAsia="en-US"/>
              </w:rPr>
              <w:t>Broj osoba</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92E10" w14:textId="23252C4F" w:rsidR="008B1B91" w:rsidRPr="001D4E16" w:rsidRDefault="008B1B91" w:rsidP="00B73601">
            <w:pPr>
              <w:jc w:val="center"/>
              <w:rPr>
                <w:rFonts w:eastAsia="Calibri"/>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B8F940" w14:textId="16E9D1E0" w:rsidR="008B1B91" w:rsidRPr="001D4E16" w:rsidRDefault="008B1B91" w:rsidP="00B73601">
            <w:pPr>
              <w:jc w:val="center"/>
              <w:rPr>
                <w:rFonts w:eastAsia="Calibri"/>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3ED321" w14:textId="325C3855" w:rsidR="008B1B91" w:rsidRPr="001D4E16" w:rsidRDefault="008B1B91" w:rsidP="00B73601">
            <w:pPr>
              <w:jc w:val="center"/>
              <w:rPr>
                <w:rFonts w:eastAsia="Calibri"/>
                <w:sz w:val="20"/>
                <w:szCs w:val="20"/>
                <w:lang w:eastAsia="en-US"/>
              </w:rPr>
            </w:pPr>
          </w:p>
        </w:tc>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3692BF" w14:textId="510E72F0" w:rsidR="008B1B91" w:rsidRPr="001D4E16" w:rsidRDefault="008B1B91" w:rsidP="00B73601">
            <w:pPr>
              <w:jc w:val="center"/>
              <w:rPr>
                <w:rFonts w:eastAsia="Calibri"/>
                <w:sz w:val="20"/>
                <w:szCs w:val="20"/>
                <w:lang w:eastAsia="en-US"/>
              </w:rPr>
            </w:pPr>
          </w:p>
        </w:tc>
      </w:tr>
      <w:tr w:rsidR="001D4E16" w:rsidRPr="001D4E16" w14:paraId="3B2DE5E6" w14:textId="77777777" w:rsidTr="002D5A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8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B36EBF" w14:textId="62F87100" w:rsidR="008B1B91" w:rsidRPr="001D4E16" w:rsidRDefault="008B1B91" w:rsidP="00B73601">
            <w:pPr>
              <w:rPr>
                <w:rFonts w:eastAsia="Calibri"/>
                <w:sz w:val="20"/>
                <w:szCs w:val="20"/>
                <w:lang w:eastAsia="en-US"/>
              </w:rPr>
            </w:pPr>
            <w:r w:rsidRPr="001D4E16">
              <w:rPr>
                <w:rFonts w:eastAsia="Calibri"/>
                <w:sz w:val="20"/>
                <w:szCs w:val="20"/>
                <w:lang w:eastAsia="en-US"/>
              </w:rPr>
              <w:t>Subvencioniranje troškova prijevoza za osobe s invaliditetom</w:t>
            </w:r>
          </w:p>
        </w:tc>
        <w:tc>
          <w:tcPr>
            <w:tcW w:w="24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C901E" w14:textId="4AFDE490" w:rsidR="008B1B91" w:rsidRPr="001D4E16" w:rsidRDefault="008B1B91" w:rsidP="00B73601">
            <w:pPr>
              <w:rPr>
                <w:rFonts w:eastAsia="Calibri"/>
                <w:sz w:val="20"/>
                <w:szCs w:val="20"/>
                <w:lang w:eastAsia="en-US"/>
              </w:rPr>
            </w:pPr>
            <w:r w:rsidRPr="001D4E16">
              <w:rPr>
                <w:rFonts w:eastAsia="Calibri"/>
                <w:sz w:val="20"/>
                <w:szCs w:val="20"/>
                <w:lang w:eastAsia="en-US"/>
              </w:rPr>
              <w:t>Broj osoba koje su koristile program</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1BD1E" w14:textId="042F85D7" w:rsidR="008B1B91" w:rsidRPr="001D4E16" w:rsidRDefault="008B1B91" w:rsidP="00B73601">
            <w:pPr>
              <w:jc w:val="center"/>
              <w:rPr>
                <w:rFonts w:eastAsia="Calibri"/>
                <w:sz w:val="20"/>
                <w:szCs w:val="20"/>
                <w:lang w:eastAsia="en-US"/>
              </w:rPr>
            </w:pPr>
            <w:r w:rsidRPr="001D4E16">
              <w:rPr>
                <w:rFonts w:eastAsia="Calibri"/>
                <w:sz w:val="20"/>
                <w:szCs w:val="20"/>
                <w:lang w:eastAsia="en-US"/>
              </w:rPr>
              <w:t>Broj osoba</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1093B" w14:textId="76827684" w:rsidR="008B1B91" w:rsidRPr="001D4E16" w:rsidRDefault="008B1B91" w:rsidP="00B73601">
            <w:pPr>
              <w:jc w:val="center"/>
              <w:rPr>
                <w:rFonts w:eastAsia="Calibri"/>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ABF466" w14:textId="6F7855DA" w:rsidR="008B1B91" w:rsidRPr="001D4E16" w:rsidRDefault="008B1B91" w:rsidP="00B73601">
            <w:pPr>
              <w:jc w:val="center"/>
              <w:rPr>
                <w:rFonts w:eastAsia="Calibri"/>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CBD056" w14:textId="77220720" w:rsidR="008B1B91" w:rsidRPr="001D4E16" w:rsidRDefault="008B1B91" w:rsidP="00B73601">
            <w:pPr>
              <w:jc w:val="center"/>
              <w:rPr>
                <w:rFonts w:eastAsia="Calibri"/>
                <w:sz w:val="20"/>
                <w:szCs w:val="20"/>
                <w:lang w:eastAsia="en-US"/>
              </w:rPr>
            </w:pPr>
          </w:p>
        </w:tc>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044092" w14:textId="6421936F" w:rsidR="008B1B91" w:rsidRPr="001D4E16" w:rsidRDefault="008B1B91" w:rsidP="00B73601">
            <w:pPr>
              <w:jc w:val="center"/>
              <w:rPr>
                <w:rFonts w:eastAsia="Calibri"/>
                <w:sz w:val="20"/>
                <w:szCs w:val="20"/>
                <w:lang w:eastAsia="en-US"/>
              </w:rPr>
            </w:pPr>
          </w:p>
        </w:tc>
      </w:tr>
      <w:tr w:rsidR="001D4E16" w:rsidRPr="001D4E16" w14:paraId="0BA74F72" w14:textId="77777777" w:rsidTr="002D5A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8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D97F9E" w14:textId="39CF0F68" w:rsidR="008B1B91" w:rsidRPr="001D4E16" w:rsidRDefault="008B1B91" w:rsidP="00B73601">
            <w:pPr>
              <w:rPr>
                <w:rFonts w:eastAsia="Calibri"/>
                <w:sz w:val="20"/>
                <w:szCs w:val="20"/>
                <w:lang w:eastAsia="en-US"/>
              </w:rPr>
            </w:pPr>
            <w:r w:rsidRPr="001D4E16">
              <w:rPr>
                <w:rFonts w:eastAsia="Calibri"/>
                <w:sz w:val="20"/>
                <w:szCs w:val="20"/>
                <w:lang w:eastAsia="en-US"/>
              </w:rPr>
              <w:t>Subvencioniranje troškova prijevoza za umirovljenike</w:t>
            </w:r>
          </w:p>
        </w:tc>
        <w:tc>
          <w:tcPr>
            <w:tcW w:w="24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1D326" w14:textId="2005FA85" w:rsidR="008B1B91" w:rsidRPr="001D4E16" w:rsidRDefault="008B1B91" w:rsidP="00B73601">
            <w:pPr>
              <w:rPr>
                <w:rFonts w:eastAsia="Calibri"/>
                <w:sz w:val="20"/>
                <w:szCs w:val="20"/>
                <w:lang w:eastAsia="en-US"/>
              </w:rPr>
            </w:pPr>
            <w:r w:rsidRPr="001D4E16">
              <w:rPr>
                <w:rFonts w:eastAsia="Calibri"/>
                <w:sz w:val="20"/>
                <w:szCs w:val="20"/>
                <w:lang w:eastAsia="en-US"/>
              </w:rPr>
              <w:t>Broj osoba koje su koristile program</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E314C" w14:textId="6764C869" w:rsidR="008B1B91" w:rsidRPr="001D4E16" w:rsidRDefault="008B1B91" w:rsidP="00B73601">
            <w:pPr>
              <w:jc w:val="center"/>
              <w:rPr>
                <w:rFonts w:eastAsia="Calibri"/>
                <w:sz w:val="20"/>
                <w:szCs w:val="20"/>
                <w:lang w:eastAsia="en-US"/>
              </w:rPr>
            </w:pPr>
            <w:r w:rsidRPr="001D4E16">
              <w:rPr>
                <w:rFonts w:eastAsia="Calibri"/>
                <w:sz w:val="20"/>
                <w:szCs w:val="20"/>
                <w:lang w:eastAsia="en-US"/>
              </w:rPr>
              <w:t>Broj osoba</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5F7F2" w14:textId="19430A52" w:rsidR="008B1B91" w:rsidRPr="001D4E16" w:rsidRDefault="008B1B91" w:rsidP="00B73601">
            <w:pPr>
              <w:jc w:val="center"/>
              <w:rPr>
                <w:rFonts w:eastAsia="Calibri"/>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85AF64" w14:textId="4FB97825" w:rsidR="008B1B91" w:rsidRPr="001D4E16" w:rsidRDefault="008B1B91" w:rsidP="00B73601">
            <w:pPr>
              <w:jc w:val="center"/>
              <w:rPr>
                <w:rFonts w:eastAsia="Calibri"/>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A67D2C" w14:textId="39C82ED5" w:rsidR="008B1B91" w:rsidRPr="001D4E16" w:rsidRDefault="008B1B91" w:rsidP="00B73601">
            <w:pPr>
              <w:jc w:val="center"/>
              <w:rPr>
                <w:rFonts w:eastAsia="Calibri"/>
                <w:sz w:val="20"/>
                <w:szCs w:val="20"/>
                <w:lang w:eastAsia="en-US"/>
              </w:rPr>
            </w:pPr>
          </w:p>
        </w:tc>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1CE5C3" w14:textId="06099C92" w:rsidR="008B1B91" w:rsidRPr="001D4E16" w:rsidRDefault="008B1B91" w:rsidP="00B73601">
            <w:pPr>
              <w:jc w:val="center"/>
              <w:rPr>
                <w:rFonts w:eastAsia="Calibri"/>
                <w:sz w:val="20"/>
                <w:szCs w:val="20"/>
                <w:lang w:eastAsia="en-US"/>
              </w:rPr>
            </w:pPr>
          </w:p>
        </w:tc>
      </w:tr>
      <w:tr w:rsidR="001D4E16" w:rsidRPr="001D4E16" w14:paraId="746EEAA1" w14:textId="77777777" w:rsidTr="002D5A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8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9F8795" w14:textId="04B42F60" w:rsidR="008B1B91" w:rsidRPr="001D4E16" w:rsidRDefault="008B1B91" w:rsidP="00B73601">
            <w:pPr>
              <w:rPr>
                <w:rFonts w:eastAsia="Calibri"/>
                <w:sz w:val="20"/>
                <w:szCs w:val="20"/>
                <w:lang w:eastAsia="en-US"/>
              </w:rPr>
            </w:pPr>
            <w:r w:rsidRPr="001D4E16">
              <w:rPr>
                <w:rFonts w:eastAsia="Calibri"/>
                <w:sz w:val="20"/>
                <w:szCs w:val="20"/>
                <w:lang w:eastAsia="en-US"/>
              </w:rPr>
              <w:t>Broj korisnika pučke kuhinje</w:t>
            </w:r>
          </w:p>
        </w:tc>
        <w:tc>
          <w:tcPr>
            <w:tcW w:w="24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11752" w14:textId="42AECFE0" w:rsidR="008B1B91" w:rsidRPr="001D4E16" w:rsidRDefault="008B1B91" w:rsidP="00B73601">
            <w:pPr>
              <w:rPr>
                <w:rFonts w:eastAsia="Calibri"/>
                <w:sz w:val="20"/>
                <w:szCs w:val="20"/>
                <w:lang w:eastAsia="en-US"/>
              </w:rPr>
            </w:pPr>
            <w:r w:rsidRPr="001D4E16">
              <w:rPr>
                <w:rFonts w:eastAsia="Calibri"/>
                <w:sz w:val="20"/>
                <w:szCs w:val="20"/>
                <w:lang w:eastAsia="en-US"/>
              </w:rPr>
              <w:t>Broj korisnika pučke kuhinje (akt. 6.2. Dodjela subvencija, pomoći i donacija, PPGS)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8ADD6" w14:textId="3A68CFD5" w:rsidR="008B1B91" w:rsidRPr="001D4E16" w:rsidRDefault="008B1B91" w:rsidP="00B73601">
            <w:pPr>
              <w:jc w:val="center"/>
              <w:rPr>
                <w:rFonts w:eastAsia="Calibri"/>
                <w:sz w:val="20"/>
                <w:szCs w:val="20"/>
                <w:lang w:eastAsia="en-US"/>
              </w:rPr>
            </w:pPr>
            <w:r w:rsidRPr="001D4E16">
              <w:rPr>
                <w:rFonts w:eastAsia="Calibri"/>
                <w:sz w:val="20"/>
                <w:szCs w:val="20"/>
                <w:lang w:eastAsia="en-US"/>
              </w:rPr>
              <w:t>Broj osoba</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1A6C3" w14:textId="423F70D6" w:rsidR="008B1B91" w:rsidRPr="001D4E16" w:rsidRDefault="008B1B91" w:rsidP="00B73601">
            <w:pPr>
              <w:jc w:val="center"/>
              <w:rPr>
                <w:rFonts w:eastAsia="Calibri"/>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E74D47" w14:textId="0A92F14B" w:rsidR="008B1B91" w:rsidRPr="001D4E16" w:rsidRDefault="008B1B91" w:rsidP="00B73601">
            <w:pPr>
              <w:jc w:val="center"/>
              <w:rPr>
                <w:rFonts w:eastAsia="Calibri"/>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8C4660" w14:textId="74FF8B61" w:rsidR="008B1B91" w:rsidRPr="001D4E16" w:rsidRDefault="008B1B91" w:rsidP="00B73601">
            <w:pPr>
              <w:jc w:val="center"/>
              <w:rPr>
                <w:rFonts w:eastAsia="Calibri"/>
                <w:sz w:val="20"/>
                <w:szCs w:val="20"/>
                <w:lang w:eastAsia="en-US"/>
              </w:rPr>
            </w:pPr>
          </w:p>
        </w:tc>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74C9D0" w14:textId="3BEFAE53" w:rsidR="008B1B91" w:rsidRPr="001D4E16" w:rsidRDefault="008B1B91" w:rsidP="00B73601">
            <w:pPr>
              <w:jc w:val="center"/>
              <w:rPr>
                <w:rFonts w:eastAsia="Calibri"/>
                <w:sz w:val="20"/>
                <w:szCs w:val="20"/>
                <w:lang w:eastAsia="en-US"/>
              </w:rPr>
            </w:pPr>
          </w:p>
        </w:tc>
      </w:tr>
      <w:tr w:rsidR="001D4E16" w:rsidRPr="001D4E16" w14:paraId="0BC31D62" w14:textId="77777777" w:rsidTr="002D5A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8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2C19EC" w14:textId="4DC9E194" w:rsidR="008B1B91" w:rsidRPr="001D4E16" w:rsidRDefault="008B1B91" w:rsidP="00B73601">
            <w:pPr>
              <w:rPr>
                <w:rFonts w:eastAsia="Calibri"/>
                <w:sz w:val="20"/>
                <w:szCs w:val="20"/>
                <w:lang w:eastAsia="en-US"/>
              </w:rPr>
            </w:pPr>
            <w:r w:rsidRPr="001D4E16">
              <w:rPr>
                <w:rFonts w:eastAsia="Calibri"/>
                <w:sz w:val="20"/>
                <w:szCs w:val="20"/>
                <w:lang w:eastAsia="en-US"/>
              </w:rPr>
              <w:t>Sufinanciranje rada specijalističkih ambulanti u DZZŽ – Ispostava Samobor</w:t>
            </w:r>
          </w:p>
        </w:tc>
        <w:tc>
          <w:tcPr>
            <w:tcW w:w="24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B6141" w14:textId="20E4A5E7" w:rsidR="008B1B91" w:rsidRPr="001D4E16" w:rsidRDefault="008B1B91" w:rsidP="00B73601">
            <w:pPr>
              <w:rPr>
                <w:rFonts w:eastAsia="Calibri"/>
                <w:sz w:val="20"/>
                <w:szCs w:val="20"/>
                <w:lang w:eastAsia="en-US"/>
              </w:rPr>
            </w:pPr>
            <w:r w:rsidRPr="001D4E16">
              <w:rPr>
                <w:rFonts w:eastAsia="Calibri"/>
                <w:sz w:val="20"/>
                <w:szCs w:val="20"/>
                <w:lang w:eastAsia="en-US"/>
              </w:rPr>
              <w:t>Sufinanciranje rada specijalističkih ambulanti u DZZŽ – Ispostava Samobor (akt. 7.1. Poboljšanje opremljenosti i unapređivanje uvjeta za pružanje zdravstvenih usluga, PPGS)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ED161" w14:textId="52DA8CE6" w:rsidR="008B1B91" w:rsidRPr="001D4E16" w:rsidRDefault="008B1B91" w:rsidP="00B73601">
            <w:pPr>
              <w:jc w:val="center"/>
              <w:rPr>
                <w:rFonts w:eastAsia="Calibri"/>
                <w:sz w:val="20"/>
                <w:szCs w:val="20"/>
                <w:lang w:eastAsia="en-US"/>
              </w:rPr>
            </w:pPr>
            <w:r w:rsidRPr="001D4E16">
              <w:rPr>
                <w:rFonts w:eastAsia="Calibri"/>
                <w:sz w:val="20"/>
                <w:szCs w:val="20"/>
                <w:lang w:eastAsia="en-US"/>
              </w:rPr>
              <w:t>Broj ambulanti</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35D1D" w14:textId="394EAE44" w:rsidR="008B1B91" w:rsidRPr="001D4E16" w:rsidRDefault="008B1B91" w:rsidP="00B73601">
            <w:pPr>
              <w:jc w:val="center"/>
              <w:rPr>
                <w:rFonts w:eastAsia="Calibri"/>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080A70" w14:textId="4FD85556" w:rsidR="008B1B91" w:rsidRPr="001D4E16" w:rsidRDefault="008B1B91" w:rsidP="00B73601">
            <w:pPr>
              <w:jc w:val="center"/>
              <w:rPr>
                <w:rFonts w:eastAsia="Calibri"/>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85298D" w14:textId="0C37B2F0" w:rsidR="008B1B91" w:rsidRPr="001D4E16" w:rsidRDefault="008B1B91" w:rsidP="00B73601">
            <w:pPr>
              <w:jc w:val="center"/>
              <w:rPr>
                <w:rFonts w:eastAsia="Calibri"/>
                <w:sz w:val="20"/>
                <w:szCs w:val="20"/>
                <w:lang w:eastAsia="en-US"/>
              </w:rPr>
            </w:pPr>
          </w:p>
        </w:tc>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97EF46" w14:textId="16D88A20" w:rsidR="008B1B91" w:rsidRPr="001D4E16" w:rsidRDefault="008B1B91" w:rsidP="00B73601">
            <w:pPr>
              <w:jc w:val="center"/>
              <w:rPr>
                <w:rFonts w:eastAsia="Calibri"/>
                <w:sz w:val="20"/>
                <w:szCs w:val="20"/>
                <w:lang w:eastAsia="en-US"/>
              </w:rPr>
            </w:pPr>
          </w:p>
        </w:tc>
      </w:tr>
      <w:tr w:rsidR="001D4E16" w:rsidRPr="001D4E16" w14:paraId="737188DA" w14:textId="77777777" w:rsidTr="00B73601">
        <w:trPr>
          <w:trHeight w:val="266"/>
        </w:trPr>
        <w:tc>
          <w:tcPr>
            <w:tcW w:w="10207" w:type="dxa"/>
            <w:gridSpan w:val="10"/>
            <w:tcBorders>
              <w:top w:val="single" w:sz="4" w:space="0" w:color="auto"/>
            </w:tcBorders>
            <w:shd w:val="clear" w:color="auto" w:fill="D9D9D9"/>
            <w:noWrap/>
            <w:hideMark/>
          </w:tcPr>
          <w:p w14:paraId="574B00FB" w14:textId="77777777" w:rsidR="008B1B91" w:rsidRPr="001D4E16" w:rsidRDefault="008B1B91" w:rsidP="00B73601">
            <w:pPr>
              <w:rPr>
                <w:b/>
                <w:bCs/>
                <w:iCs/>
              </w:rPr>
            </w:pPr>
            <w:r w:rsidRPr="001D4E16">
              <w:rPr>
                <w:b/>
                <w:bCs/>
                <w:iCs/>
              </w:rPr>
              <w:t>Program:  JAVNE POTREBE U TEHNIČKOJ KULTURI</w:t>
            </w:r>
          </w:p>
        </w:tc>
      </w:tr>
      <w:tr w:rsidR="001D4E16" w:rsidRPr="001D4E16" w14:paraId="2F45CEFA" w14:textId="77777777" w:rsidTr="00B73601">
        <w:trPr>
          <w:trHeight w:val="374"/>
        </w:trPr>
        <w:tc>
          <w:tcPr>
            <w:tcW w:w="10207" w:type="dxa"/>
            <w:gridSpan w:val="10"/>
            <w:shd w:val="clear" w:color="auto" w:fill="auto"/>
            <w:noWrap/>
            <w:vAlign w:val="center"/>
            <w:hideMark/>
          </w:tcPr>
          <w:p w14:paraId="659C1412" w14:textId="77777777" w:rsidR="008B1B91" w:rsidRPr="001D4E16" w:rsidRDefault="008B1B91" w:rsidP="00B73601">
            <w:pPr>
              <w:rPr>
                <w:sz w:val="20"/>
                <w:szCs w:val="20"/>
              </w:rPr>
            </w:pPr>
            <w:r w:rsidRPr="001D4E16">
              <w:rPr>
                <w:sz w:val="20"/>
                <w:szCs w:val="20"/>
              </w:rPr>
              <w:t xml:space="preserve">Zakonske i druge pravne osnove programa: </w:t>
            </w:r>
          </w:p>
          <w:p w14:paraId="2FBAE090" w14:textId="1ACB1522" w:rsidR="008B1B91" w:rsidRPr="001D4E16" w:rsidRDefault="008B1B91" w:rsidP="00B73601">
            <w:pPr>
              <w:pStyle w:val="ListParagraph"/>
              <w:numPr>
                <w:ilvl w:val="0"/>
                <w:numId w:val="31"/>
              </w:numPr>
              <w:spacing w:line="276" w:lineRule="auto"/>
              <w:rPr>
                <w:sz w:val="20"/>
                <w:szCs w:val="20"/>
              </w:rPr>
            </w:pPr>
            <w:r w:rsidRPr="001D4E16">
              <w:rPr>
                <w:sz w:val="20"/>
                <w:szCs w:val="20"/>
              </w:rPr>
              <w:t>Zakon o tehničkoj kulturi (NN broj 76/93, 11/94 i 38/09).</w:t>
            </w:r>
          </w:p>
        </w:tc>
      </w:tr>
      <w:tr w:rsidR="001D4E16" w:rsidRPr="001D4E16" w14:paraId="51748DC2" w14:textId="77777777" w:rsidTr="00B73601">
        <w:trPr>
          <w:trHeight w:val="292"/>
        </w:trPr>
        <w:tc>
          <w:tcPr>
            <w:tcW w:w="10207" w:type="dxa"/>
            <w:gridSpan w:val="10"/>
            <w:tcBorders>
              <w:top w:val="single" w:sz="4" w:space="0" w:color="000000"/>
              <w:left w:val="single" w:sz="4" w:space="0" w:color="000000"/>
              <w:bottom w:val="single" w:sz="4" w:space="0" w:color="000000"/>
              <w:right w:val="single" w:sz="4" w:space="0" w:color="000000"/>
            </w:tcBorders>
            <w:shd w:val="clear" w:color="auto" w:fill="auto"/>
            <w:hideMark/>
          </w:tcPr>
          <w:p w14:paraId="24221E6B" w14:textId="77777777" w:rsidR="008B1B91" w:rsidRPr="001D4E16" w:rsidRDefault="008B1B91" w:rsidP="00B73601">
            <w:pPr>
              <w:jc w:val="both"/>
            </w:pPr>
            <w:r w:rsidRPr="001D4E16">
              <w:rPr>
                <w:b/>
                <w:sz w:val="20"/>
                <w:szCs w:val="20"/>
              </w:rPr>
              <w:t xml:space="preserve">Razvojna mjera </w:t>
            </w:r>
            <w:r w:rsidRPr="001D4E16">
              <w:rPr>
                <w:i/>
                <w:sz w:val="20"/>
                <w:szCs w:val="20"/>
              </w:rPr>
              <w:t>(poveznica sa strateškim okvirom Provedbenog programa Grada Samobora za razdoblje 2021. – 2025.):</w:t>
            </w:r>
          </w:p>
          <w:p w14:paraId="4BF5C14B" w14:textId="77777777" w:rsidR="008B1B91" w:rsidRPr="001D4E16" w:rsidRDefault="008B1B91" w:rsidP="00B73601">
            <w:pPr>
              <w:jc w:val="both"/>
              <w:rPr>
                <w:i/>
                <w:sz w:val="20"/>
                <w:szCs w:val="20"/>
              </w:rPr>
            </w:pPr>
            <w:r w:rsidRPr="001D4E16">
              <w:rPr>
                <w:i/>
                <w:sz w:val="20"/>
                <w:szCs w:val="20"/>
              </w:rPr>
              <w:t>8. Kultura, tjelesna kultura i sport</w:t>
            </w:r>
          </w:p>
          <w:p w14:paraId="2E052C98" w14:textId="77777777" w:rsidR="008B1B91" w:rsidRPr="001D4E16" w:rsidRDefault="008B1B91" w:rsidP="00B73601">
            <w:pPr>
              <w:jc w:val="both"/>
              <w:rPr>
                <w:i/>
                <w:sz w:val="20"/>
                <w:szCs w:val="20"/>
              </w:rPr>
            </w:pPr>
          </w:p>
          <w:p w14:paraId="178C8E99" w14:textId="77777777" w:rsidR="008B1B91" w:rsidRPr="001D4E16" w:rsidRDefault="008B1B91" w:rsidP="00B73601">
            <w:pPr>
              <w:jc w:val="both"/>
              <w:rPr>
                <w:b/>
                <w:sz w:val="20"/>
                <w:szCs w:val="20"/>
              </w:rPr>
            </w:pPr>
            <w:r w:rsidRPr="001D4E16">
              <w:rPr>
                <w:b/>
                <w:sz w:val="20"/>
                <w:szCs w:val="20"/>
              </w:rPr>
              <w:t>Pokazatelji rezultata:</w:t>
            </w:r>
          </w:p>
          <w:p w14:paraId="06475316" w14:textId="77777777" w:rsidR="008B1B91" w:rsidRPr="001D4E16" w:rsidRDefault="008B1B91" w:rsidP="00B73601">
            <w:pPr>
              <w:jc w:val="both"/>
              <w:rPr>
                <w:sz w:val="20"/>
                <w:szCs w:val="20"/>
              </w:rPr>
            </w:pPr>
            <w:r w:rsidRPr="001D4E16">
              <w:rPr>
                <w:bCs/>
                <w:sz w:val="20"/>
                <w:szCs w:val="20"/>
              </w:rPr>
              <w:t>Sukladno Prilogu 1. Provedbenog programa Grada Samobora za razdoblje 2021. – 2025.</w:t>
            </w:r>
          </w:p>
          <w:p w14:paraId="794B1BC0" w14:textId="77777777" w:rsidR="008B1B91" w:rsidRPr="001D4E16" w:rsidRDefault="008B1B91" w:rsidP="00B73601">
            <w:pPr>
              <w:jc w:val="both"/>
              <w:rPr>
                <w:i/>
                <w:sz w:val="20"/>
                <w:szCs w:val="20"/>
              </w:rPr>
            </w:pPr>
          </w:p>
        </w:tc>
      </w:tr>
      <w:tr w:rsidR="001D4E16" w:rsidRPr="001D4E16" w14:paraId="67FCCED1" w14:textId="77777777" w:rsidTr="00B73601">
        <w:trPr>
          <w:trHeight w:val="300"/>
        </w:trPr>
        <w:tc>
          <w:tcPr>
            <w:tcW w:w="10207" w:type="dxa"/>
            <w:gridSpan w:val="10"/>
            <w:tcBorders>
              <w:bottom w:val="single" w:sz="4" w:space="0" w:color="auto"/>
            </w:tcBorders>
            <w:shd w:val="clear" w:color="000000" w:fill="F2F2F2"/>
            <w:vAlign w:val="center"/>
            <w:hideMark/>
          </w:tcPr>
          <w:p w14:paraId="7F6F32CD" w14:textId="77777777" w:rsidR="008B1B91" w:rsidRPr="001D4E16" w:rsidRDefault="008B1B91" w:rsidP="00B73601">
            <w:pPr>
              <w:rPr>
                <w:b/>
                <w:bCs/>
                <w:sz w:val="20"/>
                <w:szCs w:val="20"/>
              </w:rPr>
            </w:pPr>
            <w:r w:rsidRPr="001D4E16">
              <w:rPr>
                <w:b/>
                <w:bCs/>
                <w:sz w:val="20"/>
                <w:szCs w:val="20"/>
              </w:rPr>
              <w:t>Naziv aktivnosti/projekta u Proračunu: ZAJEDNICA TEHNIČKE KULTURE</w:t>
            </w:r>
          </w:p>
        </w:tc>
      </w:tr>
      <w:tr w:rsidR="001D4E16" w:rsidRPr="001D4E16" w14:paraId="52599F07" w14:textId="77777777" w:rsidTr="00B73601">
        <w:trPr>
          <w:trHeight w:val="251"/>
        </w:trPr>
        <w:tc>
          <w:tcPr>
            <w:tcW w:w="6386" w:type="dxa"/>
            <w:gridSpan w:val="6"/>
            <w:vMerge w:val="restart"/>
            <w:tcBorders>
              <w:top w:val="single" w:sz="4" w:space="0" w:color="auto"/>
            </w:tcBorders>
            <w:shd w:val="clear" w:color="auto" w:fill="auto"/>
            <w:vAlign w:val="center"/>
            <w:hideMark/>
          </w:tcPr>
          <w:p w14:paraId="68971AF0" w14:textId="77777777" w:rsidR="008B1B91" w:rsidRPr="001D4E16" w:rsidRDefault="008B1B91" w:rsidP="00B73601">
            <w:pPr>
              <w:jc w:val="center"/>
              <w:rPr>
                <w:sz w:val="20"/>
                <w:szCs w:val="20"/>
              </w:rPr>
            </w:pPr>
            <w:r w:rsidRPr="001D4E16">
              <w:rPr>
                <w:sz w:val="20"/>
                <w:szCs w:val="20"/>
              </w:rPr>
              <w:t>Obrazloženje aktivnosti/projekta</w:t>
            </w:r>
          </w:p>
        </w:tc>
        <w:tc>
          <w:tcPr>
            <w:tcW w:w="3821" w:type="dxa"/>
            <w:gridSpan w:val="4"/>
            <w:tcBorders>
              <w:top w:val="single" w:sz="4" w:space="0" w:color="auto"/>
            </w:tcBorders>
            <w:shd w:val="clear" w:color="auto" w:fill="auto"/>
            <w:noWrap/>
            <w:vAlign w:val="center"/>
            <w:hideMark/>
          </w:tcPr>
          <w:p w14:paraId="07F1626D" w14:textId="6B0E04B5" w:rsidR="008B1B91" w:rsidRPr="001D4E16" w:rsidRDefault="008B1B91" w:rsidP="00B73601">
            <w:pPr>
              <w:jc w:val="center"/>
              <w:rPr>
                <w:sz w:val="20"/>
                <w:szCs w:val="20"/>
              </w:rPr>
            </w:pPr>
            <w:r w:rsidRPr="001D4E16">
              <w:rPr>
                <w:sz w:val="20"/>
                <w:szCs w:val="20"/>
              </w:rPr>
              <w:t>Planirana sredstva</w:t>
            </w:r>
          </w:p>
        </w:tc>
      </w:tr>
      <w:tr w:rsidR="001D4E16" w:rsidRPr="001D4E16" w14:paraId="52778463" w14:textId="77777777" w:rsidTr="00D71EE1">
        <w:trPr>
          <w:trHeight w:val="207"/>
        </w:trPr>
        <w:tc>
          <w:tcPr>
            <w:tcW w:w="6386" w:type="dxa"/>
            <w:gridSpan w:val="6"/>
            <w:vMerge/>
            <w:vAlign w:val="center"/>
            <w:hideMark/>
          </w:tcPr>
          <w:p w14:paraId="5336A88F" w14:textId="77777777" w:rsidR="004B76C5" w:rsidRPr="001D4E16" w:rsidRDefault="004B76C5" w:rsidP="004B76C5">
            <w:pPr>
              <w:rPr>
                <w:sz w:val="20"/>
                <w:szCs w:val="20"/>
              </w:rPr>
            </w:pPr>
          </w:p>
        </w:tc>
        <w:tc>
          <w:tcPr>
            <w:tcW w:w="1242" w:type="dxa"/>
            <w:gridSpan w:val="2"/>
            <w:shd w:val="clear" w:color="auto" w:fill="auto"/>
            <w:noWrap/>
            <w:vAlign w:val="center"/>
            <w:hideMark/>
          </w:tcPr>
          <w:p w14:paraId="72ED47B1" w14:textId="3B665496" w:rsidR="004B76C5" w:rsidRPr="001D4E16" w:rsidRDefault="004B76C5" w:rsidP="004B76C5">
            <w:pPr>
              <w:jc w:val="center"/>
              <w:rPr>
                <w:sz w:val="20"/>
                <w:szCs w:val="20"/>
              </w:rPr>
            </w:pPr>
            <w:r w:rsidRPr="001D4E16">
              <w:rPr>
                <w:sz w:val="20"/>
                <w:szCs w:val="20"/>
              </w:rPr>
              <w:t>2025.</w:t>
            </w:r>
          </w:p>
        </w:tc>
        <w:tc>
          <w:tcPr>
            <w:tcW w:w="1276" w:type="dxa"/>
            <w:shd w:val="clear" w:color="auto" w:fill="auto"/>
            <w:noWrap/>
            <w:vAlign w:val="center"/>
            <w:hideMark/>
          </w:tcPr>
          <w:p w14:paraId="13E45806" w14:textId="12ABB092" w:rsidR="004B76C5" w:rsidRPr="001D4E16" w:rsidRDefault="004B76C5" w:rsidP="004B76C5">
            <w:pPr>
              <w:jc w:val="center"/>
              <w:rPr>
                <w:sz w:val="20"/>
                <w:szCs w:val="20"/>
              </w:rPr>
            </w:pPr>
            <w:r w:rsidRPr="001D4E16">
              <w:rPr>
                <w:sz w:val="20"/>
                <w:szCs w:val="20"/>
              </w:rPr>
              <w:t>2026.</w:t>
            </w:r>
          </w:p>
        </w:tc>
        <w:tc>
          <w:tcPr>
            <w:tcW w:w="1303" w:type="dxa"/>
            <w:shd w:val="clear" w:color="auto" w:fill="auto"/>
            <w:noWrap/>
            <w:vAlign w:val="center"/>
            <w:hideMark/>
          </w:tcPr>
          <w:p w14:paraId="3A11A86F" w14:textId="50D31FBB" w:rsidR="004B76C5" w:rsidRPr="001D4E16" w:rsidRDefault="004B76C5" w:rsidP="004B76C5">
            <w:pPr>
              <w:jc w:val="center"/>
              <w:rPr>
                <w:sz w:val="20"/>
                <w:szCs w:val="20"/>
              </w:rPr>
            </w:pPr>
            <w:r w:rsidRPr="001D4E16">
              <w:rPr>
                <w:sz w:val="20"/>
                <w:szCs w:val="20"/>
              </w:rPr>
              <w:t>2027.</w:t>
            </w:r>
          </w:p>
        </w:tc>
      </w:tr>
      <w:tr w:rsidR="001D4E16" w:rsidRPr="001D4E16" w14:paraId="67F150CF" w14:textId="77777777" w:rsidTr="00B73601">
        <w:trPr>
          <w:trHeight w:val="416"/>
        </w:trPr>
        <w:tc>
          <w:tcPr>
            <w:tcW w:w="6386" w:type="dxa"/>
            <w:gridSpan w:val="6"/>
            <w:shd w:val="clear" w:color="auto" w:fill="auto"/>
            <w:noWrap/>
            <w:vAlign w:val="center"/>
            <w:hideMark/>
          </w:tcPr>
          <w:p w14:paraId="1BF64808" w14:textId="77777777" w:rsidR="00321B7A" w:rsidRPr="001D4E16" w:rsidRDefault="00321B7A" w:rsidP="00B73601">
            <w:pPr>
              <w:jc w:val="both"/>
              <w:rPr>
                <w:sz w:val="20"/>
                <w:szCs w:val="20"/>
              </w:rPr>
            </w:pPr>
            <w:r w:rsidRPr="001D4E16">
              <w:rPr>
                <w:sz w:val="20"/>
                <w:szCs w:val="20"/>
              </w:rPr>
              <w:t xml:space="preserve">Troškove za realizaciju Programa javnih potreba u tehničkoj kulturi grada Samobora osigurava Grad Samobor transferom financijskih sredstava Zajednici tehničke kulture grada Samobora. Zajednica tehničke kulture predlagač je javnih potreba i skrbi o realizaciji programa, objedinjava rad svih udruga tehničke kulture i kroz svoje programe i programe udruga nositelj je razvoja tehničke kulture grada Samobora. Uz programe Zajednice, programi </w:t>
            </w:r>
            <w:r w:rsidRPr="001D4E16">
              <w:rPr>
                <w:sz w:val="20"/>
                <w:szCs w:val="20"/>
              </w:rPr>
              <w:lastRenderedPageBreak/>
              <w:t xml:space="preserve">se realiziraju i kroz Centar tehničke kulture. Sufinanciraju se programi 11 udruga tehničke kulture u koje je uključena svekolika populacija grada Samobora (mladež, učenici osnovnih i srednjih škola te studenti i odrasli). I Društvo pedagoga tehničke kulture i informatike Samobor nositelj je razvoja tehničke kulture u jednom dijelu, a pogotovo onom koji uključuje programe za učenike osnovnih i srednjih škola (centri tehničke kulture pri osnovnim i srednjim školama). U okviru navedenih programa održavaju se i natjecanja i smotre za učenike. </w:t>
            </w:r>
          </w:p>
          <w:p w14:paraId="52362276" w14:textId="77777777" w:rsidR="00321B7A" w:rsidRPr="001D4E16" w:rsidRDefault="00321B7A" w:rsidP="00B73601">
            <w:pPr>
              <w:jc w:val="both"/>
              <w:rPr>
                <w:sz w:val="20"/>
                <w:szCs w:val="20"/>
              </w:rPr>
            </w:pPr>
            <w:r w:rsidRPr="001D4E16">
              <w:rPr>
                <w:sz w:val="20"/>
                <w:szCs w:val="20"/>
              </w:rPr>
              <w:t>Rezultati rada Zajednice su mnogobrojne međunarodne i svjetske nagrade koje su udruge postigle na natjecanjima, smotrama i sajmovima u RH i inozemstvu.</w:t>
            </w:r>
          </w:p>
          <w:p w14:paraId="0A679187" w14:textId="01D4F49E" w:rsidR="00321B7A" w:rsidRPr="001D4E16" w:rsidRDefault="00321B7A" w:rsidP="00B73601">
            <w:pPr>
              <w:jc w:val="both"/>
              <w:rPr>
                <w:sz w:val="20"/>
                <w:szCs w:val="20"/>
              </w:rPr>
            </w:pPr>
            <w:r w:rsidRPr="001D4E16">
              <w:rPr>
                <w:sz w:val="20"/>
                <w:szCs w:val="20"/>
              </w:rPr>
              <w:t>Financijska sredstva osigurana su u Proračunu Grada Samobora, a  temeljem iskazanih potreba i realizacije programa iz prethodnih godina te temeljem Pravilnika o kriterijima za odabir programa javnih potreba u području tehničke kulture.</w:t>
            </w:r>
          </w:p>
        </w:tc>
        <w:tc>
          <w:tcPr>
            <w:tcW w:w="1242" w:type="dxa"/>
            <w:gridSpan w:val="2"/>
            <w:shd w:val="clear" w:color="auto" w:fill="auto"/>
            <w:noWrap/>
            <w:vAlign w:val="center"/>
          </w:tcPr>
          <w:p w14:paraId="42469107" w14:textId="420CD2CE" w:rsidR="00321B7A" w:rsidRPr="001D4E16" w:rsidRDefault="00321B7A" w:rsidP="00B73601">
            <w:pPr>
              <w:jc w:val="right"/>
              <w:rPr>
                <w:b/>
                <w:sz w:val="20"/>
                <w:szCs w:val="20"/>
              </w:rPr>
            </w:pPr>
          </w:p>
        </w:tc>
        <w:tc>
          <w:tcPr>
            <w:tcW w:w="1276" w:type="dxa"/>
            <w:shd w:val="clear" w:color="auto" w:fill="auto"/>
            <w:noWrap/>
            <w:vAlign w:val="center"/>
          </w:tcPr>
          <w:p w14:paraId="2836A118" w14:textId="7EEC15CA" w:rsidR="00321B7A" w:rsidRPr="001D4E16" w:rsidRDefault="00321B7A" w:rsidP="00B73601">
            <w:pPr>
              <w:jc w:val="right"/>
              <w:rPr>
                <w:b/>
                <w:sz w:val="20"/>
                <w:szCs w:val="20"/>
              </w:rPr>
            </w:pPr>
          </w:p>
        </w:tc>
        <w:tc>
          <w:tcPr>
            <w:tcW w:w="1303" w:type="dxa"/>
            <w:shd w:val="clear" w:color="auto" w:fill="auto"/>
            <w:noWrap/>
            <w:vAlign w:val="center"/>
          </w:tcPr>
          <w:p w14:paraId="52CEF09B" w14:textId="4E7523D2" w:rsidR="00321B7A" w:rsidRPr="001D4E16" w:rsidRDefault="00321B7A" w:rsidP="00B73601">
            <w:pPr>
              <w:jc w:val="right"/>
              <w:rPr>
                <w:b/>
                <w:sz w:val="20"/>
                <w:szCs w:val="20"/>
              </w:rPr>
            </w:pPr>
          </w:p>
        </w:tc>
      </w:tr>
      <w:tr w:rsidR="001D4E16" w:rsidRPr="001D4E16" w14:paraId="50884E52" w14:textId="77777777" w:rsidTr="002D5A6C">
        <w:trPr>
          <w:trHeight w:val="416"/>
        </w:trPr>
        <w:tc>
          <w:tcPr>
            <w:tcW w:w="1809" w:type="dxa"/>
            <w:shd w:val="clear" w:color="auto" w:fill="auto"/>
            <w:noWrap/>
            <w:vAlign w:val="center"/>
          </w:tcPr>
          <w:p w14:paraId="2FB6019F" w14:textId="77777777" w:rsidR="004B76C5" w:rsidRPr="001D4E16" w:rsidRDefault="004B76C5" w:rsidP="004B76C5">
            <w:pPr>
              <w:keepNext/>
              <w:outlineLvl w:val="6"/>
              <w:rPr>
                <w:rFonts w:eastAsia="Calibri"/>
                <w:b/>
                <w:bCs/>
                <w:sz w:val="20"/>
                <w:szCs w:val="20"/>
              </w:rPr>
            </w:pPr>
            <w:r w:rsidRPr="001D4E16">
              <w:rPr>
                <w:rFonts w:eastAsia="Calibri"/>
                <w:b/>
                <w:bCs/>
                <w:sz w:val="20"/>
                <w:szCs w:val="20"/>
              </w:rPr>
              <w:t>Pokazatelj uspješnosti</w:t>
            </w:r>
          </w:p>
        </w:tc>
        <w:tc>
          <w:tcPr>
            <w:tcW w:w="2446" w:type="dxa"/>
            <w:gridSpan w:val="2"/>
            <w:shd w:val="clear" w:color="auto" w:fill="auto"/>
            <w:vAlign w:val="center"/>
          </w:tcPr>
          <w:p w14:paraId="7469043B" w14:textId="77777777" w:rsidR="004B76C5" w:rsidRPr="001D4E16" w:rsidRDefault="004B76C5" w:rsidP="004B76C5">
            <w:pPr>
              <w:jc w:val="both"/>
              <w:rPr>
                <w:sz w:val="20"/>
                <w:szCs w:val="20"/>
              </w:rPr>
            </w:pPr>
            <w:r w:rsidRPr="001D4E16">
              <w:rPr>
                <w:rFonts w:eastAsia="Calibri"/>
                <w:b/>
                <w:bCs/>
                <w:sz w:val="20"/>
                <w:szCs w:val="20"/>
              </w:rPr>
              <w:t>Definicija</w:t>
            </w:r>
          </w:p>
        </w:tc>
        <w:tc>
          <w:tcPr>
            <w:tcW w:w="992" w:type="dxa"/>
            <w:shd w:val="clear" w:color="auto" w:fill="auto"/>
            <w:vAlign w:val="center"/>
          </w:tcPr>
          <w:p w14:paraId="7BD4329B" w14:textId="77777777" w:rsidR="004B76C5" w:rsidRPr="001D4E16" w:rsidRDefault="004B76C5" w:rsidP="004B76C5">
            <w:pPr>
              <w:jc w:val="center"/>
              <w:rPr>
                <w:sz w:val="20"/>
                <w:szCs w:val="20"/>
              </w:rPr>
            </w:pPr>
            <w:r w:rsidRPr="001D4E16">
              <w:rPr>
                <w:rFonts w:eastAsia="Calibri"/>
                <w:b/>
                <w:bCs/>
                <w:sz w:val="20"/>
                <w:szCs w:val="20"/>
              </w:rPr>
              <w:t>Jedinica</w:t>
            </w:r>
          </w:p>
        </w:tc>
        <w:tc>
          <w:tcPr>
            <w:tcW w:w="1139" w:type="dxa"/>
            <w:gridSpan w:val="2"/>
            <w:tcBorders>
              <w:top w:val="single" w:sz="4" w:space="0" w:color="auto"/>
              <w:bottom w:val="single" w:sz="4" w:space="0" w:color="auto"/>
              <w:right w:val="single" w:sz="4" w:space="0" w:color="auto"/>
            </w:tcBorders>
            <w:shd w:val="clear" w:color="auto" w:fill="auto"/>
            <w:vAlign w:val="center"/>
          </w:tcPr>
          <w:p w14:paraId="16A66929" w14:textId="7B2BF168" w:rsidR="004B76C5" w:rsidRPr="001D4E16" w:rsidRDefault="004B76C5" w:rsidP="004B76C5">
            <w:pPr>
              <w:jc w:val="center"/>
              <w:rPr>
                <w:sz w:val="20"/>
                <w:szCs w:val="20"/>
              </w:rPr>
            </w:pPr>
            <w:r w:rsidRPr="001D4E16">
              <w:rPr>
                <w:rFonts w:eastAsia="Calibri"/>
                <w:b/>
                <w:bCs/>
                <w:sz w:val="20"/>
                <w:szCs w:val="20"/>
              </w:rPr>
              <w:t>Polazna vrijednost 2024.</w:t>
            </w: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7BB3D2" w14:textId="271A5AFD" w:rsidR="004B76C5" w:rsidRPr="001D4E16" w:rsidRDefault="004B76C5" w:rsidP="004B76C5">
            <w:pPr>
              <w:keepNext/>
              <w:jc w:val="center"/>
              <w:outlineLvl w:val="6"/>
              <w:rPr>
                <w:b/>
                <w:sz w:val="20"/>
                <w:szCs w:val="20"/>
              </w:rPr>
            </w:pPr>
            <w:r w:rsidRPr="001D4E16">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BD8BBA" w14:textId="52534812" w:rsidR="004B76C5" w:rsidRPr="001D4E16" w:rsidRDefault="004B76C5" w:rsidP="004B76C5">
            <w:pPr>
              <w:keepNext/>
              <w:jc w:val="center"/>
              <w:outlineLvl w:val="6"/>
              <w:rPr>
                <w:b/>
                <w:sz w:val="20"/>
                <w:szCs w:val="20"/>
              </w:rPr>
            </w:pPr>
            <w:r w:rsidRPr="001D4E16">
              <w:rPr>
                <w:rFonts w:eastAsia="Calibri"/>
                <w:b/>
                <w:bCs/>
                <w:sz w:val="20"/>
                <w:szCs w:val="20"/>
              </w:rPr>
              <w:t>Ciljana vrijednost 2026.</w:t>
            </w:r>
          </w:p>
        </w:tc>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3ED543" w14:textId="16009FD1" w:rsidR="004B76C5" w:rsidRPr="001D4E16" w:rsidRDefault="004B76C5" w:rsidP="004B76C5">
            <w:pPr>
              <w:keepNext/>
              <w:jc w:val="center"/>
              <w:outlineLvl w:val="6"/>
              <w:rPr>
                <w:b/>
                <w:sz w:val="20"/>
                <w:szCs w:val="20"/>
              </w:rPr>
            </w:pPr>
            <w:r w:rsidRPr="001D4E16">
              <w:rPr>
                <w:rFonts w:eastAsia="Calibri"/>
                <w:b/>
                <w:bCs/>
                <w:sz w:val="20"/>
                <w:szCs w:val="20"/>
              </w:rPr>
              <w:t>Ciljana vrijednost 2027.</w:t>
            </w:r>
          </w:p>
        </w:tc>
      </w:tr>
      <w:tr w:rsidR="001D4E16" w:rsidRPr="001D4E16" w14:paraId="496099B1" w14:textId="77777777" w:rsidTr="002D5A6C">
        <w:trPr>
          <w:trHeight w:val="416"/>
        </w:trPr>
        <w:tc>
          <w:tcPr>
            <w:tcW w:w="1809" w:type="dxa"/>
            <w:shd w:val="clear" w:color="auto" w:fill="auto"/>
            <w:noWrap/>
            <w:vAlign w:val="center"/>
          </w:tcPr>
          <w:p w14:paraId="1831779C" w14:textId="74D46C0A" w:rsidR="00321B7A" w:rsidRPr="001D4E16" w:rsidRDefault="00321B7A" w:rsidP="00B73601">
            <w:pPr>
              <w:rPr>
                <w:rFonts w:eastAsia="Calibri"/>
                <w:sz w:val="20"/>
                <w:szCs w:val="20"/>
                <w:lang w:eastAsia="en-US"/>
              </w:rPr>
            </w:pPr>
            <w:r w:rsidRPr="001D4E16">
              <w:rPr>
                <w:rFonts w:eastAsia="Calibri"/>
                <w:sz w:val="20"/>
                <w:szCs w:val="20"/>
                <w:lang w:eastAsia="en-US"/>
              </w:rPr>
              <w:t xml:space="preserve">Broj centara tehničke kulture pri osnovnim i srednjim školama </w:t>
            </w:r>
          </w:p>
        </w:tc>
        <w:tc>
          <w:tcPr>
            <w:tcW w:w="2446" w:type="dxa"/>
            <w:gridSpan w:val="2"/>
            <w:shd w:val="clear" w:color="auto" w:fill="auto"/>
            <w:vAlign w:val="center"/>
          </w:tcPr>
          <w:p w14:paraId="3CC64AA7" w14:textId="3762C2D7" w:rsidR="00321B7A" w:rsidRPr="001D4E16" w:rsidRDefault="00321B7A" w:rsidP="00B73601">
            <w:pPr>
              <w:rPr>
                <w:rFonts w:eastAsia="Calibri"/>
                <w:sz w:val="20"/>
                <w:szCs w:val="20"/>
                <w:lang w:eastAsia="en-US"/>
              </w:rPr>
            </w:pPr>
            <w:r w:rsidRPr="001D4E16">
              <w:rPr>
                <w:rFonts w:eastAsia="Calibri"/>
                <w:sz w:val="20"/>
                <w:szCs w:val="20"/>
                <w:lang w:eastAsia="en-US"/>
              </w:rPr>
              <w:t>Sufinanciranjem centara pri osnovnim i srednjim školama poticati djecu i mladež za stjecanje tehničkih, tehnoloških i informatičkih znanja i vještina</w:t>
            </w:r>
          </w:p>
        </w:tc>
        <w:tc>
          <w:tcPr>
            <w:tcW w:w="992" w:type="dxa"/>
            <w:shd w:val="clear" w:color="auto" w:fill="auto"/>
            <w:vAlign w:val="center"/>
          </w:tcPr>
          <w:p w14:paraId="1E2ABE3D" w14:textId="4CBB4D07" w:rsidR="00321B7A" w:rsidRPr="001D4E16" w:rsidRDefault="00321B7A" w:rsidP="00B73601">
            <w:pPr>
              <w:jc w:val="center"/>
              <w:rPr>
                <w:rFonts w:eastAsia="Calibri"/>
                <w:sz w:val="20"/>
                <w:szCs w:val="20"/>
                <w:lang w:eastAsia="en-US"/>
              </w:rPr>
            </w:pPr>
            <w:r w:rsidRPr="001D4E16">
              <w:rPr>
                <w:rFonts w:eastAsia="Calibri"/>
                <w:sz w:val="20"/>
                <w:szCs w:val="20"/>
                <w:lang w:eastAsia="en-US"/>
              </w:rPr>
              <w:t>Broj centara</w:t>
            </w:r>
          </w:p>
        </w:tc>
        <w:tc>
          <w:tcPr>
            <w:tcW w:w="1139" w:type="dxa"/>
            <w:gridSpan w:val="2"/>
            <w:shd w:val="clear" w:color="auto" w:fill="auto"/>
            <w:vAlign w:val="center"/>
          </w:tcPr>
          <w:p w14:paraId="68D0EE45" w14:textId="029C5A77" w:rsidR="00321B7A" w:rsidRPr="001D4E16" w:rsidRDefault="00321B7A" w:rsidP="00B73601">
            <w:pPr>
              <w:jc w:val="center"/>
              <w:rPr>
                <w:rFonts w:eastAsia="Calibri"/>
                <w:sz w:val="20"/>
                <w:szCs w:val="20"/>
                <w:lang w:eastAsia="en-US"/>
              </w:rPr>
            </w:pPr>
          </w:p>
        </w:tc>
        <w:tc>
          <w:tcPr>
            <w:tcW w:w="1242" w:type="dxa"/>
            <w:gridSpan w:val="2"/>
            <w:shd w:val="clear" w:color="auto" w:fill="auto"/>
            <w:noWrap/>
            <w:vAlign w:val="center"/>
          </w:tcPr>
          <w:p w14:paraId="3251AB2D" w14:textId="6FB4B54E" w:rsidR="00321B7A" w:rsidRPr="001D4E16" w:rsidRDefault="00321B7A" w:rsidP="00B73601">
            <w:pPr>
              <w:jc w:val="center"/>
              <w:rPr>
                <w:rFonts w:eastAsia="Calibri"/>
                <w:sz w:val="20"/>
                <w:szCs w:val="20"/>
                <w:lang w:eastAsia="en-US"/>
              </w:rPr>
            </w:pPr>
          </w:p>
        </w:tc>
        <w:tc>
          <w:tcPr>
            <w:tcW w:w="1276" w:type="dxa"/>
            <w:shd w:val="clear" w:color="auto" w:fill="auto"/>
            <w:noWrap/>
            <w:vAlign w:val="center"/>
          </w:tcPr>
          <w:p w14:paraId="0220BC96" w14:textId="63F95813" w:rsidR="00321B7A" w:rsidRPr="001D4E16" w:rsidRDefault="00321B7A" w:rsidP="00B73601">
            <w:pPr>
              <w:jc w:val="center"/>
              <w:rPr>
                <w:rFonts w:eastAsia="Calibri"/>
                <w:sz w:val="20"/>
                <w:szCs w:val="20"/>
                <w:lang w:eastAsia="en-US"/>
              </w:rPr>
            </w:pPr>
          </w:p>
        </w:tc>
        <w:tc>
          <w:tcPr>
            <w:tcW w:w="1303" w:type="dxa"/>
            <w:shd w:val="clear" w:color="auto" w:fill="auto"/>
            <w:noWrap/>
            <w:vAlign w:val="center"/>
          </w:tcPr>
          <w:p w14:paraId="3CEF74CC" w14:textId="30FFE4CD" w:rsidR="00321B7A" w:rsidRPr="001D4E16" w:rsidRDefault="00321B7A" w:rsidP="00B73601">
            <w:pPr>
              <w:jc w:val="center"/>
              <w:rPr>
                <w:rFonts w:eastAsia="Calibri"/>
                <w:sz w:val="20"/>
                <w:szCs w:val="20"/>
                <w:lang w:eastAsia="en-US"/>
              </w:rPr>
            </w:pPr>
          </w:p>
        </w:tc>
      </w:tr>
      <w:tr w:rsidR="001D4E16" w:rsidRPr="001D4E16" w14:paraId="56F7AF1F" w14:textId="77777777" w:rsidTr="002D5A6C">
        <w:trPr>
          <w:trHeight w:val="416"/>
        </w:trPr>
        <w:tc>
          <w:tcPr>
            <w:tcW w:w="1809" w:type="dxa"/>
            <w:shd w:val="clear" w:color="auto" w:fill="auto"/>
            <w:noWrap/>
            <w:vAlign w:val="center"/>
          </w:tcPr>
          <w:p w14:paraId="19F4F524" w14:textId="76691AAB" w:rsidR="00321B7A" w:rsidRPr="001D4E16" w:rsidRDefault="00321B7A" w:rsidP="00B73601">
            <w:pPr>
              <w:rPr>
                <w:rFonts w:eastAsia="Calibri"/>
                <w:sz w:val="20"/>
                <w:szCs w:val="20"/>
                <w:lang w:eastAsia="en-US"/>
              </w:rPr>
            </w:pPr>
            <w:r w:rsidRPr="001D4E16">
              <w:rPr>
                <w:rFonts w:eastAsia="Calibri"/>
                <w:sz w:val="20"/>
                <w:szCs w:val="20"/>
                <w:lang w:eastAsia="en-US"/>
              </w:rPr>
              <w:t>Broj udruga tehničke kulture u gradu Samoboru</w:t>
            </w:r>
          </w:p>
        </w:tc>
        <w:tc>
          <w:tcPr>
            <w:tcW w:w="2446" w:type="dxa"/>
            <w:gridSpan w:val="2"/>
            <w:shd w:val="clear" w:color="auto" w:fill="auto"/>
            <w:vAlign w:val="center"/>
          </w:tcPr>
          <w:p w14:paraId="656D37BF" w14:textId="2B6AA263" w:rsidR="00321B7A" w:rsidRPr="001D4E16" w:rsidRDefault="00321B7A" w:rsidP="00B73601">
            <w:pPr>
              <w:rPr>
                <w:rFonts w:eastAsia="Calibri"/>
                <w:sz w:val="20"/>
                <w:szCs w:val="20"/>
                <w:lang w:eastAsia="en-US"/>
              </w:rPr>
            </w:pPr>
            <w:r w:rsidRPr="001D4E16">
              <w:rPr>
                <w:rFonts w:eastAsia="Calibri"/>
                <w:sz w:val="20"/>
                <w:szCs w:val="20"/>
                <w:lang w:eastAsia="en-US"/>
              </w:rPr>
              <w:t>Sufinanciranjem udruga tehničke kulture omogućiti uključivanje što većeg broja polaznika te time poticati tehnološki i informatički razvoj sredine</w:t>
            </w:r>
          </w:p>
        </w:tc>
        <w:tc>
          <w:tcPr>
            <w:tcW w:w="992" w:type="dxa"/>
            <w:shd w:val="clear" w:color="auto" w:fill="auto"/>
            <w:vAlign w:val="center"/>
          </w:tcPr>
          <w:p w14:paraId="2A009A24" w14:textId="399F4E06" w:rsidR="00321B7A" w:rsidRPr="001D4E16" w:rsidRDefault="00321B7A" w:rsidP="00B73601">
            <w:pPr>
              <w:jc w:val="center"/>
              <w:rPr>
                <w:rFonts w:eastAsia="Calibri"/>
                <w:sz w:val="20"/>
                <w:szCs w:val="20"/>
                <w:lang w:eastAsia="en-US"/>
              </w:rPr>
            </w:pPr>
            <w:r w:rsidRPr="001D4E16">
              <w:rPr>
                <w:rFonts w:eastAsia="Calibri"/>
                <w:sz w:val="20"/>
                <w:szCs w:val="20"/>
                <w:lang w:eastAsia="en-US"/>
              </w:rPr>
              <w:t>Broj udruga</w:t>
            </w:r>
          </w:p>
        </w:tc>
        <w:tc>
          <w:tcPr>
            <w:tcW w:w="1139" w:type="dxa"/>
            <w:gridSpan w:val="2"/>
            <w:shd w:val="clear" w:color="auto" w:fill="auto"/>
            <w:vAlign w:val="center"/>
          </w:tcPr>
          <w:p w14:paraId="7426254D" w14:textId="27373136" w:rsidR="00321B7A" w:rsidRPr="001D4E16" w:rsidRDefault="00321B7A" w:rsidP="00B73601">
            <w:pPr>
              <w:jc w:val="center"/>
              <w:rPr>
                <w:rFonts w:eastAsia="Calibri"/>
                <w:sz w:val="20"/>
                <w:szCs w:val="20"/>
                <w:lang w:eastAsia="en-US"/>
              </w:rPr>
            </w:pPr>
          </w:p>
        </w:tc>
        <w:tc>
          <w:tcPr>
            <w:tcW w:w="1242" w:type="dxa"/>
            <w:gridSpan w:val="2"/>
            <w:shd w:val="clear" w:color="auto" w:fill="auto"/>
            <w:noWrap/>
            <w:vAlign w:val="center"/>
          </w:tcPr>
          <w:p w14:paraId="7671ED16" w14:textId="1F2345BD" w:rsidR="00321B7A" w:rsidRPr="001D4E16" w:rsidRDefault="00321B7A" w:rsidP="00B73601">
            <w:pPr>
              <w:jc w:val="center"/>
              <w:rPr>
                <w:rFonts w:eastAsia="Calibri"/>
                <w:sz w:val="20"/>
                <w:szCs w:val="20"/>
                <w:lang w:eastAsia="en-US"/>
              </w:rPr>
            </w:pPr>
          </w:p>
        </w:tc>
        <w:tc>
          <w:tcPr>
            <w:tcW w:w="1276" w:type="dxa"/>
            <w:shd w:val="clear" w:color="auto" w:fill="auto"/>
            <w:noWrap/>
            <w:vAlign w:val="center"/>
          </w:tcPr>
          <w:p w14:paraId="0BA15769" w14:textId="1DBE0DC7" w:rsidR="00321B7A" w:rsidRPr="001D4E16" w:rsidRDefault="00321B7A" w:rsidP="00B73601">
            <w:pPr>
              <w:jc w:val="center"/>
              <w:rPr>
                <w:rFonts w:eastAsia="Calibri"/>
                <w:sz w:val="20"/>
                <w:szCs w:val="20"/>
                <w:lang w:eastAsia="en-US"/>
              </w:rPr>
            </w:pPr>
          </w:p>
        </w:tc>
        <w:tc>
          <w:tcPr>
            <w:tcW w:w="1303" w:type="dxa"/>
            <w:shd w:val="clear" w:color="auto" w:fill="auto"/>
            <w:noWrap/>
            <w:vAlign w:val="center"/>
          </w:tcPr>
          <w:p w14:paraId="47A318B5" w14:textId="434734B6" w:rsidR="00321B7A" w:rsidRPr="001D4E16" w:rsidRDefault="00321B7A" w:rsidP="00B73601">
            <w:pPr>
              <w:jc w:val="center"/>
              <w:rPr>
                <w:rFonts w:eastAsia="Calibri"/>
                <w:sz w:val="20"/>
                <w:szCs w:val="20"/>
                <w:lang w:eastAsia="en-US"/>
              </w:rPr>
            </w:pPr>
          </w:p>
        </w:tc>
      </w:tr>
    </w:tbl>
    <w:p w14:paraId="239633E7" w14:textId="39EA8EE9" w:rsidR="00CC4826" w:rsidRPr="001D4E16" w:rsidRDefault="00CC4826" w:rsidP="00CC4826">
      <w:pPr>
        <w:spacing w:line="276" w:lineRule="auto"/>
        <w:rPr>
          <w:rFonts w:eastAsia="Calibri"/>
          <w:szCs w:val="22"/>
          <w:lang w:eastAsia="en-US"/>
        </w:rPr>
      </w:pPr>
    </w:p>
    <w:p w14:paraId="5451F132" w14:textId="77777777" w:rsidR="00CC4826" w:rsidRPr="001D4E16" w:rsidRDefault="00CC4826" w:rsidP="00CC4826">
      <w:pPr>
        <w:spacing w:line="276" w:lineRule="auto"/>
        <w:rPr>
          <w:rFonts w:eastAsia="Calibri"/>
          <w:b/>
          <w:szCs w:val="22"/>
          <w:lang w:eastAsia="en-US"/>
        </w:rPr>
      </w:pPr>
      <w:r w:rsidRPr="001D4E16">
        <w:rPr>
          <w:rFonts w:eastAsia="Calibri"/>
          <w:b/>
          <w:szCs w:val="22"/>
          <w:lang w:eastAsia="en-US"/>
        </w:rPr>
        <w:t>GLAVA 00420 KULTURA</w:t>
      </w:r>
    </w:p>
    <w:p w14:paraId="36AC1972" w14:textId="77777777" w:rsidR="00186B83" w:rsidRPr="001D4E16" w:rsidRDefault="00186B83" w:rsidP="00CC4826">
      <w:pPr>
        <w:spacing w:line="276" w:lineRule="auto"/>
        <w:rPr>
          <w:rFonts w:eastAsia="Calibri"/>
          <w:b/>
          <w:szCs w:val="22"/>
          <w:lang w:eastAsia="en-US"/>
        </w:rPr>
      </w:pPr>
    </w:p>
    <w:p w14:paraId="669EE18E" w14:textId="5D7A44BE" w:rsidR="00CC4826" w:rsidRPr="001D4E16" w:rsidRDefault="00CC4826" w:rsidP="00CC4826">
      <w:pPr>
        <w:spacing w:line="276" w:lineRule="auto"/>
        <w:rPr>
          <w:rFonts w:eastAsia="Calibri"/>
          <w:b/>
          <w:szCs w:val="22"/>
          <w:lang w:eastAsia="en-US"/>
        </w:rPr>
      </w:pPr>
      <w:r w:rsidRPr="001D4E16">
        <w:rPr>
          <w:rFonts w:eastAsia="Calibri"/>
          <w:b/>
          <w:szCs w:val="22"/>
          <w:lang w:eastAsia="en-US"/>
        </w:rPr>
        <w:t>Proračunski korisnik 26311 PUČKO OTVORENO UČILIŠTE SAMOBOR</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0"/>
        <w:gridCol w:w="2188"/>
        <w:gridCol w:w="1021"/>
        <w:gridCol w:w="1140"/>
        <w:gridCol w:w="1313"/>
        <w:gridCol w:w="1314"/>
        <w:gridCol w:w="1480"/>
      </w:tblGrid>
      <w:tr w:rsidR="001D4E16" w:rsidRPr="001D4E16" w14:paraId="47C010B0" w14:textId="77777777" w:rsidTr="00CC4826">
        <w:trPr>
          <w:trHeight w:val="266"/>
          <w:jc w:val="center"/>
        </w:trPr>
        <w:tc>
          <w:tcPr>
            <w:tcW w:w="10206" w:type="dxa"/>
            <w:gridSpan w:val="7"/>
            <w:shd w:val="clear" w:color="000000" w:fill="D9D9D9"/>
            <w:noWrap/>
            <w:hideMark/>
          </w:tcPr>
          <w:p w14:paraId="783FEEFB" w14:textId="77777777" w:rsidR="00CC4826" w:rsidRPr="001D4E16" w:rsidRDefault="00CC4826" w:rsidP="00CC4826">
            <w:pPr>
              <w:rPr>
                <w:b/>
                <w:bCs/>
                <w:iCs/>
              </w:rPr>
            </w:pPr>
            <w:r w:rsidRPr="001D4E16">
              <w:rPr>
                <w:b/>
                <w:bCs/>
                <w:iCs/>
              </w:rPr>
              <w:t>Program:  JAVNE POTREBE U KULTURI</w:t>
            </w:r>
          </w:p>
        </w:tc>
      </w:tr>
      <w:tr w:rsidR="001D4E16" w:rsidRPr="001D4E16" w14:paraId="2B1B2517" w14:textId="77777777" w:rsidTr="00CC4826">
        <w:trPr>
          <w:trHeight w:val="841"/>
          <w:jc w:val="center"/>
        </w:trPr>
        <w:tc>
          <w:tcPr>
            <w:tcW w:w="10206" w:type="dxa"/>
            <w:gridSpan w:val="7"/>
            <w:shd w:val="clear" w:color="auto" w:fill="auto"/>
            <w:noWrap/>
            <w:hideMark/>
          </w:tcPr>
          <w:p w14:paraId="25C9CA0E" w14:textId="77777777" w:rsidR="00422BED" w:rsidRPr="001D4E16" w:rsidRDefault="00422BED" w:rsidP="00422BED">
            <w:pPr>
              <w:spacing w:line="276" w:lineRule="auto"/>
              <w:jc w:val="both"/>
              <w:rPr>
                <w:sz w:val="20"/>
                <w:szCs w:val="20"/>
              </w:rPr>
            </w:pPr>
            <w:r w:rsidRPr="001D4E16">
              <w:rPr>
                <w:sz w:val="20"/>
                <w:szCs w:val="20"/>
              </w:rPr>
              <w:t>Zakonske i druge pravne osnove programa:</w:t>
            </w:r>
          </w:p>
          <w:p w14:paraId="49593588" w14:textId="77777777" w:rsidR="00422BED" w:rsidRPr="001D4E16" w:rsidRDefault="00422BED" w:rsidP="00422BED">
            <w:pPr>
              <w:pStyle w:val="ListParagraph"/>
              <w:numPr>
                <w:ilvl w:val="0"/>
                <w:numId w:val="27"/>
              </w:numPr>
              <w:spacing w:after="200" w:line="276" w:lineRule="auto"/>
              <w:jc w:val="both"/>
              <w:rPr>
                <w:sz w:val="20"/>
                <w:szCs w:val="20"/>
              </w:rPr>
            </w:pPr>
            <w:r w:rsidRPr="001D4E16">
              <w:rPr>
                <w:sz w:val="20"/>
                <w:szCs w:val="20"/>
              </w:rPr>
              <w:t>Zakon o ustanovama (NN 76/93, 29/97, 47/99, 35/08, 127/19 i 151/22)</w:t>
            </w:r>
          </w:p>
          <w:p w14:paraId="7E676FF4" w14:textId="77777777" w:rsidR="00422BED" w:rsidRPr="001D4E16" w:rsidRDefault="00422BED" w:rsidP="00422BED">
            <w:pPr>
              <w:pStyle w:val="ListParagraph"/>
              <w:numPr>
                <w:ilvl w:val="0"/>
                <w:numId w:val="27"/>
              </w:numPr>
              <w:spacing w:after="200" w:line="276" w:lineRule="auto"/>
              <w:jc w:val="both"/>
              <w:rPr>
                <w:sz w:val="20"/>
                <w:szCs w:val="20"/>
              </w:rPr>
            </w:pPr>
            <w:r w:rsidRPr="001D4E16">
              <w:rPr>
                <w:sz w:val="20"/>
                <w:szCs w:val="20"/>
              </w:rPr>
              <w:t>Zakon o pučkim otvorenim učilištima (NN 54/97, 5/98 i 139/10)</w:t>
            </w:r>
          </w:p>
          <w:p w14:paraId="613EE3C4" w14:textId="77777777" w:rsidR="00422BED" w:rsidRPr="001D4E16" w:rsidRDefault="00422BED" w:rsidP="00422BED">
            <w:pPr>
              <w:pStyle w:val="ListParagraph"/>
              <w:numPr>
                <w:ilvl w:val="0"/>
                <w:numId w:val="27"/>
              </w:numPr>
              <w:spacing w:after="200" w:line="276" w:lineRule="auto"/>
              <w:jc w:val="both"/>
              <w:rPr>
                <w:sz w:val="20"/>
                <w:szCs w:val="20"/>
              </w:rPr>
            </w:pPr>
            <w:r w:rsidRPr="001D4E16">
              <w:rPr>
                <w:sz w:val="20"/>
                <w:szCs w:val="20"/>
              </w:rPr>
              <w:t>Zakon o muzejima (NN 61/18, 98/19 i 114/22)</w:t>
            </w:r>
          </w:p>
          <w:p w14:paraId="44B4C76B" w14:textId="77777777" w:rsidR="00422BED" w:rsidRPr="001D4E16" w:rsidRDefault="00422BED" w:rsidP="00422BED">
            <w:pPr>
              <w:pStyle w:val="ListParagraph"/>
              <w:numPr>
                <w:ilvl w:val="0"/>
                <w:numId w:val="27"/>
              </w:numPr>
              <w:spacing w:after="200" w:line="276" w:lineRule="auto"/>
              <w:jc w:val="both"/>
              <w:rPr>
                <w:sz w:val="20"/>
                <w:szCs w:val="20"/>
              </w:rPr>
            </w:pPr>
            <w:r w:rsidRPr="001D4E16">
              <w:rPr>
                <w:sz w:val="20"/>
                <w:szCs w:val="20"/>
              </w:rPr>
              <w:t>Zakon o audiovizualnim djelatnostima (NN 61/18 i 114/22)</w:t>
            </w:r>
          </w:p>
          <w:p w14:paraId="66533F51" w14:textId="77777777" w:rsidR="00422BED" w:rsidRPr="001D4E16" w:rsidRDefault="00422BED" w:rsidP="00422BED">
            <w:pPr>
              <w:pStyle w:val="ListParagraph"/>
              <w:numPr>
                <w:ilvl w:val="0"/>
                <w:numId w:val="27"/>
              </w:numPr>
              <w:spacing w:after="200" w:line="276" w:lineRule="auto"/>
              <w:jc w:val="both"/>
              <w:rPr>
                <w:sz w:val="20"/>
                <w:szCs w:val="20"/>
              </w:rPr>
            </w:pPr>
            <w:r w:rsidRPr="001D4E16">
              <w:rPr>
                <w:sz w:val="20"/>
                <w:szCs w:val="20"/>
              </w:rPr>
              <w:t>Zakon o kazalištima (NN 23/23)</w:t>
            </w:r>
          </w:p>
          <w:p w14:paraId="22B0F266" w14:textId="77777777" w:rsidR="00422BED" w:rsidRPr="001D4E16" w:rsidRDefault="00422BED" w:rsidP="00422BED">
            <w:pPr>
              <w:pStyle w:val="ListParagraph"/>
              <w:numPr>
                <w:ilvl w:val="0"/>
                <w:numId w:val="27"/>
              </w:numPr>
              <w:spacing w:after="200" w:line="276" w:lineRule="auto"/>
              <w:jc w:val="both"/>
              <w:rPr>
                <w:sz w:val="20"/>
                <w:szCs w:val="20"/>
              </w:rPr>
            </w:pPr>
            <w:r w:rsidRPr="001D4E16">
              <w:rPr>
                <w:sz w:val="20"/>
                <w:szCs w:val="20"/>
              </w:rPr>
              <w:t>Zakon o kulturnim vijećima i financiranju javnih potreba u kulturi (NN 83/22)</w:t>
            </w:r>
          </w:p>
          <w:p w14:paraId="79500313" w14:textId="77777777" w:rsidR="00422BED" w:rsidRPr="001D4E16" w:rsidRDefault="00422BED" w:rsidP="00422BED">
            <w:pPr>
              <w:pStyle w:val="ListParagraph"/>
              <w:numPr>
                <w:ilvl w:val="0"/>
                <w:numId w:val="27"/>
              </w:numPr>
              <w:spacing w:after="200" w:line="276" w:lineRule="auto"/>
              <w:jc w:val="both"/>
              <w:rPr>
                <w:sz w:val="20"/>
                <w:szCs w:val="20"/>
              </w:rPr>
            </w:pPr>
            <w:r w:rsidRPr="001D4E16">
              <w:rPr>
                <w:sz w:val="20"/>
                <w:szCs w:val="20"/>
              </w:rPr>
              <w:t>Zakon o obrazovanju odraslih (NN 144/21)</w:t>
            </w:r>
          </w:p>
          <w:p w14:paraId="3F65452A" w14:textId="0D92EFCF" w:rsidR="00CC4826" w:rsidRPr="001D4E16" w:rsidRDefault="00422BED" w:rsidP="00422BED">
            <w:pPr>
              <w:pStyle w:val="ListParagraph"/>
              <w:numPr>
                <w:ilvl w:val="0"/>
                <w:numId w:val="27"/>
              </w:numPr>
              <w:spacing w:line="276" w:lineRule="auto"/>
              <w:jc w:val="both"/>
              <w:rPr>
                <w:sz w:val="20"/>
                <w:szCs w:val="20"/>
              </w:rPr>
            </w:pPr>
            <w:r w:rsidRPr="001D4E16">
              <w:rPr>
                <w:sz w:val="20"/>
                <w:szCs w:val="20"/>
              </w:rPr>
              <w:t>Zakon o zaštiti i očuvanju kulturnih dobara (NN 69/99, 151/03, 157/03, 87/09, 88/10, 61/11, 25/12, 136/12, 157/13, 152/14, 98/15, 44/17, 90/18, 32/20, 62/20, 117/21 i 114/22).</w:t>
            </w:r>
          </w:p>
        </w:tc>
      </w:tr>
      <w:tr w:rsidR="001D4E16" w:rsidRPr="001D4E16" w14:paraId="4776FEE9" w14:textId="77777777" w:rsidTr="00CC4826">
        <w:trPr>
          <w:trHeight w:val="985"/>
          <w:jc w:val="center"/>
        </w:trPr>
        <w:tc>
          <w:tcPr>
            <w:tcW w:w="10206" w:type="dxa"/>
            <w:gridSpan w:val="7"/>
            <w:shd w:val="clear" w:color="auto" w:fill="auto"/>
            <w:hideMark/>
          </w:tcPr>
          <w:tbl>
            <w:tblPr>
              <w:tblpPr w:leftFromText="180" w:rightFromText="180" w:vertAnchor="text" w:tblpX="-327" w:tblpY="1"/>
              <w:tblOverlap w:val="never"/>
              <w:tblW w:w="10171" w:type="dxa"/>
              <w:tblLayout w:type="fixed"/>
              <w:tblLook w:val="04A0" w:firstRow="1" w:lastRow="0" w:firstColumn="1" w:lastColumn="0" w:noHBand="0" w:noVBand="1"/>
            </w:tblPr>
            <w:tblGrid>
              <w:gridCol w:w="10171"/>
            </w:tblGrid>
            <w:tr w:rsidR="001D4E16" w:rsidRPr="001D4E16" w14:paraId="2C981263" w14:textId="77777777" w:rsidTr="007E3F9C">
              <w:trPr>
                <w:trHeight w:val="1236"/>
              </w:trPr>
              <w:tc>
                <w:tcPr>
                  <w:tcW w:w="10171" w:type="dxa"/>
                  <w:shd w:val="clear" w:color="auto" w:fill="auto"/>
                  <w:hideMark/>
                </w:tcPr>
                <w:p w14:paraId="4B6AAC1C" w14:textId="77777777" w:rsidR="00CC4826" w:rsidRPr="001D4E16" w:rsidRDefault="00CC4826" w:rsidP="00422BED">
                  <w:pPr>
                    <w:spacing w:line="276" w:lineRule="auto"/>
                    <w:jc w:val="both"/>
                    <w:rPr>
                      <w:bCs/>
                      <w:i/>
                      <w:iCs/>
                      <w:sz w:val="20"/>
                      <w:szCs w:val="20"/>
                    </w:rPr>
                  </w:pPr>
                  <w:r w:rsidRPr="001D4E16">
                    <w:rPr>
                      <w:b/>
                      <w:sz w:val="20"/>
                      <w:szCs w:val="20"/>
                    </w:rPr>
                    <w:t xml:space="preserve">Razvojna mjera </w:t>
                  </w:r>
                  <w:r w:rsidRPr="001D4E16">
                    <w:rPr>
                      <w:bCs/>
                      <w:i/>
                      <w:iCs/>
                      <w:sz w:val="20"/>
                      <w:szCs w:val="20"/>
                    </w:rPr>
                    <w:t>(poveznica sa strateškim okvirom Provedbenog programa Grada Samobora za razdoblje 2021. – 2025.)</w:t>
                  </w:r>
                </w:p>
                <w:p w14:paraId="56599652" w14:textId="77777777" w:rsidR="00CC4826" w:rsidRPr="001D4E16" w:rsidRDefault="00CC4826" w:rsidP="00422BED">
                  <w:pPr>
                    <w:spacing w:line="276" w:lineRule="auto"/>
                    <w:jc w:val="both"/>
                    <w:rPr>
                      <w:bCs/>
                      <w:i/>
                      <w:iCs/>
                      <w:sz w:val="20"/>
                      <w:szCs w:val="20"/>
                    </w:rPr>
                  </w:pPr>
                  <w:r w:rsidRPr="001D4E16">
                    <w:rPr>
                      <w:bCs/>
                      <w:i/>
                      <w:iCs/>
                      <w:sz w:val="20"/>
                      <w:szCs w:val="20"/>
                    </w:rPr>
                    <w:t>8. Kultura, tjelesna kultura i sport</w:t>
                  </w:r>
                </w:p>
                <w:p w14:paraId="45E8B40F" w14:textId="77777777" w:rsidR="00CC4826" w:rsidRPr="001D4E16" w:rsidRDefault="00CC4826" w:rsidP="00422BED">
                  <w:pPr>
                    <w:spacing w:line="276" w:lineRule="auto"/>
                    <w:jc w:val="both"/>
                    <w:rPr>
                      <w:b/>
                      <w:sz w:val="20"/>
                      <w:szCs w:val="20"/>
                    </w:rPr>
                  </w:pPr>
                  <w:r w:rsidRPr="001D4E16">
                    <w:rPr>
                      <w:b/>
                      <w:i/>
                      <w:iCs/>
                      <w:sz w:val="20"/>
                      <w:szCs w:val="20"/>
                    </w:rPr>
                    <w:br/>
                  </w:r>
                  <w:r w:rsidRPr="001D4E16">
                    <w:rPr>
                      <w:b/>
                      <w:sz w:val="20"/>
                      <w:szCs w:val="20"/>
                    </w:rPr>
                    <w:t>Pokazatelji rezultata:</w:t>
                  </w:r>
                </w:p>
                <w:p w14:paraId="0B508F59" w14:textId="77777777" w:rsidR="00CC4826" w:rsidRPr="001D4E16" w:rsidRDefault="00CC4826" w:rsidP="00422BED">
                  <w:pPr>
                    <w:spacing w:line="276" w:lineRule="auto"/>
                    <w:jc w:val="both"/>
                    <w:rPr>
                      <w:bCs/>
                      <w:i/>
                      <w:iCs/>
                      <w:sz w:val="20"/>
                      <w:szCs w:val="20"/>
                    </w:rPr>
                  </w:pPr>
                  <w:r w:rsidRPr="001D4E16">
                    <w:rPr>
                      <w:bCs/>
                      <w:sz w:val="20"/>
                      <w:szCs w:val="20"/>
                    </w:rPr>
                    <w:t>Sukladno Prilogu 1. Provedbenog programa Grada Samobora za razdoblje 2021. – 2025.</w:t>
                  </w:r>
                </w:p>
              </w:tc>
            </w:tr>
          </w:tbl>
          <w:p w14:paraId="61063DA0" w14:textId="77777777" w:rsidR="00CC4826" w:rsidRPr="001D4E16" w:rsidRDefault="00CC4826" w:rsidP="00422BED">
            <w:pPr>
              <w:spacing w:line="276" w:lineRule="auto"/>
              <w:jc w:val="both"/>
              <w:rPr>
                <w:sz w:val="20"/>
                <w:szCs w:val="20"/>
              </w:rPr>
            </w:pPr>
          </w:p>
        </w:tc>
      </w:tr>
      <w:tr w:rsidR="001D4E16" w:rsidRPr="001D4E16" w14:paraId="0D7346F8" w14:textId="77777777" w:rsidTr="00CC4826">
        <w:trPr>
          <w:trHeight w:val="300"/>
          <w:jc w:val="center"/>
        </w:trPr>
        <w:tc>
          <w:tcPr>
            <w:tcW w:w="10206" w:type="dxa"/>
            <w:gridSpan w:val="7"/>
            <w:shd w:val="clear" w:color="000000" w:fill="F2F2F2"/>
            <w:vAlign w:val="center"/>
            <w:hideMark/>
          </w:tcPr>
          <w:p w14:paraId="3B1E1E0A" w14:textId="5BF18D65" w:rsidR="00CC4826" w:rsidRPr="001D4E16" w:rsidRDefault="00CC4826" w:rsidP="00CC4826">
            <w:pPr>
              <w:rPr>
                <w:b/>
                <w:sz w:val="20"/>
                <w:szCs w:val="20"/>
              </w:rPr>
            </w:pPr>
            <w:r w:rsidRPr="001D4E16">
              <w:rPr>
                <w:b/>
                <w:bCs/>
                <w:sz w:val="20"/>
                <w:szCs w:val="20"/>
              </w:rPr>
              <w:t>Naziv aktivnosti/projekta u Proračunu: REDOVNA DJELATNOST</w:t>
            </w:r>
            <w:r w:rsidR="00A02220" w:rsidRPr="001D4E16">
              <w:rPr>
                <w:b/>
                <w:bCs/>
                <w:sz w:val="20"/>
                <w:szCs w:val="20"/>
              </w:rPr>
              <w:t xml:space="preserve"> POU</w:t>
            </w:r>
          </w:p>
        </w:tc>
      </w:tr>
      <w:tr w:rsidR="001D4E16" w:rsidRPr="001D4E16" w14:paraId="698E553D" w14:textId="77777777" w:rsidTr="00CC4826">
        <w:trPr>
          <w:trHeight w:val="251"/>
          <w:jc w:val="center"/>
        </w:trPr>
        <w:tc>
          <w:tcPr>
            <w:tcW w:w="6099" w:type="dxa"/>
            <w:gridSpan w:val="4"/>
            <w:vMerge w:val="restart"/>
            <w:shd w:val="clear" w:color="auto" w:fill="auto"/>
            <w:vAlign w:val="center"/>
            <w:hideMark/>
          </w:tcPr>
          <w:p w14:paraId="1A7649B3" w14:textId="77777777" w:rsidR="001B3A42" w:rsidRPr="001D4E16" w:rsidRDefault="001B3A42" w:rsidP="001B3A42">
            <w:pPr>
              <w:jc w:val="center"/>
              <w:rPr>
                <w:sz w:val="20"/>
                <w:szCs w:val="20"/>
              </w:rPr>
            </w:pPr>
            <w:r w:rsidRPr="001D4E16">
              <w:rPr>
                <w:sz w:val="20"/>
                <w:szCs w:val="20"/>
              </w:rPr>
              <w:t>Obrazloženje aktivnosti/projekta</w:t>
            </w:r>
          </w:p>
        </w:tc>
        <w:tc>
          <w:tcPr>
            <w:tcW w:w="4107" w:type="dxa"/>
            <w:gridSpan w:val="3"/>
            <w:shd w:val="clear" w:color="auto" w:fill="auto"/>
            <w:noWrap/>
            <w:vAlign w:val="center"/>
            <w:hideMark/>
          </w:tcPr>
          <w:p w14:paraId="46F614F2" w14:textId="4F417B46" w:rsidR="001B3A42" w:rsidRPr="001D4E16" w:rsidRDefault="001B3A42" w:rsidP="001B3A42">
            <w:pPr>
              <w:jc w:val="center"/>
              <w:rPr>
                <w:sz w:val="20"/>
                <w:szCs w:val="20"/>
              </w:rPr>
            </w:pPr>
            <w:r w:rsidRPr="001D4E16">
              <w:rPr>
                <w:sz w:val="20"/>
                <w:szCs w:val="20"/>
              </w:rPr>
              <w:t>Planirana sredstva</w:t>
            </w:r>
          </w:p>
        </w:tc>
      </w:tr>
      <w:tr w:rsidR="001D4E16" w:rsidRPr="001D4E16" w14:paraId="5D6E8B4E" w14:textId="77777777" w:rsidTr="00CC4826">
        <w:trPr>
          <w:trHeight w:val="207"/>
          <w:jc w:val="center"/>
        </w:trPr>
        <w:tc>
          <w:tcPr>
            <w:tcW w:w="6099" w:type="dxa"/>
            <w:gridSpan w:val="4"/>
            <w:vMerge/>
            <w:vAlign w:val="center"/>
            <w:hideMark/>
          </w:tcPr>
          <w:p w14:paraId="1468F063" w14:textId="77777777" w:rsidR="001B3A42" w:rsidRPr="001D4E16" w:rsidRDefault="001B3A42" w:rsidP="001B3A42">
            <w:pPr>
              <w:rPr>
                <w:sz w:val="20"/>
                <w:szCs w:val="20"/>
              </w:rPr>
            </w:pPr>
          </w:p>
        </w:tc>
        <w:tc>
          <w:tcPr>
            <w:tcW w:w="1313" w:type="dxa"/>
            <w:shd w:val="clear" w:color="auto" w:fill="auto"/>
            <w:noWrap/>
            <w:vAlign w:val="bottom"/>
            <w:hideMark/>
          </w:tcPr>
          <w:p w14:paraId="18DAB6AC" w14:textId="209C3F89" w:rsidR="001B3A42" w:rsidRPr="001D4E16" w:rsidRDefault="001B3A42" w:rsidP="001B3A42">
            <w:pPr>
              <w:jc w:val="center"/>
              <w:rPr>
                <w:sz w:val="20"/>
                <w:szCs w:val="20"/>
              </w:rPr>
            </w:pPr>
            <w:r w:rsidRPr="001D4E16">
              <w:rPr>
                <w:sz w:val="20"/>
                <w:szCs w:val="20"/>
              </w:rPr>
              <w:t>202</w:t>
            </w:r>
            <w:r w:rsidR="00A02220" w:rsidRPr="001D4E16">
              <w:rPr>
                <w:sz w:val="20"/>
                <w:szCs w:val="20"/>
              </w:rPr>
              <w:t>5</w:t>
            </w:r>
            <w:r w:rsidRPr="001D4E16">
              <w:rPr>
                <w:sz w:val="20"/>
                <w:szCs w:val="20"/>
              </w:rPr>
              <w:t>.</w:t>
            </w:r>
          </w:p>
        </w:tc>
        <w:tc>
          <w:tcPr>
            <w:tcW w:w="1314" w:type="dxa"/>
            <w:shd w:val="clear" w:color="auto" w:fill="auto"/>
            <w:noWrap/>
            <w:vAlign w:val="bottom"/>
            <w:hideMark/>
          </w:tcPr>
          <w:p w14:paraId="199E9A83" w14:textId="5E514392" w:rsidR="001B3A42" w:rsidRPr="001D4E16" w:rsidRDefault="001B3A42" w:rsidP="001B3A42">
            <w:pPr>
              <w:jc w:val="center"/>
              <w:rPr>
                <w:sz w:val="20"/>
                <w:szCs w:val="20"/>
              </w:rPr>
            </w:pPr>
            <w:r w:rsidRPr="001D4E16">
              <w:rPr>
                <w:sz w:val="20"/>
                <w:szCs w:val="20"/>
              </w:rPr>
              <w:t>202</w:t>
            </w:r>
            <w:r w:rsidR="00A02220" w:rsidRPr="001D4E16">
              <w:rPr>
                <w:sz w:val="20"/>
                <w:szCs w:val="20"/>
              </w:rPr>
              <w:t>6</w:t>
            </w:r>
            <w:r w:rsidRPr="001D4E16">
              <w:rPr>
                <w:sz w:val="20"/>
                <w:szCs w:val="20"/>
              </w:rPr>
              <w:t>.</w:t>
            </w:r>
          </w:p>
        </w:tc>
        <w:tc>
          <w:tcPr>
            <w:tcW w:w="1480" w:type="dxa"/>
            <w:shd w:val="clear" w:color="auto" w:fill="auto"/>
            <w:noWrap/>
            <w:vAlign w:val="bottom"/>
            <w:hideMark/>
          </w:tcPr>
          <w:p w14:paraId="749A45A4" w14:textId="2933A4D3" w:rsidR="001B3A42" w:rsidRPr="001D4E16" w:rsidRDefault="001B3A42" w:rsidP="001B3A42">
            <w:pPr>
              <w:jc w:val="center"/>
              <w:rPr>
                <w:sz w:val="20"/>
                <w:szCs w:val="20"/>
              </w:rPr>
            </w:pPr>
            <w:r w:rsidRPr="001D4E16">
              <w:rPr>
                <w:sz w:val="20"/>
                <w:szCs w:val="20"/>
              </w:rPr>
              <w:t>202</w:t>
            </w:r>
            <w:r w:rsidR="00A02220" w:rsidRPr="001D4E16">
              <w:rPr>
                <w:sz w:val="20"/>
                <w:szCs w:val="20"/>
              </w:rPr>
              <w:t>7</w:t>
            </w:r>
            <w:r w:rsidRPr="001D4E16">
              <w:rPr>
                <w:sz w:val="20"/>
                <w:szCs w:val="20"/>
              </w:rPr>
              <w:t>.</w:t>
            </w:r>
          </w:p>
        </w:tc>
      </w:tr>
      <w:tr w:rsidR="001D4E16" w:rsidRPr="001D4E16" w14:paraId="0DAC25AF" w14:textId="77777777" w:rsidTr="00CC4826">
        <w:trPr>
          <w:trHeight w:val="416"/>
          <w:jc w:val="center"/>
        </w:trPr>
        <w:tc>
          <w:tcPr>
            <w:tcW w:w="6099" w:type="dxa"/>
            <w:gridSpan w:val="4"/>
            <w:shd w:val="clear" w:color="auto" w:fill="auto"/>
            <w:noWrap/>
            <w:hideMark/>
          </w:tcPr>
          <w:p w14:paraId="5C6BF65A" w14:textId="77777777" w:rsidR="00AE369F" w:rsidRPr="001D4E16" w:rsidRDefault="00AE369F" w:rsidP="00E96966">
            <w:pPr>
              <w:jc w:val="both"/>
              <w:rPr>
                <w:rFonts w:eastAsia="Calibri"/>
                <w:sz w:val="20"/>
                <w:szCs w:val="20"/>
                <w:lang w:eastAsia="en-US"/>
              </w:rPr>
            </w:pPr>
            <w:r w:rsidRPr="001D4E16">
              <w:rPr>
                <w:rFonts w:eastAsia="Calibri"/>
                <w:sz w:val="20"/>
                <w:szCs w:val="20"/>
                <w:lang w:eastAsia="en-US"/>
              </w:rPr>
              <w:t xml:space="preserve">Unutar ove aktivnosti osiguravaju se sredstva za plaće za 20 postojećih radnih mjesta te jedno novo radno mjesto, ostala materijalna prava, </w:t>
            </w:r>
            <w:r w:rsidRPr="001D4E16">
              <w:rPr>
                <w:rFonts w:eastAsia="Calibri"/>
                <w:sz w:val="20"/>
                <w:szCs w:val="20"/>
                <w:lang w:eastAsia="en-US"/>
              </w:rPr>
              <w:lastRenderedPageBreak/>
              <w:t>doprinosi za zdravstveno osiguranje, službena putovanja, stručna usavršavanja, naknada za prijevoz na posao i s posla. Ovom aktivnošću obuhvaćeni su i troškovi programa Centra za mlade Bunker te troškovi održavanja svih prostora (rashodi za materijal i energiju, tekuće i investicijsko održavanje, rashodi za usluge, ostali nespomenuti rashodi poslovanja) kao i svi ostali rashodi redovnog poslovanja.</w:t>
            </w:r>
          </w:p>
          <w:p w14:paraId="34D6B5F5" w14:textId="77777777" w:rsidR="00AE369F" w:rsidRPr="001D4E16" w:rsidRDefault="00AE369F" w:rsidP="00E96966">
            <w:pPr>
              <w:jc w:val="both"/>
              <w:rPr>
                <w:rFonts w:eastAsia="Calibri"/>
                <w:sz w:val="20"/>
                <w:szCs w:val="20"/>
                <w:lang w:eastAsia="en-US"/>
              </w:rPr>
            </w:pPr>
            <w:r w:rsidRPr="001D4E16">
              <w:rPr>
                <w:rFonts w:eastAsia="Calibri"/>
                <w:sz w:val="20"/>
                <w:szCs w:val="20"/>
                <w:lang w:eastAsia="en-US"/>
              </w:rPr>
              <w:t>Dio troškova redovne djelatnosti ustanova podmiruje i iz vlastitih prihoda koje ostvaruje kroz provođenje obrazovnih programa, od ulaznica od kulturnih programa, najma prostora i drugih aktivnosti.</w:t>
            </w:r>
          </w:p>
          <w:p w14:paraId="2C0F5AFC" w14:textId="77777777" w:rsidR="00AE369F" w:rsidRPr="001D4E16" w:rsidRDefault="00AE369F" w:rsidP="00E96966">
            <w:pPr>
              <w:jc w:val="both"/>
              <w:rPr>
                <w:rFonts w:eastAsia="Calibri"/>
                <w:sz w:val="20"/>
                <w:szCs w:val="20"/>
                <w:lang w:eastAsia="en-US"/>
              </w:rPr>
            </w:pPr>
            <w:r w:rsidRPr="001D4E16">
              <w:rPr>
                <w:rFonts w:eastAsia="Calibri"/>
                <w:sz w:val="20"/>
                <w:szCs w:val="20"/>
                <w:lang w:eastAsia="en-US"/>
              </w:rPr>
              <w:t>Ishodište za planirana sredstva za plaće djelatnika ustanove umnožak je osnovice u iznosu od 550 € i koeficijenata propisanih Pravilnikom o radu.</w:t>
            </w:r>
          </w:p>
          <w:p w14:paraId="64224D5C" w14:textId="77777777" w:rsidR="00AE369F" w:rsidRPr="001D4E16" w:rsidRDefault="00AE369F" w:rsidP="00E96966">
            <w:pPr>
              <w:jc w:val="both"/>
              <w:rPr>
                <w:rFonts w:eastAsia="Calibri"/>
                <w:sz w:val="20"/>
                <w:szCs w:val="20"/>
                <w:lang w:eastAsia="en-US"/>
              </w:rPr>
            </w:pPr>
            <w:r w:rsidRPr="001D4E16">
              <w:rPr>
                <w:rFonts w:eastAsia="Calibri"/>
                <w:sz w:val="20"/>
                <w:szCs w:val="20"/>
                <w:lang w:eastAsia="en-US"/>
              </w:rPr>
              <w:t>Ishodište za planirana sredstva odnosi se na realizaciju iz prošlih godina te iskazanu potrebu dionika pri čemu se povećanje za planirana sredstva za plaće djelatnika u 2024. godini odnosi na predviđeno zapošljavanje 1 novog djelatnika.</w:t>
            </w:r>
          </w:p>
          <w:p w14:paraId="5EA95477" w14:textId="12FEBE22" w:rsidR="00AE369F" w:rsidRPr="001D4E16" w:rsidRDefault="00AE369F" w:rsidP="00E96966">
            <w:pPr>
              <w:jc w:val="both"/>
              <w:rPr>
                <w:rFonts w:eastAsia="Calibri"/>
                <w:sz w:val="20"/>
                <w:szCs w:val="20"/>
                <w:lang w:eastAsia="en-US"/>
              </w:rPr>
            </w:pPr>
            <w:r w:rsidRPr="001D4E16">
              <w:rPr>
                <w:sz w:val="20"/>
                <w:szCs w:val="20"/>
              </w:rPr>
              <w:t xml:space="preserve">Ishodište za planirana sredstva za materijalne i financijske rashode </w:t>
            </w:r>
            <w:r w:rsidRPr="001D4E16">
              <w:rPr>
                <w:rFonts w:eastAsia="Calibri"/>
                <w:sz w:val="20"/>
                <w:szCs w:val="20"/>
              </w:rPr>
              <w:t xml:space="preserve">odnosi se na realizaciju iz prošlih godina te iskazanu potrebu dionika, </w:t>
            </w:r>
            <w:r w:rsidRPr="001D4E16">
              <w:rPr>
                <w:sz w:val="20"/>
                <w:szCs w:val="20"/>
              </w:rPr>
              <w:t>kao i  procjenu temeljem važećih cijena energenata i komunalnih usluga.</w:t>
            </w:r>
          </w:p>
        </w:tc>
        <w:tc>
          <w:tcPr>
            <w:tcW w:w="1313" w:type="dxa"/>
            <w:shd w:val="clear" w:color="auto" w:fill="auto"/>
            <w:noWrap/>
            <w:vAlign w:val="center"/>
          </w:tcPr>
          <w:p w14:paraId="211A3120" w14:textId="1345A20B" w:rsidR="00AE369F" w:rsidRPr="001D4E16" w:rsidRDefault="00AE369F" w:rsidP="00AE369F">
            <w:pPr>
              <w:jc w:val="right"/>
              <w:rPr>
                <w:b/>
                <w:sz w:val="20"/>
                <w:szCs w:val="20"/>
              </w:rPr>
            </w:pPr>
          </w:p>
        </w:tc>
        <w:tc>
          <w:tcPr>
            <w:tcW w:w="1314" w:type="dxa"/>
            <w:shd w:val="clear" w:color="auto" w:fill="auto"/>
            <w:noWrap/>
            <w:vAlign w:val="center"/>
          </w:tcPr>
          <w:p w14:paraId="04DB4E94" w14:textId="59C26FBE" w:rsidR="00AE369F" w:rsidRPr="001D4E16" w:rsidRDefault="00AE369F" w:rsidP="00AE369F">
            <w:pPr>
              <w:jc w:val="right"/>
              <w:rPr>
                <w:b/>
                <w:sz w:val="20"/>
                <w:szCs w:val="20"/>
              </w:rPr>
            </w:pPr>
          </w:p>
        </w:tc>
        <w:tc>
          <w:tcPr>
            <w:tcW w:w="1480" w:type="dxa"/>
            <w:shd w:val="clear" w:color="auto" w:fill="auto"/>
            <w:noWrap/>
            <w:vAlign w:val="center"/>
          </w:tcPr>
          <w:p w14:paraId="6C622ED9" w14:textId="62B87737" w:rsidR="00AE369F" w:rsidRPr="001D4E16" w:rsidRDefault="00AE369F" w:rsidP="00AE369F">
            <w:pPr>
              <w:jc w:val="right"/>
              <w:rPr>
                <w:b/>
                <w:sz w:val="20"/>
                <w:szCs w:val="20"/>
              </w:rPr>
            </w:pPr>
          </w:p>
        </w:tc>
      </w:tr>
      <w:tr w:rsidR="001D4E16" w:rsidRPr="001D4E16" w14:paraId="485E1AA4" w14:textId="77777777" w:rsidTr="008B4702">
        <w:trPr>
          <w:trHeight w:val="300"/>
          <w:jc w:val="center"/>
        </w:trPr>
        <w:tc>
          <w:tcPr>
            <w:tcW w:w="10206" w:type="dxa"/>
            <w:gridSpan w:val="7"/>
            <w:shd w:val="clear" w:color="000000" w:fill="F2F2F2"/>
            <w:vAlign w:val="center"/>
            <w:hideMark/>
          </w:tcPr>
          <w:p w14:paraId="3DB448EA" w14:textId="23CA9A38" w:rsidR="00A02220" w:rsidRPr="001D4E16" w:rsidRDefault="00A02220" w:rsidP="008B4702">
            <w:pPr>
              <w:rPr>
                <w:b/>
                <w:sz w:val="20"/>
                <w:szCs w:val="20"/>
              </w:rPr>
            </w:pPr>
            <w:r w:rsidRPr="001D4E16">
              <w:rPr>
                <w:b/>
                <w:bCs/>
                <w:sz w:val="20"/>
                <w:szCs w:val="20"/>
              </w:rPr>
              <w:t>Naziv aktivnosti/projekta u Proračunu: POSEBNI PROGRAMI POU</w:t>
            </w:r>
          </w:p>
        </w:tc>
      </w:tr>
      <w:tr w:rsidR="001D4E16" w:rsidRPr="001D4E16" w14:paraId="4A98B6ED" w14:textId="77777777" w:rsidTr="008B4702">
        <w:trPr>
          <w:trHeight w:val="251"/>
          <w:jc w:val="center"/>
        </w:trPr>
        <w:tc>
          <w:tcPr>
            <w:tcW w:w="6099" w:type="dxa"/>
            <w:gridSpan w:val="4"/>
            <w:vMerge w:val="restart"/>
            <w:shd w:val="clear" w:color="auto" w:fill="auto"/>
            <w:vAlign w:val="center"/>
            <w:hideMark/>
          </w:tcPr>
          <w:p w14:paraId="5D30D30D" w14:textId="77777777" w:rsidR="00A02220" w:rsidRPr="001D4E16" w:rsidRDefault="00A02220" w:rsidP="008B4702">
            <w:pPr>
              <w:jc w:val="center"/>
              <w:rPr>
                <w:sz w:val="20"/>
                <w:szCs w:val="20"/>
              </w:rPr>
            </w:pPr>
            <w:r w:rsidRPr="001D4E16">
              <w:rPr>
                <w:sz w:val="20"/>
                <w:szCs w:val="20"/>
              </w:rPr>
              <w:t>Obrazloženje aktivnosti/projekta</w:t>
            </w:r>
          </w:p>
        </w:tc>
        <w:tc>
          <w:tcPr>
            <w:tcW w:w="4107" w:type="dxa"/>
            <w:gridSpan w:val="3"/>
            <w:shd w:val="clear" w:color="auto" w:fill="auto"/>
            <w:noWrap/>
            <w:vAlign w:val="center"/>
            <w:hideMark/>
          </w:tcPr>
          <w:p w14:paraId="351D92E2" w14:textId="77777777" w:rsidR="00A02220" w:rsidRPr="001D4E16" w:rsidRDefault="00A02220" w:rsidP="008B4702">
            <w:pPr>
              <w:jc w:val="center"/>
              <w:rPr>
                <w:sz w:val="20"/>
                <w:szCs w:val="20"/>
              </w:rPr>
            </w:pPr>
            <w:r w:rsidRPr="001D4E16">
              <w:rPr>
                <w:sz w:val="20"/>
                <w:szCs w:val="20"/>
              </w:rPr>
              <w:t>Planirana sredstva</w:t>
            </w:r>
          </w:p>
        </w:tc>
      </w:tr>
      <w:tr w:rsidR="001D4E16" w:rsidRPr="001D4E16" w14:paraId="0B4A11E0" w14:textId="77777777" w:rsidTr="008B4702">
        <w:trPr>
          <w:trHeight w:val="207"/>
          <w:jc w:val="center"/>
        </w:trPr>
        <w:tc>
          <w:tcPr>
            <w:tcW w:w="6099" w:type="dxa"/>
            <w:gridSpan w:val="4"/>
            <w:vMerge/>
            <w:vAlign w:val="center"/>
            <w:hideMark/>
          </w:tcPr>
          <w:p w14:paraId="5FAE7F3B" w14:textId="77777777" w:rsidR="00A02220" w:rsidRPr="001D4E16" w:rsidRDefault="00A02220" w:rsidP="008B4702">
            <w:pPr>
              <w:rPr>
                <w:sz w:val="20"/>
                <w:szCs w:val="20"/>
              </w:rPr>
            </w:pPr>
          </w:p>
        </w:tc>
        <w:tc>
          <w:tcPr>
            <w:tcW w:w="1313" w:type="dxa"/>
            <w:shd w:val="clear" w:color="auto" w:fill="auto"/>
            <w:noWrap/>
            <w:vAlign w:val="bottom"/>
            <w:hideMark/>
          </w:tcPr>
          <w:p w14:paraId="4453F22B" w14:textId="77777777" w:rsidR="00A02220" w:rsidRPr="001D4E16" w:rsidRDefault="00A02220" w:rsidP="008B4702">
            <w:pPr>
              <w:jc w:val="center"/>
              <w:rPr>
                <w:sz w:val="20"/>
                <w:szCs w:val="20"/>
              </w:rPr>
            </w:pPr>
            <w:r w:rsidRPr="001D4E16">
              <w:rPr>
                <w:sz w:val="20"/>
                <w:szCs w:val="20"/>
              </w:rPr>
              <w:t>2025.</w:t>
            </w:r>
          </w:p>
        </w:tc>
        <w:tc>
          <w:tcPr>
            <w:tcW w:w="1314" w:type="dxa"/>
            <w:shd w:val="clear" w:color="auto" w:fill="auto"/>
            <w:noWrap/>
            <w:vAlign w:val="bottom"/>
            <w:hideMark/>
          </w:tcPr>
          <w:p w14:paraId="637E3F80" w14:textId="77777777" w:rsidR="00A02220" w:rsidRPr="001D4E16" w:rsidRDefault="00A02220" w:rsidP="008B4702">
            <w:pPr>
              <w:jc w:val="center"/>
              <w:rPr>
                <w:sz w:val="20"/>
                <w:szCs w:val="20"/>
              </w:rPr>
            </w:pPr>
            <w:r w:rsidRPr="001D4E16">
              <w:rPr>
                <w:sz w:val="20"/>
                <w:szCs w:val="20"/>
              </w:rPr>
              <w:t>2026.</w:t>
            </w:r>
          </w:p>
        </w:tc>
        <w:tc>
          <w:tcPr>
            <w:tcW w:w="1480" w:type="dxa"/>
            <w:shd w:val="clear" w:color="auto" w:fill="auto"/>
            <w:noWrap/>
            <w:vAlign w:val="bottom"/>
            <w:hideMark/>
          </w:tcPr>
          <w:p w14:paraId="7D56F035" w14:textId="77777777" w:rsidR="00A02220" w:rsidRPr="001D4E16" w:rsidRDefault="00A02220" w:rsidP="008B4702">
            <w:pPr>
              <w:jc w:val="center"/>
              <w:rPr>
                <w:sz w:val="20"/>
                <w:szCs w:val="20"/>
              </w:rPr>
            </w:pPr>
            <w:r w:rsidRPr="001D4E16">
              <w:rPr>
                <w:sz w:val="20"/>
                <w:szCs w:val="20"/>
              </w:rPr>
              <w:t>2027.</w:t>
            </w:r>
          </w:p>
        </w:tc>
      </w:tr>
      <w:tr w:rsidR="001D4E16" w:rsidRPr="001D4E16" w14:paraId="3FBBE5B8" w14:textId="77777777" w:rsidTr="00A02220">
        <w:trPr>
          <w:trHeight w:val="416"/>
          <w:jc w:val="center"/>
        </w:trPr>
        <w:tc>
          <w:tcPr>
            <w:tcW w:w="6099" w:type="dxa"/>
            <w:gridSpan w:val="4"/>
            <w:shd w:val="clear" w:color="auto" w:fill="auto"/>
            <w:noWrap/>
          </w:tcPr>
          <w:p w14:paraId="5D24144A" w14:textId="77777777" w:rsidR="00A02220" w:rsidRPr="001D4E16" w:rsidRDefault="00A02220" w:rsidP="00A02220">
            <w:pPr>
              <w:jc w:val="both"/>
              <w:rPr>
                <w:rFonts w:eastAsia="Calibri"/>
                <w:sz w:val="20"/>
                <w:szCs w:val="20"/>
                <w:lang w:eastAsia="en-US"/>
              </w:rPr>
            </w:pPr>
            <w:r w:rsidRPr="001D4E16">
              <w:rPr>
                <w:rFonts w:eastAsia="Calibri"/>
                <w:sz w:val="20"/>
                <w:szCs w:val="20"/>
                <w:lang w:eastAsia="en-US"/>
              </w:rPr>
              <w:t xml:space="preserve">Posebni programi Pučkog otvorenog učilišta su cjelogodišnji kulturno-umjetnički, edukativni i opće obrazovni programi kako slijedi: </w:t>
            </w:r>
          </w:p>
          <w:p w14:paraId="4C2B389E" w14:textId="77777777" w:rsidR="00A02220" w:rsidRPr="001D4E16" w:rsidRDefault="00A02220" w:rsidP="00A02220">
            <w:pPr>
              <w:jc w:val="both"/>
              <w:rPr>
                <w:rFonts w:eastAsia="Calibri"/>
                <w:sz w:val="20"/>
                <w:szCs w:val="20"/>
                <w:lang w:eastAsia="en-US"/>
              </w:rPr>
            </w:pPr>
            <w:r w:rsidRPr="001D4E16">
              <w:rPr>
                <w:rFonts w:eastAsia="Calibri"/>
                <w:sz w:val="20"/>
                <w:szCs w:val="20"/>
                <w:lang w:eastAsia="en-US"/>
              </w:rPr>
              <w:t xml:space="preserve"> - Ciklus koncerata u Galeriji Prica</w:t>
            </w:r>
          </w:p>
          <w:p w14:paraId="3127E828" w14:textId="77777777" w:rsidR="00A02220" w:rsidRPr="001D4E16" w:rsidRDefault="00A02220" w:rsidP="00A02220">
            <w:pPr>
              <w:jc w:val="both"/>
              <w:rPr>
                <w:rFonts w:eastAsia="Calibri"/>
                <w:sz w:val="20"/>
                <w:szCs w:val="20"/>
                <w:lang w:eastAsia="en-US"/>
              </w:rPr>
            </w:pPr>
            <w:r w:rsidRPr="001D4E16">
              <w:rPr>
                <w:rFonts w:eastAsia="Calibri"/>
                <w:sz w:val="20"/>
                <w:szCs w:val="20"/>
                <w:lang w:eastAsia="en-US"/>
              </w:rPr>
              <w:t xml:space="preserve"> - Amatersko kazalište POU Samobor - Pax</w:t>
            </w:r>
          </w:p>
          <w:p w14:paraId="63020971" w14:textId="77777777" w:rsidR="00A02220" w:rsidRPr="001D4E16" w:rsidRDefault="00A02220" w:rsidP="00A02220">
            <w:pPr>
              <w:jc w:val="both"/>
              <w:rPr>
                <w:rFonts w:eastAsia="Calibri"/>
                <w:sz w:val="20"/>
                <w:szCs w:val="20"/>
                <w:lang w:eastAsia="en-US"/>
              </w:rPr>
            </w:pPr>
            <w:r w:rsidRPr="001D4E16">
              <w:rPr>
                <w:rFonts w:eastAsia="Calibri"/>
                <w:sz w:val="20"/>
                <w:szCs w:val="20"/>
                <w:lang w:eastAsia="en-US"/>
              </w:rPr>
              <w:t xml:space="preserve"> - Večer ljubavne poezije „</w:t>
            </w:r>
            <w:proofErr w:type="spellStart"/>
            <w:r w:rsidRPr="001D4E16">
              <w:rPr>
                <w:rFonts w:eastAsia="Calibri"/>
                <w:sz w:val="20"/>
                <w:szCs w:val="20"/>
                <w:lang w:eastAsia="en-US"/>
              </w:rPr>
              <w:t>Vrazova</w:t>
            </w:r>
            <w:proofErr w:type="spellEnd"/>
            <w:r w:rsidRPr="001D4E16">
              <w:rPr>
                <w:rFonts w:eastAsia="Calibri"/>
                <w:sz w:val="20"/>
                <w:szCs w:val="20"/>
                <w:lang w:eastAsia="en-US"/>
              </w:rPr>
              <w:t xml:space="preserve"> Ljubica“</w:t>
            </w:r>
          </w:p>
          <w:p w14:paraId="603115C1" w14:textId="77777777" w:rsidR="00A02220" w:rsidRPr="001D4E16" w:rsidRDefault="00A02220" w:rsidP="00A02220">
            <w:pPr>
              <w:jc w:val="both"/>
              <w:rPr>
                <w:rFonts w:eastAsia="Calibri"/>
                <w:sz w:val="20"/>
                <w:szCs w:val="20"/>
                <w:lang w:eastAsia="en-US"/>
              </w:rPr>
            </w:pPr>
            <w:r w:rsidRPr="001D4E16">
              <w:rPr>
                <w:rFonts w:eastAsia="Calibri"/>
                <w:sz w:val="20"/>
                <w:szCs w:val="20"/>
                <w:lang w:eastAsia="en-US"/>
              </w:rPr>
              <w:t xml:space="preserve"> - Dan planeta Zemlje</w:t>
            </w:r>
          </w:p>
          <w:p w14:paraId="561C87EB" w14:textId="77777777" w:rsidR="00A02220" w:rsidRPr="001D4E16" w:rsidRDefault="00A02220" w:rsidP="00A02220">
            <w:pPr>
              <w:jc w:val="both"/>
              <w:rPr>
                <w:rFonts w:eastAsia="Calibri"/>
                <w:sz w:val="20"/>
                <w:szCs w:val="20"/>
                <w:lang w:eastAsia="en-US"/>
              </w:rPr>
            </w:pPr>
            <w:r w:rsidRPr="001D4E16">
              <w:rPr>
                <w:rFonts w:eastAsia="Calibri"/>
                <w:sz w:val="20"/>
                <w:szCs w:val="20"/>
                <w:lang w:eastAsia="en-US"/>
              </w:rPr>
              <w:t xml:space="preserve"> - Dječji svijet nedjeljom u 5</w:t>
            </w:r>
          </w:p>
          <w:p w14:paraId="1F973769" w14:textId="77777777" w:rsidR="00A02220" w:rsidRPr="001D4E16" w:rsidRDefault="00A02220" w:rsidP="00A02220">
            <w:pPr>
              <w:jc w:val="both"/>
              <w:rPr>
                <w:rFonts w:eastAsia="Calibri"/>
                <w:sz w:val="20"/>
                <w:szCs w:val="20"/>
                <w:lang w:eastAsia="en-US"/>
              </w:rPr>
            </w:pPr>
            <w:r w:rsidRPr="001D4E16">
              <w:rPr>
                <w:rFonts w:eastAsia="Calibri"/>
                <w:sz w:val="20"/>
                <w:szCs w:val="20"/>
                <w:lang w:eastAsia="en-US"/>
              </w:rPr>
              <w:t xml:space="preserve"> - Kazališne predstave za odrasle</w:t>
            </w:r>
          </w:p>
          <w:p w14:paraId="07358659" w14:textId="77777777" w:rsidR="00A02220" w:rsidRPr="001D4E16" w:rsidRDefault="00A02220" w:rsidP="00A02220">
            <w:pPr>
              <w:jc w:val="both"/>
              <w:rPr>
                <w:rFonts w:eastAsia="Calibri"/>
                <w:sz w:val="20"/>
                <w:szCs w:val="20"/>
                <w:lang w:eastAsia="en-US"/>
              </w:rPr>
            </w:pPr>
            <w:r w:rsidRPr="001D4E16">
              <w:rPr>
                <w:rFonts w:eastAsia="Calibri"/>
                <w:sz w:val="20"/>
                <w:szCs w:val="20"/>
                <w:lang w:eastAsia="en-US"/>
              </w:rPr>
              <w:t xml:space="preserve"> - Dan plesa.</w:t>
            </w:r>
          </w:p>
          <w:p w14:paraId="2B6FB796" w14:textId="77777777" w:rsidR="00A02220" w:rsidRPr="001D4E16" w:rsidRDefault="00A02220" w:rsidP="00A02220">
            <w:pPr>
              <w:jc w:val="both"/>
              <w:rPr>
                <w:rFonts w:eastAsia="Calibri"/>
                <w:sz w:val="20"/>
                <w:szCs w:val="20"/>
                <w:lang w:eastAsia="en-US"/>
              </w:rPr>
            </w:pPr>
            <w:r w:rsidRPr="001D4E16">
              <w:rPr>
                <w:rFonts w:eastAsia="Calibri"/>
                <w:sz w:val="20"/>
                <w:szCs w:val="20"/>
                <w:lang w:eastAsia="en-US"/>
              </w:rPr>
              <w:t>Provođenjem programa u sklopu ove aktivnosti zadovoljavaju se potrebe stanovnika Samobora i okolice za raznolikim kulturno umjetničkim i edukativnim sadržajima te se uvelike podiže kvaliteta života.</w:t>
            </w:r>
          </w:p>
          <w:p w14:paraId="679F5526" w14:textId="77E2B242" w:rsidR="00A02220" w:rsidRPr="001D4E16" w:rsidRDefault="00A02220" w:rsidP="00A02220">
            <w:pPr>
              <w:jc w:val="both"/>
              <w:rPr>
                <w:rFonts w:eastAsia="Calibri"/>
                <w:sz w:val="20"/>
                <w:szCs w:val="20"/>
                <w:lang w:eastAsia="en-US"/>
              </w:rPr>
            </w:pPr>
            <w:r w:rsidRPr="001D4E16">
              <w:rPr>
                <w:rFonts w:eastAsia="Calibri"/>
                <w:sz w:val="20"/>
                <w:szCs w:val="20"/>
                <w:lang w:eastAsia="en-US"/>
              </w:rPr>
              <w:t>Ishodište za planirana sredstva proizlazi iz dosadašnje realizacije programa te važećih cijena.</w:t>
            </w:r>
          </w:p>
        </w:tc>
        <w:tc>
          <w:tcPr>
            <w:tcW w:w="1313" w:type="dxa"/>
            <w:shd w:val="clear" w:color="auto" w:fill="auto"/>
            <w:noWrap/>
            <w:vAlign w:val="center"/>
          </w:tcPr>
          <w:p w14:paraId="66927F73" w14:textId="77777777" w:rsidR="00A02220" w:rsidRPr="001D4E16" w:rsidRDefault="00A02220" w:rsidP="00A02220">
            <w:pPr>
              <w:jc w:val="right"/>
              <w:rPr>
                <w:b/>
                <w:sz w:val="20"/>
                <w:szCs w:val="20"/>
              </w:rPr>
            </w:pPr>
          </w:p>
        </w:tc>
        <w:tc>
          <w:tcPr>
            <w:tcW w:w="1314" w:type="dxa"/>
            <w:shd w:val="clear" w:color="auto" w:fill="auto"/>
            <w:noWrap/>
            <w:vAlign w:val="center"/>
          </w:tcPr>
          <w:p w14:paraId="1D304728" w14:textId="77777777" w:rsidR="00A02220" w:rsidRPr="001D4E16" w:rsidRDefault="00A02220" w:rsidP="00A02220">
            <w:pPr>
              <w:jc w:val="right"/>
              <w:rPr>
                <w:b/>
                <w:sz w:val="20"/>
                <w:szCs w:val="20"/>
              </w:rPr>
            </w:pPr>
          </w:p>
        </w:tc>
        <w:tc>
          <w:tcPr>
            <w:tcW w:w="1480" w:type="dxa"/>
            <w:shd w:val="clear" w:color="auto" w:fill="auto"/>
            <w:noWrap/>
            <w:vAlign w:val="center"/>
          </w:tcPr>
          <w:p w14:paraId="60267DFB" w14:textId="77777777" w:rsidR="00A02220" w:rsidRPr="001D4E16" w:rsidRDefault="00A02220" w:rsidP="00A02220">
            <w:pPr>
              <w:jc w:val="right"/>
              <w:rPr>
                <w:b/>
                <w:sz w:val="20"/>
                <w:szCs w:val="20"/>
              </w:rPr>
            </w:pPr>
          </w:p>
        </w:tc>
      </w:tr>
      <w:tr w:rsidR="001D4E16" w:rsidRPr="001D4E16" w14:paraId="2DFD68D8" w14:textId="77777777" w:rsidTr="00CC4826">
        <w:trPr>
          <w:trHeight w:val="300"/>
          <w:jc w:val="center"/>
        </w:trPr>
        <w:tc>
          <w:tcPr>
            <w:tcW w:w="10206" w:type="dxa"/>
            <w:gridSpan w:val="7"/>
            <w:shd w:val="clear" w:color="000000" w:fill="F2F2F2"/>
            <w:vAlign w:val="center"/>
            <w:hideMark/>
          </w:tcPr>
          <w:p w14:paraId="202E5EF4" w14:textId="77777777" w:rsidR="00A02220" w:rsidRPr="001D4E16" w:rsidRDefault="00A02220" w:rsidP="00A02220">
            <w:pPr>
              <w:rPr>
                <w:b/>
                <w:bCs/>
                <w:sz w:val="20"/>
                <w:szCs w:val="20"/>
                <w:highlight w:val="yellow"/>
              </w:rPr>
            </w:pPr>
            <w:r w:rsidRPr="001D4E16">
              <w:rPr>
                <w:b/>
                <w:bCs/>
                <w:sz w:val="20"/>
                <w:szCs w:val="20"/>
              </w:rPr>
              <w:t>Naziv aktivnosti/projekta u Proračunu: SAMOBORSKA GLAZBENA JESEN</w:t>
            </w:r>
          </w:p>
        </w:tc>
      </w:tr>
      <w:tr w:rsidR="001D4E16" w:rsidRPr="001D4E16" w14:paraId="5DB06ABD" w14:textId="77777777" w:rsidTr="00CC4826">
        <w:trPr>
          <w:trHeight w:val="251"/>
          <w:jc w:val="center"/>
        </w:trPr>
        <w:tc>
          <w:tcPr>
            <w:tcW w:w="6099" w:type="dxa"/>
            <w:gridSpan w:val="4"/>
            <w:vMerge w:val="restart"/>
            <w:shd w:val="clear" w:color="auto" w:fill="auto"/>
            <w:vAlign w:val="center"/>
            <w:hideMark/>
          </w:tcPr>
          <w:p w14:paraId="6DABF4C4" w14:textId="77777777" w:rsidR="00A02220" w:rsidRPr="001D4E16" w:rsidRDefault="00A02220" w:rsidP="00A02220">
            <w:pPr>
              <w:jc w:val="center"/>
              <w:rPr>
                <w:sz w:val="20"/>
                <w:szCs w:val="20"/>
              </w:rPr>
            </w:pPr>
            <w:r w:rsidRPr="001D4E16">
              <w:rPr>
                <w:sz w:val="20"/>
                <w:szCs w:val="20"/>
              </w:rPr>
              <w:t>Obrazloženje aktivnosti/projekta</w:t>
            </w:r>
          </w:p>
        </w:tc>
        <w:tc>
          <w:tcPr>
            <w:tcW w:w="4107" w:type="dxa"/>
            <w:gridSpan w:val="3"/>
            <w:shd w:val="clear" w:color="auto" w:fill="auto"/>
            <w:noWrap/>
            <w:vAlign w:val="center"/>
            <w:hideMark/>
          </w:tcPr>
          <w:p w14:paraId="78D9FC49" w14:textId="14931918" w:rsidR="00A02220" w:rsidRPr="001D4E16" w:rsidRDefault="00A02220" w:rsidP="00A02220">
            <w:pPr>
              <w:jc w:val="center"/>
              <w:rPr>
                <w:sz w:val="20"/>
                <w:szCs w:val="20"/>
              </w:rPr>
            </w:pPr>
            <w:r w:rsidRPr="001D4E16">
              <w:rPr>
                <w:sz w:val="20"/>
                <w:szCs w:val="20"/>
              </w:rPr>
              <w:t>Planirana sredstva</w:t>
            </w:r>
          </w:p>
        </w:tc>
      </w:tr>
      <w:tr w:rsidR="001D4E16" w:rsidRPr="001D4E16" w14:paraId="1ADA45F8" w14:textId="77777777" w:rsidTr="00695BFE">
        <w:trPr>
          <w:trHeight w:val="207"/>
          <w:jc w:val="center"/>
        </w:trPr>
        <w:tc>
          <w:tcPr>
            <w:tcW w:w="6099" w:type="dxa"/>
            <w:gridSpan w:val="4"/>
            <w:vMerge/>
            <w:vAlign w:val="center"/>
            <w:hideMark/>
          </w:tcPr>
          <w:p w14:paraId="53FBB5FE" w14:textId="77777777" w:rsidR="00501883" w:rsidRPr="001D4E16" w:rsidRDefault="00501883" w:rsidP="00501883">
            <w:pPr>
              <w:rPr>
                <w:sz w:val="20"/>
                <w:szCs w:val="20"/>
              </w:rPr>
            </w:pPr>
          </w:p>
        </w:tc>
        <w:tc>
          <w:tcPr>
            <w:tcW w:w="1313" w:type="dxa"/>
            <w:noWrap/>
            <w:vAlign w:val="bottom"/>
            <w:hideMark/>
          </w:tcPr>
          <w:p w14:paraId="7A81A93C" w14:textId="659C8F0D" w:rsidR="00501883" w:rsidRPr="001D4E16" w:rsidRDefault="00501883" w:rsidP="00501883">
            <w:pPr>
              <w:jc w:val="center"/>
              <w:rPr>
                <w:sz w:val="20"/>
                <w:szCs w:val="20"/>
              </w:rPr>
            </w:pPr>
            <w:r w:rsidRPr="001D4E16">
              <w:rPr>
                <w:sz w:val="20"/>
                <w:szCs w:val="20"/>
              </w:rPr>
              <w:t>2025.</w:t>
            </w:r>
          </w:p>
        </w:tc>
        <w:tc>
          <w:tcPr>
            <w:tcW w:w="1314" w:type="dxa"/>
            <w:noWrap/>
            <w:vAlign w:val="bottom"/>
            <w:hideMark/>
          </w:tcPr>
          <w:p w14:paraId="5B466C70" w14:textId="30E50201" w:rsidR="00501883" w:rsidRPr="001D4E16" w:rsidRDefault="00501883" w:rsidP="00501883">
            <w:pPr>
              <w:jc w:val="center"/>
              <w:rPr>
                <w:sz w:val="20"/>
                <w:szCs w:val="20"/>
              </w:rPr>
            </w:pPr>
            <w:r w:rsidRPr="001D4E16">
              <w:rPr>
                <w:sz w:val="20"/>
                <w:szCs w:val="20"/>
              </w:rPr>
              <w:t>2026.</w:t>
            </w:r>
          </w:p>
        </w:tc>
        <w:tc>
          <w:tcPr>
            <w:tcW w:w="1480" w:type="dxa"/>
            <w:noWrap/>
            <w:vAlign w:val="bottom"/>
            <w:hideMark/>
          </w:tcPr>
          <w:p w14:paraId="37BAF874" w14:textId="4C6A645D" w:rsidR="00501883" w:rsidRPr="001D4E16" w:rsidRDefault="00501883" w:rsidP="00501883">
            <w:pPr>
              <w:jc w:val="center"/>
              <w:rPr>
                <w:sz w:val="20"/>
                <w:szCs w:val="20"/>
              </w:rPr>
            </w:pPr>
            <w:r w:rsidRPr="001D4E16">
              <w:rPr>
                <w:sz w:val="20"/>
                <w:szCs w:val="20"/>
              </w:rPr>
              <w:t>2027.</w:t>
            </w:r>
          </w:p>
        </w:tc>
      </w:tr>
      <w:tr w:rsidR="001D4E16" w:rsidRPr="001D4E16" w14:paraId="4B897190" w14:textId="77777777" w:rsidTr="00CC4826">
        <w:trPr>
          <w:trHeight w:val="416"/>
          <w:jc w:val="center"/>
        </w:trPr>
        <w:tc>
          <w:tcPr>
            <w:tcW w:w="6099" w:type="dxa"/>
            <w:gridSpan w:val="4"/>
            <w:tcBorders>
              <w:bottom w:val="single" w:sz="4" w:space="0" w:color="auto"/>
            </w:tcBorders>
            <w:shd w:val="clear" w:color="auto" w:fill="auto"/>
            <w:noWrap/>
            <w:hideMark/>
          </w:tcPr>
          <w:p w14:paraId="637EFFD6" w14:textId="77777777" w:rsidR="00A02220" w:rsidRPr="001D4E16" w:rsidRDefault="00A02220" w:rsidP="00A02220">
            <w:pPr>
              <w:jc w:val="both"/>
              <w:rPr>
                <w:rFonts w:eastAsia="Calibri"/>
                <w:sz w:val="20"/>
                <w:szCs w:val="20"/>
                <w:lang w:eastAsia="en-US"/>
              </w:rPr>
            </w:pPr>
            <w:r w:rsidRPr="001D4E16">
              <w:rPr>
                <w:rFonts w:eastAsia="Calibri"/>
                <w:sz w:val="20"/>
                <w:szCs w:val="20"/>
                <w:lang w:eastAsia="en-US"/>
              </w:rPr>
              <w:t xml:space="preserve">Samoborska glazbena jesen jedna je od najznačajnijih kulturnih manifestacija u Gradu Samoboru, a svoje mjesto našla je i na kulturnom kalendaru Hrvatske. Tijekom dva tjedna održat će se niz koncerata te Međunarodno skladateljsko natjecanje New Note, kao i Međunarodno natjecanje mladih glazbenika Ferdo Livadić. Aktivnost obuhvaća i Ivana </w:t>
            </w:r>
            <w:proofErr w:type="spellStart"/>
            <w:r w:rsidRPr="001D4E16">
              <w:rPr>
                <w:rFonts w:eastAsia="Calibri"/>
                <w:sz w:val="20"/>
                <w:szCs w:val="20"/>
                <w:lang w:eastAsia="en-US"/>
              </w:rPr>
              <w:t>Summer</w:t>
            </w:r>
            <w:proofErr w:type="spellEnd"/>
            <w:r w:rsidRPr="001D4E16">
              <w:rPr>
                <w:rFonts w:eastAsia="Calibri"/>
                <w:sz w:val="20"/>
                <w:szCs w:val="20"/>
                <w:lang w:eastAsia="en-US"/>
              </w:rPr>
              <w:t xml:space="preserve"> </w:t>
            </w:r>
            <w:proofErr w:type="spellStart"/>
            <w:r w:rsidRPr="001D4E16">
              <w:rPr>
                <w:rFonts w:eastAsia="Calibri"/>
                <w:sz w:val="20"/>
                <w:szCs w:val="20"/>
                <w:lang w:eastAsia="en-US"/>
              </w:rPr>
              <w:t>Percussion</w:t>
            </w:r>
            <w:proofErr w:type="spellEnd"/>
            <w:r w:rsidRPr="001D4E16">
              <w:rPr>
                <w:rFonts w:eastAsia="Calibri"/>
                <w:sz w:val="20"/>
                <w:szCs w:val="20"/>
                <w:lang w:eastAsia="en-US"/>
              </w:rPr>
              <w:t xml:space="preserve"> Festival.</w:t>
            </w:r>
          </w:p>
          <w:p w14:paraId="012F6197" w14:textId="1A2996AD" w:rsidR="00A02220" w:rsidRPr="001D4E16" w:rsidRDefault="00A02220" w:rsidP="00A02220">
            <w:pPr>
              <w:jc w:val="both"/>
              <w:rPr>
                <w:rFonts w:eastAsia="Calibri"/>
                <w:sz w:val="20"/>
                <w:szCs w:val="20"/>
                <w:highlight w:val="yellow"/>
                <w:lang w:eastAsia="en-US"/>
              </w:rPr>
            </w:pPr>
            <w:r w:rsidRPr="001D4E16">
              <w:rPr>
                <w:rFonts w:eastAsia="Calibri"/>
                <w:sz w:val="20"/>
                <w:szCs w:val="20"/>
                <w:lang w:eastAsia="en-US"/>
              </w:rPr>
              <w:t>Ishodište za planirana sredstva proizlazi iz iznosa ugovora za izvođače, troška noćenja i reprezentacije za goste i izvođače, troškove promidžbe i ostalih navedenih rashoda, a sve u odnosu na realizaciju iz prethodnog razdoblja te važeće cijene i troškovnike.</w:t>
            </w:r>
          </w:p>
        </w:tc>
        <w:tc>
          <w:tcPr>
            <w:tcW w:w="1313" w:type="dxa"/>
            <w:tcBorders>
              <w:bottom w:val="single" w:sz="4" w:space="0" w:color="auto"/>
            </w:tcBorders>
            <w:shd w:val="clear" w:color="auto" w:fill="auto"/>
            <w:noWrap/>
            <w:vAlign w:val="center"/>
          </w:tcPr>
          <w:p w14:paraId="11BF899E" w14:textId="79A345A5" w:rsidR="00A02220" w:rsidRPr="001D4E16" w:rsidRDefault="00A02220" w:rsidP="00A02220">
            <w:pPr>
              <w:spacing w:line="276" w:lineRule="auto"/>
              <w:jc w:val="right"/>
              <w:rPr>
                <w:b/>
                <w:sz w:val="20"/>
                <w:szCs w:val="20"/>
              </w:rPr>
            </w:pPr>
          </w:p>
        </w:tc>
        <w:tc>
          <w:tcPr>
            <w:tcW w:w="1314" w:type="dxa"/>
            <w:tcBorders>
              <w:bottom w:val="single" w:sz="4" w:space="0" w:color="auto"/>
            </w:tcBorders>
            <w:shd w:val="clear" w:color="auto" w:fill="auto"/>
            <w:noWrap/>
            <w:vAlign w:val="center"/>
          </w:tcPr>
          <w:p w14:paraId="7C0F28DF" w14:textId="13352A45" w:rsidR="00A02220" w:rsidRPr="001D4E16" w:rsidRDefault="00A02220" w:rsidP="00A02220">
            <w:pPr>
              <w:spacing w:line="276" w:lineRule="auto"/>
              <w:jc w:val="right"/>
              <w:rPr>
                <w:b/>
                <w:sz w:val="20"/>
                <w:szCs w:val="20"/>
              </w:rPr>
            </w:pPr>
          </w:p>
        </w:tc>
        <w:tc>
          <w:tcPr>
            <w:tcW w:w="1480" w:type="dxa"/>
            <w:tcBorders>
              <w:bottom w:val="single" w:sz="4" w:space="0" w:color="auto"/>
            </w:tcBorders>
            <w:shd w:val="clear" w:color="auto" w:fill="auto"/>
            <w:noWrap/>
            <w:vAlign w:val="center"/>
          </w:tcPr>
          <w:p w14:paraId="6C9FDA5F" w14:textId="28991130" w:rsidR="00A02220" w:rsidRPr="001D4E16" w:rsidRDefault="00A02220" w:rsidP="00A02220">
            <w:pPr>
              <w:spacing w:line="276" w:lineRule="auto"/>
              <w:jc w:val="right"/>
              <w:rPr>
                <w:b/>
                <w:sz w:val="20"/>
                <w:szCs w:val="20"/>
              </w:rPr>
            </w:pPr>
          </w:p>
        </w:tc>
      </w:tr>
      <w:tr w:rsidR="001D4E16" w:rsidRPr="001D4E16" w14:paraId="27792D46" w14:textId="77777777" w:rsidTr="00CC4826">
        <w:trPr>
          <w:trHeight w:val="300"/>
          <w:jc w:val="center"/>
        </w:trPr>
        <w:tc>
          <w:tcPr>
            <w:tcW w:w="10206" w:type="dxa"/>
            <w:gridSpan w:val="7"/>
            <w:shd w:val="clear" w:color="000000" w:fill="F2F2F2"/>
            <w:vAlign w:val="center"/>
            <w:hideMark/>
          </w:tcPr>
          <w:p w14:paraId="72D66F4F" w14:textId="77777777" w:rsidR="00A02220" w:rsidRPr="001D4E16" w:rsidRDefault="00A02220" w:rsidP="00A02220">
            <w:pPr>
              <w:rPr>
                <w:b/>
                <w:bCs/>
                <w:sz w:val="20"/>
                <w:szCs w:val="20"/>
              </w:rPr>
            </w:pPr>
            <w:r w:rsidRPr="001D4E16">
              <w:rPr>
                <w:b/>
                <w:bCs/>
                <w:sz w:val="20"/>
                <w:szCs w:val="20"/>
              </w:rPr>
              <w:t>Naziv aktivnosti/projekta u Proračunu: GALERIJA PRICA</w:t>
            </w:r>
          </w:p>
        </w:tc>
      </w:tr>
      <w:tr w:rsidR="001D4E16" w:rsidRPr="001D4E16" w14:paraId="36169E63" w14:textId="77777777" w:rsidTr="00CC4826">
        <w:trPr>
          <w:trHeight w:val="251"/>
          <w:jc w:val="center"/>
        </w:trPr>
        <w:tc>
          <w:tcPr>
            <w:tcW w:w="6099" w:type="dxa"/>
            <w:gridSpan w:val="4"/>
            <w:vMerge w:val="restart"/>
            <w:shd w:val="clear" w:color="auto" w:fill="auto"/>
            <w:vAlign w:val="center"/>
            <w:hideMark/>
          </w:tcPr>
          <w:p w14:paraId="6ECAAEC5" w14:textId="77777777" w:rsidR="00A02220" w:rsidRPr="001D4E16" w:rsidRDefault="00A02220" w:rsidP="00A02220">
            <w:pPr>
              <w:jc w:val="center"/>
              <w:rPr>
                <w:sz w:val="20"/>
                <w:szCs w:val="20"/>
              </w:rPr>
            </w:pPr>
            <w:r w:rsidRPr="001D4E16">
              <w:rPr>
                <w:sz w:val="20"/>
                <w:szCs w:val="20"/>
              </w:rPr>
              <w:t>Obrazloženje aktivnosti/projekta</w:t>
            </w:r>
          </w:p>
        </w:tc>
        <w:tc>
          <w:tcPr>
            <w:tcW w:w="4107" w:type="dxa"/>
            <w:gridSpan w:val="3"/>
            <w:shd w:val="clear" w:color="auto" w:fill="auto"/>
            <w:noWrap/>
            <w:vAlign w:val="center"/>
            <w:hideMark/>
          </w:tcPr>
          <w:p w14:paraId="709F9B52" w14:textId="19EE82CE" w:rsidR="00A02220" w:rsidRPr="001D4E16" w:rsidRDefault="00A02220" w:rsidP="00A02220">
            <w:pPr>
              <w:jc w:val="center"/>
              <w:rPr>
                <w:sz w:val="20"/>
                <w:szCs w:val="20"/>
              </w:rPr>
            </w:pPr>
            <w:r w:rsidRPr="001D4E16">
              <w:rPr>
                <w:sz w:val="20"/>
                <w:szCs w:val="20"/>
              </w:rPr>
              <w:t>Planirana sredstva</w:t>
            </w:r>
          </w:p>
        </w:tc>
      </w:tr>
      <w:tr w:rsidR="001D4E16" w:rsidRPr="001D4E16" w14:paraId="66A9C8C9" w14:textId="77777777" w:rsidTr="00103912">
        <w:trPr>
          <w:trHeight w:val="207"/>
          <w:jc w:val="center"/>
        </w:trPr>
        <w:tc>
          <w:tcPr>
            <w:tcW w:w="6099" w:type="dxa"/>
            <w:gridSpan w:val="4"/>
            <w:vMerge/>
            <w:vAlign w:val="center"/>
            <w:hideMark/>
          </w:tcPr>
          <w:p w14:paraId="1CC710B6" w14:textId="77777777" w:rsidR="00501883" w:rsidRPr="001D4E16" w:rsidRDefault="00501883" w:rsidP="00501883">
            <w:pPr>
              <w:rPr>
                <w:sz w:val="20"/>
                <w:szCs w:val="20"/>
              </w:rPr>
            </w:pPr>
          </w:p>
        </w:tc>
        <w:tc>
          <w:tcPr>
            <w:tcW w:w="1313" w:type="dxa"/>
            <w:shd w:val="clear" w:color="auto" w:fill="auto"/>
            <w:noWrap/>
            <w:vAlign w:val="bottom"/>
            <w:hideMark/>
          </w:tcPr>
          <w:p w14:paraId="1BD8DA4E" w14:textId="589EBAB2" w:rsidR="00501883" w:rsidRPr="001D4E16" w:rsidRDefault="00501883" w:rsidP="00501883">
            <w:pPr>
              <w:jc w:val="center"/>
              <w:rPr>
                <w:sz w:val="20"/>
                <w:szCs w:val="20"/>
              </w:rPr>
            </w:pPr>
            <w:r w:rsidRPr="001D4E16">
              <w:rPr>
                <w:sz w:val="20"/>
                <w:szCs w:val="20"/>
              </w:rPr>
              <w:t>2025.</w:t>
            </w:r>
          </w:p>
        </w:tc>
        <w:tc>
          <w:tcPr>
            <w:tcW w:w="1314" w:type="dxa"/>
            <w:shd w:val="clear" w:color="auto" w:fill="auto"/>
            <w:noWrap/>
            <w:vAlign w:val="bottom"/>
            <w:hideMark/>
          </w:tcPr>
          <w:p w14:paraId="693BA10C" w14:textId="60A81AA7" w:rsidR="00501883" w:rsidRPr="001D4E16" w:rsidRDefault="00501883" w:rsidP="00501883">
            <w:pPr>
              <w:jc w:val="center"/>
              <w:rPr>
                <w:sz w:val="20"/>
                <w:szCs w:val="20"/>
              </w:rPr>
            </w:pPr>
            <w:r w:rsidRPr="001D4E16">
              <w:rPr>
                <w:sz w:val="20"/>
                <w:szCs w:val="20"/>
              </w:rPr>
              <w:t>2026.</w:t>
            </w:r>
          </w:p>
        </w:tc>
        <w:tc>
          <w:tcPr>
            <w:tcW w:w="1480" w:type="dxa"/>
            <w:shd w:val="clear" w:color="auto" w:fill="auto"/>
            <w:noWrap/>
            <w:vAlign w:val="bottom"/>
            <w:hideMark/>
          </w:tcPr>
          <w:p w14:paraId="2F9E4AD6" w14:textId="00B7E435" w:rsidR="00501883" w:rsidRPr="001D4E16" w:rsidRDefault="00501883" w:rsidP="00501883">
            <w:pPr>
              <w:jc w:val="center"/>
              <w:rPr>
                <w:sz w:val="20"/>
                <w:szCs w:val="20"/>
              </w:rPr>
            </w:pPr>
            <w:r w:rsidRPr="001D4E16">
              <w:rPr>
                <w:sz w:val="20"/>
                <w:szCs w:val="20"/>
              </w:rPr>
              <w:t>2027.</w:t>
            </w:r>
          </w:p>
        </w:tc>
      </w:tr>
      <w:tr w:rsidR="001D4E16" w:rsidRPr="001D4E16" w14:paraId="0FE3CA8E" w14:textId="77777777" w:rsidTr="007074AD">
        <w:trPr>
          <w:trHeight w:val="270"/>
          <w:jc w:val="center"/>
        </w:trPr>
        <w:tc>
          <w:tcPr>
            <w:tcW w:w="6099" w:type="dxa"/>
            <w:gridSpan w:val="4"/>
            <w:shd w:val="clear" w:color="auto" w:fill="auto"/>
            <w:noWrap/>
            <w:hideMark/>
          </w:tcPr>
          <w:p w14:paraId="4D8CAB13" w14:textId="77777777" w:rsidR="00A02220" w:rsidRPr="001D4E16" w:rsidRDefault="00A02220" w:rsidP="00A02220">
            <w:pPr>
              <w:jc w:val="both"/>
              <w:rPr>
                <w:rFonts w:eastAsia="Calibri"/>
                <w:sz w:val="20"/>
                <w:szCs w:val="20"/>
                <w:lang w:eastAsia="en-US"/>
              </w:rPr>
            </w:pPr>
            <w:r w:rsidRPr="001D4E16">
              <w:rPr>
                <w:rFonts w:eastAsia="Calibri"/>
                <w:sz w:val="20"/>
                <w:szCs w:val="20"/>
                <w:lang w:eastAsia="en-US"/>
              </w:rPr>
              <w:t>Galerija Prica svečano je otvorena 2002. godine u adaptiranom prostoru zgrade Hrvatskog doma koja je u sklopu Pučkog otvorenog učilišta Samobor. Galerija pohranjuje, čuva i prezentira zbirku donacija Zlatko i Vesna Prica, sistematski prikuplja i obrađuje dokumentaciju povezanu s radom kao i vremenom djelovanja tih umjetnika. Aktivnosti koje Galerija obavlja su: izložbena djelatnost, izdavačka djelatnost i pedagoški rad.</w:t>
            </w:r>
          </w:p>
          <w:p w14:paraId="288BC9BA" w14:textId="77777777" w:rsidR="00A02220" w:rsidRPr="001D4E16" w:rsidRDefault="00A02220" w:rsidP="00A02220">
            <w:pPr>
              <w:jc w:val="both"/>
              <w:rPr>
                <w:iCs/>
                <w:sz w:val="20"/>
                <w:szCs w:val="20"/>
              </w:rPr>
            </w:pPr>
            <w:r w:rsidRPr="001D4E16">
              <w:rPr>
                <w:iCs/>
                <w:sz w:val="20"/>
                <w:szCs w:val="20"/>
              </w:rPr>
              <w:t xml:space="preserve">Uz stalni postav Zlatka Price, u Galeriji Prica tijekom 2024. godine održat će se niz gostujućih izložbi te velika izložba Trijenale autoportreta. Od </w:t>
            </w:r>
            <w:r w:rsidRPr="001D4E16">
              <w:rPr>
                <w:iCs/>
                <w:sz w:val="20"/>
                <w:szCs w:val="20"/>
              </w:rPr>
              <w:lastRenderedPageBreak/>
              <w:t>2017. godine aktivnosti Galerije su proširene i na izložbe u galerijskom prostoru Centra za mlade Bunker.</w:t>
            </w:r>
          </w:p>
          <w:p w14:paraId="1AD59A89" w14:textId="15C6A589" w:rsidR="00A02220" w:rsidRPr="001D4E16" w:rsidRDefault="00A02220" w:rsidP="00A02220">
            <w:pPr>
              <w:jc w:val="both"/>
              <w:rPr>
                <w:rFonts w:eastAsia="Calibri"/>
                <w:sz w:val="20"/>
                <w:szCs w:val="20"/>
                <w:lang w:eastAsia="en-US"/>
              </w:rPr>
            </w:pPr>
            <w:r w:rsidRPr="001D4E16">
              <w:rPr>
                <w:iCs/>
                <w:sz w:val="20"/>
                <w:szCs w:val="20"/>
              </w:rPr>
              <w:t>Ishodište za planirana sredstva proizlazi iz iskazanih potreba korisnika te realizacije prethodnih razdoblja, uzimajući u obzir važeće cijene za potrebne usluge.</w:t>
            </w:r>
          </w:p>
        </w:tc>
        <w:tc>
          <w:tcPr>
            <w:tcW w:w="1313" w:type="dxa"/>
            <w:shd w:val="clear" w:color="auto" w:fill="auto"/>
            <w:noWrap/>
            <w:vAlign w:val="center"/>
          </w:tcPr>
          <w:p w14:paraId="0F9640BB" w14:textId="49D6CCFA" w:rsidR="00A02220" w:rsidRPr="001D4E16" w:rsidRDefault="00A02220" w:rsidP="00A02220">
            <w:pPr>
              <w:jc w:val="right"/>
              <w:rPr>
                <w:b/>
                <w:sz w:val="20"/>
                <w:szCs w:val="20"/>
              </w:rPr>
            </w:pPr>
          </w:p>
        </w:tc>
        <w:tc>
          <w:tcPr>
            <w:tcW w:w="1314" w:type="dxa"/>
            <w:shd w:val="clear" w:color="auto" w:fill="auto"/>
            <w:noWrap/>
            <w:vAlign w:val="center"/>
          </w:tcPr>
          <w:p w14:paraId="123DF9F0" w14:textId="7104379F" w:rsidR="00A02220" w:rsidRPr="001D4E16" w:rsidRDefault="00A02220" w:rsidP="00A02220">
            <w:pPr>
              <w:jc w:val="right"/>
              <w:rPr>
                <w:b/>
                <w:sz w:val="20"/>
                <w:szCs w:val="20"/>
              </w:rPr>
            </w:pPr>
          </w:p>
        </w:tc>
        <w:tc>
          <w:tcPr>
            <w:tcW w:w="1480" w:type="dxa"/>
            <w:shd w:val="clear" w:color="auto" w:fill="auto"/>
            <w:noWrap/>
            <w:vAlign w:val="center"/>
          </w:tcPr>
          <w:p w14:paraId="6EAA21E9" w14:textId="29BA7416" w:rsidR="00A02220" w:rsidRPr="001D4E16" w:rsidRDefault="00A02220" w:rsidP="00A02220">
            <w:pPr>
              <w:jc w:val="right"/>
              <w:rPr>
                <w:b/>
                <w:sz w:val="20"/>
                <w:szCs w:val="20"/>
              </w:rPr>
            </w:pPr>
          </w:p>
        </w:tc>
      </w:tr>
      <w:tr w:rsidR="001D4E16" w:rsidRPr="001D4E16" w14:paraId="5C4C1001" w14:textId="77777777" w:rsidTr="00CC4826">
        <w:trPr>
          <w:trHeight w:val="300"/>
          <w:jc w:val="center"/>
        </w:trPr>
        <w:tc>
          <w:tcPr>
            <w:tcW w:w="10206" w:type="dxa"/>
            <w:gridSpan w:val="7"/>
            <w:shd w:val="clear" w:color="000000" w:fill="F2F2F2"/>
            <w:vAlign w:val="center"/>
            <w:hideMark/>
          </w:tcPr>
          <w:p w14:paraId="30DE5412" w14:textId="18AE3081" w:rsidR="00A02220" w:rsidRPr="001D4E16" w:rsidRDefault="00A02220" w:rsidP="00A02220">
            <w:pPr>
              <w:rPr>
                <w:rFonts w:eastAsia="Calibri"/>
                <w:b/>
                <w:bCs/>
                <w:sz w:val="20"/>
                <w:szCs w:val="20"/>
              </w:rPr>
            </w:pPr>
            <w:r w:rsidRPr="001D4E16">
              <w:rPr>
                <w:b/>
                <w:bCs/>
                <w:sz w:val="20"/>
                <w:szCs w:val="20"/>
              </w:rPr>
              <w:t>Naziv aktivnosti/projekta u Proračunu:</w:t>
            </w:r>
            <w:r w:rsidRPr="001D4E16">
              <w:rPr>
                <w:rFonts w:eastAsia="Calibri"/>
                <w:b/>
                <w:bCs/>
                <w:sz w:val="20"/>
                <w:szCs w:val="20"/>
              </w:rPr>
              <w:t xml:space="preserve"> </w:t>
            </w:r>
            <w:r w:rsidR="00B82885" w:rsidRPr="001D4E16">
              <w:rPr>
                <w:rFonts w:eastAsia="Calibri"/>
                <w:b/>
                <w:bCs/>
                <w:sz w:val="20"/>
                <w:szCs w:val="20"/>
              </w:rPr>
              <w:t>NABAVA NEFINANCIJSKE IMOVINE POU</w:t>
            </w:r>
          </w:p>
        </w:tc>
      </w:tr>
      <w:tr w:rsidR="001D4E16" w:rsidRPr="001D4E16" w14:paraId="0BEAC47C" w14:textId="77777777" w:rsidTr="00CC4826">
        <w:trPr>
          <w:trHeight w:val="251"/>
          <w:jc w:val="center"/>
        </w:trPr>
        <w:tc>
          <w:tcPr>
            <w:tcW w:w="6099" w:type="dxa"/>
            <w:gridSpan w:val="4"/>
            <w:vMerge w:val="restart"/>
            <w:shd w:val="clear" w:color="auto" w:fill="auto"/>
            <w:vAlign w:val="center"/>
            <w:hideMark/>
          </w:tcPr>
          <w:p w14:paraId="6D0ECB8E" w14:textId="77777777" w:rsidR="00A02220" w:rsidRPr="001D4E16" w:rsidRDefault="00A02220" w:rsidP="00A02220">
            <w:pPr>
              <w:jc w:val="center"/>
              <w:rPr>
                <w:sz w:val="20"/>
                <w:szCs w:val="20"/>
              </w:rPr>
            </w:pPr>
            <w:r w:rsidRPr="001D4E16">
              <w:rPr>
                <w:sz w:val="20"/>
                <w:szCs w:val="20"/>
              </w:rPr>
              <w:t>Obrazloženje aktivnosti/projekta</w:t>
            </w:r>
          </w:p>
        </w:tc>
        <w:tc>
          <w:tcPr>
            <w:tcW w:w="4107" w:type="dxa"/>
            <w:gridSpan w:val="3"/>
            <w:shd w:val="clear" w:color="auto" w:fill="auto"/>
            <w:noWrap/>
            <w:vAlign w:val="center"/>
            <w:hideMark/>
          </w:tcPr>
          <w:p w14:paraId="6BA3F494" w14:textId="2DC886DE" w:rsidR="00A02220" w:rsidRPr="001D4E16" w:rsidRDefault="00A02220" w:rsidP="00A02220">
            <w:pPr>
              <w:jc w:val="center"/>
              <w:rPr>
                <w:sz w:val="20"/>
                <w:szCs w:val="20"/>
              </w:rPr>
            </w:pPr>
            <w:r w:rsidRPr="001D4E16">
              <w:rPr>
                <w:sz w:val="20"/>
                <w:szCs w:val="20"/>
              </w:rPr>
              <w:t>Planirana sredstva</w:t>
            </w:r>
          </w:p>
        </w:tc>
      </w:tr>
      <w:tr w:rsidR="001D4E16" w:rsidRPr="001D4E16" w14:paraId="253C43CF" w14:textId="77777777" w:rsidTr="00A36773">
        <w:trPr>
          <w:trHeight w:val="274"/>
          <w:jc w:val="center"/>
        </w:trPr>
        <w:tc>
          <w:tcPr>
            <w:tcW w:w="6099" w:type="dxa"/>
            <w:gridSpan w:val="4"/>
            <w:vMerge/>
            <w:vAlign w:val="center"/>
            <w:hideMark/>
          </w:tcPr>
          <w:p w14:paraId="4880801E" w14:textId="77777777" w:rsidR="00501883" w:rsidRPr="001D4E16" w:rsidRDefault="00501883" w:rsidP="00501883">
            <w:pPr>
              <w:rPr>
                <w:sz w:val="20"/>
                <w:szCs w:val="20"/>
              </w:rPr>
            </w:pPr>
          </w:p>
        </w:tc>
        <w:tc>
          <w:tcPr>
            <w:tcW w:w="1313" w:type="dxa"/>
            <w:shd w:val="clear" w:color="auto" w:fill="auto"/>
            <w:noWrap/>
            <w:vAlign w:val="bottom"/>
            <w:hideMark/>
          </w:tcPr>
          <w:p w14:paraId="04BFEC26" w14:textId="706FFA4E" w:rsidR="00501883" w:rsidRPr="001D4E16" w:rsidRDefault="00501883" w:rsidP="00501883">
            <w:pPr>
              <w:jc w:val="center"/>
              <w:rPr>
                <w:sz w:val="20"/>
                <w:szCs w:val="20"/>
              </w:rPr>
            </w:pPr>
            <w:r w:rsidRPr="001D4E16">
              <w:rPr>
                <w:sz w:val="20"/>
                <w:szCs w:val="20"/>
              </w:rPr>
              <w:t>2025.</w:t>
            </w:r>
          </w:p>
        </w:tc>
        <w:tc>
          <w:tcPr>
            <w:tcW w:w="1314" w:type="dxa"/>
            <w:shd w:val="clear" w:color="auto" w:fill="auto"/>
            <w:noWrap/>
            <w:vAlign w:val="bottom"/>
            <w:hideMark/>
          </w:tcPr>
          <w:p w14:paraId="51D31AD6" w14:textId="155DC967" w:rsidR="00501883" w:rsidRPr="001D4E16" w:rsidRDefault="00501883" w:rsidP="00501883">
            <w:pPr>
              <w:jc w:val="center"/>
              <w:rPr>
                <w:sz w:val="20"/>
                <w:szCs w:val="20"/>
              </w:rPr>
            </w:pPr>
            <w:r w:rsidRPr="001D4E16">
              <w:rPr>
                <w:sz w:val="20"/>
                <w:szCs w:val="20"/>
              </w:rPr>
              <w:t>2026.</w:t>
            </w:r>
          </w:p>
        </w:tc>
        <w:tc>
          <w:tcPr>
            <w:tcW w:w="1480" w:type="dxa"/>
            <w:shd w:val="clear" w:color="auto" w:fill="auto"/>
            <w:noWrap/>
            <w:vAlign w:val="bottom"/>
            <w:hideMark/>
          </w:tcPr>
          <w:p w14:paraId="2AB963F4" w14:textId="1CD469DB" w:rsidR="00501883" w:rsidRPr="001D4E16" w:rsidRDefault="00501883" w:rsidP="00501883">
            <w:pPr>
              <w:jc w:val="center"/>
              <w:rPr>
                <w:sz w:val="20"/>
                <w:szCs w:val="20"/>
              </w:rPr>
            </w:pPr>
            <w:r w:rsidRPr="001D4E16">
              <w:rPr>
                <w:sz w:val="20"/>
                <w:szCs w:val="20"/>
              </w:rPr>
              <w:t>2027.</w:t>
            </w:r>
          </w:p>
        </w:tc>
      </w:tr>
      <w:tr w:rsidR="001D4E16" w:rsidRPr="001D4E16" w14:paraId="3B946506" w14:textId="77777777" w:rsidTr="00A02220">
        <w:trPr>
          <w:trHeight w:val="416"/>
          <w:jc w:val="center"/>
        </w:trPr>
        <w:tc>
          <w:tcPr>
            <w:tcW w:w="6099" w:type="dxa"/>
            <w:gridSpan w:val="4"/>
            <w:shd w:val="clear" w:color="auto" w:fill="auto"/>
            <w:noWrap/>
          </w:tcPr>
          <w:p w14:paraId="598F49B2" w14:textId="77777777" w:rsidR="00B82885" w:rsidRPr="001D4E16" w:rsidRDefault="00B82885" w:rsidP="00B82885">
            <w:pPr>
              <w:jc w:val="both"/>
              <w:rPr>
                <w:rFonts w:eastAsia="Calibri"/>
                <w:bCs/>
                <w:sz w:val="20"/>
                <w:szCs w:val="20"/>
                <w:lang w:eastAsia="en-US"/>
              </w:rPr>
            </w:pPr>
            <w:r w:rsidRPr="001D4E16">
              <w:rPr>
                <w:rFonts w:eastAsia="Calibri"/>
                <w:bCs/>
                <w:sz w:val="20"/>
                <w:szCs w:val="20"/>
                <w:lang w:eastAsia="en-US"/>
              </w:rPr>
              <w:t>Tijekom 2024. godine predviđeno je opremanje učionica za obrazovanje odraslih, nabavljanje scenske i informatičke opreme i pratećih licenci, video nadzor za zgradu uprave te ostala oprema.</w:t>
            </w:r>
          </w:p>
          <w:p w14:paraId="39229191" w14:textId="690B244D" w:rsidR="00B82885" w:rsidRPr="001D4E16" w:rsidRDefault="00B82885" w:rsidP="00B82885">
            <w:pPr>
              <w:jc w:val="both"/>
              <w:rPr>
                <w:rFonts w:eastAsia="Calibri"/>
                <w:sz w:val="20"/>
                <w:szCs w:val="20"/>
                <w:lang w:eastAsia="en-US"/>
              </w:rPr>
            </w:pPr>
            <w:r w:rsidRPr="001D4E16">
              <w:rPr>
                <w:rFonts w:eastAsia="Calibri"/>
                <w:bCs/>
                <w:sz w:val="20"/>
                <w:szCs w:val="20"/>
                <w:lang w:eastAsia="en-US"/>
              </w:rPr>
              <w:t>Ishodište za planirana sredstva je u iskazanim potrebama korisnika, a sukladno trenutačnim cijenama.</w:t>
            </w:r>
          </w:p>
        </w:tc>
        <w:tc>
          <w:tcPr>
            <w:tcW w:w="1313" w:type="dxa"/>
            <w:shd w:val="clear" w:color="auto" w:fill="auto"/>
            <w:noWrap/>
            <w:vAlign w:val="center"/>
          </w:tcPr>
          <w:p w14:paraId="7E373081" w14:textId="6E601817" w:rsidR="00B82885" w:rsidRPr="001D4E16" w:rsidRDefault="00B82885" w:rsidP="00B82885">
            <w:pPr>
              <w:spacing w:line="276" w:lineRule="auto"/>
              <w:jc w:val="right"/>
              <w:rPr>
                <w:rFonts w:eastAsia="Calibri"/>
                <w:b/>
                <w:sz w:val="20"/>
                <w:szCs w:val="20"/>
              </w:rPr>
            </w:pPr>
          </w:p>
        </w:tc>
        <w:tc>
          <w:tcPr>
            <w:tcW w:w="1314" w:type="dxa"/>
            <w:shd w:val="clear" w:color="auto" w:fill="auto"/>
            <w:noWrap/>
            <w:vAlign w:val="center"/>
          </w:tcPr>
          <w:p w14:paraId="264CB3FC" w14:textId="0B69A15D" w:rsidR="00B82885" w:rsidRPr="001D4E16" w:rsidRDefault="00B82885" w:rsidP="00B82885">
            <w:pPr>
              <w:spacing w:line="276" w:lineRule="auto"/>
              <w:jc w:val="right"/>
              <w:rPr>
                <w:rFonts w:eastAsia="Calibri"/>
                <w:b/>
                <w:sz w:val="20"/>
                <w:szCs w:val="20"/>
              </w:rPr>
            </w:pPr>
          </w:p>
        </w:tc>
        <w:tc>
          <w:tcPr>
            <w:tcW w:w="1480" w:type="dxa"/>
            <w:shd w:val="clear" w:color="auto" w:fill="auto"/>
            <w:noWrap/>
            <w:vAlign w:val="center"/>
          </w:tcPr>
          <w:p w14:paraId="67A18C68" w14:textId="1BEDC34A" w:rsidR="00B82885" w:rsidRPr="001D4E16" w:rsidRDefault="00B82885" w:rsidP="00B82885">
            <w:pPr>
              <w:spacing w:line="276" w:lineRule="auto"/>
              <w:jc w:val="right"/>
              <w:rPr>
                <w:rFonts w:eastAsia="Calibri"/>
                <w:b/>
                <w:sz w:val="20"/>
                <w:szCs w:val="20"/>
              </w:rPr>
            </w:pPr>
          </w:p>
        </w:tc>
      </w:tr>
      <w:tr w:rsidR="001D4E16" w:rsidRPr="001D4E16" w14:paraId="26F788A6" w14:textId="77777777" w:rsidTr="00CC4826">
        <w:trPr>
          <w:trHeight w:val="300"/>
          <w:jc w:val="center"/>
        </w:trPr>
        <w:tc>
          <w:tcPr>
            <w:tcW w:w="10206" w:type="dxa"/>
            <w:gridSpan w:val="7"/>
            <w:shd w:val="clear" w:color="000000" w:fill="F2F2F2"/>
            <w:vAlign w:val="center"/>
            <w:hideMark/>
          </w:tcPr>
          <w:p w14:paraId="46F45898" w14:textId="77777777" w:rsidR="00B82885" w:rsidRPr="001D4E16" w:rsidRDefault="00B82885" w:rsidP="00B82885">
            <w:pPr>
              <w:rPr>
                <w:rFonts w:eastAsia="Calibri"/>
                <w:b/>
                <w:bCs/>
                <w:sz w:val="20"/>
                <w:szCs w:val="20"/>
              </w:rPr>
            </w:pPr>
            <w:r w:rsidRPr="001D4E16">
              <w:rPr>
                <w:b/>
                <w:bCs/>
                <w:sz w:val="20"/>
                <w:szCs w:val="20"/>
              </w:rPr>
              <w:t>Naziv aktivnosti/projekta u Proračunu:</w:t>
            </w:r>
            <w:r w:rsidRPr="001D4E16">
              <w:rPr>
                <w:rFonts w:eastAsia="Calibri"/>
                <w:b/>
                <w:bCs/>
                <w:sz w:val="20"/>
                <w:szCs w:val="20"/>
                <w:lang w:eastAsia="en-US"/>
              </w:rPr>
              <w:t xml:space="preserve"> KINOPRIKAZIVAČKA DJELATNOST</w:t>
            </w:r>
          </w:p>
        </w:tc>
      </w:tr>
      <w:tr w:rsidR="001D4E16" w:rsidRPr="001D4E16" w14:paraId="11AB547E" w14:textId="77777777" w:rsidTr="00CC4826">
        <w:trPr>
          <w:trHeight w:val="251"/>
          <w:jc w:val="center"/>
        </w:trPr>
        <w:tc>
          <w:tcPr>
            <w:tcW w:w="6099" w:type="dxa"/>
            <w:gridSpan w:val="4"/>
            <w:vMerge w:val="restart"/>
            <w:shd w:val="clear" w:color="auto" w:fill="auto"/>
            <w:vAlign w:val="center"/>
            <w:hideMark/>
          </w:tcPr>
          <w:p w14:paraId="01422273" w14:textId="77777777" w:rsidR="00B82885" w:rsidRPr="001D4E16" w:rsidRDefault="00B82885" w:rsidP="00B82885">
            <w:pPr>
              <w:jc w:val="center"/>
              <w:rPr>
                <w:sz w:val="20"/>
                <w:szCs w:val="20"/>
              </w:rPr>
            </w:pPr>
            <w:r w:rsidRPr="001D4E16">
              <w:rPr>
                <w:sz w:val="20"/>
                <w:szCs w:val="20"/>
              </w:rPr>
              <w:t>Obrazloženje aktivnosti/projekta</w:t>
            </w:r>
          </w:p>
        </w:tc>
        <w:tc>
          <w:tcPr>
            <w:tcW w:w="4107" w:type="dxa"/>
            <w:gridSpan w:val="3"/>
            <w:shd w:val="clear" w:color="auto" w:fill="auto"/>
            <w:noWrap/>
            <w:vAlign w:val="center"/>
            <w:hideMark/>
          </w:tcPr>
          <w:p w14:paraId="61303698" w14:textId="3F166653" w:rsidR="00B82885" w:rsidRPr="001D4E16" w:rsidRDefault="00B82885" w:rsidP="00B82885">
            <w:pPr>
              <w:jc w:val="center"/>
              <w:rPr>
                <w:sz w:val="20"/>
                <w:szCs w:val="20"/>
              </w:rPr>
            </w:pPr>
            <w:r w:rsidRPr="001D4E16">
              <w:rPr>
                <w:sz w:val="20"/>
                <w:szCs w:val="20"/>
              </w:rPr>
              <w:t>Planirana sredstva</w:t>
            </w:r>
          </w:p>
        </w:tc>
      </w:tr>
      <w:tr w:rsidR="001D4E16" w:rsidRPr="001D4E16" w14:paraId="7EC5D096" w14:textId="77777777" w:rsidTr="0076329C">
        <w:trPr>
          <w:trHeight w:val="274"/>
          <w:jc w:val="center"/>
        </w:trPr>
        <w:tc>
          <w:tcPr>
            <w:tcW w:w="6099" w:type="dxa"/>
            <w:gridSpan w:val="4"/>
            <w:vMerge/>
            <w:vAlign w:val="center"/>
            <w:hideMark/>
          </w:tcPr>
          <w:p w14:paraId="74D51A98" w14:textId="77777777" w:rsidR="00501883" w:rsidRPr="001D4E16" w:rsidRDefault="00501883" w:rsidP="00501883">
            <w:pPr>
              <w:rPr>
                <w:sz w:val="20"/>
                <w:szCs w:val="20"/>
              </w:rPr>
            </w:pPr>
          </w:p>
        </w:tc>
        <w:tc>
          <w:tcPr>
            <w:tcW w:w="1313" w:type="dxa"/>
            <w:shd w:val="clear" w:color="auto" w:fill="auto"/>
            <w:noWrap/>
            <w:vAlign w:val="bottom"/>
            <w:hideMark/>
          </w:tcPr>
          <w:p w14:paraId="2E6A3B98" w14:textId="47A4D96E" w:rsidR="00501883" w:rsidRPr="001D4E16" w:rsidRDefault="00501883" w:rsidP="00501883">
            <w:pPr>
              <w:jc w:val="center"/>
              <w:rPr>
                <w:sz w:val="20"/>
                <w:szCs w:val="20"/>
              </w:rPr>
            </w:pPr>
            <w:r w:rsidRPr="001D4E16">
              <w:rPr>
                <w:sz w:val="20"/>
                <w:szCs w:val="20"/>
              </w:rPr>
              <w:t>2025.</w:t>
            </w:r>
          </w:p>
        </w:tc>
        <w:tc>
          <w:tcPr>
            <w:tcW w:w="1314" w:type="dxa"/>
            <w:shd w:val="clear" w:color="auto" w:fill="auto"/>
            <w:noWrap/>
            <w:vAlign w:val="bottom"/>
            <w:hideMark/>
          </w:tcPr>
          <w:p w14:paraId="3C7D1228" w14:textId="2B318ADA" w:rsidR="00501883" w:rsidRPr="001D4E16" w:rsidRDefault="00501883" w:rsidP="00501883">
            <w:pPr>
              <w:jc w:val="center"/>
              <w:rPr>
                <w:sz w:val="20"/>
                <w:szCs w:val="20"/>
              </w:rPr>
            </w:pPr>
            <w:r w:rsidRPr="001D4E16">
              <w:rPr>
                <w:sz w:val="20"/>
                <w:szCs w:val="20"/>
              </w:rPr>
              <w:t>2026.</w:t>
            </w:r>
          </w:p>
        </w:tc>
        <w:tc>
          <w:tcPr>
            <w:tcW w:w="1480" w:type="dxa"/>
            <w:shd w:val="clear" w:color="auto" w:fill="auto"/>
            <w:noWrap/>
            <w:vAlign w:val="bottom"/>
            <w:hideMark/>
          </w:tcPr>
          <w:p w14:paraId="252E5D80" w14:textId="2E9E5BA2" w:rsidR="00501883" w:rsidRPr="001D4E16" w:rsidRDefault="00501883" w:rsidP="00501883">
            <w:pPr>
              <w:jc w:val="center"/>
              <w:rPr>
                <w:sz w:val="20"/>
                <w:szCs w:val="20"/>
              </w:rPr>
            </w:pPr>
            <w:r w:rsidRPr="001D4E16">
              <w:rPr>
                <w:sz w:val="20"/>
                <w:szCs w:val="20"/>
              </w:rPr>
              <w:t>2027.</w:t>
            </w:r>
          </w:p>
        </w:tc>
      </w:tr>
      <w:tr w:rsidR="001D4E16" w:rsidRPr="001D4E16" w14:paraId="786E7E23" w14:textId="77777777" w:rsidTr="00CC4826">
        <w:trPr>
          <w:trHeight w:val="416"/>
          <w:jc w:val="center"/>
        </w:trPr>
        <w:tc>
          <w:tcPr>
            <w:tcW w:w="6099" w:type="dxa"/>
            <w:gridSpan w:val="4"/>
            <w:shd w:val="clear" w:color="auto" w:fill="auto"/>
            <w:noWrap/>
            <w:hideMark/>
          </w:tcPr>
          <w:p w14:paraId="4E53B62A" w14:textId="77777777" w:rsidR="00B82885" w:rsidRPr="001D4E16" w:rsidRDefault="00B82885" w:rsidP="00B82885">
            <w:pPr>
              <w:jc w:val="both"/>
              <w:rPr>
                <w:rFonts w:eastAsia="Calibri"/>
                <w:sz w:val="20"/>
                <w:szCs w:val="20"/>
                <w:lang w:eastAsia="en-US"/>
              </w:rPr>
            </w:pPr>
            <w:proofErr w:type="spellStart"/>
            <w:r w:rsidRPr="001D4E16">
              <w:rPr>
                <w:rFonts w:eastAsia="Calibri"/>
                <w:sz w:val="20"/>
                <w:szCs w:val="20"/>
                <w:lang w:eastAsia="en-US"/>
              </w:rPr>
              <w:t>Kinoprikazivačka</w:t>
            </w:r>
            <w:proofErr w:type="spellEnd"/>
            <w:r w:rsidRPr="001D4E16">
              <w:rPr>
                <w:rFonts w:eastAsia="Calibri"/>
                <w:sz w:val="20"/>
                <w:szCs w:val="20"/>
                <w:lang w:eastAsia="en-US"/>
              </w:rPr>
              <w:t xml:space="preserve"> djelatnost obuhvaća sve aktivnosti vezane uz film, a odnose se na:</w:t>
            </w:r>
          </w:p>
          <w:p w14:paraId="7C8038E7" w14:textId="77777777" w:rsidR="00B82885" w:rsidRPr="001D4E16" w:rsidRDefault="00B82885" w:rsidP="00B82885">
            <w:pPr>
              <w:pStyle w:val="ListParagraph"/>
              <w:numPr>
                <w:ilvl w:val="0"/>
                <w:numId w:val="22"/>
              </w:numPr>
              <w:ind w:left="284" w:hanging="284"/>
              <w:jc w:val="both"/>
              <w:rPr>
                <w:sz w:val="20"/>
                <w:szCs w:val="20"/>
              </w:rPr>
            </w:pPr>
            <w:r w:rsidRPr="001D4E16">
              <w:rPr>
                <w:sz w:val="20"/>
                <w:szCs w:val="20"/>
              </w:rPr>
              <w:t>Redovne kino projekcije</w:t>
            </w:r>
          </w:p>
          <w:p w14:paraId="5E13F957" w14:textId="77777777" w:rsidR="00B82885" w:rsidRPr="001D4E16" w:rsidRDefault="00B82885" w:rsidP="00B82885">
            <w:pPr>
              <w:pStyle w:val="ListParagraph"/>
              <w:numPr>
                <w:ilvl w:val="0"/>
                <w:numId w:val="22"/>
              </w:numPr>
              <w:ind w:left="284" w:hanging="284"/>
              <w:jc w:val="both"/>
              <w:rPr>
                <w:sz w:val="20"/>
                <w:szCs w:val="20"/>
              </w:rPr>
            </w:pPr>
            <w:r w:rsidRPr="001D4E16">
              <w:rPr>
                <w:sz w:val="20"/>
                <w:szCs w:val="20"/>
              </w:rPr>
              <w:t xml:space="preserve">Projekcije hrvatskog i europskog filma  </w:t>
            </w:r>
          </w:p>
          <w:p w14:paraId="3F516F86" w14:textId="77777777" w:rsidR="00B82885" w:rsidRPr="001D4E16" w:rsidRDefault="00B82885" w:rsidP="00B82885">
            <w:pPr>
              <w:pStyle w:val="ListParagraph"/>
              <w:numPr>
                <w:ilvl w:val="0"/>
                <w:numId w:val="22"/>
              </w:numPr>
              <w:ind w:left="284" w:hanging="284"/>
              <w:jc w:val="both"/>
              <w:rPr>
                <w:sz w:val="20"/>
                <w:szCs w:val="20"/>
              </w:rPr>
            </w:pPr>
            <w:r w:rsidRPr="001D4E16">
              <w:rPr>
                <w:sz w:val="20"/>
                <w:szCs w:val="20"/>
              </w:rPr>
              <w:t>Samoborske premijere hrvatskih filmova</w:t>
            </w:r>
          </w:p>
          <w:p w14:paraId="32303741" w14:textId="77777777" w:rsidR="00B82885" w:rsidRPr="001D4E16" w:rsidRDefault="00B82885" w:rsidP="00B82885">
            <w:pPr>
              <w:pStyle w:val="ListParagraph"/>
              <w:numPr>
                <w:ilvl w:val="0"/>
                <w:numId w:val="22"/>
              </w:numPr>
              <w:ind w:left="284" w:hanging="284"/>
              <w:jc w:val="both"/>
              <w:rPr>
                <w:sz w:val="20"/>
                <w:szCs w:val="20"/>
              </w:rPr>
            </w:pPr>
            <w:r w:rsidRPr="001D4E16">
              <w:rPr>
                <w:sz w:val="20"/>
                <w:szCs w:val="20"/>
              </w:rPr>
              <w:t>Dječji svijet nedjeljom u 5 (kino)</w:t>
            </w:r>
          </w:p>
          <w:p w14:paraId="7EC48EB4" w14:textId="77777777" w:rsidR="00B82885" w:rsidRPr="001D4E16" w:rsidRDefault="00B82885" w:rsidP="00B82885">
            <w:pPr>
              <w:pStyle w:val="ListParagraph"/>
              <w:numPr>
                <w:ilvl w:val="0"/>
                <w:numId w:val="22"/>
              </w:numPr>
              <w:ind w:left="284" w:hanging="284"/>
              <w:jc w:val="both"/>
              <w:rPr>
                <w:sz w:val="20"/>
                <w:szCs w:val="20"/>
              </w:rPr>
            </w:pPr>
            <w:proofErr w:type="spellStart"/>
            <w:r w:rsidRPr="001D4E16">
              <w:rPr>
                <w:sz w:val="20"/>
                <w:szCs w:val="20"/>
              </w:rPr>
              <w:t>Filmko</w:t>
            </w:r>
            <w:proofErr w:type="spellEnd"/>
            <w:r w:rsidRPr="001D4E16">
              <w:rPr>
                <w:sz w:val="20"/>
                <w:szCs w:val="20"/>
              </w:rPr>
              <w:t xml:space="preserve"> – besplatne projekcije za djecu tijekom školskih praznika</w:t>
            </w:r>
          </w:p>
          <w:p w14:paraId="55A38447" w14:textId="77777777" w:rsidR="00B82885" w:rsidRPr="001D4E16" w:rsidRDefault="00B82885" w:rsidP="00B82885">
            <w:pPr>
              <w:ind w:left="284" w:hanging="284"/>
              <w:jc w:val="both"/>
              <w:rPr>
                <w:rFonts w:eastAsia="Calibri"/>
                <w:sz w:val="20"/>
                <w:szCs w:val="20"/>
                <w:lang w:eastAsia="en-US"/>
              </w:rPr>
            </w:pPr>
            <w:r w:rsidRPr="001D4E16">
              <w:rPr>
                <w:rFonts w:eastAsia="Calibri"/>
                <w:sz w:val="20"/>
                <w:szCs w:val="20"/>
                <w:lang w:eastAsia="en-US"/>
              </w:rPr>
              <w:t>-</w:t>
            </w:r>
            <w:r w:rsidRPr="001D4E16">
              <w:rPr>
                <w:rFonts w:eastAsia="Calibri"/>
                <w:sz w:val="20"/>
                <w:szCs w:val="20"/>
                <w:lang w:eastAsia="en-US"/>
              </w:rPr>
              <w:tab/>
              <w:t>Ljetno kino – besplatne projekcije na otvorenom</w:t>
            </w:r>
          </w:p>
          <w:p w14:paraId="7D167F6A" w14:textId="77777777" w:rsidR="00B82885" w:rsidRPr="001D4E16" w:rsidRDefault="00B82885" w:rsidP="00B82885">
            <w:pPr>
              <w:pStyle w:val="ListParagraph"/>
              <w:numPr>
                <w:ilvl w:val="0"/>
                <w:numId w:val="24"/>
              </w:numPr>
              <w:ind w:left="284" w:hanging="284"/>
              <w:jc w:val="both"/>
              <w:rPr>
                <w:sz w:val="20"/>
                <w:szCs w:val="20"/>
              </w:rPr>
            </w:pPr>
            <w:r w:rsidRPr="001D4E16">
              <w:rPr>
                <w:sz w:val="20"/>
                <w:szCs w:val="20"/>
              </w:rPr>
              <w:t>Kino na putu – besplatne projekcije u Mjesnim odborima,</w:t>
            </w:r>
          </w:p>
          <w:p w14:paraId="63230DBA" w14:textId="77777777" w:rsidR="00B82885" w:rsidRPr="001D4E16" w:rsidRDefault="00B82885" w:rsidP="00B82885">
            <w:pPr>
              <w:pStyle w:val="ListParagraph"/>
              <w:numPr>
                <w:ilvl w:val="0"/>
                <w:numId w:val="24"/>
              </w:numPr>
              <w:ind w:left="284" w:hanging="284"/>
              <w:jc w:val="both"/>
              <w:rPr>
                <w:sz w:val="20"/>
                <w:szCs w:val="20"/>
              </w:rPr>
            </w:pPr>
            <w:r w:rsidRPr="001D4E16">
              <w:rPr>
                <w:sz w:val="20"/>
                <w:szCs w:val="20"/>
              </w:rPr>
              <w:t>Senzorne projekcije – besplatne projekcije za djecu s poteškoćama</w:t>
            </w:r>
          </w:p>
          <w:p w14:paraId="52D27B1A" w14:textId="77777777" w:rsidR="00B82885" w:rsidRPr="001D4E16" w:rsidRDefault="00B82885" w:rsidP="00B82885">
            <w:pPr>
              <w:pStyle w:val="ListParagraph"/>
              <w:numPr>
                <w:ilvl w:val="0"/>
                <w:numId w:val="24"/>
              </w:numPr>
              <w:ind w:left="284" w:hanging="284"/>
              <w:jc w:val="both"/>
              <w:rPr>
                <w:sz w:val="20"/>
                <w:szCs w:val="20"/>
              </w:rPr>
            </w:pPr>
            <w:r w:rsidRPr="001D4E16">
              <w:rPr>
                <w:sz w:val="20"/>
                <w:szCs w:val="20"/>
              </w:rPr>
              <w:t>Zlatne matineje – besplatne projekcije za umirovljenike</w:t>
            </w:r>
          </w:p>
          <w:p w14:paraId="6FC968D0" w14:textId="77777777" w:rsidR="00B82885" w:rsidRPr="001D4E16" w:rsidRDefault="00B82885" w:rsidP="00B82885">
            <w:pPr>
              <w:pStyle w:val="ListParagraph"/>
              <w:numPr>
                <w:ilvl w:val="0"/>
                <w:numId w:val="24"/>
              </w:numPr>
              <w:ind w:left="284" w:hanging="284"/>
              <w:jc w:val="both"/>
              <w:rPr>
                <w:sz w:val="20"/>
                <w:szCs w:val="20"/>
              </w:rPr>
            </w:pPr>
            <w:r w:rsidRPr="001D4E16">
              <w:rPr>
                <w:sz w:val="20"/>
                <w:szCs w:val="20"/>
              </w:rPr>
              <w:t>Mala filmska akademija i Moje malo kino – program filmske pismenosti za djecu.</w:t>
            </w:r>
          </w:p>
          <w:p w14:paraId="572756B5" w14:textId="1CC6E1A2" w:rsidR="00B82885" w:rsidRPr="001D4E16" w:rsidRDefault="00B82885" w:rsidP="00B82885">
            <w:pPr>
              <w:jc w:val="both"/>
              <w:rPr>
                <w:rFonts w:eastAsia="Calibri"/>
                <w:sz w:val="20"/>
                <w:szCs w:val="20"/>
                <w:lang w:eastAsia="en-US"/>
              </w:rPr>
            </w:pPr>
            <w:r w:rsidRPr="001D4E16">
              <w:rPr>
                <w:rFonts w:eastAsia="Calibri"/>
                <w:sz w:val="20"/>
                <w:szCs w:val="20"/>
                <w:lang w:eastAsia="en-US"/>
              </w:rPr>
              <w:t>Ishodište za planirana sredstva odnosi se na realizirana sredstva iz proteklog razdoblja te važeće cijene zakupnina i najamnina filmova.</w:t>
            </w:r>
          </w:p>
        </w:tc>
        <w:tc>
          <w:tcPr>
            <w:tcW w:w="1313" w:type="dxa"/>
            <w:shd w:val="clear" w:color="auto" w:fill="auto"/>
            <w:noWrap/>
            <w:vAlign w:val="center"/>
          </w:tcPr>
          <w:p w14:paraId="1B363C3E" w14:textId="253447D0" w:rsidR="00B82885" w:rsidRPr="001D4E16" w:rsidRDefault="00B82885" w:rsidP="00B82885">
            <w:pPr>
              <w:spacing w:after="200" w:line="276" w:lineRule="auto"/>
              <w:jc w:val="right"/>
              <w:rPr>
                <w:rFonts w:eastAsia="Calibri"/>
                <w:b/>
                <w:sz w:val="20"/>
                <w:szCs w:val="20"/>
                <w:lang w:eastAsia="en-US"/>
              </w:rPr>
            </w:pPr>
          </w:p>
        </w:tc>
        <w:tc>
          <w:tcPr>
            <w:tcW w:w="1314" w:type="dxa"/>
            <w:shd w:val="clear" w:color="auto" w:fill="auto"/>
            <w:noWrap/>
            <w:vAlign w:val="center"/>
          </w:tcPr>
          <w:p w14:paraId="0AB1CBE0" w14:textId="6144BDDA" w:rsidR="00B82885" w:rsidRPr="001D4E16" w:rsidRDefault="00B82885" w:rsidP="00B82885">
            <w:pPr>
              <w:spacing w:after="200" w:line="276" w:lineRule="auto"/>
              <w:jc w:val="right"/>
              <w:rPr>
                <w:rFonts w:eastAsia="Calibri"/>
                <w:b/>
                <w:sz w:val="20"/>
                <w:szCs w:val="20"/>
                <w:lang w:eastAsia="en-US"/>
              </w:rPr>
            </w:pPr>
          </w:p>
        </w:tc>
        <w:tc>
          <w:tcPr>
            <w:tcW w:w="1480" w:type="dxa"/>
            <w:shd w:val="clear" w:color="auto" w:fill="auto"/>
            <w:noWrap/>
            <w:vAlign w:val="center"/>
          </w:tcPr>
          <w:p w14:paraId="61E71070" w14:textId="0C2E24C1" w:rsidR="00B82885" w:rsidRPr="001D4E16" w:rsidRDefault="00B82885" w:rsidP="00B82885">
            <w:pPr>
              <w:spacing w:after="200" w:line="276" w:lineRule="auto"/>
              <w:jc w:val="right"/>
              <w:rPr>
                <w:rFonts w:eastAsia="Calibri"/>
                <w:b/>
                <w:sz w:val="20"/>
                <w:szCs w:val="20"/>
                <w:lang w:eastAsia="en-US"/>
              </w:rPr>
            </w:pPr>
          </w:p>
        </w:tc>
      </w:tr>
      <w:tr w:rsidR="001D4E16" w:rsidRPr="001D4E16" w14:paraId="497540FF" w14:textId="77777777" w:rsidTr="00CC4826">
        <w:trPr>
          <w:trHeight w:val="300"/>
          <w:jc w:val="center"/>
        </w:trPr>
        <w:tc>
          <w:tcPr>
            <w:tcW w:w="10206" w:type="dxa"/>
            <w:gridSpan w:val="7"/>
            <w:shd w:val="clear" w:color="000000" w:fill="F2F2F2"/>
            <w:vAlign w:val="center"/>
            <w:hideMark/>
          </w:tcPr>
          <w:p w14:paraId="41EA02AB" w14:textId="77777777" w:rsidR="00B82885" w:rsidRPr="001D4E16" w:rsidRDefault="00B82885" w:rsidP="00B82885">
            <w:pPr>
              <w:rPr>
                <w:rFonts w:eastAsia="Calibri"/>
                <w:b/>
                <w:bCs/>
                <w:sz w:val="20"/>
                <w:szCs w:val="20"/>
              </w:rPr>
            </w:pPr>
            <w:r w:rsidRPr="001D4E16">
              <w:rPr>
                <w:b/>
                <w:bCs/>
                <w:sz w:val="20"/>
                <w:szCs w:val="20"/>
              </w:rPr>
              <w:t>Naziv aktivnosti/projekta u Proračunu:</w:t>
            </w:r>
            <w:r w:rsidRPr="001D4E16">
              <w:rPr>
                <w:rFonts w:eastAsia="Calibri"/>
                <w:b/>
                <w:bCs/>
                <w:sz w:val="20"/>
                <w:szCs w:val="20"/>
              </w:rPr>
              <w:t xml:space="preserve"> OBRAZOVANJE</w:t>
            </w:r>
          </w:p>
        </w:tc>
      </w:tr>
      <w:tr w:rsidR="001D4E16" w:rsidRPr="001D4E16" w14:paraId="6FAFF2AF" w14:textId="77777777" w:rsidTr="00CC4826">
        <w:trPr>
          <w:trHeight w:val="251"/>
          <w:jc w:val="center"/>
        </w:trPr>
        <w:tc>
          <w:tcPr>
            <w:tcW w:w="6099" w:type="dxa"/>
            <w:gridSpan w:val="4"/>
            <w:vMerge w:val="restart"/>
            <w:shd w:val="clear" w:color="auto" w:fill="auto"/>
            <w:vAlign w:val="center"/>
            <w:hideMark/>
          </w:tcPr>
          <w:p w14:paraId="324B5F8A" w14:textId="77777777" w:rsidR="00B82885" w:rsidRPr="001D4E16" w:rsidRDefault="00B82885" w:rsidP="00B82885">
            <w:pPr>
              <w:jc w:val="center"/>
              <w:rPr>
                <w:sz w:val="20"/>
                <w:szCs w:val="20"/>
              </w:rPr>
            </w:pPr>
            <w:r w:rsidRPr="001D4E16">
              <w:rPr>
                <w:sz w:val="20"/>
                <w:szCs w:val="20"/>
              </w:rPr>
              <w:t>Obrazloženje aktivnosti/projekta</w:t>
            </w:r>
          </w:p>
        </w:tc>
        <w:tc>
          <w:tcPr>
            <w:tcW w:w="4107" w:type="dxa"/>
            <w:gridSpan w:val="3"/>
            <w:shd w:val="clear" w:color="auto" w:fill="auto"/>
            <w:noWrap/>
            <w:vAlign w:val="center"/>
            <w:hideMark/>
          </w:tcPr>
          <w:p w14:paraId="109CF000" w14:textId="1D3798FF" w:rsidR="00B82885" w:rsidRPr="001D4E16" w:rsidRDefault="00B82885" w:rsidP="00B82885">
            <w:pPr>
              <w:jc w:val="center"/>
              <w:rPr>
                <w:sz w:val="20"/>
                <w:szCs w:val="20"/>
              </w:rPr>
            </w:pPr>
            <w:r w:rsidRPr="001D4E16">
              <w:rPr>
                <w:sz w:val="20"/>
                <w:szCs w:val="20"/>
              </w:rPr>
              <w:t>Planirana sredstva</w:t>
            </w:r>
          </w:p>
        </w:tc>
      </w:tr>
      <w:tr w:rsidR="001D4E16" w:rsidRPr="001D4E16" w14:paraId="718E8328" w14:textId="77777777" w:rsidTr="00347D00">
        <w:trPr>
          <w:trHeight w:val="274"/>
          <w:jc w:val="center"/>
        </w:trPr>
        <w:tc>
          <w:tcPr>
            <w:tcW w:w="6099" w:type="dxa"/>
            <w:gridSpan w:val="4"/>
            <w:vMerge/>
            <w:vAlign w:val="center"/>
            <w:hideMark/>
          </w:tcPr>
          <w:p w14:paraId="4BFE16BD" w14:textId="77777777" w:rsidR="00501883" w:rsidRPr="001D4E16" w:rsidRDefault="00501883" w:rsidP="00501883">
            <w:pPr>
              <w:rPr>
                <w:sz w:val="20"/>
                <w:szCs w:val="20"/>
              </w:rPr>
            </w:pPr>
          </w:p>
        </w:tc>
        <w:tc>
          <w:tcPr>
            <w:tcW w:w="1313" w:type="dxa"/>
            <w:shd w:val="clear" w:color="auto" w:fill="auto"/>
            <w:noWrap/>
            <w:vAlign w:val="bottom"/>
            <w:hideMark/>
          </w:tcPr>
          <w:p w14:paraId="6DBB318A" w14:textId="53FD18C4" w:rsidR="00501883" w:rsidRPr="001D4E16" w:rsidRDefault="00501883" w:rsidP="00501883">
            <w:pPr>
              <w:jc w:val="center"/>
              <w:rPr>
                <w:sz w:val="20"/>
                <w:szCs w:val="20"/>
              </w:rPr>
            </w:pPr>
            <w:r w:rsidRPr="001D4E16">
              <w:rPr>
                <w:sz w:val="20"/>
                <w:szCs w:val="20"/>
              </w:rPr>
              <w:t>2025.</w:t>
            </w:r>
          </w:p>
        </w:tc>
        <w:tc>
          <w:tcPr>
            <w:tcW w:w="1314" w:type="dxa"/>
            <w:shd w:val="clear" w:color="auto" w:fill="auto"/>
            <w:noWrap/>
            <w:vAlign w:val="bottom"/>
            <w:hideMark/>
          </w:tcPr>
          <w:p w14:paraId="41687604" w14:textId="73B25480" w:rsidR="00501883" w:rsidRPr="001D4E16" w:rsidRDefault="00501883" w:rsidP="00501883">
            <w:pPr>
              <w:jc w:val="center"/>
              <w:rPr>
                <w:sz w:val="20"/>
                <w:szCs w:val="20"/>
              </w:rPr>
            </w:pPr>
            <w:r w:rsidRPr="001D4E16">
              <w:rPr>
                <w:sz w:val="20"/>
                <w:szCs w:val="20"/>
              </w:rPr>
              <w:t>2026.</w:t>
            </w:r>
          </w:p>
        </w:tc>
        <w:tc>
          <w:tcPr>
            <w:tcW w:w="1480" w:type="dxa"/>
            <w:shd w:val="clear" w:color="auto" w:fill="auto"/>
            <w:noWrap/>
            <w:vAlign w:val="bottom"/>
            <w:hideMark/>
          </w:tcPr>
          <w:p w14:paraId="5F844D18" w14:textId="652DB24F" w:rsidR="00501883" w:rsidRPr="001D4E16" w:rsidRDefault="00501883" w:rsidP="00501883">
            <w:pPr>
              <w:jc w:val="center"/>
              <w:rPr>
                <w:sz w:val="20"/>
                <w:szCs w:val="20"/>
              </w:rPr>
            </w:pPr>
            <w:r w:rsidRPr="001D4E16">
              <w:rPr>
                <w:sz w:val="20"/>
                <w:szCs w:val="20"/>
              </w:rPr>
              <w:t>2027.</w:t>
            </w:r>
          </w:p>
        </w:tc>
      </w:tr>
      <w:tr w:rsidR="001D4E16" w:rsidRPr="001D4E16" w14:paraId="0704FDAC" w14:textId="77777777" w:rsidTr="00CC4826">
        <w:trPr>
          <w:trHeight w:val="416"/>
          <w:jc w:val="center"/>
        </w:trPr>
        <w:tc>
          <w:tcPr>
            <w:tcW w:w="6099" w:type="dxa"/>
            <w:gridSpan w:val="4"/>
            <w:shd w:val="clear" w:color="auto" w:fill="auto"/>
            <w:noWrap/>
            <w:hideMark/>
          </w:tcPr>
          <w:p w14:paraId="4ACC59A9" w14:textId="77777777" w:rsidR="00B82885" w:rsidRPr="001D4E16" w:rsidRDefault="00B82885" w:rsidP="00B82885">
            <w:pPr>
              <w:jc w:val="both"/>
              <w:rPr>
                <w:rFonts w:eastAsia="Calibri"/>
                <w:sz w:val="20"/>
                <w:szCs w:val="20"/>
                <w:lang w:eastAsia="en-US"/>
              </w:rPr>
            </w:pPr>
            <w:r w:rsidRPr="001D4E16">
              <w:rPr>
                <w:rFonts w:eastAsia="Calibri"/>
                <w:sz w:val="20"/>
                <w:szCs w:val="20"/>
                <w:lang w:eastAsia="en-US"/>
              </w:rPr>
              <w:t>Obrazovanje odraslih u POU Samobor obuhvaća niz formalnih i neformalnih programa, prekvalifikacija i dokvalifikacije za odrasle, ali i neformalne programe za djecu i mlade (Plesni studio, Dramske radionice, Programiranje za djecu) te ciklus predavanja Građanski utorak. Od 2022. godine POU Samobor provodi nacionalni EU projekt Vaučera za besplatno obrazovanje odraslih.</w:t>
            </w:r>
          </w:p>
          <w:p w14:paraId="5F64DEC9" w14:textId="1C9878CC" w:rsidR="00B82885" w:rsidRPr="001D4E16" w:rsidRDefault="00B82885" w:rsidP="00B82885">
            <w:pPr>
              <w:jc w:val="both"/>
              <w:rPr>
                <w:rFonts w:eastAsia="Calibri"/>
                <w:sz w:val="20"/>
                <w:szCs w:val="20"/>
                <w:lang w:eastAsia="en-US"/>
              </w:rPr>
            </w:pPr>
            <w:r w:rsidRPr="001D4E16">
              <w:rPr>
                <w:rFonts w:eastAsia="Calibri"/>
                <w:sz w:val="20"/>
                <w:szCs w:val="20"/>
                <w:lang w:eastAsia="en-US"/>
              </w:rPr>
              <w:t>Ishodište za planirana sredstva odnosi se na proteklo razdoblje te važeće cijene i troškovnike pojedinog obrazovnog programa i troškove izvođača programa i terenske nastave, sukladno ugovorima iz proteklog razdoblja.</w:t>
            </w:r>
          </w:p>
        </w:tc>
        <w:tc>
          <w:tcPr>
            <w:tcW w:w="1313" w:type="dxa"/>
            <w:shd w:val="clear" w:color="auto" w:fill="auto"/>
            <w:noWrap/>
            <w:vAlign w:val="center"/>
          </w:tcPr>
          <w:p w14:paraId="3BC39D23" w14:textId="25E7F609" w:rsidR="00B82885" w:rsidRPr="001D4E16" w:rsidRDefault="00B82885" w:rsidP="00B82885">
            <w:pPr>
              <w:jc w:val="right"/>
              <w:rPr>
                <w:rFonts w:eastAsia="Calibri"/>
                <w:b/>
                <w:sz w:val="20"/>
                <w:szCs w:val="20"/>
                <w:lang w:eastAsia="en-US"/>
              </w:rPr>
            </w:pPr>
          </w:p>
        </w:tc>
        <w:tc>
          <w:tcPr>
            <w:tcW w:w="1314" w:type="dxa"/>
            <w:shd w:val="clear" w:color="auto" w:fill="auto"/>
            <w:noWrap/>
            <w:vAlign w:val="center"/>
          </w:tcPr>
          <w:p w14:paraId="5A702992" w14:textId="1B83AF47" w:rsidR="00B82885" w:rsidRPr="001D4E16" w:rsidRDefault="00B82885" w:rsidP="00B82885">
            <w:pPr>
              <w:jc w:val="right"/>
              <w:rPr>
                <w:rFonts w:eastAsia="Calibri"/>
                <w:b/>
                <w:sz w:val="20"/>
                <w:szCs w:val="20"/>
                <w:lang w:eastAsia="en-US"/>
              </w:rPr>
            </w:pPr>
          </w:p>
        </w:tc>
        <w:tc>
          <w:tcPr>
            <w:tcW w:w="1480" w:type="dxa"/>
            <w:shd w:val="clear" w:color="auto" w:fill="auto"/>
            <w:noWrap/>
            <w:vAlign w:val="center"/>
          </w:tcPr>
          <w:p w14:paraId="1BF7A86C" w14:textId="251E6E8C" w:rsidR="00B82885" w:rsidRPr="001D4E16" w:rsidRDefault="00B82885" w:rsidP="00B82885">
            <w:pPr>
              <w:jc w:val="right"/>
              <w:rPr>
                <w:rFonts w:eastAsia="Calibri"/>
                <w:b/>
                <w:sz w:val="20"/>
                <w:szCs w:val="20"/>
                <w:lang w:eastAsia="en-US"/>
              </w:rPr>
            </w:pPr>
          </w:p>
        </w:tc>
      </w:tr>
      <w:tr w:rsidR="001D4E16" w:rsidRPr="001D4E16" w14:paraId="2159DA1D" w14:textId="77777777" w:rsidTr="00CC4826">
        <w:trPr>
          <w:trHeight w:val="300"/>
          <w:jc w:val="center"/>
        </w:trPr>
        <w:tc>
          <w:tcPr>
            <w:tcW w:w="10206" w:type="dxa"/>
            <w:gridSpan w:val="7"/>
            <w:shd w:val="clear" w:color="000000" w:fill="F2F2F2"/>
            <w:vAlign w:val="center"/>
            <w:hideMark/>
          </w:tcPr>
          <w:p w14:paraId="65845911" w14:textId="779E4C89" w:rsidR="00B82885" w:rsidRPr="001D4E16" w:rsidRDefault="00B82885" w:rsidP="00B82885">
            <w:pPr>
              <w:rPr>
                <w:b/>
                <w:bCs/>
                <w:sz w:val="20"/>
                <w:szCs w:val="20"/>
              </w:rPr>
            </w:pPr>
            <w:r w:rsidRPr="001D4E16">
              <w:rPr>
                <w:b/>
                <w:bCs/>
                <w:sz w:val="20"/>
                <w:szCs w:val="20"/>
              </w:rPr>
              <w:t>Naziv aktivnosti/projekta u Proračunu:</w:t>
            </w:r>
            <w:r w:rsidRPr="001D4E16">
              <w:rPr>
                <w:rFonts w:eastAsia="Calibri"/>
                <w:b/>
                <w:bCs/>
                <w:sz w:val="20"/>
                <w:szCs w:val="20"/>
              </w:rPr>
              <w:t xml:space="preserve"> ERASMUS PROJEKTI POU</w:t>
            </w:r>
          </w:p>
        </w:tc>
      </w:tr>
      <w:tr w:rsidR="001D4E16" w:rsidRPr="001D4E16" w14:paraId="440B06D4" w14:textId="77777777" w:rsidTr="00CC4826">
        <w:trPr>
          <w:trHeight w:val="251"/>
          <w:jc w:val="center"/>
        </w:trPr>
        <w:tc>
          <w:tcPr>
            <w:tcW w:w="6099" w:type="dxa"/>
            <w:gridSpan w:val="4"/>
            <w:vMerge w:val="restart"/>
            <w:shd w:val="clear" w:color="auto" w:fill="auto"/>
            <w:vAlign w:val="center"/>
            <w:hideMark/>
          </w:tcPr>
          <w:p w14:paraId="0F114475" w14:textId="77777777" w:rsidR="00B82885" w:rsidRPr="001D4E16" w:rsidRDefault="00B82885" w:rsidP="00B82885">
            <w:pPr>
              <w:jc w:val="center"/>
              <w:rPr>
                <w:sz w:val="20"/>
                <w:szCs w:val="20"/>
              </w:rPr>
            </w:pPr>
            <w:r w:rsidRPr="001D4E16">
              <w:rPr>
                <w:sz w:val="20"/>
                <w:szCs w:val="20"/>
              </w:rPr>
              <w:t>Obrazloženje aktivnosti/projekta</w:t>
            </w:r>
          </w:p>
        </w:tc>
        <w:tc>
          <w:tcPr>
            <w:tcW w:w="4107" w:type="dxa"/>
            <w:gridSpan w:val="3"/>
            <w:shd w:val="clear" w:color="auto" w:fill="auto"/>
            <w:noWrap/>
            <w:vAlign w:val="center"/>
            <w:hideMark/>
          </w:tcPr>
          <w:p w14:paraId="247BFFA4" w14:textId="60EE1600" w:rsidR="00B82885" w:rsidRPr="001D4E16" w:rsidRDefault="00B82885" w:rsidP="00B82885">
            <w:pPr>
              <w:jc w:val="center"/>
              <w:rPr>
                <w:sz w:val="20"/>
                <w:szCs w:val="20"/>
              </w:rPr>
            </w:pPr>
            <w:r w:rsidRPr="001D4E16">
              <w:rPr>
                <w:sz w:val="20"/>
                <w:szCs w:val="20"/>
              </w:rPr>
              <w:t>Planirana sredstva</w:t>
            </w:r>
          </w:p>
        </w:tc>
      </w:tr>
      <w:tr w:rsidR="001D4E16" w:rsidRPr="001D4E16" w14:paraId="0A87B1EF" w14:textId="77777777" w:rsidTr="00AF6BB6">
        <w:trPr>
          <w:trHeight w:val="207"/>
          <w:jc w:val="center"/>
        </w:trPr>
        <w:tc>
          <w:tcPr>
            <w:tcW w:w="6099" w:type="dxa"/>
            <w:gridSpan w:val="4"/>
            <w:vMerge/>
            <w:vAlign w:val="center"/>
            <w:hideMark/>
          </w:tcPr>
          <w:p w14:paraId="7611BB18" w14:textId="77777777" w:rsidR="00501883" w:rsidRPr="001D4E16" w:rsidRDefault="00501883" w:rsidP="00501883">
            <w:pPr>
              <w:rPr>
                <w:sz w:val="20"/>
                <w:szCs w:val="20"/>
              </w:rPr>
            </w:pPr>
          </w:p>
        </w:tc>
        <w:tc>
          <w:tcPr>
            <w:tcW w:w="1313" w:type="dxa"/>
            <w:noWrap/>
            <w:vAlign w:val="bottom"/>
            <w:hideMark/>
          </w:tcPr>
          <w:p w14:paraId="21437DE2" w14:textId="3F5EBD25" w:rsidR="00501883" w:rsidRPr="001D4E16" w:rsidRDefault="00501883" w:rsidP="00501883">
            <w:pPr>
              <w:jc w:val="center"/>
              <w:rPr>
                <w:sz w:val="20"/>
                <w:szCs w:val="20"/>
              </w:rPr>
            </w:pPr>
            <w:r w:rsidRPr="001D4E16">
              <w:rPr>
                <w:sz w:val="20"/>
                <w:szCs w:val="20"/>
              </w:rPr>
              <w:t>2025.</w:t>
            </w:r>
          </w:p>
        </w:tc>
        <w:tc>
          <w:tcPr>
            <w:tcW w:w="1314" w:type="dxa"/>
            <w:noWrap/>
            <w:vAlign w:val="bottom"/>
            <w:hideMark/>
          </w:tcPr>
          <w:p w14:paraId="35410BD0" w14:textId="5F87CAA8" w:rsidR="00501883" w:rsidRPr="001D4E16" w:rsidRDefault="00501883" w:rsidP="00501883">
            <w:pPr>
              <w:jc w:val="center"/>
              <w:rPr>
                <w:sz w:val="20"/>
                <w:szCs w:val="20"/>
              </w:rPr>
            </w:pPr>
            <w:r w:rsidRPr="001D4E16">
              <w:rPr>
                <w:sz w:val="20"/>
                <w:szCs w:val="20"/>
              </w:rPr>
              <w:t>2026.</w:t>
            </w:r>
          </w:p>
        </w:tc>
        <w:tc>
          <w:tcPr>
            <w:tcW w:w="1480" w:type="dxa"/>
            <w:noWrap/>
            <w:vAlign w:val="bottom"/>
            <w:hideMark/>
          </w:tcPr>
          <w:p w14:paraId="1B6EF3B2" w14:textId="18289C14" w:rsidR="00501883" w:rsidRPr="001D4E16" w:rsidRDefault="00501883" w:rsidP="00501883">
            <w:pPr>
              <w:jc w:val="center"/>
              <w:rPr>
                <w:sz w:val="20"/>
                <w:szCs w:val="20"/>
              </w:rPr>
            </w:pPr>
            <w:r w:rsidRPr="001D4E16">
              <w:rPr>
                <w:sz w:val="20"/>
                <w:szCs w:val="20"/>
              </w:rPr>
              <w:t>2027.</w:t>
            </w:r>
          </w:p>
        </w:tc>
      </w:tr>
      <w:tr w:rsidR="001D4E16" w:rsidRPr="001D4E16" w14:paraId="2C3FB101" w14:textId="77777777" w:rsidTr="00CC4826">
        <w:trPr>
          <w:trHeight w:val="416"/>
          <w:jc w:val="center"/>
        </w:trPr>
        <w:tc>
          <w:tcPr>
            <w:tcW w:w="6099" w:type="dxa"/>
            <w:gridSpan w:val="4"/>
            <w:shd w:val="clear" w:color="auto" w:fill="auto"/>
            <w:noWrap/>
            <w:hideMark/>
          </w:tcPr>
          <w:p w14:paraId="699225E3" w14:textId="77777777" w:rsidR="00B82885" w:rsidRPr="001D4E16" w:rsidRDefault="00B82885" w:rsidP="00B82885">
            <w:pPr>
              <w:jc w:val="both"/>
              <w:rPr>
                <w:rFonts w:eastAsia="Calibri"/>
                <w:bCs/>
                <w:sz w:val="20"/>
                <w:szCs w:val="20"/>
                <w:lang w:eastAsia="en-US"/>
              </w:rPr>
            </w:pPr>
            <w:r w:rsidRPr="001D4E16">
              <w:rPr>
                <w:rFonts w:eastAsia="Calibri"/>
                <w:bCs/>
                <w:sz w:val="20"/>
                <w:szCs w:val="20"/>
                <w:lang w:eastAsia="en-US"/>
              </w:rPr>
              <w:t>POU Samobor kontinuirano radi na jačanju kapaciteta ustanove kroz Erasmus+ projekte za obrazovanje odraslih i za mlade.</w:t>
            </w:r>
          </w:p>
          <w:p w14:paraId="3033EC65" w14:textId="26C45A18" w:rsidR="00B82885" w:rsidRPr="001D4E16" w:rsidRDefault="00B82885" w:rsidP="00B82885">
            <w:pPr>
              <w:jc w:val="both"/>
              <w:rPr>
                <w:rFonts w:eastAsia="Calibri"/>
                <w:sz w:val="20"/>
                <w:szCs w:val="20"/>
              </w:rPr>
            </w:pPr>
            <w:r w:rsidRPr="001D4E16">
              <w:rPr>
                <w:rFonts w:eastAsia="Calibri"/>
                <w:bCs/>
                <w:sz w:val="20"/>
                <w:szCs w:val="20"/>
                <w:lang w:eastAsia="en-US"/>
              </w:rPr>
              <w:t>Ishodište za planirana sredstva je odobreni plan troškova projekta i planiranih novih projekata.</w:t>
            </w:r>
          </w:p>
        </w:tc>
        <w:tc>
          <w:tcPr>
            <w:tcW w:w="1313" w:type="dxa"/>
            <w:shd w:val="clear" w:color="auto" w:fill="auto"/>
            <w:noWrap/>
            <w:vAlign w:val="center"/>
          </w:tcPr>
          <w:p w14:paraId="5300BC80" w14:textId="60D9CF9F" w:rsidR="00B82885" w:rsidRPr="001D4E16" w:rsidRDefault="00B82885" w:rsidP="00B82885">
            <w:pPr>
              <w:jc w:val="right"/>
              <w:rPr>
                <w:b/>
                <w:sz w:val="20"/>
                <w:szCs w:val="20"/>
              </w:rPr>
            </w:pPr>
          </w:p>
        </w:tc>
        <w:tc>
          <w:tcPr>
            <w:tcW w:w="1314" w:type="dxa"/>
            <w:shd w:val="clear" w:color="auto" w:fill="auto"/>
            <w:noWrap/>
            <w:vAlign w:val="center"/>
          </w:tcPr>
          <w:p w14:paraId="5E4C6439" w14:textId="1CD2DFA0" w:rsidR="00B82885" w:rsidRPr="001D4E16" w:rsidRDefault="00B82885" w:rsidP="00B82885">
            <w:pPr>
              <w:jc w:val="right"/>
              <w:rPr>
                <w:b/>
                <w:sz w:val="20"/>
                <w:szCs w:val="20"/>
              </w:rPr>
            </w:pPr>
          </w:p>
        </w:tc>
        <w:tc>
          <w:tcPr>
            <w:tcW w:w="1480" w:type="dxa"/>
            <w:shd w:val="clear" w:color="auto" w:fill="auto"/>
            <w:noWrap/>
            <w:vAlign w:val="center"/>
          </w:tcPr>
          <w:p w14:paraId="33ADC3DC" w14:textId="68F868A1" w:rsidR="00B82885" w:rsidRPr="001D4E16" w:rsidRDefault="00B82885" w:rsidP="00B82885">
            <w:pPr>
              <w:jc w:val="right"/>
              <w:rPr>
                <w:b/>
                <w:sz w:val="20"/>
                <w:szCs w:val="20"/>
              </w:rPr>
            </w:pPr>
          </w:p>
        </w:tc>
      </w:tr>
      <w:tr w:rsidR="001D4E16" w:rsidRPr="001D4E16" w14:paraId="7CF4A8BC" w14:textId="77777777" w:rsidTr="00CC4826">
        <w:trPr>
          <w:trHeight w:val="416"/>
          <w:jc w:val="center"/>
        </w:trPr>
        <w:tc>
          <w:tcPr>
            <w:tcW w:w="1750" w:type="dxa"/>
            <w:shd w:val="clear" w:color="auto" w:fill="auto"/>
            <w:noWrap/>
            <w:vAlign w:val="center"/>
          </w:tcPr>
          <w:p w14:paraId="7D0EA41E" w14:textId="77777777" w:rsidR="00B82885" w:rsidRPr="001D4E16" w:rsidRDefault="00B82885" w:rsidP="00B82885">
            <w:pPr>
              <w:rPr>
                <w:rFonts w:eastAsia="Calibri"/>
                <w:bCs/>
                <w:sz w:val="20"/>
                <w:szCs w:val="20"/>
                <w:lang w:eastAsia="en-US"/>
              </w:rPr>
            </w:pPr>
            <w:r w:rsidRPr="001D4E16">
              <w:rPr>
                <w:rFonts w:eastAsia="Calibri"/>
                <w:b/>
                <w:bCs/>
                <w:sz w:val="20"/>
                <w:szCs w:val="20"/>
              </w:rPr>
              <w:t>Pokazatelj uspješnosti</w:t>
            </w:r>
          </w:p>
        </w:tc>
        <w:tc>
          <w:tcPr>
            <w:tcW w:w="2188" w:type="dxa"/>
            <w:shd w:val="clear" w:color="auto" w:fill="auto"/>
            <w:vAlign w:val="center"/>
          </w:tcPr>
          <w:p w14:paraId="35BB0923" w14:textId="77777777" w:rsidR="00B82885" w:rsidRPr="001D4E16" w:rsidRDefault="00B82885" w:rsidP="00B82885">
            <w:pPr>
              <w:rPr>
                <w:rFonts w:eastAsia="Calibri"/>
                <w:bCs/>
                <w:sz w:val="20"/>
                <w:szCs w:val="20"/>
                <w:lang w:eastAsia="en-US"/>
              </w:rPr>
            </w:pPr>
            <w:r w:rsidRPr="001D4E16">
              <w:rPr>
                <w:rFonts w:eastAsia="Calibri"/>
                <w:b/>
                <w:bCs/>
                <w:sz w:val="20"/>
                <w:szCs w:val="20"/>
              </w:rPr>
              <w:t>Definicija</w:t>
            </w:r>
          </w:p>
        </w:tc>
        <w:tc>
          <w:tcPr>
            <w:tcW w:w="1021" w:type="dxa"/>
            <w:shd w:val="clear" w:color="auto" w:fill="auto"/>
            <w:vAlign w:val="center"/>
          </w:tcPr>
          <w:p w14:paraId="635A4F77" w14:textId="77777777" w:rsidR="00B82885" w:rsidRPr="001D4E16" w:rsidRDefault="00B82885" w:rsidP="00B82885">
            <w:pPr>
              <w:jc w:val="center"/>
              <w:rPr>
                <w:rFonts w:eastAsia="Calibri"/>
                <w:bCs/>
                <w:sz w:val="20"/>
                <w:szCs w:val="20"/>
                <w:lang w:eastAsia="en-US"/>
              </w:rPr>
            </w:pPr>
            <w:r w:rsidRPr="001D4E16">
              <w:rPr>
                <w:rFonts w:eastAsia="Calibri"/>
                <w:b/>
                <w:bCs/>
                <w:sz w:val="20"/>
                <w:szCs w:val="20"/>
              </w:rPr>
              <w:t>Jedinica</w:t>
            </w:r>
          </w:p>
        </w:tc>
        <w:tc>
          <w:tcPr>
            <w:tcW w:w="1140" w:type="dxa"/>
            <w:shd w:val="clear" w:color="auto" w:fill="auto"/>
            <w:vAlign w:val="center"/>
          </w:tcPr>
          <w:p w14:paraId="1AA77A93" w14:textId="5B993B88" w:rsidR="00B82885" w:rsidRPr="001D4E16" w:rsidRDefault="00B82885" w:rsidP="00B82885">
            <w:pPr>
              <w:jc w:val="center"/>
              <w:rPr>
                <w:rFonts w:eastAsia="Calibri"/>
                <w:bCs/>
                <w:sz w:val="20"/>
                <w:szCs w:val="20"/>
                <w:lang w:eastAsia="en-US"/>
              </w:rPr>
            </w:pPr>
            <w:r w:rsidRPr="001D4E16">
              <w:rPr>
                <w:rFonts w:eastAsia="Calibri"/>
                <w:b/>
                <w:bCs/>
                <w:sz w:val="20"/>
                <w:szCs w:val="20"/>
              </w:rPr>
              <w:t>Polazna vrijednost 202</w:t>
            </w:r>
            <w:r w:rsidR="00501883" w:rsidRPr="001D4E16">
              <w:rPr>
                <w:rFonts w:eastAsia="Calibri"/>
                <w:b/>
                <w:bCs/>
                <w:sz w:val="20"/>
                <w:szCs w:val="20"/>
              </w:rPr>
              <w:t>4</w:t>
            </w:r>
            <w:r w:rsidRPr="001D4E16">
              <w:rPr>
                <w:rFonts w:eastAsia="Calibri"/>
                <w:b/>
                <w:bCs/>
                <w:sz w:val="20"/>
                <w:szCs w:val="20"/>
              </w:rPr>
              <w:t>.</w:t>
            </w:r>
          </w:p>
        </w:tc>
        <w:tc>
          <w:tcPr>
            <w:tcW w:w="1313" w:type="dxa"/>
            <w:shd w:val="clear" w:color="auto" w:fill="auto"/>
            <w:noWrap/>
            <w:vAlign w:val="center"/>
          </w:tcPr>
          <w:p w14:paraId="38071941" w14:textId="79B1578D" w:rsidR="00B82885" w:rsidRPr="001D4E16" w:rsidRDefault="00B82885" w:rsidP="00B82885">
            <w:pPr>
              <w:keepNext/>
              <w:jc w:val="center"/>
              <w:outlineLvl w:val="6"/>
              <w:rPr>
                <w:b/>
                <w:sz w:val="20"/>
                <w:szCs w:val="20"/>
              </w:rPr>
            </w:pPr>
            <w:r w:rsidRPr="001D4E16">
              <w:rPr>
                <w:rFonts w:eastAsia="Calibri"/>
                <w:b/>
                <w:bCs/>
                <w:sz w:val="20"/>
                <w:szCs w:val="20"/>
              </w:rPr>
              <w:t>Ciljana vrijednost 202</w:t>
            </w:r>
            <w:r w:rsidR="00501883" w:rsidRPr="001D4E16">
              <w:rPr>
                <w:rFonts w:eastAsia="Calibri"/>
                <w:b/>
                <w:bCs/>
                <w:sz w:val="20"/>
                <w:szCs w:val="20"/>
              </w:rPr>
              <w:t>5</w:t>
            </w:r>
            <w:r w:rsidRPr="001D4E16">
              <w:rPr>
                <w:rFonts w:eastAsia="Calibri"/>
                <w:b/>
                <w:bCs/>
                <w:sz w:val="20"/>
                <w:szCs w:val="20"/>
              </w:rPr>
              <w:t>.</w:t>
            </w:r>
          </w:p>
        </w:tc>
        <w:tc>
          <w:tcPr>
            <w:tcW w:w="1314" w:type="dxa"/>
            <w:shd w:val="clear" w:color="auto" w:fill="auto"/>
            <w:noWrap/>
            <w:vAlign w:val="center"/>
          </w:tcPr>
          <w:p w14:paraId="2E23B70E" w14:textId="679CCD77" w:rsidR="00B82885" w:rsidRPr="001D4E16" w:rsidRDefault="00B82885" w:rsidP="00B82885">
            <w:pPr>
              <w:keepNext/>
              <w:jc w:val="center"/>
              <w:outlineLvl w:val="6"/>
              <w:rPr>
                <w:b/>
                <w:sz w:val="20"/>
                <w:szCs w:val="20"/>
              </w:rPr>
            </w:pPr>
            <w:r w:rsidRPr="001D4E16">
              <w:rPr>
                <w:rFonts w:eastAsia="Calibri"/>
                <w:b/>
                <w:bCs/>
                <w:sz w:val="20"/>
                <w:szCs w:val="20"/>
              </w:rPr>
              <w:t>Ciljana vrijednost 202</w:t>
            </w:r>
            <w:r w:rsidR="00501883" w:rsidRPr="001D4E16">
              <w:rPr>
                <w:rFonts w:eastAsia="Calibri"/>
                <w:b/>
                <w:bCs/>
                <w:sz w:val="20"/>
                <w:szCs w:val="20"/>
              </w:rPr>
              <w:t>6</w:t>
            </w:r>
            <w:r w:rsidRPr="001D4E16">
              <w:rPr>
                <w:rFonts w:eastAsia="Calibri"/>
                <w:b/>
                <w:bCs/>
                <w:sz w:val="20"/>
                <w:szCs w:val="20"/>
              </w:rPr>
              <w:t>.</w:t>
            </w:r>
          </w:p>
        </w:tc>
        <w:tc>
          <w:tcPr>
            <w:tcW w:w="1480" w:type="dxa"/>
            <w:shd w:val="clear" w:color="auto" w:fill="auto"/>
            <w:noWrap/>
            <w:vAlign w:val="center"/>
          </w:tcPr>
          <w:p w14:paraId="48B5AE83" w14:textId="18A432AA" w:rsidR="00B82885" w:rsidRPr="001D4E16" w:rsidRDefault="00B82885" w:rsidP="00B82885">
            <w:pPr>
              <w:keepNext/>
              <w:jc w:val="center"/>
              <w:outlineLvl w:val="6"/>
              <w:rPr>
                <w:b/>
                <w:sz w:val="20"/>
                <w:szCs w:val="20"/>
              </w:rPr>
            </w:pPr>
            <w:r w:rsidRPr="001D4E16">
              <w:rPr>
                <w:rFonts w:eastAsia="Calibri"/>
                <w:b/>
                <w:bCs/>
                <w:sz w:val="20"/>
                <w:szCs w:val="20"/>
              </w:rPr>
              <w:t>Ciljana vrijednost 202</w:t>
            </w:r>
            <w:r w:rsidR="00501883" w:rsidRPr="001D4E16">
              <w:rPr>
                <w:rFonts w:eastAsia="Calibri"/>
                <w:b/>
                <w:bCs/>
                <w:sz w:val="20"/>
                <w:szCs w:val="20"/>
              </w:rPr>
              <w:t>7</w:t>
            </w:r>
            <w:r w:rsidRPr="001D4E16">
              <w:rPr>
                <w:rFonts w:eastAsia="Calibri"/>
                <w:b/>
                <w:bCs/>
                <w:sz w:val="20"/>
                <w:szCs w:val="20"/>
              </w:rPr>
              <w:t>.</w:t>
            </w:r>
          </w:p>
        </w:tc>
      </w:tr>
      <w:tr w:rsidR="001D4E16" w:rsidRPr="001D4E16" w14:paraId="66F56A3C" w14:textId="77777777" w:rsidTr="00CC4826">
        <w:trPr>
          <w:trHeight w:val="416"/>
          <w:jc w:val="center"/>
        </w:trPr>
        <w:tc>
          <w:tcPr>
            <w:tcW w:w="1750" w:type="dxa"/>
            <w:shd w:val="clear" w:color="auto" w:fill="auto"/>
            <w:noWrap/>
            <w:vAlign w:val="center"/>
          </w:tcPr>
          <w:p w14:paraId="50FA29A2" w14:textId="7DB512F9" w:rsidR="00B82885" w:rsidRPr="001D4E16" w:rsidRDefault="00B82885" w:rsidP="00B82885">
            <w:pPr>
              <w:rPr>
                <w:rFonts w:eastAsia="Calibri"/>
                <w:sz w:val="20"/>
                <w:szCs w:val="20"/>
                <w:lang w:eastAsia="en-US"/>
              </w:rPr>
            </w:pPr>
            <w:r w:rsidRPr="001D4E16">
              <w:rPr>
                <w:rFonts w:eastAsia="Calibri"/>
                <w:sz w:val="20"/>
                <w:szCs w:val="20"/>
                <w:lang w:eastAsia="en-US"/>
              </w:rPr>
              <w:t>Ukupan broj realiziranih aktivnosti i programa</w:t>
            </w:r>
          </w:p>
        </w:tc>
        <w:tc>
          <w:tcPr>
            <w:tcW w:w="2188" w:type="dxa"/>
            <w:shd w:val="clear" w:color="auto" w:fill="auto"/>
            <w:vAlign w:val="center"/>
          </w:tcPr>
          <w:p w14:paraId="281C1713" w14:textId="43CDD6A0" w:rsidR="00B82885" w:rsidRPr="001D4E16" w:rsidRDefault="00B82885" w:rsidP="00B82885">
            <w:pPr>
              <w:rPr>
                <w:rFonts w:eastAsia="Calibri"/>
                <w:sz w:val="20"/>
                <w:szCs w:val="20"/>
                <w:lang w:eastAsia="en-US"/>
              </w:rPr>
            </w:pPr>
            <w:r w:rsidRPr="001D4E16">
              <w:rPr>
                <w:rFonts w:eastAsia="Calibri"/>
                <w:sz w:val="20"/>
                <w:szCs w:val="20"/>
                <w:lang w:eastAsia="en-US"/>
              </w:rPr>
              <w:t>Povećati ukupan broj realiziranih i provedenih aktivnosti i programa</w:t>
            </w:r>
          </w:p>
        </w:tc>
        <w:tc>
          <w:tcPr>
            <w:tcW w:w="1021" w:type="dxa"/>
            <w:shd w:val="clear" w:color="auto" w:fill="auto"/>
            <w:vAlign w:val="center"/>
          </w:tcPr>
          <w:p w14:paraId="58AE0AF8" w14:textId="3F902816" w:rsidR="00B82885" w:rsidRPr="001D4E16" w:rsidRDefault="00B82885" w:rsidP="00B82885">
            <w:pPr>
              <w:ind w:left="-79"/>
              <w:jc w:val="center"/>
              <w:rPr>
                <w:rFonts w:eastAsia="Calibri"/>
                <w:sz w:val="20"/>
                <w:szCs w:val="20"/>
                <w:lang w:eastAsia="en-US"/>
              </w:rPr>
            </w:pPr>
            <w:r w:rsidRPr="001D4E16">
              <w:rPr>
                <w:rFonts w:eastAsia="Calibri"/>
                <w:sz w:val="20"/>
                <w:szCs w:val="20"/>
                <w:lang w:eastAsia="en-US"/>
              </w:rPr>
              <w:t>Broj događanja</w:t>
            </w:r>
          </w:p>
        </w:tc>
        <w:tc>
          <w:tcPr>
            <w:tcW w:w="1140" w:type="dxa"/>
            <w:shd w:val="clear" w:color="auto" w:fill="auto"/>
            <w:vAlign w:val="center"/>
          </w:tcPr>
          <w:p w14:paraId="27E7A87B" w14:textId="5077BD30" w:rsidR="00B82885" w:rsidRPr="001D4E16" w:rsidRDefault="00B82885" w:rsidP="00B82885">
            <w:pPr>
              <w:jc w:val="center"/>
              <w:rPr>
                <w:rFonts w:eastAsia="Calibri"/>
                <w:sz w:val="20"/>
                <w:szCs w:val="20"/>
                <w:lang w:eastAsia="en-US"/>
              </w:rPr>
            </w:pPr>
          </w:p>
        </w:tc>
        <w:tc>
          <w:tcPr>
            <w:tcW w:w="1313" w:type="dxa"/>
            <w:shd w:val="clear" w:color="auto" w:fill="auto"/>
            <w:noWrap/>
            <w:vAlign w:val="center"/>
          </w:tcPr>
          <w:p w14:paraId="7D374F18" w14:textId="68BDB28D" w:rsidR="00B82885" w:rsidRPr="001D4E16" w:rsidRDefault="00B82885" w:rsidP="00B82885">
            <w:pPr>
              <w:jc w:val="center"/>
              <w:rPr>
                <w:rFonts w:eastAsia="Calibri"/>
                <w:sz w:val="20"/>
                <w:szCs w:val="20"/>
                <w:lang w:eastAsia="en-US"/>
              </w:rPr>
            </w:pPr>
          </w:p>
        </w:tc>
        <w:tc>
          <w:tcPr>
            <w:tcW w:w="1314" w:type="dxa"/>
            <w:shd w:val="clear" w:color="auto" w:fill="auto"/>
            <w:noWrap/>
            <w:vAlign w:val="center"/>
          </w:tcPr>
          <w:p w14:paraId="4DE258CF" w14:textId="32E72686" w:rsidR="00B82885" w:rsidRPr="001D4E16" w:rsidRDefault="00B82885" w:rsidP="00B82885">
            <w:pPr>
              <w:jc w:val="center"/>
              <w:rPr>
                <w:rFonts w:eastAsia="Calibri"/>
                <w:sz w:val="20"/>
                <w:szCs w:val="20"/>
                <w:lang w:eastAsia="en-US"/>
              </w:rPr>
            </w:pPr>
          </w:p>
        </w:tc>
        <w:tc>
          <w:tcPr>
            <w:tcW w:w="1480" w:type="dxa"/>
            <w:shd w:val="clear" w:color="auto" w:fill="auto"/>
            <w:noWrap/>
            <w:vAlign w:val="center"/>
          </w:tcPr>
          <w:p w14:paraId="7F75D83C" w14:textId="1EFEE014" w:rsidR="00B82885" w:rsidRPr="001D4E16" w:rsidRDefault="00B82885" w:rsidP="00B82885">
            <w:pPr>
              <w:jc w:val="center"/>
              <w:rPr>
                <w:rFonts w:eastAsia="Calibri"/>
                <w:sz w:val="20"/>
                <w:szCs w:val="20"/>
                <w:lang w:eastAsia="en-US"/>
              </w:rPr>
            </w:pPr>
          </w:p>
        </w:tc>
      </w:tr>
      <w:tr w:rsidR="001D4E16" w:rsidRPr="001D4E16" w14:paraId="05ECEBD4" w14:textId="77777777" w:rsidTr="00CC4826">
        <w:trPr>
          <w:trHeight w:val="416"/>
          <w:jc w:val="center"/>
        </w:trPr>
        <w:tc>
          <w:tcPr>
            <w:tcW w:w="1750" w:type="dxa"/>
            <w:shd w:val="clear" w:color="auto" w:fill="auto"/>
            <w:noWrap/>
            <w:vAlign w:val="center"/>
          </w:tcPr>
          <w:p w14:paraId="6FF96420" w14:textId="023251DC" w:rsidR="00B82885" w:rsidRPr="001D4E16" w:rsidRDefault="00B82885" w:rsidP="00B82885">
            <w:pPr>
              <w:rPr>
                <w:rFonts w:eastAsia="Calibri"/>
                <w:sz w:val="20"/>
                <w:szCs w:val="20"/>
                <w:lang w:eastAsia="en-US"/>
              </w:rPr>
            </w:pPr>
            <w:r w:rsidRPr="001D4E16">
              <w:rPr>
                <w:rFonts w:eastAsia="Calibri"/>
                <w:sz w:val="20"/>
                <w:szCs w:val="20"/>
                <w:lang w:eastAsia="en-US"/>
              </w:rPr>
              <w:lastRenderedPageBreak/>
              <w:t>Samoborska glazbena jesen</w:t>
            </w:r>
          </w:p>
        </w:tc>
        <w:tc>
          <w:tcPr>
            <w:tcW w:w="2188" w:type="dxa"/>
            <w:shd w:val="clear" w:color="auto" w:fill="auto"/>
            <w:vAlign w:val="center"/>
          </w:tcPr>
          <w:p w14:paraId="4D8301C8" w14:textId="0EC7274C" w:rsidR="00B82885" w:rsidRPr="001D4E16" w:rsidRDefault="00B82885" w:rsidP="00B82885">
            <w:pPr>
              <w:rPr>
                <w:rFonts w:eastAsia="Calibri"/>
                <w:sz w:val="20"/>
                <w:szCs w:val="20"/>
                <w:lang w:eastAsia="en-US"/>
              </w:rPr>
            </w:pPr>
            <w:r w:rsidRPr="001D4E16">
              <w:rPr>
                <w:rFonts w:eastAsia="Calibri"/>
                <w:sz w:val="20"/>
                <w:szCs w:val="20"/>
                <w:lang w:eastAsia="en-US"/>
              </w:rPr>
              <w:t>Održati ukupan broj kulturnih događanja na Samoborskoj glazbenoj jeseni</w:t>
            </w:r>
          </w:p>
        </w:tc>
        <w:tc>
          <w:tcPr>
            <w:tcW w:w="1021" w:type="dxa"/>
            <w:shd w:val="clear" w:color="auto" w:fill="auto"/>
            <w:vAlign w:val="center"/>
          </w:tcPr>
          <w:p w14:paraId="35E82DB3" w14:textId="5930CB4F" w:rsidR="00B82885" w:rsidRPr="001D4E16" w:rsidRDefault="00B82885" w:rsidP="00B82885">
            <w:pPr>
              <w:ind w:left="-79"/>
              <w:jc w:val="center"/>
              <w:rPr>
                <w:rFonts w:eastAsia="Calibri"/>
                <w:sz w:val="20"/>
                <w:szCs w:val="20"/>
                <w:lang w:eastAsia="en-US"/>
              </w:rPr>
            </w:pPr>
            <w:r w:rsidRPr="001D4E16">
              <w:rPr>
                <w:rFonts w:eastAsia="Calibri"/>
                <w:sz w:val="20"/>
                <w:szCs w:val="20"/>
                <w:lang w:eastAsia="en-US"/>
              </w:rPr>
              <w:t>Broj događanja</w:t>
            </w:r>
          </w:p>
        </w:tc>
        <w:tc>
          <w:tcPr>
            <w:tcW w:w="1140" w:type="dxa"/>
            <w:shd w:val="clear" w:color="auto" w:fill="auto"/>
            <w:vAlign w:val="center"/>
          </w:tcPr>
          <w:p w14:paraId="272DEFEA" w14:textId="75BA6593" w:rsidR="00B82885" w:rsidRPr="001D4E16" w:rsidRDefault="00B82885" w:rsidP="00B82885">
            <w:pPr>
              <w:jc w:val="center"/>
              <w:rPr>
                <w:rFonts w:eastAsia="Calibri"/>
                <w:sz w:val="20"/>
                <w:szCs w:val="20"/>
                <w:lang w:eastAsia="en-US"/>
              </w:rPr>
            </w:pPr>
          </w:p>
        </w:tc>
        <w:tc>
          <w:tcPr>
            <w:tcW w:w="1313" w:type="dxa"/>
            <w:shd w:val="clear" w:color="auto" w:fill="auto"/>
            <w:noWrap/>
            <w:vAlign w:val="center"/>
          </w:tcPr>
          <w:p w14:paraId="2859AD37" w14:textId="53A4D634" w:rsidR="00B82885" w:rsidRPr="001D4E16" w:rsidRDefault="00B82885" w:rsidP="00B82885">
            <w:pPr>
              <w:jc w:val="center"/>
              <w:rPr>
                <w:rFonts w:eastAsia="Calibri"/>
                <w:sz w:val="20"/>
                <w:szCs w:val="20"/>
                <w:lang w:eastAsia="en-US"/>
              </w:rPr>
            </w:pPr>
          </w:p>
        </w:tc>
        <w:tc>
          <w:tcPr>
            <w:tcW w:w="1314" w:type="dxa"/>
            <w:shd w:val="clear" w:color="auto" w:fill="auto"/>
            <w:noWrap/>
            <w:vAlign w:val="center"/>
          </w:tcPr>
          <w:p w14:paraId="1356DC38" w14:textId="0423273C" w:rsidR="00B82885" w:rsidRPr="001D4E16" w:rsidRDefault="00B82885" w:rsidP="00B82885">
            <w:pPr>
              <w:jc w:val="center"/>
              <w:rPr>
                <w:rFonts w:eastAsia="Calibri"/>
                <w:sz w:val="20"/>
                <w:szCs w:val="20"/>
                <w:lang w:eastAsia="en-US"/>
              </w:rPr>
            </w:pPr>
          </w:p>
        </w:tc>
        <w:tc>
          <w:tcPr>
            <w:tcW w:w="1480" w:type="dxa"/>
            <w:shd w:val="clear" w:color="auto" w:fill="auto"/>
            <w:noWrap/>
            <w:vAlign w:val="center"/>
          </w:tcPr>
          <w:p w14:paraId="064AFD88" w14:textId="1CA1BED8" w:rsidR="00B82885" w:rsidRPr="001D4E16" w:rsidRDefault="00B82885" w:rsidP="00B82885">
            <w:pPr>
              <w:jc w:val="center"/>
              <w:rPr>
                <w:rFonts w:eastAsia="Calibri"/>
                <w:sz w:val="20"/>
                <w:szCs w:val="20"/>
                <w:lang w:eastAsia="en-US"/>
              </w:rPr>
            </w:pPr>
          </w:p>
        </w:tc>
      </w:tr>
      <w:tr w:rsidR="001D4E16" w:rsidRPr="001D4E16" w14:paraId="3398756F" w14:textId="77777777" w:rsidTr="00CC4826">
        <w:trPr>
          <w:trHeight w:val="416"/>
          <w:jc w:val="center"/>
        </w:trPr>
        <w:tc>
          <w:tcPr>
            <w:tcW w:w="1750" w:type="dxa"/>
            <w:shd w:val="clear" w:color="auto" w:fill="auto"/>
            <w:noWrap/>
            <w:vAlign w:val="center"/>
          </w:tcPr>
          <w:p w14:paraId="6D1FD7F0" w14:textId="56B3D7CD" w:rsidR="00B82885" w:rsidRPr="001D4E16" w:rsidRDefault="00B82885" w:rsidP="00B82885">
            <w:pPr>
              <w:rPr>
                <w:rFonts w:eastAsia="Calibri"/>
                <w:sz w:val="20"/>
                <w:szCs w:val="20"/>
                <w:lang w:eastAsia="en-US"/>
              </w:rPr>
            </w:pPr>
            <w:r w:rsidRPr="001D4E16">
              <w:rPr>
                <w:rFonts w:eastAsia="Calibri"/>
                <w:sz w:val="20"/>
                <w:szCs w:val="20"/>
                <w:lang w:eastAsia="en-US"/>
              </w:rPr>
              <w:t>Galerija Prica</w:t>
            </w:r>
          </w:p>
        </w:tc>
        <w:tc>
          <w:tcPr>
            <w:tcW w:w="2188" w:type="dxa"/>
            <w:shd w:val="clear" w:color="auto" w:fill="auto"/>
            <w:vAlign w:val="center"/>
          </w:tcPr>
          <w:p w14:paraId="79AC0DAB" w14:textId="3548138F" w:rsidR="00B82885" w:rsidRPr="001D4E16" w:rsidRDefault="00B82885" w:rsidP="00B82885">
            <w:pPr>
              <w:rPr>
                <w:rFonts w:eastAsia="Calibri"/>
                <w:sz w:val="20"/>
                <w:szCs w:val="20"/>
                <w:lang w:eastAsia="en-US"/>
              </w:rPr>
            </w:pPr>
            <w:r w:rsidRPr="001D4E16">
              <w:rPr>
                <w:rFonts w:eastAsia="Calibri"/>
                <w:sz w:val="20"/>
                <w:szCs w:val="20"/>
                <w:lang w:eastAsia="en-US"/>
              </w:rPr>
              <w:t>Održati ukupan broj izložbi i ostalih aktivnosti</w:t>
            </w:r>
          </w:p>
        </w:tc>
        <w:tc>
          <w:tcPr>
            <w:tcW w:w="1021" w:type="dxa"/>
            <w:shd w:val="clear" w:color="auto" w:fill="auto"/>
            <w:vAlign w:val="center"/>
          </w:tcPr>
          <w:p w14:paraId="58954025" w14:textId="215C134F" w:rsidR="00B82885" w:rsidRPr="001D4E16" w:rsidRDefault="00B82885" w:rsidP="00B82885">
            <w:pPr>
              <w:ind w:left="-79"/>
              <w:jc w:val="center"/>
              <w:rPr>
                <w:rFonts w:eastAsia="Calibri"/>
                <w:sz w:val="20"/>
                <w:szCs w:val="20"/>
                <w:lang w:eastAsia="en-US"/>
              </w:rPr>
            </w:pPr>
            <w:r w:rsidRPr="001D4E16">
              <w:rPr>
                <w:rFonts w:eastAsia="Calibri"/>
                <w:sz w:val="20"/>
                <w:szCs w:val="20"/>
                <w:lang w:eastAsia="en-US"/>
              </w:rPr>
              <w:t>Broj događanja</w:t>
            </w:r>
          </w:p>
        </w:tc>
        <w:tc>
          <w:tcPr>
            <w:tcW w:w="1140" w:type="dxa"/>
            <w:shd w:val="clear" w:color="auto" w:fill="auto"/>
            <w:vAlign w:val="center"/>
          </w:tcPr>
          <w:p w14:paraId="70CAC25A" w14:textId="73F81E63" w:rsidR="00B82885" w:rsidRPr="001D4E16" w:rsidRDefault="00B82885" w:rsidP="00B82885">
            <w:pPr>
              <w:jc w:val="center"/>
              <w:rPr>
                <w:rFonts w:eastAsia="Calibri"/>
                <w:sz w:val="20"/>
                <w:szCs w:val="20"/>
                <w:lang w:eastAsia="en-US"/>
              </w:rPr>
            </w:pPr>
          </w:p>
        </w:tc>
        <w:tc>
          <w:tcPr>
            <w:tcW w:w="1313" w:type="dxa"/>
            <w:shd w:val="clear" w:color="auto" w:fill="auto"/>
            <w:noWrap/>
            <w:vAlign w:val="center"/>
          </w:tcPr>
          <w:p w14:paraId="2D8EDAA7" w14:textId="616828F5" w:rsidR="00B82885" w:rsidRPr="001D4E16" w:rsidRDefault="00B82885" w:rsidP="00B82885">
            <w:pPr>
              <w:jc w:val="center"/>
              <w:rPr>
                <w:rFonts w:eastAsia="Calibri"/>
                <w:sz w:val="20"/>
                <w:szCs w:val="20"/>
                <w:lang w:eastAsia="en-US"/>
              </w:rPr>
            </w:pPr>
          </w:p>
        </w:tc>
        <w:tc>
          <w:tcPr>
            <w:tcW w:w="1314" w:type="dxa"/>
            <w:shd w:val="clear" w:color="auto" w:fill="auto"/>
            <w:noWrap/>
            <w:vAlign w:val="center"/>
          </w:tcPr>
          <w:p w14:paraId="5C66F821" w14:textId="0F08D88C" w:rsidR="00B82885" w:rsidRPr="001D4E16" w:rsidRDefault="00B82885" w:rsidP="00B82885">
            <w:pPr>
              <w:jc w:val="center"/>
              <w:rPr>
                <w:rFonts w:eastAsia="Calibri"/>
                <w:sz w:val="20"/>
                <w:szCs w:val="20"/>
                <w:lang w:eastAsia="en-US"/>
              </w:rPr>
            </w:pPr>
          </w:p>
        </w:tc>
        <w:tc>
          <w:tcPr>
            <w:tcW w:w="1480" w:type="dxa"/>
            <w:shd w:val="clear" w:color="auto" w:fill="auto"/>
            <w:noWrap/>
            <w:vAlign w:val="center"/>
          </w:tcPr>
          <w:p w14:paraId="754A046B" w14:textId="0AD7ACB2" w:rsidR="00B82885" w:rsidRPr="001D4E16" w:rsidRDefault="00B82885" w:rsidP="00B82885">
            <w:pPr>
              <w:jc w:val="center"/>
              <w:rPr>
                <w:rFonts w:eastAsia="Calibri"/>
                <w:sz w:val="20"/>
                <w:szCs w:val="20"/>
                <w:lang w:eastAsia="en-US"/>
              </w:rPr>
            </w:pPr>
          </w:p>
        </w:tc>
      </w:tr>
      <w:tr w:rsidR="001D4E16" w:rsidRPr="001D4E16" w14:paraId="5766FCCF" w14:textId="77777777" w:rsidTr="00CC4826">
        <w:trPr>
          <w:trHeight w:val="416"/>
          <w:jc w:val="center"/>
        </w:trPr>
        <w:tc>
          <w:tcPr>
            <w:tcW w:w="1750" w:type="dxa"/>
            <w:shd w:val="clear" w:color="auto" w:fill="auto"/>
            <w:noWrap/>
            <w:vAlign w:val="center"/>
          </w:tcPr>
          <w:p w14:paraId="7ADDE0D6" w14:textId="1E7F91EB" w:rsidR="00B82885" w:rsidRPr="001D4E16" w:rsidRDefault="00B82885" w:rsidP="00B82885">
            <w:pPr>
              <w:rPr>
                <w:rFonts w:eastAsia="Calibri"/>
                <w:sz w:val="20"/>
                <w:szCs w:val="20"/>
                <w:lang w:eastAsia="en-US"/>
              </w:rPr>
            </w:pPr>
            <w:r w:rsidRPr="001D4E16">
              <w:rPr>
                <w:rFonts w:eastAsia="Calibri"/>
                <w:sz w:val="20"/>
                <w:szCs w:val="20"/>
                <w:lang w:eastAsia="en-US"/>
              </w:rPr>
              <w:t>Posebni programi</w:t>
            </w:r>
          </w:p>
        </w:tc>
        <w:tc>
          <w:tcPr>
            <w:tcW w:w="2188" w:type="dxa"/>
            <w:shd w:val="clear" w:color="auto" w:fill="auto"/>
            <w:vAlign w:val="center"/>
          </w:tcPr>
          <w:p w14:paraId="2D0776D1" w14:textId="17D34B5E" w:rsidR="00B82885" w:rsidRPr="001D4E16" w:rsidRDefault="00B82885" w:rsidP="00B82885">
            <w:pPr>
              <w:rPr>
                <w:rFonts w:eastAsia="Calibri"/>
                <w:sz w:val="20"/>
                <w:szCs w:val="20"/>
                <w:lang w:eastAsia="en-US"/>
              </w:rPr>
            </w:pPr>
            <w:r w:rsidRPr="001D4E16">
              <w:rPr>
                <w:rFonts w:eastAsia="Calibri"/>
                <w:sz w:val="20"/>
                <w:szCs w:val="20"/>
                <w:lang w:eastAsia="en-US"/>
              </w:rPr>
              <w:t>Povećati ukupan broj događanja posebnih programa</w:t>
            </w:r>
          </w:p>
        </w:tc>
        <w:tc>
          <w:tcPr>
            <w:tcW w:w="1021" w:type="dxa"/>
            <w:shd w:val="clear" w:color="auto" w:fill="auto"/>
            <w:vAlign w:val="center"/>
          </w:tcPr>
          <w:p w14:paraId="1265FA2F" w14:textId="7024B902" w:rsidR="00B82885" w:rsidRPr="001D4E16" w:rsidRDefault="00B82885" w:rsidP="00B82885">
            <w:pPr>
              <w:ind w:left="-79"/>
              <w:jc w:val="center"/>
              <w:rPr>
                <w:rFonts w:eastAsia="Calibri"/>
                <w:sz w:val="20"/>
                <w:szCs w:val="20"/>
                <w:lang w:eastAsia="en-US"/>
              </w:rPr>
            </w:pPr>
            <w:r w:rsidRPr="001D4E16">
              <w:rPr>
                <w:rFonts w:eastAsia="Calibri"/>
                <w:sz w:val="20"/>
                <w:szCs w:val="20"/>
                <w:lang w:eastAsia="en-US"/>
              </w:rPr>
              <w:t>Broj događanja</w:t>
            </w:r>
          </w:p>
        </w:tc>
        <w:tc>
          <w:tcPr>
            <w:tcW w:w="1140" w:type="dxa"/>
            <w:shd w:val="clear" w:color="auto" w:fill="auto"/>
            <w:vAlign w:val="center"/>
          </w:tcPr>
          <w:p w14:paraId="6D3B90C6" w14:textId="515DC059" w:rsidR="00B82885" w:rsidRPr="001D4E16" w:rsidRDefault="00B82885" w:rsidP="00B82885">
            <w:pPr>
              <w:jc w:val="center"/>
              <w:rPr>
                <w:rFonts w:eastAsia="Calibri"/>
                <w:sz w:val="20"/>
                <w:szCs w:val="20"/>
                <w:lang w:eastAsia="en-US"/>
              </w:rPr>
            </w:pPr>
          </w:p>
        </w:tc>
        <w:tc>
          <w:tcPr>
            <w:tcW w:w="1313" w:type="dxa"/>
            <w:shd w:val="clear" w:color="auto" w:fill="auto"/>
            <w:noWrap/>
            <w:vAlign w:val="center"/>
          </w:tcPr>
          <w:p w14:paraId="212DE282" w14:textId="7B85A6D2" w:rsidR="00B82885" w:rsidRPr="001D4E16" w:rsidRDefault="00B82885" w:rsidP="00B82885">
            <w:pPr>
              <w:jc w:val="center"/>
              <w:rPr>
                <w:rFonts w:eastAsia="Calibri"/>
                <w:sz w:val="20"/>
                <w:szCs w:val="20"/>
                <w:lang w:eastAsia="en-US"/>
              </w:rPr>
            </w:pPr>
          </w:p>
        </w:tc>
        <w:tc>
          <w:tcPr>
            <w:tcW w:w="1314" w:type="dxa"/>
            <w:shd w:val="clear" w:color="auto" w:fill="auto"/>
            <w:noWrap/>
            <w:vAlign w:val="center"/>
          </w:tcPr>
          <w:p w14:paraId="78576253" w14:textId="2F7A2261" w:rsidR="00B82885" w:rsidRPr="001D4E16" w:rsidRDefault="00B82885" w:rsidP="00B82885">
            <w:pPr>
              <w:jc w:val="center"/>
              <w:rPr>
                <w:rFonts w:eastAsia="Calibri"/>
                <w:sz w:val="20"/>
                <w:szCs w:val="20"/>
                <w:lang w:eastAsia="en-US"/>
              </w:rPr>
            </w:pPr>
          </w:p>
        </w:tc>
        <w:tc>
          <w:tcPr>
            <w:tcW w:w="1480" w:type="dxa"/>
            <w:shd w:val="clear" w:color="auto" w:fill="auto"/>
            <w:noWrap/>
            <w:vAlign w:val="center"/>
          </w:tcPr>
          <w:p w14:paraId="4B6406D5" w14:textId="10B29E93" w:rsidR="00B82885" w:rsidRPr="001D4E16" w:rsidRDefault="00B82885" w:rsidP="00B82885">
            <w:pPr>
              <w:jc w:val="center"/>
              <w:rPr>
                <w:rFonts w:eastAsia="Calibri"/>
                <w:sz w:val="20"/>
                <w:szCs w:val="20"/>
                <w:lang w:eastAsia="en-US"/>
              </w:rPr>
            </w:pPr>
          </w:p>
        </w:tc>
      </w:tr>
      <w:tr w:rsidR="001D4E16" w:rsidRPr="001D4E16" w14:paraId="2478B48C" w14:textId="77777777" w:rsidTr="00CC4826">
        <w:trPr>
          <w:trHeight w:val="416"/>
          <w:jc w:val="center"/>
        </w:trPr>
        <w:tc>
          <w:tcPr>
            <w:tcW w:w="1750" w:type="dxa"/>
            <w:shd w:val="clear" w:color="auto" w:fill="auto"/>
            <w:noWrap/>
            <w:vAlign w:val="center"/>
          </w:tcPr>
          <w:p w14:paraId="24FD6C77" w14:textId="4824EE4A" w:rsidR="00B82885" w:rsidRPr="001D4E16" w:rsidRDefault="00B82885" w:rsidP="00B82885">
            <w:pPr>
              <w:rPr>
                <w:rFonts w:eastAsia="Calibri"/>
                <w:sz w:val="20"/>
                <w:szCs w:val="20"/>
                <w:lang w:eastAsia="en-US"/>
              </w:rPr>
            </w:pPr>
            <w:proofErr w:type="spellStart"/>
            <w:r w:rsidRPr="001D4E16">
              <w:rPr>
                <w:rFonts w:eastAsia="Calibri"/>
                <w:sz w:val="20"/>
                <w:szCs w:val="20"/>
                <w:lang w:eastAsia="en-US"/>
              </w:rPr>
              <w:t>Kinoprikazivaštvo</w:t>
            </w:r>
            <w:proofErr w:type="spellEnd"/>
          </w:p>
        </w:tc>
        <w:tc>
          <w:tcPr>
            <w:tcW w:w="2188" w:type="dxa"/>
            <w:shd w:val="clear" w:color="auto" w:fill="auto"/>
            <w:vAlign w:val="center"/>
          </w:tcPr>
          <w:p w14:paraId="2936CDD9" w14:textId="79F926D8" w:rsidR="00B82885" w:rsidRPr="001D4E16" w:rsidRDefault="00B82885" w:rsidP="00B82885">
            <w:pPr>
              <w:rPr>
                <w:rFonts w:eastAsia="Calibri"/>
                <w:sz w:val="20"/>
                <w:szCs w:val="20"/>
                <w:lang w:eastAsia="en-US"/>
              </w:rPr>
            </w:pPr>
            <w:r w:rsidRPr="001D4E16">
              <w:rPr>
                <w:rFonts w:eastAsia="Calibri"/>
                <w:sz w:val="20"/>
                <w:szCs w:val="20"/>
                <w:lang w:eastAsia="en-US"/>
              </w:rPr>
              <w:t>Povećati ukupan broj kino projekcija</w:t>
            </w:r>
          </w:p>
        </w:tc>
        <w:tc>
          <w:tcPr>
            <w:tcW w:w="1021" w:type="dxa"/>
            <w:shd w:val="clear" w:color="auto" w:fill="auto"/>
            <w:vAlign w:val="center"/>
          </w:tcPr>
          <w:p w14:paraId="3683D5A6" w14:textId="7F2928B7" w:rsidR="00B82885" w:rsidRPr="001D4E16" w:rsidRDefault="00B82885" w:rsidP="00B82885">
            <w:pPr>
              <w:jc w:val="center"/>
              <w:rPr>
                <w:rFonts w:eastAsia="Calibri"/>
                <w:sz w:val="20"/>
                <w:szCs w:val="20"/>
                <w:lang w:eastAsia="en-US"/>
              </w:rPr>
            </w:pPr>
            <w:r w:rsidRPr="001D4E16">
              <w:rPr>
                <w:rFonts w:eastAsia="Calibri"/>
                <w:sz w:val="20"/>
                <w:szCs w:val="20"/>
                <w:lang w:eastAsia="en-US"/>
              </w:rPr>
              <w:t>Broj projekcija</w:t>
            </w:r>
          </w:p>
        </w:tc>
        <w:tc>
          <w:tcPr>
            <w:tcW w:w="1140" w:type="dxa"/>
            <w:shd w:val="clear" w:color="auto" w:fill="auto"/>
            <w:vAlign w:val="center"/>
          </w:tcPr>
          <w:p w14:paraId="7AA816A5" w14:textId="0B476183" w:rsidR="00B82885" w:rsidRPr="001D4E16" w:rsidRDefault="00B82885" w:rsidP="00B82885">
            <w:pPr>
              <w:jc w:val="center"/>
              <w:rPr>
                <w:rFonts w:eastAsia="Calibri"/>
                <w:sz w:val="20"/>
                <w:szCs w:val="20"/>
                <w:lang w:eastAsia="en-US"/>
              </w:rPr>
            </w:pPr>
          </w:p>
        </w:tc>
        <w:tc>
          <w:tcPr>
            <w:tcW w:w="1313" w:type="dxa"/>
            <w:shd w:val="clear" w:color="auto" w:fill="auto"/>
            <w:noWrap/>
            <w:vAlign w:val="center"/>
          </w:tcPr>
          <w:p w14:paraId="1D79B3E0" w14:textId="11C34554" w:rsidR="00B82885" w:rsidRPr="001D4E16" w:rsidRDefault="00B82885" w:rsidP="00B82885">
            <w:pPr>
              <w:jc w:val="center"/>
              <w:rPr>
                <w:rFonts w:eastAsia="Calibri"/>
                <w:sz w:val="20"/>
                <w:szCs w:val="20"/>
                <w:lang w:eastAsia="en-US"/>
              </w:rPr>
            </w:pPr>
          </w:p>
        </w:tc>
        <w:tc>
          <w:tcPr>
            <w:tcW w:w="1314" w:type="dxa"/>
            <w:shd w:val="clear" w:color="auto" w:fill="auto"/>
            <w:noWrap/>
            <w:vAlign w:val="center"/>
          </w:tcPr>
          <w:p w14:paraId="60F65CA2" w14:textId="2F7760A4" w:rsidR="00B82885" w:rsidRPr="001D4E16" w:rsidRDefault="00B82885" w:rsidP="00B82885">
            <w:pPr>
              <w:jc w:val="center"/>
              <w:rPr>
                <w:rFonts w:eastAsia="Calibri"/>
                <w:sz w:val="20"/>
                <w:szCs w:val="20"/>
                <w:lang w:eastAsia="en-US"/>
              </w:rPr>
            </w:pPr>
          </w:p>
        </w:tc>
        <w:tc>
          <w:tcPr>
            <w:tcW w:w="1480" w:type="dxa"/>
            <w:shd w:val="clear" w:color="auto" w:fill="auto"/>
            <w:noWrap/>
            <w:vAlign w:val="center"/>
          </w:tcPr>
          <w:p w14:paraId="664C9EE5" w14:textId="14A8EC21" w:rsidR="00B82885" w:rsidRPr="001D4E16" w:rsidRDefault="00B82885" w:rsidP="00B82885">
            <w:pPr>
              <w:jc w:val="center"/>
              <w:rPr>
                <w:rFonts w:eastAsia="Calibri"/>
                <w:sz w:val="20"/>
                <w:szCs w:val="20"/>
                <w:lang w:eastAsia="en-US"/>
              </w:rPr>
            </w:pPr>
          </w:p>
        </w:tc>
      </w:tr>
      <w:tr w:rsidR="001D4E16" w:rsidRPr="001D4E16" w14:paraId="180636A1" w14:textId="77777777" w:rsidTr="00CC4826">
        <w:trPr>
          <w:trHeight w:val="416"/>
          <w:jc w:val="center"/>
        </w:trPr>
        <w:tc>
          <w:tcPr>
            <w:tcW w:w="1750" w:type="dxa"/>
            <w:shd w:val="clear" w:color="auto" w:fill="auto"/>
            <w:noWrap/>
            <w:vAlign w:val="center"/>
          </w:tcPr>
          <w:p w14:paraId="45B33447" w14:textId="5AA7E8E3" w:rsidR="00B82885" w:rsidRPr="001D4E16" w:rsidRDefault="00B82885" w:rsidP="00B82885">
            <w:pPr>
              <w:rPr>
                <w:rFonts w:eastAsia="Calibri"/>
                <w:sz w:val="20"/>
                <w:szCs w:val="20"/>
                <w:lang w:eastAsia="en-US"/>
              </w:rPr>
            </w:pPr>
            <w:r w:rsidRPr="001D4E16">
              <w:rPr>
                <w:rFonts w:eastAsia="Calibri"/>
                <w:sz w:val="20"/>
                <w:szCs w:val="20"/>
                <w:lang w:eastAsia="en-US"/>
              </w:rPr>
              <w:t>Obrazovanje</w:t>
            </w:r>
          </w:p>
        </w:tc>
        <w:tc>
          <w:tcPr>
            <w:tcW w:w="2188" w:type="dxa"/>
            <w:shd w:val="clear" w:color="auto" w:fill="auto"/>
            <w:vAlign w:val="center"/>
          </w:tcPr>
          <w:p w14:paraId="06E96455" w14:textId="2C4D0EB7" w:rsidR="00B82885" w:rsidRPr="001D4E16" w:rsidRDefault="00B82885" w:rsidP="00B82885">
            <w:pPr>
              <w:rPr>
                <w:rFonts w:eastAsia="Calibri"/>
                <w:sz w:val="20"/>
                <w:szCs w:val="20"/>
                <w:lang w:eastAsia="en-US"/>
              </w:rPr>
            </w:pPr>
            <w:r w:rsidRPr="001D4E16">
              <w:rPr>
                <w:rFonts w:eastAsia="Calibri"/>
                <w:sz w:val="20"/>
                <w:szCs w:val="20"/>
                <w:lang w:eastAsia="en-US"/>
              </w:rPr>
              <w:t>Održati ukupan broj obrazovnih grupa</w:t>
            </w:r>
          </w:p>
        </w:tc>
        <w:tc>
          <w:tcPr>
            <w:tcW w:w="1021" w:type="dxa"/>
            <w:shd w:val="clear" w:color="auto" w:fill="auto"/>
            <w:vAlign w:val="center"/>
          </w:tcPr>
          <w:p w14:paraId="42BAD0DE" w14:textId="04F2E1C5" w:rsidR="00B82885" w:rsidRPr="001D4E16" w:rsidRDefault="00B82885" w:rsidP="00B82885">
            <w:pPr>
              <w:ind w:left="-79"/>
              <w:jc w:val="center"/>
              <w:rPr>
                <w:rFonts w:eastAsia="Calibri"/>
                <w:sz w:val="20"/>
                <w:szCs w:val="20"/>
                <w:lang w:eastAsia="en-US"/>
              </w:rPr>
            </w:pPr>
            <w:r w:rsidRPr="001D4E16">
              <w:rPr>
                <w:rFonts w:eastAsia="Calibri"/>
                <w:sz w:val="20"/>
                <w:szCs w:val="20"/>
                <w:lang w:eastAsia="en-US"/>
              </w:rPr>
              <w:t xml:space="preserve">Broj </w:t>
            </w:r>
            <w:proofErr w:type="spellStart"/>
            <w:r w:rsidRPr="001D4E16">
              <w:rPr>
                <w:rFonts w:eastAsia="Calibri"/>
                <w:sz w:val="20"/>
                <w:szCs w:val="20"/>
                <w:lang w:eastAsia="en-US"/>
              </w:rPr>
              <w:t>obrazo-vnih</w:t>
            </w:r>
            <w:proofErr w:type="spellEnd"/>
            <w:r w:rsidRPr="001D4E16">
              <w:rPr>
                <w:rFonts w:eastAsia="Calibri"/>
                <w:sz w:val="20"/>
                <w:szCs w:val="20"/>
                <w:lang w:eastAsia="en-US"/>
              </w:rPr>
              <w:t xml:space="preserve"> grupa</w:t>
            </w:r>
          </w:p>
        </w:tc>
        <w:tc>
          <w:tcPr>
            <w:tcW w:w="1140" w:type="dxa"/>
            <w:shd w:val="clear" w:color="auto" w:fill="auto"/>
            <w:vAlign w:val="center"/>
          </w:tcPr>
          <w:p w14:paraId="13EBB323" w14:textId="7A9AFB2A" w:rsidR="00B82885" w:rsidRPr="001D4E16" w:rsidRDefault="00B82885" w:rsidP="00B82885">
            <w:pPr>
              <w:jc w:val="center"/>
              <w:rPr>
                <w:rFonts w:eastAsia="Calibri"/>
                <w:sz w:val="20"/>
                <w:szCs w:val="20"/>
                <w:lang w:eastAsia="en-US"/>
              </w:rPr>
            </w:pPr>
          </w:p>
        </w:tc>
        <w:tc>
          <w:tcPr>
            <w:tcW w:w="1313" w:type="dxa"/>
            <w:shd w:val="clear" w:color="auto" w:fill="auto"/>
            <w:noWrap/>
            <w:vAlign w:val="center"/>
          </w:tcPr>
          <w:p w14:paraId="5443FB10" w14:textId="53F1B433" w:rsidR="00B82885" w:rsidRPr="001D4E16" w:rsidRDefault="00B82885" w:rsidP="00B82885">
            <w:pPr>
              <w:jc w:val="center"/>
              <w:rPr>
                <w:rFonts w:eastAsia="Calibri"/>
                <w:sz w:val="20"/>
                <w:szCs w:val="20"/>
                <w:lang w:eastAsia="en-US"/>
              </w:rPr>
            </w:pPr>
          </w:p>
        </w:tc>
        <w:tc>
          <w:tcPr>
            <w:tcW w:w="1314" w:type="dxa"/>
            <w:shd w:val="clear" w:color="auto" w:fill="auto"/>
            <w:noWrap/>
            <w:vAlign w:val="center"/>
          </w:tcPr>
          <w:p w14:paraId="4F037B3D" w14:textId="327880CB" w:rsidR="00B82885" w:rsidRPr="001D4E16" w:rsidRDefault="00B82885" w:rsidP="00B82885">
            <w:pPr>
              <w:jc w:val="center"/>
              <w:rPr>
                <w:rFonts w:eastAsia="Calibri"/>
                <w:sz w:val="20"/>
                <w:szCs w:val="20"/>
                <w:lang w:eastAsia="en-US"/>
              </w:rPr>
            </w:pPr>
          </w:p>
        </w:tc>
        <w:tc>
          <w:tcPr>
            <w:tcW w:w="1480" w:type="dxa"/>
            <w:shd w:val="clear" w:color="auto" w:fill="auto"/>
            <w:noWrap/>
            <w:vAlign w:val="center"/>
          </w:tcPr>
          <w:p w14:paraId="539BB89D" w14:textId="4C74A8B2" w:rsidR="00B82885" w:rsidRPr="001D4E16" w:rsidRDefault="00B82885" w:rsidP="00B82885">
            <w:pPr>
              <w:jc w:val="center"/>
              <w:rPr>
                <w:rFonts w:eastAsia="Calibri"/>
                <w:sz w:val="20"/>
                <w:szCs w:val="20"/>
                <w:lang w:eastAsia="en-US"/>
              </w:rPr>
            </w:pPr>
          </w:p>
        </w:tc>
      </w:tr>
      <w:tr w:rsidR="001D4E16" w:rsidRPr="001D4E16" w14:paraId="54EE9B5D" w14:textId="77777777" w:rsidTr="00CC4826">
        <w:trPr>
          <w:trHeight w:val="416"/>
          <w:jc w:val="center"/>
        </w:trPr>
        <w:tc>
          <w:tcPr>
            <w:tcW w:w="1750" w:type="dxa"/>
            <w:shd w:val="clear" w:color="auto" w:fill="auto"/>
            <w:noWrap/>
            <w:vAlign w:val="center"/>
          </w:tcPr>
          <w:p w14:paraId="416A7EED" w14:textId="35449623" w:rsidR="00B82885" w:rsidRPr="001D4E16" w:rsidRDefault="00B82885" w:rsidP="00B82885">
            <w:pPr>
              <w:rPr>
                <w:rFonts w:eastAsia="Calibri"/>
                <w:sz w:val="20"/>
                <w:szCs w:val="20"/>
                <w:lang w:eastAsia="en-US"/>
              </w:rPr>
            </w:pPr>
            <w:r w:rsidRPr="001D4E16">
              <w:rPr>
                <w:rFonts w:eastAsia="Calibri"/>
                <w:sz w:val="20"/>
                <w:szCs w:val="20"/>
                <w:lang w:eastAsia="en-US"/>
              </w:rPr>
              <w:t>Oprema</w:t>
            </w:r>
          </w:p>
        </w:tc>
        <w:tc>
          <w:tcPr>
            <w:tcW w:w="2188" w:type="dxa"/>
            <w:shd w:val="clear" w:color="auto" w:fill="auto"/>
            <w:vAlign w:val="center"/>
          </w:tcPr>
          <w:p w14:paraId="2D942C08" w14:textId="7D27D66C" w:rsidR="00B82885" w:rsidRPr="001D4E16" w:rsidRDefault="00B82885" w:rsidP="00B82885">
            <w:pPr>
              <w:rPr>
                <w:rFonts w:eastAsia="Calibri"/>
                <w:sz w:val="20"/>
                <w:szCs w:val="20"/>
                <w:lang w:eastAsia="en-US"/>
              </w:rPr>
            </w:pPr>
            <w:r w:rsidRPr="001D4E16">
              <w:rPr>
                <w:rFonts w:eastAsia="Calibri"/>
                <w:sz w:val="20"/>
                <w:szCs w:val="20"/>
                <w:lang w:eastAsia="en-US"/>
              </w:rPr>
              <w:t>Svu nabavljenu opremu staviti u funkciju</w:t>
            </w:r>
          </w:p>
        </w:tc>
        <w:tc>
          <w:tcPr>
            <w:tcW w:w="1021" w:type="dxa"/>
            <w:shd w:val="clear" w:color="auto" w:fill="auto"/>
            <w:vAlign w:val="center"/>
          </w:tcPr>
          <w:p w14:paraId="2869F1E5" w14:textId="20419B82" w:rsidR="00B82885" w:rsidRPr="001D4E16" w:rsidRDefault="00B82885" w:rsidP="00B82885">
            <w:pPr>
              <w:jc w:val="center"/>
              <w:rPr>
                <w:rFonts w:eastAsia="Calibri"/>
                <w:sz w:val="20"/>
                <w:szCs w:val="20"/>
                <w:lang w:eastAsia="en-US"/>
              </w:rPr>
            </w:pPr>
            <w:r w:rsidRPr="001D4E16">
              <w:rPr>
                <w:rFonts w:eastAsia="Calibri"/>
                <w:sz w:val="20"/>
                <w:szCs w:val="20"/>
                <w:lang w:eastAsia="en-US"/>
              </w:rPr>
              <w:t>postotak</w:t>
            </w:r>
          </w:p>
        </w:tc>
        <w:tc>
          <w:tcPr>
            <w:tcW w:w="1140" w:type="dxa"/>
            <w:shd w:val="clear" w:color="auto" w:fill="auto"/>
            <w:vAlign w:val="center"/>
          </w:tcPr>
          <w:p w14:paraId="0371A082" w14:textId="54D7D078" w:rsidR="00B82885" w:rsidRPr="001D4E16" w:rsidRDefault="00B82885" w:rsidP="00B82885">
            <w:pPr>
              <w:jc w:val="center"/>
              <w:rPr>
                <w:rFonts w:eastAsia="Calibri"/>
                <w:sz w:val="20"/>
                <w:szCs w:val="20"/>
                <w:lang w:eastAsia="en-US"/>
              </w:rPr>
            </w:pPr>
          </w:p>
        </w:tc>
        <w:tc>
          <w:tcPr>
            <w:tcW w:w="1313" w:type="dxa"/>
            <w:shd w:val="clear" w:color="auto" w:fill="auto"/>
            <w:noWrap/>
            <w:vAlign w:val="center"/>
          </w:tcPr>
          <w:p w14:paraId="39274530" w14:textId="7B35AA6B" w:rsidR="00B82885" w:rsidRPr="001D4E16" w:rsidRDefault="00B82885" w:rsidP="00B82885">
            <w:pPr>
              <w:jc w:val="center"/>
              <w:rPr>
                <w:rFonts w:eastAsia="Calibri"/>
                <w:sz w:val="20"/>
                <w:szCs w:val="20"/>
                <w:lang w:eastAsia="en-US"/>
              </w:rPr>
            </w:pPr>
          </w:p>
        </w:tc>
        <w:tc>
          <w:tcPr>
            <w:tcW w:w="1314" w:type="dxa"/>
            <w:shd w:val="clear" w:color="auto" w:fill="auto"/>
            <w:noWrap/>
            <w:vAlign w:val="center"/>
          </w:tcPr>
          <w:p w14:paraId="3296117D" w14:textId="41BC9890" w:rsidR="00B82885" w:rsidRPr="001D4E16" w:rsidRDefault="00B82885" w:rsidP="00B82885">
            <w:pPr>
              <w:jc w:val="center"/>
              <w:rPr>
                <w:rFonts w:eastAsia="Calibri"/>
                <w:sz w:val="20"/>
                <w:szCs w:val="20"/>
                <w:lang w:eastAsia="en-US"/>
              </w:rPr>
            </w:pPr>
          </w:p>
        </w:tc>
        <w:tc>
          <w:tcPr>
            <w:tcW w:w="1480" w:type="dxa"/>
            <w:shd w:val="clear" w:color="auto" w:fill="auto"/>
            <w:noWrap/>
            <w:vAlign w:val="center"/>
          </w:tcPr>
          <w:p w14:paraId="4229B417" w14:textId="26A27704" w:rsidR="00B82885" w:rsidRPr="001D4E16" w:rsidRDefault="00B82885" w:rsidP="00B82885">
            <w:pPr>
              <w:jc w:val="center"/>
              <w:rPr>
                <w:rFonts w:eastAsia="Calibri"/>
                <w:sz w:val="20"/>
                <w:szCs w:val="20"/>
                <w:lang w:eastAsia="en-US"/>
              </w:rPr>
            </w:pPr>
          </w:p>
        </w:tc>
      </w:tr>
      <w:tr w:rsidR="001D4E16" w:rsidRPr="001D4E16" w14:paraId="27E03717" w14:textId="77777777" w:rsidTr="00CC4826">
        <w:trPr>
          <w:trHeight w:val="416"/>
          <w:jc w:val="center"/>
        </w:trPr>
        <w:tc>
          <w:tcPr>
            <w:tcW w:w="1750" w:type="dxa"/>
            <w:shd w:val="clear" w:color="auto" w:fill="auto"/>
            <w:noWrap/>
            <w:vAlign w:val="center"/>
          </w:tcPr>
          <w:p w14:paraId="60CB23C9" w14:textId="07777E1B" w:rsidR="00B82885" w:rsidRPr="001D4E16" w:rsidRDefault="00B82885" w:rsidP="00B82885">
            <w:pPr>
              <w:rPr>
                <w:rFonts w:eastAsia="Calibri"/>
                <w:sz w:val="20"/>
                <w:szCs w:val="20"/>
                <w:lang w:eastAsia="en-US"/>
              </w:rPr>
            </w:pPr>
            <w:r w:rsidRPr="001D4E16">
              <w:rPr>
                <w:rFonts w:eastAsia="Calibri"/>
                <w:sz w:val="20"/>
                <w:szCs w:val="20"/>
                <w:lang w:eastAsia="en-US"/>
              </w:rPr>
              <w:t>Erasmus projekti</w:t>
            </w:r>
          </w:p>
        </w:tc>
        <w:tc>
          <w:tcPr>
            <w:tcW w:w="2188" w:type="dxa"/>
            <w:shd w:val="clear" w:color="auto" w:fill="auto"/>
            <w:vAlign w:val="center"/>
          </w:tcPr>
          <w:p w14:paraId="6C28D086" w14:textId="01F7C35C" w:rsidR="00B82885" w:rsidRPr="001D4E16" w:rsidRDefault="00B82885" w:rsidP="00B82885">
            <w:pPr>
              <w:rPr>
                <w:rFonts w:eastAsia="Calibri"/>
                <w:sz w:val="20"/>
                <w:szCs w:val="20"/>
                <w:lang w:eastAsia="en-US"/>
              </w:rPr>
            </w:pPr>
            <w:r w:rsidRPr="001D4E16">
              <w:rPr>
                <w:rFonts w:eastAsia="Calibri"/>
                <w:sz w:val="20"/>
                <w:szCs w:val="20"/>
                <w:lang w:eastAsia="en-US"/>
              </w:rPr>
              <w:t>Održati planirani broj aktivnosti u projektu u zadanoj godini</w:t>
            </w:r>
          </w:p>
        </w:tc>
        <w:tc>
          <w:tcPr>
            <w:tcW w:w="1021" w:type="dxa"/>
            <w:shd w:val="clear" w:color="auto" w:fill="auto"/>
            <w:vAlign w:val="center"/>
          </w:tcPr>
          <w:p w14:paraId="74D4A434" w14:textId="5819B4AE" w:rsidR="00B82885" w:rsidRPr="001D4E16" w:rsidRDefault="00B82885" w:rsidP="00B82885">
            <w:pPr>
              <w:jc w:val="center"/>
              <w:rPr>
                <w:rFonts w:eastAsia="Calibri"/>
                <w:sz w:val="20"/>
                <w:szCs w:val="20"/>
                <w:lang w:eastAsia="en-US"/>
              </w:rPr>
            </w:pPr>
            <w:r w:rsidRPr="001D4E16">
              <w:rPr>
                <w:rFonts w:eastAsia="Calibri"/>
                <w:sz w:val="20"/>
                <w:szCs w:val="20"/>
                <w:lang w:eastAsia="en-US"/>
              </w:rPr>
              <w:t>postotak</w:t>
            </w:r>
          </w:p>
        </w:tc>
        <w:tc>
          <w:tcPr>
            <w:tcW w:w="1140" w:type="dxa"/>
            <w:shd w:val="clear" w:color="auto" w:fill="auto"/>
            <w:vAlign w:val="center"/>
          </w:tcPr>
          <w:p w14:paraId="1CAC6517" w14:textId="4BA460B9" w:rsidR="00B82885" w:rsidRPr="001D4E16" w:rsidRDefault="00B82885" w:rsidP="00B82885">
            <w:pPr>
              <w:jc w:val="center"/>
              <w:rPr>
                <w:rFonts w:eastAsia="Calibri"/>
                <w:sz w:val="20"/>
                <w:szCs w:val="20"/>
                <w:lang w:eastAsia="en-US"/>
              </w:rPr>
            </w:pPr>
          </w:p>
        </w:tc>
        <w:tc>
          <w:tcPr>
            <w:tcW w:w="1313" w:type="dxa"/>
            <w:shd w:val="clear" w:color="auto" w:fill="auto"/>
            <w:noWrap/>
            <w:vAlign w:val="center"/>
          </w:tcPr>
          <w:p w14:paraId="1CAEE31F" w14:textId="3571039D" w:rsidR="00B82885" w:rsidRPr="001D4E16" w:rsidRDefault="00B82885" w:rsidP="00B82885">
            <w:pPr>
              <w:jc w:val="center"/>
              <w:rPr>
                <w:rFonts w:eastAsia="Calibri"/>
                <w:sz w:val="20"/>
                <w:szCs w:val="20"/>
                <w:lang w:eastAsia="en-US"/>
              </w:rPr>
            </w:pPr>
          </w:p>
        </w:tc>
        <w:tc>
          <w:tcPr>
            <w:tcW w:w="1314" w:type="dxa"/>
            <w:shd w:val="clear" w:color="auto" w:fill="auto"/>
            <w:noWrap/>
            <w:vAlign w:val="center"/>
          </w:tcPr>
          <w:p w14:paraId="7C4BE5D7" w14:textId="2A2DADCB" w:rsidR="00B82885" w:rsidRPr="001D4E16" w:rsidRDefault="00B82885" w:rsidP="00B82885">
            <w:pPr>
              <w:jc w:val="center"/>
              <w:rPr>
                <w:rFonts w:eastAsia="Calibri"/>
                <w:sz w:val="20"/>
                <w:szCs w:val="20"/>
                <w:lang w:eastAsia="en-US"/>
              </w:rPr>
            </w:pPr>
          </w:p>
        </w:tc>
        <w:tc>
          <w:tcPr>
            <w:tcW w:w="1480" w:type="dxa"/>
            <w:shd w:val="clear" w:color="auto" w:fill="auto"/>
            <w:noWrap/>
            <w:vAlign w:val="center"/>
          </w:tcPr>
          <w:p w14:paraId="06BD512F" w14:textId="76656056" w:rsidR="00B82885" w:rsidRPr="001D4E16" w:rsidRDefault="00B82885" w:rsidP="00B82885">
            <w:pPr>
              <w:jc w:val="center"/>
              <w:rPr>
                <w:rFonts w:eastAsia="Calibri"/>
                <w:sz w:val="20"/>
                <w:szCs w:val="20"/>
                <w:lang w:eastAsia="en-US"/>
              </w:rPr>
            </w:pPr>
          </w:p>
        </w:tc>
      </w:tr>
    </w:tbl>
    <w:p w14:paraId="5FAE3DFA" w14:textId="77777777" w:rsidR="00CC4826" w:rsidRPr="001D4E16" w:rsidRDefault="00CC4826" w:rsidP="00CC4826">
      <w:pPr>
        <w:spacing w:line="276" w:lineRule="auto"/>
        <w:rPr>
          <w:rFonts w:eastAsia="Calibri"/>
          <w:szCs w:val="22"/>
          <w:lang w:eastAsia="en-US"/>
        </w:rPr>
      </w:pPr>
    </w:p>
    <w:p w14:paraId="5411C624" w14:textId="0251F799" w:rsidR="00666B38" w:rsidRPr="001D4E16" w:rsidRDefault="00CC4826" w:rsidP="00CC4826">
      <w:pPr>
        <w:spacing w:line="276" w:lineRule="auto"/>
        <w:rPr>
          <w:rFonts w:eastAsia="Calibri"/>
          <w:b/>
          <w:szCs w:val="22"/>
          <w:lang w:eastAsia="en-US"/>
        </w:rPr>
      </w:pPr>
      <w:r w:rsidRPr="001D4E16">
        <w:rPr>
          <w:rFonts w:eastAsia="Calibri"/>
          <w:b/>
          <w:szCs w:val="22"/>
          <w:lang w:eastAsia="en-US"/>
        </w:rPr>
        <w:t>Proračunski korisnik 26320 GRADSKA KNJIŽNICA SAMOBOR</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1"/>
        <w:gridCol w:w="2377"/>
        <w:gridCol w:w="1021"/>
        <w:gridCol w:w="1140"/>
        <w:gridCol w:w="1313"/>
        <w:gridCol w:w="1314"/>
        <w:gridCol w:w="1480"/>
      </w:tblGrid>
      <w:tr w:rsidR="001D4E16" w:rsidRPr="001D4E16" w14:paraId="383F67B1" w14:textId="77777777" w:rsidTr="007E3F9C">
        <w:trPr>
          <w:trHeight w:val="266"/>
          <w:jc w:val="center"/>
        </w:trPr>
        <w:tc>
          <w:tcPr>
            <w:tcW w:w="10206" w:type="dxa"/>
            <w:gridSpan w:val="7"/>
            <w:shd w:val="clear" w:color="auto" w:fill="D9D9D9"/>
            <w:noWrap/>
            <w:hideMark/>
          </w:tcPr>
          <w:p w14:paraId="33C8C522" w14:textId="77777777" w:rsidR="00666B38" w:rsidRPr="001D4E16" w:rsidRDefault="00666B38" w:rsidP="007E3F9C">
            <w:pPr>
              <w:rPr>
                <w:b/>
                <w:bCs/>
                <w:iCs/>
              </w:rPr>
            </w:pPr>
            <w:r w:rsidRPr="001D4E16">
              <w:rPr>
                <w:b/>
                <w:bCs/>
                <w:iCs/>
              </w:rPr>
              <w:t>Program:  JAVNE POTREBE U KULTURI</w:t>
            </w:r>
          </w:p>
        </w:tc>
      </w:tr>
      <w:tr w:rsidR="001D4E16" w:rsidRPr="001D4E16" w14:paraId="73EAD762" w14:textId="77777777" w:rsidTr="007E3F9C">
        <w:trPr>
          <w:trHeight w:val="1547"/>
          <w:jc w:val="center"/>
        </w:trPr>
        <w:tc>
          <w:tcPr>
            <w:tcW w:w="10206" w:type="dxa"/>
            <w:gridSpan w:val="7"/>
            <w:tcBorders>
              <w:bottom w:val="single" w:sz="4" w:space="0" w:color="auto"/>
            </w:tcBorders>
            <w:shd w:val="clear" w:color="auto" w:fill="auto"/>
            <w:noWrap/>
            <w:hideMark/>
          </w:tcPr>
          <w:p w14:paraId="7379CFEF" w14:textId="77777777" w:rsidR="00666B38" w:rsidRPr="001D4E16" w:rsidRDefault="00666B38" w:rsidP="007E3F9C">
            <w:pPr>
              <w:jc w:val="both"/>
              <w:rPr>
                <w:sz w:val="20"/>
                <w:szCs w:val="20"/>
              </w:rPr>
            </w:pPr>
            <w:r w:rsidRPr="001D4E16">
              <w:rPr>
                <w:sz w:val="20"/>
                <w:szCs w:val="20"/>
              </w:rPr>
              <w:t>Zakonske i druge pravne osnove programa:</w:t>
            </w:r>
          </w:p>
          <w:p w14:paraId="232AED7A" w14:textId="12AC9FBD" w:rsidR="00666B38" w:rsidRPr="001D4E16" w:rsidRDefault="00666B38" w:rsidP="00047253">
            <w:pPr>
              <w:pStyle w:val="ListParagraph"/>
              <w:numPr>
                <w:ilvl w:val="0"/>
                <w:numId w:val="28"/>
              </w:numPr>
              <w:spacing w:after="200" w:line="276" w:lineRule="auto"/>
              <w:jc w:val="both"/>
              <w:rPr>
                <w:sz w:val="20"/>
                <w:szCs w:val="20"/>
              </w:rPr>
            </w:pPr>
            <w:r w:rsidRPr="001D4E16">
              <w:rPr>
                <w:sz w:val="20"/>
                <w:szCs w:val="20"/>
              </w:rPr>
              <w:t>Zakon o ustanovama (NN 76/93, 29/97, 47/99, 35/08</w:t>
            </w:r>
            <w:r w:rsidR="00C24D12" w:rsidRPr="001D4E16">
              <w:rPr>
                <w:sz w:val="20"/>
                <w:szCs w:val="20"/>
              </w:rPr>
              <w:t xml:space="preserve">, </w:t>
            </w:r>
            <w:r w:rsidRPr="001D4E16">
              <w:rPr>
                <w:sz w:val="20"/>
                <w:szCs w:val="20"/>
              </w:rPr>
              <w:t>127/19</w:t>
            </w:r>
            <w:r w:rsidR="00C24D12" w:rsidRPr="001D4E16">
              <w:rPr>
                <w:sz w:val="20"/>
                <w:szCs w:val="20"/>
              </w:rPr>
              <w:t xml:space="preserve"> i 151/22</w:t>
            </w:r>
            <w:r w:rsidRPr="001D4E16">
              <w:rPr>
                <w:sz w:val="20"/>
                <w:szCs w:val="20"/>
              </w:rPr>
              <w:t xml:space="preserve">), </w:t>
            </w:r>
          </w:p>
          <w:p w14:paraId="40E5194B" w14:textId="0DD1948A" w:rsidR="00666B38" w:rsidRPr="001D4E16" w:rsidRDefault="00666B38" w:rsidP="00047253">
            <w:pPr>
              <w:pStyle w:val="ListParagraph"/>
              <w:numPr>
                <w:ilvl w:val="0"/>
                <w:numId w:val="28"/>
              </w:numPr>
              <w:spacing w:after="200" w:line="276" w:lineRule="auto"/>
              <w:jc w:val="both"/>
              <w:rPr>
                <w:sz w:val="20"/>
                <w:szCs w:val="20"/>
              </w:rPr>
            </w:pPr>
            <w:r w:rsidRPr="001D4E16">
              <w:rPr>
                <w:sz w:val="20"/>
                <w:szCs w:val="20"/>
              </w:rPr>
              <w:t>Zakon o knjižnicama i knjižničnoj djelatnosti (NN 17/19</w:t>
            </w:r>
            <w:r w:rsidR="0029784E" w:rsidRPr="001D4E16">
              <w:rPr>
                <w:sz w:val="20"/>
                <w:szCs w:val="20"/>
              </w:rPr>
              <w:t>,</w:t>
            </w:r>
            <w:r w:rsidRPr="001D4E16">
              <w:rPr>
                <w:sz w:val="20"/>
                <w:szCs w:val="20"/>
              </w:rPr>
              <w:t xml:space="preserve"> 98/19</w:t>
            </w:r>
            <w:r w:rsidR="0029784E" w:rsidRPr="001D4E16">
              <w:rPr>
                <w:sz w:val="20"/>
                <w:szCs w:val="20"/>
              </w:rPr>
              <w:t xml:space="preserve"> i 114/22</w:t>
            </w:r>
            <w:r w:rsidRPr="001D4E16">
              <w:rPr>
                <w:sz w:val="20"/>
                <w:szCs w:val="20"/>
              </w:rPr>
              <w:t xml:space="preserve">), </w:t>
            </w:r>
          </w:p>
          <w:p w14:paraId="30082006" w14:textId="77777777" w:rsidR="00666B38" w:rsidRPr="001D4E16" w:rsidRDefault="00666B38" w:rsidP="00047253">
            <w:pPr>
              <w:pStyle w:val="ListParagraph"/>
              <w:numPr>
                <w:ilvl w:val="0"/>
                <w:numId w:val="28"/>
              </w:numPr>
              <w:spacing w:after="200" w:line="276" w:lineRule="auto"/>
              <w:jc w:val="both"/>
              <w:rPr>
                <w:sz w:val="20"/>
                <w:szCs w:val="20"/>
              </w:rPr>
            </w:pPr>
            <w:r w:rsidRPr="001D4E16">
              <w:rPr>
                <w:sz w:val="20"/>
                <w:szCs w:val="20"/>
              </w:rPr>
              <w:t xml:space="preserve">Zakon o financiranju javnih potreba u kulturi (NN 47/90, 27/93 i 38/09), </w:t>
            </w:r>
          </w:p>
          <w:p w14:paraId="68C8E2DA" w14:textId="72B4823A" w:rsidR="007B2E7B" w:rsidRPr="001D4E16" w:rsidRDefault="007B2E7B" w:rsidP="007B2E7B">
            <w:pPr>
              <w:pStyle w:val="ListParagraph"/>
              <w:numPr>
                <w:ilvl w:val="0"/>
                <w:numId w:val="28"/>
              </w:numPr>
              <w:spacing w:line="276" w:lineRule="auto"/>
              <w:jc w:val="both"/>
              <w:rPr>
                <w:sz w:val="20"/>
                <w:szCs w:val="20"/>
              </w:rPr>
            </w:pPr>
            <w:r w:rsidRPr="001D4E16">
              <w:rPr>
                <w:sz w:val="20"/>
                <w:szCs w:val="20"/>
              </w:rPr>
              <w:t>Zakon o kulturnim vijećima i financiranju javnih potreba u kulturi (NN 83/22),</w:t>
            </w:r>
          </w:p>
          <w:p w14:paraId="0CECCFC1" w14:textId="7DB3B85B" w:rsidR="00666B38" w:rsidRPr="001D4E16" w:rsidRDefault="00666B38" w:rsidP="007B2E7B">
            <w:pPr>
              <w:pStyle w:val="ListParagraph"/>
              <w:numPr>
                <w:ilvl w:val="0"/>
                <w:numId w:val="28"/>
              </w:numPr>
              <w:spacing w:line="276" w:lineRule="auto"/>
              <w:jc w:val="both"/>
              <w:rPr>
                <w:sz w:val="20"/>
                <w:szCs w:val="20"/>
              </w:rPr>
            </w:pPr>
            <w:r w:rsidRPr="001D4E16">
              <w:rPr>
                <w:sz w:val="20"/>
                <w:szCs w:val="20"/>
              </w:rPr>
              <w:t xml:space="preserve">Standardi za narodne knjižnice u Republici Hrvatskoj (NN </w:t>
            </w:r>
            <w:r w:rsidR="0029784E" w:rsidRPr="001D4E16">
              <w:rPr>
                <w:sz w:val="20"/>
                <w:szCs w:val="20"/>
              </w:rPr>
              <w:t>103/21</w:t>
            </w:r>
            <w:r w:rsidRPr="001D4E16">
              <w:rPr>
                <w:sz w:val="20"/>
                <w:szCs w:val="20"/>
              </w:rPr>
              <w:t>)</w:t>
            </w:r>
            <w:r w:rsidR="0029784E" w:rsidRPr="001D4E16">
              <w:rPr>
                <w:sz w:val="20"/>
                <w:szCs w:val="20"/>
              </w:rPr>
              <w:t>.</w:t>
            </w:r>
          </w:p>
        </w:tc>
      </w:tr>
      <w:tr w:rsidR="001D4E16" w:rsidRPr="001D4E16" w14:paraId="3A332937" w14:textId="77777777" w:rsidTr="007E3F9C">
        <w:trPr>
          <w:trHeight w:val="1243"/>
          <w:jc w:val="center"/>
        </w:trPr>
        <w:tc>
          <w:tcPr>
            <w:tcW w:w="10206" w:type="dxa"/>
            <w:gridSpan w:val="7"/>
            <w:tcBorders>
              <w:top w:val="single" w:sz="4" w:space="0" w:color="auto"/>
              <w:left w:val="single" w:sz="4" w:space="0" w:color="auto"/>
              <w:bottom w:val="single" w:sz="4" w:space="0" w:color="auto"/>
            </w:tcBorders>
            <w:shd w:val="clear" w:color="auto" w:fill="FFFFFF" w:themeFill="background1"/>
          </w:tcPr>
          <w:p w14:paraId="1355B441" w14:textId="77777777" w:rsidR="00666B38" w:rsidRPr="001D4E16" w:rsidRDefault="00666B38" w:rsidP="007E3F9C">
            <w:pPr>
              <w:jc w:val="both"/>
              <w:rPr>
                <w:bCs/>
                <w:i/>
                <w:iCs/>
                <w:sz w:val="20"/>
                <w:szCs w:val="20"/>
              </w:rPr>
            </w:pPr>
            <w:r w:rsidRPr="001D4E16">
              <w:rPr>
                <w:b/>
                <w:sz w:val="20"/>
                <w:szCs w:val="20"/>
              </w:rPr>
              <w:t xml:space="preserve">Razvojna mjera </w:t>
            </w:r>
            <w:r w:rsidRPr="001D4E16">
              <w:rPr>
                <w:bCs/>
                <w:i/>
                <w:iCs/>
                <w:sz w:val="20"/>
                <w:szCs w:val="20"/>
              </w:rPr>
              <w:t>(poveznica sa strateškim okvirom Provedbenog programa Grada Samobora za razdoblje 2021. – 2025.)</w:t>
            </w:r>
          </w:p>
          <w:p w14:paraId="59F0D995" w14:textId="77777777" w:rsidR="00666B38" w:rsidRPr="001D4E16" w:rsidRDefault="00666B38" w:rsidP="007E3F9C">
            <w:pPr>
              <w:jc w:val="both"/>
              <w:rPr>
                <w:bCs/>
                <w:i/>
                <w:iCs/>
                <w:sz w:val="20"/>
                <w:szCs w:val="20"/>
              </w:rPr>
            </w:pPr>
            <w:r w:rsidRPr="001D4E16">
              <w:rPr>
                <w:bCs/>
                <w:i/>
                <w:iCs/>
                <w:sz w:val="20"/>
                <w:szCs w:val="20"/>
              </w:rPr>
              <w:t>8. Kultura, tjelesna kultura i sport</w:t>
            </w:r>
          </w:p>
          <w:p w14:paraId="07D81D46" w14:textId="77777777" w:rsidR="00666B38" w:rsidRPr="001D4E16" w:rsidRDefault="00666B38" w:rsidP="007E3F9C">
            <w:pPr>
              <w:jc w:val="both"/>
              <w:rPr>
                <w:b/>
                <w:sz w:val="20"/>
                <w:szCs w:val="20"/>
              </w:rPr>
            </w:pPr>
            <w:r w:rsidRPr="001D4E16">
              <w:rPr>
                <w:bCs/>
                <w:i/>
                <w:iCs/>
                <w:sz w:val="20"/>
                <w:szCs w:val="20"/>
              </w:rPr>
              <w:br/>
            </w:r>
            <w:r w:rsidRPr="001D4E16">
              <w:rPr>
                <w:b/>
                <w:sz w:val="20"/>
                <w:szCs w:val="20"/>
              </w:rPr>
              <w:t>Pokazatelji rezultata:</w:t>
            </w:r>
          </w:p>
          <w:p w14:paraId="08E7A860" w14:textId="77777777" w:rsidR="00666B38" w:rsidRPr="001D4E16" w:rsidRDefault="00666B38" w:rsidP="007E3F9C">
            <w:pPr>
              <w:jc w:val="both"/>
              <w:rPr>
                <w:sz w:val="20"/>
                <w:szCs w:val="20"/>
              </w:rPr>
            </w:pPr>
            <w:r w:rsidRPr="001D4E16">
              <w:rPr>
                <w:bCs/>
                <w:sz w:val="20"/>
                <w:szCs w:val="20"/>
              </w:rPr>
              <w:t>Sukladno Prilogu 1. Provedbenog programa Grada Samobora za razdoblje 2021. – 2025.</w:t>
            </w:r>
          </w:p>
        </w:tc>
      </w:tr>
      <w:tr w:rsidR="001D4E16" w:rsidRPr="001D4E16" w14:paraId="2267CDB0" w14:textId="77777777" w:rsidTr="007E3F9C">
        <w:trPr>
          <w:trHeight w:val="300"/>
          <w:jc w:val="center"/>
        </w:trPr>
        <w:tc>
          <w:tcPr>
            <w:tcW w:w="10206" w:type="dxa"/>
            <w:gridSpan w:val="7"/>
            <w:tcBorders>
              <w:top w:val="single" w:sz="4" w:space="0" w:color="auto"/>
            </w:tcBorders>
            <w:shd w:val="clear" w:color="000000" w:fill="F2F2F2"/>
            <w:vAlign w:val="center"/>
            <w:hideMark/>
          </w:tcPr>
          <w:p w14:paraId="57C1019D" w14:textId="28FE36BC" w:rsidR="00666B38" w:rsidRPr="001D4E16" w:rsidRDefault="00666B38" w:rsidP="007E3F9C">
            <w:pPr>
              <w:rPr>
                <w:b/>
                <w:sz w:val="20"/>
                <w:szCs w:val="20"/>
              </w:rPr>
            </w:pPr>
            <w:r w:rsidRPr="001D4E16">
              <w:rPr>
                <w:b/>
                <w:bCs/>
                <w:sz w:val="20"/>
                <w:szCs w:val="20"/>
              </w:rPr>
              <w:t>Naziv aktivnosti/projekta u Proračunu: REDOVNA DJELATNOST</w:t>
            </w:r>
            <w:r w:rsidR="009B0BB7" w:rsidRPr="001D4E16">
              <w:rPr>
                <w:b/>
                <w:bCs/>
                <w:sz w:val="20"/>
                <w:szCs w:val="20"/>
              </w:rPr>
              <w:t xml:space="preserve"> GKS</w:t>
            </w:r>
          </w:p>
        </w:tc>
      </w:tr>
      <w:tr w:rsidR="001D4E16" w:rsidRPr="001D4E16" w14:paraId="46110BC3" w14:textId="77777777" w:rsidTr="007E3F9C">
        <w:trPr>
          <w:trHeight w:val="251"/>
          <w:jc w:val="center"/>
        </w:trPr>
        <w:tc>
          <w:tcPr>
            <w:tcW w:w="6099" w:type="dxa"/>
            <w:gridSpan w:val="4"/>
            <w:vMerge w:val="restart"/>
            <w:shd w:val="clear" w:color="auto" w:fill="auto"/>
            <w:vAlign w:val="center"/>
            <w:hideMark/>
          </w:tcPr>
          <w:p w14:paraId="034A90C3" w14:textId="77777777" w:rsidR="00315CC3" w:rsidRPr="001D4E16" w:rsidRDefault="00315CC3" w:rsidP="00315CC3">
            <w:pPr>
              <w:jc w:val="center"/>
              <w:rPr>
                <w:sz w:val="20"/>
                <w:szCs w:val="20"/>
              </w:rPr>
            </w:pPr>
            <w:r w:rsidRPr="001D4E16">
              <w:rPr>
                <w:sz w:val="20"/>
                <w:szCs w:val="20"/>
              </w:rPr>
              <w:t>Obrazloženje aktivnosti/projekta</w:t>
            </w:r>
          </w:p>
        </w:tc>
        <w:tc>
          <w:tcPr>
            <w:tcW w:w="4107" w:type="dxa"/>
            <w:gridSpan w:val="3"/>
            <w:shd w:val="clear" w:color="auto" w:fill="auto"/>
            <w:noWrap/>
            <w:vAlign w:val="center"/>
            <w:hideMark/>
          </w:tcPr>
          <w:p w14:paraId="5EA048AD" w14:textId="7F05E61E" w:rsidR="00315CC3" w:rsidRPr="001D4E16" w:rsidRDefault="00315CC3" w:rsidP="00315CC3">
            <w:pPr>
              <w:jc w:val="center"/>
              <w:rPr>
                <w:sz w:val="20"/>
                <w:szCs w:val="20"/>
              </w:rPr>
            </w:pPr>
            <w:r w:rsidRPr="001D4E16">
              <w:rPr>
                <w:sz w:val="20"/>
                <w:szCs w:val="20"/>
              </w:rPr>
              <w:t>Planirana sredstva</w:t>
            </w:r>
          </w:p>
        </w:tc>
      </w:tr>
      <w:tr w:rsidR="001D4E16" w:rsidRPr="001D4E16" w14:paraId="43D1DBEC" w14:textId="77777777" w:rsidTr="00E4729F">
        <w:trPr>
          <w:trHeight w:val="207"/>
          <w:jc w:val="center"/>
        </w:trPr>
        <w:tc>
          <w:tcPr>
            <w:tcW w:w="6099" w:type="dxa"/>
            <w:gridSpan w:val="4"/>
            <w:vMerge/>
            <w:vAlign w:val="center"/>
            <w:hideMark/>
          </w:tcPr>
          <w:p w14:paraId="16FD0C70" w14:textId="77777777" w:rsidR="00FB13F8" w:rsidRPr="001D4E16" w:rsidRDefault="00FB13F8" w:rsidP="00FB13F8">
            <w:pPr>
              <w:rPr>
                <w:sz w:val="20"/>
                <w:szCs w:val="20"/>
              </w:rPr>
            </w:pPr>
          </w:p>
        </w:tc>
        <w:tc>
          <w:tcPr>
            <w:tcW w:w="1313" w:type="dxa"/>
            <w:shd w:val="clear" w:color="auto" w:fill="auto"/>
            <w:noWrap/>
            <w:vAlign w:val="bottom"/>
            <w:hideMark/>
          </w:tcPr>
          <w:p w14:paraId="04D2DAF1" w14:textId="555B134E" w:rsidR="00FB13F8" w:rsidRPr="001D4E16" w:rsidRDefault="00FB13F8" w:rsidP="00FB13F8">
            <w:pPr>
              <w:jc w:val="center"/>
              <w:rPr>
                <w:sz w:val="20"/>
                <w:szCs w:val="20"/>
              </w:rPr>
            </w:pPr>
            <w:r w:rsidRPr="001D4E16">
              <w:rPr>
                <w:sz w:val="20"/>
                <w:szCs w:val="20"/>
              </w:rPr>
              <w:t>2025.</w:t>
            </w:r>
          </w:p>
        </w:tc>
        <w:tc>
          <w:tcPr>
            <w:tcW w:w="1314" w:type="dxa"/>
            <w:shd w:val="clear" w:color="auto" w:fill="auto"/>
            <w:noWrap/>
            <w:vAlign w:val="bottom"/>
            <w:hideMark/>
          </w:tcPr>
          <w:p w14:paraId="2825F025" w14:textId="0969ACD7" w:rsidR="00FB13F8" w:rsidRPr="001D4E16" w:rsidRDefault="00FB13F8" w:rsidP="00FB13F8">
            <w:pPr>
              <w:jc w:val="center"/>
              <w:rPr>
                <w:sz w:val="20"/>
                <w:szCs w:val="20"/>
              </w:rPr>
            </w:pPr>
            <w:r w:rsidRPr="001D4E16">
              <w:rPr>
                <w:sz w:val="20"/>
                <w:szCs w:val="20"/>
              </w:rPr>
              <w:t>2026.</w:t>
            </w:r>
          </w:p>
        </w:tc>
        <w:tc>
          <w:tcPr>
            <w:tcW w:w="1480" w:type="dxa"/>
            <w:shd w:val="clear" w:color="auto" w:fill="auto"/>
            <w:noWrap/>
            <w:vAlign w:val="bottom"/>
            <w:hideMark/>
          </w:tcPr>
          <w:p w14:paraId="527A95CE" w14:textId="62758359" w:rsidR="00FB13F8" w:rsidRPr="001D4E16" w:rsidRDefault="00FB13F8" w:rsidP="00FB13F8">
            <w:pPr>
              <w:jc w:val="center"/>
              <w:rPr>
                <w:sz w:val="20"/>
                <w:szCs w:val="20"/>
              </w:rPr>
            </w:pPr>
            <w:r w:rsidRPr="001D4E16">
              <w:rPr>
                <w:sz w:val="20"/>
                <w:szCs w:val="20"/>
              </w:rPr>
              <w:t>2027.</w:t>
            </w:r>
          </w:p>
        </w:tc>
      </w:tr>
      <w:tr w:rsidR="001D4E16" w:rsidRPr="001D4E16" w14:paraId="1FB6902A" w14:textId="77777777" w:rsidTr="007E3F9C">
        <w:trPr>
          <w:trHeight w:val="416"/>
          <w:jc w:val="center"/>
        </w:trPr>
        <w:tc>
          <w:tcPr>
            <w:tcW w:w="6099" w:type="dxa"/>
            <w:gridSpan w:val="4"/>
            <w:shd w:val="clear" w:color="auto" w:fill="auto"/>
            <w:noWrap/>
            <w:hideMark/>
          </w:tcPr>
          <w:p w14:paraId="64EECFA3" w14:textId="0A6D1036" w:rsidR="00A66A7B" w:rsidRPr="001D4E16" w:rsidRDefault="00A66A7B" w:rsidP="00A66A7B">
            <w:pPr>
              <w:jc w:val="both"/>
              <w:rPr>
                <w:rFonts w:eastAsia="Calibri"/>
                <w:bCs/>
                <w:sz w:val="20"/>
                <w:szCs w:val="20"/>
                <w:lang w:eastAsia="en-US"/>
              </w:rPr>
            </w:pPr>
            <w:r w:rsidRPr="001D4E16">
              <w:rPr>
                <w:rFonts w:eastAsia="Calibri"/>
                <w:bCs/>
                <w:sz w:val="20"/>
                <w:szCs w:val="20"/>
                <w:lang w:eastAsia="en-US"/>
              </w:rPr>
              <w:t>Iz ove aktivnosti financiraju se plaće za redovni rad 16 zaposlenika, ostala materijalna prava, doprinosi za zdravstveno osiguranje, doprinosi za zapošljavanje, službena putovanja, stručna usavršavanja, naknada za prijevoz na posao i s posla, rashodi za materijal i energiju, rashodi za usluge, ostali nespomenuti rashodi poslovanja, bankarske usluge i usluge platnog prometa. Rashodi unutar ove aktivnosti podmiruju se najvećim dijelom iz izvora opći prihodi i primici, zatim iz izvora posebne namjene te mali dio iz vlastitih prihoda.</w:t>
            </w:r>
          </w:p>
          <w:p w14:paraId="71ED979E" w14:textId="77777777" w:rsidR="00A66A7B" w:rsidRPr="001D4E16" w:rsidRDefault="00A66A7B" w:rsidP="00A66A7B">
            <w:pPr>
              <w:jc w:val="both"/>
              <w:rPr>
                <w:rFonts w:eastAsia="Calibri"/>
                <w:bCs/>
                <w:sz w:val="20"/>
                <w:szCs w:val="20"/>
                <w:lang w:eastAsia="en-US"/>
              </w:rPr>
            </w:pPr>
            <w:r w:rsidRPr="001D4E16">
              <w:rPr>
                <w:rFonts w:eastAsia="Calibri"/>
                <w:bCs/>
                <w:sz w:val="20"/>
                <w:szCs w:val="20"/>
                <w:lang w:eastAsia="en-US"/>
              </w:rPr>
              <w:t xml:space="preserve">Ishodište za planirana sredstva za plaće djelatnika ustanova umnožak je osnovice u iznosu od 550 € i koeficijenata propisanih Pravilnikom o radu. </w:t>
            </w:r>
          </w:p>
          <w:p w14:paraId="7834DD01" w14:textId="04C0C260" w:rsidR="00A66A7B" w:rsidRPr="001D4E16" w:rsidRDefault="00A66A7B" w:rsidP="00A66A7B">
            <w:pPr>
              <w:jc w:val="both"/>
              <w:rPr>
                <w:rFonts w:eastAsia="Calibri"/>
                <w:bCs/>
                <w:sz w:val="20"/>
                <w:szCs w:val="20"/>
                <w:lang w:eastAsia="en-US"/>
              </w:rPr>
            </w:pPr>
            <w:r w:rsidRPr="001D4E16">
              <w:rPr>
                <w:rFonts w:eastAsia="Calibri"/>
                <w:bCs/>
                <w:sz w:val="20"/>
                <w:szCs w:val="20"/>
                <w:lang w:eastAsia="en-US"/>
              </w:rPr>
              <w:t>Ishodište za planirana sredstva za materijalne i financijske rashode odnosi se na realizaciju iz prošlih godina te iskazanu potrebu dionika, kao i  procjenu temeljem važećih cijena energenata i komunalnih usluga.</w:t>
            </w:r>
          </w:p>
        </w:tc>
        <w:tc>
          <w:tcPr>
            <w:tcW w:w="1313" w:type="dxa"/>
            <w:shd w:val="clear" w:color="auto" w:fill="auto"/>
            <w:noWrap/>
            <w:vAlign w:val="center"/>
          </w:tcPr>
          <w:p w14:paraId="1F0F5D5C" w14:textId="026550B9" w:rsidR="00A66A7B" w:rsidRPr="001D4E16" w:rsidRDefault="00A66A7B" w:rsidP="00A66A7B">
            <w:pPr>
              <w:jc w:val="right"/>
              <w:rPr>
                <w:b/>
                <w:sz w:val="20"/>
                <w:szCs w:val="20"/>
              </w:rPr>
            </w:pPr>
          </w:p>
        </w:tc>
        <w:tc>
          <w:tcPr>
            <w:tcW w:w="1314" w:type="dxa"/>
            <w:shd w:val="clear" w:color="auto" w:fill="auto"/>
            <w:noWrap/>
            <w:vAlign w:val="center"/>
          </w:tcPr>
          <w:p w14:paraId="2B7D5EC6" w14:textId="28633E9A" w:rsidR="00A66A7B" w:rsidRPr="001D4E16" w:rsidRDefault="00A66A7B" w:rsidP="00A66A7B">
            <w:pPr>
              <w:jc w:val="right"/>
              <w:rPr>
                <w:b/>
                <w:sz w:val="20"/>
                <w:szCs w:val="20"/>
              </w:rPr>
            </w:pPr>
          </w:p>
        </w:tc>
        <w:tc>
          <w:tcPr>
            <w:tcW w:w="1480" w:type="dxa"/>
            <w:shd w:val="clear" w:color="auto" w:fill="auto"/>
            <w:noWrap/>
            <w:vAlign w:val="center"/>
          </w:tcPr>
          <w:p w14:paraId="03A9AF4B" w14:textId="513CE67E" w:rsidR="00A66A7B" w:rsidRPr="001D4E16" w:rsidRDefault="00A66A7B" w:rsidP="00A66A7B">
            <w:pPr>
              <w:jc w:val="right"/>
              <w:rPr>
                <w:b/>
                <w:sz w:val="20"/>
                <w:szCs w:val="20"/>
              </w:rPr>
            </w:pPr>
          </w:p>
        </w:tc>
      </w:tr>
      <w:tr w:rsidR="001D4E16" w:rsidRPr="001D4E16" w14:paraId="611137FA" w14:textId="77777777" w:rsidTr="007E3F9C">
        <w:trPr>
          <w:trHeight w:val="300"/>
          <w:jc w:val="center"/>
        </w:trPr>
        <w:tc>
          <w:tcPr>
            <w:tcW w:w="10206" w:type="dxa"/>
            <w:gridSpan w:val="7"/>
            <w:shd w:val="clear" w:color="000000" w:fill="F2F2F2"/>
            <w:vAlign w:val="center"/>
            <w:hideMark/>
          </w:tcPr>
          <w:p w14:paraId="39C54C69" w14:textId="3997F21C" w:rsidR="00666B38" w:rsidRPr="001D4E16" w:rsidRDefault="00666B38" w:rsidP="007E3F9C">
            <w:pPr>
              <w:rPr>
                <w:b/>
                <w:bCs/>
                <w:sz w:val="20"/>
                <w:szCs w:val="20"/>
              </w:rPr>
            </w:pPr>
            <w:r w:rsidRPr="001D4E16">
              <w:rPr>
                <w:b/>
                <w:bCs/>
                <w:sz w:val="20"/>
                <w:szCs w:val="20"/>
              </w:rPr>
              <w:t>Naziv aktivnosti/projekta u Proračunu: POSEBNI PROGRAMI</w:t>
            </w:r>
            <w:r w:rsidR="009B0BB7" w:rsidRPr="001D4E16">
              <w:rPr>
                <w:b/>
                <w:bCs/>
                <w:sz w:val="20"/>
                <w:szCs w:val="20"/>
              </w:rPr>
              <w:t xml:space="preserve"> GKS</w:t>
            </w:r>
          </w:p>
        </w:tc>
      </w:tr>
      <w:tr w:rsidR="001D4E16" w:rsidRPr="001D4E16" w14:paraId="351D25D2" w14:textId="77777777" w:rsidTr="007E3F9C">
        <w:trPr>
          <w:trHeight w:val="251"/>
          <w:jc w:val="center"/>
        </w:trPr>
        <w:tc>
          <w:tcPr>
            <w:tcW w:w="6099" w:type="dxa"/>
            <w:gridSpan w:val="4"/>
            <w:vMerge w:val="restart"/>
            <w:shd w:val="clear" w:color="auto" w:fill="auto"/>
            <w:vAlign w:val="center"/>
            <w:hideMark/>
          </w:tcPr>
          <w:p w14:paraId="6C9D57DF" w14:textId="77777777" w:rsidR="00315CC3" w:rsidRPr="001D4E16" w:rsidRDefault="00315CC3" w:rsidP="00315CC3">
            <w:pPr>
              <w:jc w:val="center"/>
              <w:rPr>
                <w:sz w:val="20"/>
                <w:szCs w:val="20"/>
              </w:rPr>
            </w:pPr>
            <w:r w:rsidRPr="001D4E16">
              <w:rPr>
                <w:sz w:val="20"/>
                <w:szCs w:val="20"/>
              </w:rPr>
              <w:t>Obrazloženje aktivnosti/projekta</w:t>
            </w:r>
          </w:p>
        </w:tc>
        <w:tc>
          <w:tcPr>
            <w:tcW w:w="4107" w:type="dxa"/>
            <w:gridSpan w:val="3"/>
            <w:shd w:val="clear" w:color="auto" w:fill="auto"/>
            <w:noWrap/>
            <w:vAlign w:val="center"/>
            <w:hideMark/>
          </w:tcPr>
          <w:p w14:paraId="6B40EEFC" w14:textId="105EF497" w:rsidR="00315CC3" w:rsidRPr="001D4E16" w:rsidRDefault="00315CC3" w:rsidP="00315CC3">
            <w:pPr>
              <w:jc w:val="center"/>
              <w:rPr>
                <w:sz w:val="20"/>
                <w:szCs w:val="20"/>
              </w:rPr>
            </w:pPr>
            <w:r w:rsidRPr="001D4E16">
              <w:rPr>
                <w:sz w:val="20"/>
                <w:szCs w:val="20"/>
              </w:rPr>
              <w:t>Planirana sredstva</w:t>
            </w:r>
          </w:p>
        </w:tc>
      </w:tr>
      <w:tr w:rsidR="001D4E16" w:rsidRPr="001D4E16" w14:paraId="4CB2BE03" w14:textId="77777777" w:rsidTr="00C627A2">
        <w:trPr>
          <w:trHeight w:val="207"/>
          <w:jc w:val="center"/>
        </w:trPr>
        <w:tc>
          <w:tcPr>
            <w:tcW w:w="6099" w:type="dxa"/>
            <w:gridSpan w:val="4"/>
            <w:vMerge/>
            <w:vAlign w:val="center"/>
            <w:hideMark/>
          </w:tcPr>
          <w:p w14:paraId="3A40AEE6" w14:textId="77777777" w:rsidR="00FB13F8" w:rsidRPr="001D4E16" w:rsidRDefault="00FB13F8" w:rsidP="00FB13F8">
            <w:pPr>
              <w:rPr>
                <w:sz w:val="20"/>
                <w:szCs w:val="20"/>
              </w:rPr>
            </w:pPr>
          </w:p>
        </w:tc>
        <w:tc>
          <w:tcPr>
            <w:tcW w:w="1313" w:type="dxa"/>
            <w:shd w:val="clear" w:color="auto" w:fill="auto"/>
            <w:noWrap/>
            <w:vAlign w:val="bottom"/>
            <w:hideMark/>
          </w:tcPr>
          <w:p w14:paraId="5E827D94" w14:textId="35340BF4" w:rsidR="00FB13F8" w:rsidRPr="001D4E16" w:rsidRDefault="00FB13F8" w:rsidP="00FB13F8">
            <w:pPr>
              <w:jc w:val="center"/>
              <w:rPr>
                <w:sz w:val="20"/>
                <w:szCs w:val="20"/>
              </w:rPr>
            </w:pPr>
            <w:r w:rsidRPr="001D4E16">
              <w:rPr>
                <w:sz w:val="20"/>
                <w:szCs w:val="20"/>
              </w:rPr>
              <w:t>2025.</w:t>
            </w:r>
          </w:p>
        </w:tc>
        <w:tc>
          <w:tcPr>
            <w:tcW w:w="1314" w:type="dxa"/>
            <w:shd w:val="clear" w:color="auto" w:fill="auto"/>
            <w:noWrap/>
            <w:vAlign w:val="bottom"/>
            <w:hideMark/>
          </w:tcPr>
          <w:p w14:paraId="4F18704E" w14:textId="350490CF" w:rsidR="00FB13F8" w:rsidRPr="001D4E16" w:rsidRDefault="00FB13F8" w:rsidP="00FB13F8">
            <w:pPr>
              <w:jc w:val="center"/>
              <w:rPr>
                <w:sz w:val="20"/>
                <w:szCs w:val="20"/>
              </w:rPr>
            </w:pPr>
            <w:r w:rsidRPr="001D4E16">
              <w:rPr>
                <w:sz w:val="20"/>
                <w:szCs w:val="20"/>
              </w:rPr>
              <w:t>2026.</w:t>
            </w:r>
          </w:p>
        </w:tc>
        <w:tc>
          <w:tcPr>
            <w:tcW w:w="1480" w:type="dxa"/>
            <w:shd w:val="clear" w:color="auto" w:fill="auto"/>
            <w:noWrap/>
            <w:vAlign w:val="bottom"/>
            <w:hideMark/>
          </w:tcPr>
          <w:p w14:paraId="77993C7F" w14:textId="6C761EDF" w:rsidR="00FB13F8" w:rsidRPr="001D4E16" w:rsidRDefault="00FB13F8" w:rsidP="00FB13F8">
            <w:pPr>
              <w:jc w:val="center"/>
              <w:rPr>
                <w:sz w:val="20"/>
                <w:szCs w:val="20"/>
              </w:rPr>
            </w:pPr>
            <w:r w:rsidRPr="001D4E16">
              <w:rPr>
                <w:sz w:val="20"/>
                <w:szCs w:val="20"/>
              </w:rPr>
              <w:t>2027.</w:t>
            </w:r>
          </w:p>
        </w:tc>
      </w:tr>
      <w:tr w:rsidR="001D4E16" w:rsidRPr="001D4E16" w14:paraId="02B40D8C" w14:textId="77777777" w:rsidTr="007E3F9C">
        <w:trPr>
          <w:trHeight w:val="416"/>
          <w:jc w:val="center"/>
        </w:trPr>
        <w:tc>
          <w:tcPr>
            <w:tcW w:w="6099" w:type="dxa"/>
            <w:gridSpan w:val="4"/>
            <w:tcBorders>
              <w:top w:val="single" w:sz="4" w:space="0" w:color="auto"/>
              <w:left w:val="single" w:sz="4" w:space="0" w:color="auto"/>
              <w:bottom w:val="single" w:sz="4" w:space="0" w:color="auto"/>
            </w:tcBorders>
            <w:shd w:val="clear" w:color="auto" w:fill="auto"/>
            <w:noWrap/>
            <w:hideMark/>
          </w:tcPr>
          <w:p w14:paraId="3AB566C5" w14:textId="67C550F4" w:rsidR="00AB7E5D" w:rsidRPr="001D4E16" w:rsidRDefault="00AB7E5D" w:rsidP="00AB7E5D">
            <w:pPr>
              <w:jc w:val="both"/>
              <w:rPr>
                <w:rFonts w:eastAsia="Calibri"/>
                <w:bCs/>
                <w:sz w:val="20"/>
                <w:szCs w:val="20"/>
                <w:lang w:eastAsia="en-US"/>
              </w:rPr>
            </w:pPr>
            <w:r w:rsidRPr="001D4E16">
              <w:rPr>
                <w:rFonts w:eastAsia="Calibri"/>
                <w:sz w:val="20"/>
                <w:szCs w:val="20"/>
              </w:rPr>
              <w:t xml:space="preserve">Posebni projekti Gradske knjižnice Samobor tijekom 2024. godine su: Volim hrvatski, Volim prirodu, Dani dramskog odgoja, Dani </w:t>
            </w:r>
            <w:proofErr w:type="spellStart"/>
            <w:r w:rsidRPr="001D4E16">
              <w:rPr>
                <w:rFonts w:eastAsia="Calibri"/>
                <w:sz w:val="20"/>
                <w:szCs w:val="20"/>
              </w:rPr>
              <w:t>kratkopričaša</w:t>
            </w:r>
            <w:proofErr w:type="spellEnd"/>
            <w:r w:rsidRPr="001D4E16">
              <w:rPr>
                <w:rFonts w:eastAsia="Calibri"/>
                <w:sz w:val="20"/>
                <w:szCs w:val="20"/>
              </w:rPr>
              <w:t>, Mjesec hrvatske knjige, Noć knjige, 12. Zbirka kratke priče s natječaja iz 2024. god.,  Festival pripovijedanja,</w:t>
            </w:r>
            <w:r w:rsidRPr="001D4E16">
              <w:t xml:space="preserve"> </w:t>
            </w:r>
            <w:r w:rsidRPr="001D4E16">
              <w:rPr>
                <w:sz w:val="20"/>
                <w:szCs w:val="20"/>
              </w:rPr>
              <w:t xml:space="preserve">izrada QR kod koji je </w:t>
            </w:r>
            <w:r w:rsidRPr="001D4E16">
              <w:rPr>
                <w:sz w:val="20"/>
                <w:szCs w:val="20"/>
              </w:rPr>
              <w:lastRenderedPageBreak/>
              <w:t xml:space="preserve">povezan s stranicom GKS kao sponu između fizičkog i digitalnog svijeta, tisak </w:t>
            </w:r>
            <w:proofErr w:type="spellStart"/>
            <w:r w:rsidRPr="001D4E16">
              <w:rPr>
                <w:sz w:val="20"/>
                <w:szCs w:val="20"/>
              </w:rPr>
              <w:t>knjigomata</w:t>
            </w:r>
            <w:proofErr w:type="spellEnd"/>
            <w:r w:rsidRPr="001D4E16">
              <w:rPr>
                <w:sz w:val="20"/>
                <w:szCs w:val="20"/>
              </w:rPr>
              <w:t xml:space="preserve">, predavanja, promocije, tribine, kvizovi, književni natječaj  „Josip </w:t>
            </w:r>
            <w:proofErr w:type="spellStart"/>
            <w:r w:rsidRPr="001D4E16">
              <w:rPr>
                <w:sz w:val="20"/>
                <w:szCs w:val="20"/>
              </w:rPr>
              <w:t>Prudeus</w:t>
            </w:r>
            <w:proofErr w:type="spellEnd"/>
            <w:r w:rsidRPr="001D4E16">
              <w:rPr>
                <w:sz w:val="20"/>
                <w:szCs w:val="20"/>
              </w:rPr>
              <w:t xml:space="preserve">“ te </w:t>
            </w:r>
            <w:proofErr w:type="spellStart"/>
            <w:r w:rsidRPr="001D4E16">
              <w:rPr>
                <w:sz w:val="20"/>
                <w:szCs w:val="20"/>
              </w:rPr>
              <w:t>facebook</w:t>
            </w:r>
            <w:proofErr w:type="spellEnd"/>
            <w:r w:rsidRPr="001D4E16">
              <w:rPr>
                <w:sz w:val="20"/>
                <w:szCs w:val="20"/>
              </w:rPr>
              <w:t xml:space="preserve"> brošura o Franu </w:t>
            </w:r>
            <w:proofErr w:type="spellStart"/>
            <w:r w:rsidRPr="001D4E16">
              <w:rPr>
                <w:sz w:val="20"/>
                <w:szCs w:val="20"/>
              </w:rPr>
              <w:t>Hrčiću</w:t>
            </w:r>
            <w:proofErr w:type="spellEnd"/>
            <w:r w:rsidRPr="001D4E16">
              <w:rPr>
                <w:sz w:val="20"/>
                <w:szCs w:val="20"/>
              </w:rPr>
              <w:t xml:space="preserve">. </w:t>
            </w:r>
            <w:r w:rsidRPr="001D4E16">
              <w:rPr>
                <w:rFonts w:eastAsia="Calibri"/>
                <w:sz w:val="20"/>
                <w:szCs w:val="20"/>
              </w:rPr>
              <w:t xml:space="preserve">Ishodište za planirana sredstva odnosi se na broj programa te posebne troškove koje uključuju procijenjene troškove zakupnina i najamnina temeljem važećih cijena, troškove ugovora o djelu  za izvođače, predavače i ostale vanjske suradnike temeljem ponuda, za realizaciju programa, troškove reprezentacije sukladno troškovima za iste programe iz proteklog razdoblja, te na troškove izrade raznih </w:t>
            </w:r>
            <w:proofErr w:type="spellStart"/>
            <w:r w:rsidRPr="001D4E16">
              <w:rPr>
                <w:rFonts w:eastAsia="Calibri"/>
                <w:sz w:val="20"/>
                <w:szCs w:val="20"/>
              </w:rPr>
              <w:t>vizuala</w:t>
            </w:r>
            <w:proofErr w:type="spellEnd"/>
            <w:r w:rsidRPr="001D4E16">
              <w:rPr>
                <w:rFonts w:eastAsia="Calibri"/>
                <w:sz w:val="20"/>
                <w:szCs w:val="20"/>
              </w:rPr>
              <w:t xml:space="preserve"> za promotivne materijale i tiska plakata, brošura knjiga.</w:t>
            </w:r>
          </w:p>
        </w:tc>
        <w:tc>
          <w:tcPr>
            <w:tcW w:w="1313" w:type="dxa"/>
            <w:tcBorders>
              <w:top w:val="single" w:sz="4" w:space="0" w:color="auto"/>
              <w:bottom w:val="single" w:sz="4" w:space="0" w:color="auto"/>
            </w:tcBorders>
            <w:shd w:val="clear" w:color="auto" w:fill="auto"/>
            <w:noWrap/>
            <w:vAlign w:val="center"/>
          </w:tcPr>
          <w:p w14:paraId="5C34555A" w14:textId="3181F13B" w:rsidR="00AB7E5D" w:rsidRPr="001D4E16" w:rsidRDefault="00AB7E5D" w:rsidP="00AB7E5D">
            <w:pPr>
              <w:jc w:val="right"/>
              <w:rPr>
                <w:b/>
                <w:sz w:val="20"/>
                <w:szCs w:val="20"/>
              </w:rPr>
            </w:pPr>
          </w:p>
        </w:tc>
        <w:tc>
          <w:tcPr>
            <w:tcW w:w="1314" w:type="dxa"/>
            <w:tcBorders>
              <w:top w:val="single" w:sz="4" w:space="0" w:color="auto"/>
              <w:bottom w:val="single" w:sz="4" w:space="0" w:color="auto"/>
            </w:tcBorders>
            <w:shd w:val="clear" w:color="auto" w:fill="auto"/>
            <w:noWrap/>
            <w:vAlign w:val="center"/>
          </w:tcPr>
          <w:p w14:paraId="5EBB49F7" w14:textId="1AB51F64" w:rsidR="00AB7E5D" w:rsidRPr="001D4E16" w:rsidRDefault="00AB7E5D" w:rsidP="00AB7E5D">
            <w:pPr>
              <w:jc w:val="right"/>
              <w:rPr>
                <w:b/>
                <w:sz w:val="20"/>
                <w:szCs w:val="20"/>
              </w:rPr>
            </w:pPr>
          </w:p>
        </w:tc>
        <w:tc>
          <w:tcPr>
            <w:tcW w:w="1480" w:type="dxa"/>
            <w:tcBorders>
              <w:top w:val="single" w:sz="4" w:space="0" w:color="auto"/>
              <w:bottom w:val="single" w:sz="4" w:space="0" w:color="auto"/>
              <w:right w:val="single" w:sz="4" w:space="0" w:color="auto"/>
            </w:tcBorders>
            <w:shd w:val="clear" w:color="auto" w:fill="auto"/>
            <w:noWrap/>
            <w:vAlign w:val="center"/>
          </w:tcPr>
          <w:p w14:paraId="521174A0" w14:textId="0A8B3D23" w:rsidR="00AB7E5D" w:rsidRPr="001D4E16" w:rsidRDefault="00AB7E5D" w:rsidP="00AB7E5D">
            <w:pPr>
              <w:jc w:val="right"/>
              <w:rPr>
                <w:b/>
                <w:sz w:val="20"/>
                <w:szCs w:val="20"/>
              </w:rPr>
            </w:pPr>
          </w:p>
        </w:tc>
      </w:tr>
      <w:tr w:rsidR="001D4E16" w:rsidRPr="001D4E16" w14:paraId="36B3B952" w14:textId="77777777" w:rsidTr="007E3F9C">
        <w:trPr>
          <w:trHeight w:val="306"/>
          <w:jc w:val="center"/>
        </w:trPr>
        <w:tc>
          <w:tcPr>
            <w:tcW w:w="10206" w:type="dxa"/>
            <w:gridSpan w:val="7"/>
            <w:shd w:val="clear" w:color="000000" w:fill="F2F2F2"/>
            <w:vAlign w:val="center"/>
            <w:hideMark/>
          </w:tcPr>
          <w:p w14:paraId="50786B28" w14:textId="68F3BAEA" w:rsidR="00666B38" w:rsidRPr="001D4E16" w:rsidRDefault="00666B38" w:rsidP="007E3F9C">
            <w:pPr>
              <w:rPr>
                <w:b/>
                <w:bCs/>
                <w:sz w:val="20"/>
                <w:szCs w:val="20"/>
              </w:rPr>
            </w:pPr>
            <w:r w:rsidRPr="001D4E16">
              <w:rPr>
                <w:b/>
                <w:bCs/>
                <w:sz w:val="20"/>
                <w:szCs w:val="20"/>
              </w:rPr>
              <w:t xml:space="preserve">Naziv aktivnosti/projekta u Proračunu: </w:t>
            </w:r>
            <w:r w:rsidR="009B0BB7" w:rsidRPr="001D4E16">
              <w:rPr>
                <w:b/>
                <w:bCs/>
                <w:sz w:val="20"/>
                <w:szCs w:val="20"/>
              </w:rPr>
              <w:t>NABAVA NEFINANCIJSKE IMOVINE GKS</w:t>
            </w:r>
          </w:p>
        </w:tc>
      </w:tr>
      <w:tr w:rsidR="001D4E16" w:rsidRPr="001D4E16" w14:paraId="7A702A28" w14:textId="77777777" w:rsidTr="007E3F9C">
        <w:trPr>
          <w:trHeight w:val="251"/>
          <w:jc w:val="center"/>
        </w:trPr>
        <w:tc>
          <w:tcPr>
            <w:tcW w:w="6099" w:type="dxa"/>
            <w:gridSpan w:val="4"/>
            <w:vMerge w:val="restart"/>
            <w:shd w:val="clear" w:color="auto" w:fill="auto"/>
            <w:vAlign w:val="center"/>
            <w:hideMark/>
          </w:tcPr>
          <w:p w14:paraId="27D95CD3" w14:textId="77777777" w:rsidR="00315CC3" w:rsidRPr="001D4E16" w:rsidRDefault="00315CC3" w:rsidP="00315CC3">
            <w:pPr>
              <w:jc w:val="center"/>
              <w:rPr>
                <w:sz w:val="20"/>
                <w:szCs w:val="20"/>
              </w:rPr>
            </w:pPr>
            <w:r w:rsidRPr="001D4E16">
              <w:rPr>
                <w:sz w:val="20"/>
                <w:szCs w:val="20"/>
              </w:rPr>
              <w:t>Obrazloženje aktivnosti/projekta</w:t>
            </w:r>
          </w:p>
        </w:tc>
        <w:tc>
          <w:tcPr>
            <w:tcW w:w="4107" w:type="dxa"/>
            <w:gridSpan w:val="3"/>
            <w:shd w:val="clear" w:color="auto" w:fill="auto"/>
            <w:noWrap/>
            <w:vAlign w:val="center"/>
            <w:hideMark/>
          </w:tcPr>
          <w:p w14:paraId="58CAE2EB" w14:textId="5E531569" w:rsidR="00315CC3" w:rsidRPr="001D4E16" w:rsidRDefault="00315CC3" w:rsidP="00315CC3">
            <w:pPr>
              <w:jc w:val="center"/>
              <w:rPr>
                <w:sz w:val="20"/>
                <w:szCs w:val="20"/>
              </w:rPr>
            </w:pPr>
            <w:r w:rsidRPr="001D4E16">
              <w:rPr>
                <w:sz w:val="20"/>
                <w:szCs w:val="20"/>
              </w:rPr>
              <w:t>Planirana sredstva</w:t>
            </w:r>
          </w:p>
        </w:tc>
      </w:tr>
      <w:tr w:rsidR="001D4E16" w:rsidRPr="001D4E16" w14:paraId="360BF54F" w14:textId="77777777" w:rsidTr="00AA0699">
        <w:trPr>
          <w:trHeight w:val="207"/>
          <w:jc w:val="center"/>
        </w:trPr>
        <w:tc>
          <w:tcPr>
            <w:tcW w:w="6099" w:type="dxa"/>
            <w:gridSpan w:val="4"/>
            <w:vMerge/>
            <w:vAlign w:val="center"/>
            <w:hideMark/>
          </w:tcPr>
          <w:p w14:paraId="3C0E4A1A" w14:textId="77777777" w:rsidR="00FB13F8" w:rsidRPr="001D4E16" w:rsidRDefault="00FB13F8" w:rsidP="00FB13F8">
            <w:pPr>
              <w:rPr>
                <w:sz w:val="20"/>
                <w:szCs w:val="20"/>
              </w:rPr>
            </w:pPr>
          </w:p>
        </w:tc>
        <w:tc>
          <w:tcPr>
            <w:tcW w:w="1313" w:type="dxa"/>
            <w:shd w:val="clear" w:color="auto" w:fill="auto"/>
            <w:noWrap/>
            <w:vAlign w:val="bottom"/>
            <w:hideMark/>
          </w:tcPr>
          <w:p w14:paraId="0B3D8DCE" w14:textId="403D7AEB" w:rsidR="00FB13F8" w:rsidRPr="001D4E16" w:rsidRDefault="00FB13F8" w:rsidP="00FB13F8">
            <w:pPr>
              <w:jc w:val="center"/>
              <w:rPr>
                <w:sz w:val="20"/>
                <w:szCs w:val="20"/>
              </w:rPr>
            </w:pPr>
            <w:r w:rsidRPr="001D4E16">
              <w:rPr>
                <w:sz w:val="20"/>
                <w:szCs w:val="20"/>
              </w:rPr>
              <w:t>2025.</w:t>
            </w:r>
          </w:p>
        </w:tc>
        <w:tc>
          <w:tcPr>
            <w:tcW w:w="1314" w:type="dxa"/>
            <w:shd w:val="clear" w:color="auto" w:fill="auto"/>
            <w:noWrap/>
            <w:vAlign w:val="bottom"/>
            <w:hideMark/>
          </w:tcPr>
          <w:p w14:paraId="5375E0D1" w14:textId="790E6D46" w:rsidR="00FB13F8" w:rsidRPr="001D4E16" w:rsidRDefault="00FB13F8" w:rsidP="00FB13F8">
            <w:pPr>
              <w:jc w:val="center"/>
              <w:rPr>
                <w:sz w:val="20"/>
                <w:szCs w:val="20"/>
              </w:rPr>
            </w:pPr>
            <w:r w:rsidRPr="001D4E16">
              <w:rPr>
                <w:sz w:val="20"/>
                <w:szCs w:val="20"/>
              </w:rPr>
              <w:t>2026.</w:t>
            </w:r>
          </w:p>
        </w:tc>
        <w:tc>
          <w:tcPr>
            <w:tcW w:w="1480" w:type="dxa"/>
            <w:shd w:val="clear" w:color="auto" w:fill="auto"/>
            <w:noWrap/>
            <w:vAlign w:val="bottom"/>
            <w:hideMark/>
          </w:tcPr>
          <w:p w14:paraId="6C3E889E" w14:textId="762A6975" w:rsidR="00FB13F8" w:rsidRPr="001D4E16" w:rsidRDefault="00FB13F8" w:rsidP="00FB13F8">
            <w:pPr>
              <w:jc w:val="center"/>
              <w:rPr>
                <w:sz w:val="20"/>
                <w:szCs w:val="20"/>
              </w:rPr>
            </w:pPr>
            <w:r w:rsidRPr="001D4E16">
              <w:rPr>
                <w:sz w:val="20"/>
                <w:szCs w:val="20"/>
              </w:rPr>
              <w:t>2027.</w:t>
            </w:r>
          </w:p>
        </w:tc>
      </w:tr>
      <w:tr w:rsidR="001D4E16" w:rsidRPr="001D4E16" w14:paraId="1B34572F" w14:textId="77777777" w:rsidTr="0047032A">
        <w:trPr>
          <w:trHeight w:val="983"/>
          <w:jc w:val="center"/>
        </w:trPr>
        <w:tc>
          <w:tcPr>
            <w:tcW w:w="6099" w:type="dxa"/>
            <w:gridSpan w:val="4"/>
            <w:tcBorders>
              <w:top w:val="single" w:sz="4" w:space="0" w:color="auto"/>
              <w:left w:val="single" w:sz="4" w:space="0" w:color="auto"/>
              <w:bottom w:val="single" w:sz="4" w:space="0" w:color="auto"/>
            </w:tcBorders>
            <w:shd w:val="clear" w:color="auto" w:fill="FFFFFF" w:themeFill="background1"/>
            <w:noWrap/>
            <w:hideMark/>
          </w:tcPr>
          <w:p w14:paraId="4DFF3BA7" w14:textId="77777777" w:rsidR="00AB7E5D" w:rsidRPr="001D4E16" w:rsidRDefault="00AB7E5D" w:rsidP="00AB7E5D">
            <w:pPr>
              <w:jc w:val="both"/>
              <w:rPr>
                <w:rFonts w:eastAsia="Calibri"/>
                <w:sz w:val="20"/>
                <w:szCs w:val="20"/>
              </w:rPr>
            </w:pPr>
            <w:r w:rsidRPr="001D4E16">
              <w:rPr>
                <w:rFonts w:eastAsia="Calibri"/>
                <w:sz w:val="20"/>
                <w:szCs w:val="20"/>
              </w:rPr>
              <w:t xml:space="preserve">Ovom aktivnošću provodi se financiranje nabave opreme (informatičke opreme, opreme za održavanje i zaštitu, opreme za pohranjivanje knjižne građe) te osnovna djelatnost Knjižnice, a to je otkup knjiga i nabava knjižne i </w:t>
            </w:r>
            <w:proofErr w:type="spellStart"/>
            <w:r w:rsidRPr="001D4E16">
              <w:rPr>
                <w:rFonts w:eastAsia="Calibri"/>
                <w:sz w:val="20"/>
                <w:szCs w:val="20"/>
              </w:rPr>
              <w:t>neknjižne</w:t>
            </w:r>
            <w:proofErr w:type="spellEnd"/>
            <w:r w:rsidRPr="001D4E16">
              <w:rPr>
                <w:rFonts w:eastAsia="Calibri"/>
                <w:sz w:val="20"/>
                <w:szCs w:val="20"/>
              </w:rPr>
              <w:t xml:space="preserve"> građe prema standardima za narodne knjižnice. Građa se sukcesivno nabavlja tijekom cijele godine i predviđena nabava sukladno ponudi izdavača kreće se od 2.500 do 3.000 jedinica građe. Sredstva za isto osiguravaju se na teret Grada Samobora, Ministarstva kulture i medija te Zagrebačke županije. Provođenjem ove aktivnosti omogućava se posudba i korištenje svih vrsta knjižnične građe (beletristika, znanstvena literatura, priručnici, periodičke publikacije, </w:t>
            </w:r>
            <w:proofErr w:type="spellStart"/>
            <w:r w:rsidRPr="001D4E16">
              <w:rPr>
                <w:rFonts w:eastAsia="Calibri"/>
                <w:sz w:val="20"/>
                <w:szCs w:val="20"/>
              </w:rPr>
              <w:t>neknjižna</w:t>
            </w:r>
            <w:proofErr w:type="spellEnd"/>
            <w:r w:rsidRPr="001D4E16">
              <w:rPr>
                <w:rFonts w:eastAsia="Calibri"/>
                <w:sz w:val="20"/>
                <w:szCs w:val="20"/>
              </w:rPr>
              <w:t xml:space="preserve"> građa). </w:t>
            </w:r>
          </w:p>
          <w:p w14:paraId="4DBCF037" w14:textId="53A06310" w:rsidR="00AB7E5D" w:rsidRPr="001D4E16" w:rsidRDefault="00AB7E5D" w:rsidP="00AB7E5D">
            <w:pPr>
              <w:jc w:val="both"/>
              <w:rPr>
                <w:rFonts w:eastAsia="Calibri"/>
                <w:sz w:val="20"/>
                <w:szCs w:val="20"/>
              </w:rPr>
            </w:pPr>
            <w:r w:rsidRPr="001D4E16">
              <w:rPr>
                <w:rFonts w:eastAsia="Calibri"/>
                <w:sz w:val="20"/>
                <w:szCs w:val="20"/>
              </w:rPr>
              <w:t>Planirana je i zamjena dotrajalih računala osiguranim sredstvima od Grada Samobora i traženim sredstvima od Ministarstva kulture i medija.</w:t>
            </w:r>
          </w:p>
        </w:tc>
        <w:tc>
          <w:tcPr>
            <w:tcW w:w="1313" w:type="dxa"/>
            <w:shd w:val="clear" w:color="auto" w:fill="auto"/>
            <w:noWrap/>
            <w:vAlign w:val="center"/>
          </w:tcPr>
          <w:p w14:paraId="64584F63" w14:textId="452FAEF7" w:rsidR="00AB7E5D" w:rsidRPr="001D4E16" w:rsidRDefault="00AB7E5D" w:rsidP="00AB7E5D">
            <w:pPr>
              <w:jc w:val="right"/>
              <w:rPr>
                <w:b/>
                <w:sz w:val="20"/>
                <w:szCs w:val="20"/>
              </w:rPr>
            </w:pPr>
          </w:p>
        </w:tc>
        <w:tc>
          <w:tcPr>
            <w:tcW w:w="1314" w:type="dxa"/>
            <w:shd w:val="clear" w:color="auto" w:fill="auto"/>
            <w:noWrap/>
            <w:vAlign w:val="center"/>
          </w:tcPr>
          <w:p w14:paraId="2AEA67E7" w14:textId="6C0CE164" w:rsidR="00AB7E5D" w:rsidRPr="001D4E16" w:rsidRDefault="00AB7E5D" w:rsidP="00AB7E5D">
            <w:pPr>
              <w:jc w:val="right"/>
              <w:rPr>
                <w:b/>
                <w:sz w:val="20"/>
                <w:szCs w:val="20"/>
              </w:rPr>
            </w:pPr>
          </w:p>
        </w:tc>
        <w:tc>
          <w:tcPr>
            <w:tcW w:w="1480" w:type="dxa"/>
            <w:shd w:val="clear" w:color="auto" w:fill="auto"/>
            <w:noWrap/>
            <w:vAlign w:val="center"/>
          </w:tcPr>
          <w:p w14:paraId="7DA0C1B6" w14:textId="541CB306" w:rsidR="00AB7E5D" w:rsidRPr="001D4E16" w:rsidRDefault="00AB7E5D" w:rsidP="00AB7E5D">
            <w:pPr>
              <w:jc w:val="right"/>
              <w:rPr>
                <w:b/>
                <w:sz w:val="20"/>
                <w:szCs w:val="20"/>
              </w:rPr>
            </w:pPr>
          </w:p>
        </w:tc>
      </w:tr>
      <w:tr w:rsidR="001D4E16" w:rsidRPr="001D4E16" w14:paraId="719EE1B6" w14:textId="77777777" w:rsidTr="007074AD">
        <w:trPr>
          <w:trHeight w:val="416"/>
          <w:jc w:val="center"/>
        </w:trPr>
        <w:tc>
          <w:tcPr>
            <w:tcW w:w="1561" w:type="dxa"/>
            <w:shd w:val="clear" w:color="auto" w:fill="auto"/>
            <w:noWrap/>
            <w:vAlign w:val="center"/>
          </w:tcPr>
          <w:p w14:paraId="4201677D" w14:textId="77777777" w:rsidR="00FB13F8" w:rsidRPr="001D4E16" w:rsidRDefault="00FB13F8" w:rsidP="00FB13F8">
            <w:pPr>
              <w:rPr>
                <w:rFonts w:eastAsia="Calibri"/>
                <w:bCs/>
                <w:sz w:val="20"/>
                <w:szCs w:val="20"/>
                <w:lang w:eastAsia="en-US"/>
              </w:rPr>
            </w:pPr>
            <w:r w:rsidRPr="001D4E16">
              <w:rPr>
                <w:rFonts w:eastAsia="Calibri"/>
                <w:b/>
                <w:bCs/>
                <w:sz w:val="20"/>
                <w:szCs w:val="20"/>
              </w:rPr>
              <w:t>Pokazatelj uspješnosti</w:t>
            </w:r>
          </w:p>
        </w:tc>
        <w:tc>
          <w:tcPr>
            <w:tcW w:w="2377" w:type="dxa"/>
            <w:shd w:val="clear" w:color="auto" w:fill="auto"/>
            <w:vAlign w:val="center"/>
          </w:tcPr>
          <w:p w14:paraId="4AEBEFD7" w14:textId="77777777" w:rsidR="00FB13F8" w:rsidRPr="001D4E16" w:rsidRDefault="00FB13F8" w:rsidP="00FB13F8">
            <w:pPr>
              <w:rPr>
                <w:rFonts w:eastAsia="Calibri"/>
                <w:bCs/>
                <w:sz w:val="20"/>
                <w:szCs w:val="20"/>
                <w:lang w:eastAsia="en-US"/>
              </w:rPr>
            </w:pPr>
            <w:r w:rsidRPr="001D4E16">
              <w:rPr>
                <w:rFonts w:eastAsia="Calibri"/>
                <w:b/>
                <w:bCs/>
                <w:sz w:val="20"/>
                <w:szCs w:val="20"/>
              </w:rPr>
              <w:t>Definicija</w:t>
            </w:r>
          </w:p>
        </w:tc>
        <w:tc>
          <w:tcPr>
            <w:tcW w:w="1021" w:type="dxa"/>
            <w:shd w:val="clear" w:color="auto" w:fill="auto"/>
            <w:vAlign w:val="center"/>
          </w:tcPr>
          <w:p w14:paraId="585CE53E" w14:textId="77777777" w:rsidR="00FB13F8" w:rsidRPr="001D4E16" w:rsidRDefault="00FB13F8" w:rsidP="00FB13F8">
            <w:pPr>
              <w:jc w:val="center"/>
              <w:rPr>
                <w:rFonts w:eastAsia="Calibri"/>
                <w:bCs/>
                <w:sz w:val="20"/>
                <w:szCs w:val="20"/>
                <w:lang w:eastAsia="en-US"/>
              </w:rPr>
            </w:pPr>
            <w:r w:rsidRPr="001D4E16">
              <w:rPr>
                <w:rFonts w:eastAsia="Calibri"/>
                <w:b/>
                <w:bCs/>
                <w:sz w:val="20"/>
                <w:szCs w:val="20"/>
              </w:rPr>
              <w:t>Jedinica</w:t>
            </w:r>
          </w:p>
        </w:tc>
        <w:tc>
          <w:tcPr>
            <w:tcW w:w="1140" w:type="dxa"/>
            <w:shd w:val="clear" w:color="auto" w:fill="auto"/>
            <w:vAlign w:val="center"/>
          </w:tcPr>
          <w:p w14:paraId="7ED36911" w14:textId="0F63EE6B" w:rsidR="00FB13F8" w:rsidRPr="001D4E16" w:rsidRDefault="00FB13F8" w:rsidP="00FB13F8">
            <w:pPr>
              <w:jc w:val="center"/>
              <w:rPr>
                <w:rFonts w:eastAsia="Calibri"/>
                <w:bCs/>
                <w:sz w:val="20"/>
                <w:szCs w:val="20"/>
                <w:lang w:eastAsia="en-US"/>
              </w:rPr>
            </w:pPr>
            <w:r w:rsidRPr="001D4E16">
              <w:rPr>
                <w:rFonts w:eastAsia="Calibri"/>
                <w:b/>
                <w:bCs/>
                <w:sz w:val="20"/>
                <w:szCs w:val="20"/>
              </w:rPr>
              <w:t>Polazna vrijednost 2024.</w:t>
            </w:r>
          </w:p>
        </w:tc>
        <w:tc>
          <w:tcPr>
            <w:tcW w:w="1313" w:type="dxa"/>
            <w:shd w:val="clear" w:color="auto" w:fill="auto"/>
            <w:noWrap/>
            <w:vAlign w:val="center"/>
          </w:tcPr>
          <w:p w14:paraId="3B820537" w14:textId="26EECE62" w:rsidR="00FB13F8" w:rsidRPr="001D4E16" w:rsidRDefault="00FB13F8" w:rsidP="00FB13F8">
            <w:pPr>
              <w:keepNext/>
              <w:jc w:val="center"/>
              <w:outlineLvl w:val="6"/>
              <w:rPr>
                <w:b/>
                <w:sz w:val="20"/>
                <w:szCs w:val="20"/>
              </w:rPr>
            </w:pPr>
            <w:r w:rsidRPr="001D4E16">
              <w:rPr>
                <w:rFonts w:eastAsia="Calibri"/>
                <w:b/>
                <w:bCs/>
                <w:sz w:val="20"/>
                <w:szCs w:val="20"/>
              </w:rPr>
              <w:t>Ciljana vrijednost 2025.</w:t>
            </w:r>
          </w:p>
        </w:tc>
        <w:tc>
          <w:tcPr>
            <w:tcW w:w="1314" w:type="dxa"/>
            <w:shd w:val="clear" w:color="auto" w:fill="auto"/>
            <w:noWrap/>
            <w:vAlign w:val="center"/>
          </w:tcPr>
          <w:p w14:paraId="01D91690" w14:textId="1BED8505" w:rsidR="00FB13F8" w:rsidRPr="001D4E16" w:rsidRDefault="00FB13F8" w:rsidP="00FB13F8">
            <w:pPr>
              <w:keepNext/>
              <w:jc w:val="center"/>
              <w:outlineLvl w:val="6"/>
              <w:rPr>
                <w:b/>
                <w:sz w:val="20"/>
                <w:szCs w:val="20"/>
              </w:rPr>
            </w:pPr>
            <w:r w:rsidRPr="001D4E16">
              <w:rPr>
                <w:rFonts w:eastAsia="Calibri"/>
                <w:b/>
                <w:bCs/>
                <w:sz w:val="20"/>
                <w:szCs w:val="20"/>
              </w:rPr>
              <w:t>Ciljana vrijednost 2026.</w:t>
            </w:r>
          </w:p>
        </w:tc>
        <w:tc>
          <w:tcPr>
            <w:tcW w:w="1480" w:type="dxa"/>
            <w:shd w:val="clear" w:color="auto" w:fill="auto"/>
            <w:noWrap/>
            <w:vAlign w:val="center"/>
          </w:tcPr>
          <w:p w14:paraId="32152E53" w14:textId="72173EC7" w:rsidR="00FB13F8" w:rsidRPr="001D4E16" w:rsidRDefault="00FB13F8" w:rsidP="00FB13F8">
            <w:pPr>
              <w:keepNext/>
              <w:jc w:val="center"/>
              <w:outlineLvl w:val="6"/>
              <w:rPr>
                <w:b/>
                <w:sz w:val="20"/>
                <w:szCs w:val="20"/>
              </w:rPr>
            </w:pPr>
            <w:r w:rsidRPr="001D4E16">
              <w:rPr>
                <w:rFonts w:eastAsia="Calibri"/>
                <w:b/>
                <w:bCs/>
                <w:sz w:val="20"/>
                <w:szCs w:val="20"/>
              </w:rPr>
              <w:t>Ciljana vrijednost 2027.</w:t>
            </w:r>
          </w:p>
        </w:tc>
      </w:tr>
      <w:tr w:rsidR="001D4E16" w:rsidRPr="001D4E16" w14:paraId="5D930309" w14:textId="77777777" w:rsidTr="007074AD">
        <w:trPr>
          <w:trHeight w:val="416"/>
          <w:jc w:val="center"/>
        </w:trPr>
        <w:tc>
          <w:tcPr>
            <w:tcW w:w="1561" w:type="dxa"/>
            <w:shd w:val="clear" w:color="auto" w:fill="auto"/>
            <w:noWrap/>
            <w:vAlign w:val="center"/>
          </w:tcPr>
          <w:p w14:paraId="77460291" w14:textId="4F9220B0" w:rsidR="00C63DF9" w:rsidRPr="001D4E16" w:rsidRDefault="00C63DF9" w:rsidP="00C63DF9">
            <w:pPr>
              <w:rPr>
                <w:rFonts w:eastAsia="Calibri"/>
                <w:sz w:val="20"/>
                <w:szCs w:val="20"/>
                <w:lang w:eastAsia="en-US"/>
              </w:rPr>
            </w:pPr>
            <w:r w:rsidRPr="001D4E16">
              <w:rPr>
                <w:rFonts w:eastAsia="Calibri"/>
                <w:sz w:val="20"/>
                <w:szCs w:val="20"/>
              </w:rPr>
              <w:t>Broj posebnih programa</w:t>
            </w:r>
          </w:p>
        </w:tc>
        <w:tc>
          <w:tcPr>
            <w:tcW w:w="2377" w:type="dxa"/>
            <w:shd w:val="clear" w:color="auto" w:fill="auto"/>
            <w:vAlign w:val="center"/>
          </w:tcPr>
          <w:p w14:paraId="53DD73D4" w14:textId="04BD2A2B" w:rsidR="00C63DF9" w:rsidRPr="001D4E16" w:rsidRDefault="00C63DF9" w:rsidP="00C63DF9">
            <w:pPr>
              <w:rPr>
                <w:rFonts w:eastAsia="Calibri"/>
                <w:sz w:val="20"/>
                <w:szCs w:val="20"/>
                <w:lang w:eastAsia="en-US"/>
              </w:rPr>
            </w:pPr>
            <w:r w:rsidRPr="001D4E16">
              <w:rPr>
                <w:rFonts w:eastAsia="Calibri"/>
                <w:sz w:val="20"/>
                <w:szCs w:val="20"/>
              </w:rPr>
              <w:t>Povećati broj posebnih programa</w:t>
            </w:r>
          </w:p>
        </w:tc>
        <w:tc>
          <w:tcPr>
            <w:tcW w:w="1021" w:type="dxa"/>
            <w:shd w:val="clear" w:color="auto" w:fill="auto"/>
            <w:vAlign w:val="center"/>
          </w:tcPr>
          <w:p w14:paraId="71B16F4B" w14:textId="00A04986" w:rsidR="00C63DF9" w:rsidRPr="001D4E16" w:rsidRDefault="00C63DF9" w:rsidP="00C63DF9">
            <w:pPr>
              <w:jc w:val="center"/>
              <w:rPr>
                <w:rFonts w:eastAsia="Calibri"/>
                <w:sz w:val="20"/>
                <w:szCs w:val="20"/>
                <w:lang w:eastAsia="en-US"/>
              </w:rPr>
            </w:pPr>
            <w:r w:rsidRPr="001D4E16">
              <w:rPr>
                <w:rFonts w:eastAsia="Calibri"/>
                <w:sz w:val="20"/>
                <w:szCs w:val="20"/>
              </w:rPr>
              <w:t>Broj</w:t>
            </w:r>
          </w:p>
        </w:tc>
        <w:tc>
          <w:tcPr>
            <w:tcW w:w="1140" w:type="dxa"/>
            <w:shd w:val="clear" w:color="auto" w:fill="auto"/>
            <w:vAlign w:val="center"/>
          </w:tcPr>
          <w:p w14:paraId="3F0783F0" w14:textId="4BF02757" w:rsidR="00C63DF9" w:rsidRPr="001D4E16" w:rsidRDefault="00C63DF9" w:rsidP="00C63DF9">
            <w:pPr>
              <w:jc w:val="center"/>
              <w:rPr>
                <w:rFonts w:eastAsia="Calibri"/>
                <w:sz w:val="20"/>
                <w:szCs w:val="20"/>
                <w:lang w:eastAsia="en-US"/>
              </w:rPr>
            </w:pPr>
          </w:p>
        </w:tc>
        <w:tc>
          <w:tcPr>
            <w:tcW w:w="1313" w:type="dxa"/>
            <w:shd w:val="clear" w:color="auto" w:fill="auto"/>
            <w:noWrap/>
            <w:vAlign w:val="center"/>
          </w:tcPr>
          <w:p w14:paraId="1E5D530D" w14:textId="3CB02109" w:rsidR="00C63DF9" w:rsidRPr="001D4E16" w:rsidRDefault="00C63DF9" w:rsidP="00C63DF9">
            <w:pPr>
              <w:jc w:val="center"/>
              <w:rPr>
                <w:rFonts w:eastAsia="Calibri"/>
                <w:sz w:val="20"/>
                <w:szCs w:val="20"/>
                <w:lang w:eastAsia="en-US"/>
              </w:rPr>
            </w:pPr>
          </w:p>
        </w:tc>
        <w:tc>
          <w:tcPr>
            <w:tcW w:w="1314" w:type="dxa"/>
            <w:shd w:val="clear" w:color="auto" w:fill="auto"/>
            <w:noWrap/>
            <w:vAlign w:val="center"/>
          </w:tcPr>
          <w:p w14:paraId="7D47CA6C" w14:textId="514AC68E" w:rsidR="00C63DF9" w:rsidRPr="001D4E16" w:rsidRDefault="00C63DF9" w:rsidP="00C63DF9">
            <w:pPr>
              <w:jc w:val="center"/>
              <w:rPr>
                <w:rFonts w:eastAsia="Calibri"/>
                <w:sz w:val="20"/>
                <w:szCs w:val="20"/>
                <w:lang w:eastAsia="en-US"/>
              </w:rPr>
            </w:pPr>
          </w:p>
        </w:tc>
        <w:tc>
          <w:tcPr>
            <w:tcW w:w="1480" w:type="dxa"/>
            <w:shd w:val="clear" w:color="auto" w:fill="auto"/>
            <w:noWrap/>
            <w:vAlign w:val="center"/>
          </w:tcPr>
          <w:p w14:paraId="462D93FC" w14:textId="00D04745" w:rsidR="00C63DF9" w:rsidRPr="001D4E16" w:rsidRDefault="00C63DF9" w:rsidP="00C63DF9">
            <w:pPr>
              <w:jc w:val="center"/>
              <w:rPr>
                <w:rFonts w:eastAsia="Calibri"/>
                <w:sz w:val="20"/>
                <w:szCs w:val="20"/>
                <w:lang w:eastAsia="en-US"/>
              </w:rPr>
            </w:pPr>
          </w:p>
        </w:tc>
      </w:tr>
      <w:tr w:rsidR="001D4E16" w:rsidRPr="001D4E16" w14:paraId="687D293B" w14:textId="77777777" w:rsidTr="007074AD">
        <w:trPr>
          <w:trHeight w:val="416"/>
          <w:jc w:val="center"/>
        </w:trPr>
        <w:tc>
          <w:tcPr>
            <w:tcW w:w="1561" w:type="dxa"/>
            <w:shd w:val="clear" w:color="auto" w:fill="auto"/>
            <w:noWrap/>
            <w:vAlign w:val="center"/>
          </w:tcPr>
          <w:p w14:paraId="6BE85DF6" w14:textId="18ACB9C3" w:rsidR="00C63DF9" w:rsidRPr="001D4E16" w:rsidRDefault="00C63DF9" w:rsidP="00C63DF9">
            <w:pPr>
              <w:rPr>
                <w:rFonts w:eastAsia="Calibri"/>
                <w:sz w:val="20"/>
                <w:szCs w:val="20"/>
                <w:lang w:eastAsia="en-US"/>
              </w:rPr>
            </w:pPr>
            <w:r w:rsidRPr="001D4E16">
              <w:rPr>
                <w:rFonts w:eastAsia="Calibri"/>
                <w:sz w:val="20"/>
                <w:szCs w:val="20"/>
              </w:rPr>
              <w:t>Broj izdanih članskih iskaznica</w:t>
            </w:r>
          </w:p>
        </w:tc>
        <w:tc>
          <w:tcPr>
            <w:tcW w:w="2377" w:type="dxa"/>
            <w:shd w:val="clear" w:color="auto" w:fill="auto"/>
          </w:tcPr>
          <w:p w14:paraId="4C69A392" w14:textId="1D8B123B" w:rsidR="00C63DF9" w:rsidRPr="001D4E16" w:rsidRDefault="00C63DF9" w:rsidP="00C63DF9">
            <w:pPr>
              <w:rPr>
                <w:rFonts w:eastAsia="Calibri"/>
                <w:sz w:val="20"/>
                <w:szCs w:val="20"/>
                <w:lang w:eastAsia="en-US"/>
              </w:rPr>
            </w:pPr>
            <w:r w:rsidRPr="001D4E16">
              <w:rPr>
                <w:rFonts w:eastAsia="Calibri"/>
                <w:sz w:val="20"/>
                <w:szCs w:val="20"/>
              </w:rPr>
              <w:t>Povećati broj izdanih članskih iskaznica Gradske knjižnice Samobor</w:t>
            </w:r>
          </w:p>
        </w:tc>
        <w:tc>
          <w:tcPr>
            <w:tcW w:w="1021" w:type="dxa"/>
            <w:shd w:val="clear" w:color="auto" w:fill="auto"/>
            <w:vAlign w:val="center"/>
          </w:tcPr>
          <w:p w14:paraId="0BB505F6" w14:textId="7186D9FA" w:rsidR="00C63DF9" w:rsidRPr="001D4E16" w:rsidRDefault="00C63DF9" w:rsidP="00C63DF9">
            <w:pPr>
              <w:jc w:val="center"/>
              <w:rPr>
                <w:rFonts w:eastAsia="Calibri"/>
                <w:sz w:val="20"/>
                <w:szCs w:val="20"/>
                <w:lang w:eastAsia="en-US"/>
              </w:rPr>
            </w:pPr>
            <w:r w:rsidRPr="001D4E16">
              <w:rPr>
                <w:rFonts w:eastAsia="Calibri"/>
                <w:sz w:val="20"/>
                <w:szCs w:val="20"/>
              </w:rPr>
              <w:t>Broj</w:t>
            </w:r>
          </w:p>
        </w:tc>
        <w:tc>
          <w:tcPr>
            <w:tcW w:w="1140" w:type="dxa"/>
            <w:shd w:val="clear" w:color="auto" w:fill="auto"/>
            <w:vAlign w:val="center"/>
          </w:tcPr>
          <w:p w14:paraId="3AB273C0" w14:textId="6CC46B62" w:rsidR="00C63DF9" w:rsidRPr="001D4E16" w:rsidRDefault="00C63DF9" w:rsidP="00C63DF9">
            <w:pPr>
              <w:jc w:val="center"/>
              <w:rPr>
                <w:rFonts w:eastAsia="Calibri"/>
                <w:sz w:val="20"/>
                <w:szCs w:val="20"/>
              </w:rPr>
            </w:pPr>
          </w:p>
        </w:tc>
        <w:tc>
          <w:tcPr>
            <w:tcW w:w="1313" w:type="dxa"/>
            <w:shd w:val="clear" w:color="auto" w:fill="auto"/>
            <w:noWrap/>
            <w:vAlign w:val="center"/>
          </w:tcPr>
          <w:p w14:paraId="6B0F6E3B" w14:textId="6CA7646C" w:rsidR="00C63DF9" w:rsidRPr="001D4E16" w:rsidRDefault="00C63DF9" w:rsidP="00C63DF9">
            <w:pPr>
              <w:jc w:val="center"/>
              <w:rPr>
                <w:rFonts w:eastAsia="Calibri"/>
                <w:sz w:val="20"/>
                <w:szCs w:val="20"/>
              </w:rPr>
            </w:pPr>
          </w:p>
        </w:tc>
        <w:tc>
          <w:tcPr>
            <w:tcW w:w="1314" w:type="dxa"/>
            <w:shd w:val="clear" w:color="auto" w:fill="auto"/>
            <w:noWrap/>
            <w:vAlign w:val="center"/>
          </w:tcPr>
          <w:p w14:paraId="4A04B356" w14:textId="53A499A6" w:rsidR="00C63DF9" w:rsidRPr="001D4E16" w:rsidRDefault="00C63DF9" w:rsidP="00C63DF9">
            <w:pPr>
              <w:jc w:val="center"/>
              <w:rPr>
                <w:rFonts w:eastAsia="Calibri"/>
                <w:sz w:val="20"/>
                <w:szCs w:val="20"/>
              </w:rPr>
            </w:pPr>
          </w:p>
        </w:tc>
        <w:tc>
          <w:tcPr>
            <w:tcW w:w="1480" w:type="dxa"/>
            <w:shd w:val="clear" w:color="auto" w:fill="auto"/>
            <w:noWrap/>
            <w:vAlign w:val="center"/>
          </w:tcPr>
          <w:p w14:paraId="3160C548" w14:textId="572222F9" w:rsidR="00C63DF9" w:rsidRPr="001D4E16" w:rsidRDefault="00C63DF9" w:rsidP="00C63DF9">
            <w:pPr>
              <w:jc w:val="center"/>
              <w:rPr>
                <w:rFonts w:eastAsia="Calibri"/>
                <w:sz w:val="20"/>
                <w:szCs w:val="20"/>
              </w:rPr>
            </w:pPr>
          </w:p>
        </w:tc>
      </w:tr>
      <w:tr w:rsidR="001D4E16" w:rsidRPr="001D4E16" w14:paraId="262E528A" w14:textId="77777777" w:rsidTr="007074AD">
        <w:trPr>
          <w:trHeight w:val="416"/>
          <w:jc w:val="center"/>
        </w:trPr>
        <w:tc>
          <w:tcPr>
            <w:tcW w:w="1561" w:type="dxa"/>
            <w:shd w:val="clear" w:color="auto" w:fill="auto"/>
            <w:noWrap/>
            <w:vAlign w:val="center"/>
          </w:tcPr>
          <w:p w14:paraId="24A3A09D" w14:textId="510959C0" w:rsidR="00C63DF9" w:rsidRPr="001D4E16" w:rsidRDefault="00C63DF9" w:rsidP="00C63DF9">
            <w:pPr>
              <w:rPr>
                <w:rFonts w:eastAsia="Calibri"/>
                <w:sz w:val="20"/>
                <w:szCs w:val="20"/>
                <w:lang w:eastAsia="en-US"/>
              </w:rPr>
            </w:pPr>
            <w:r w:rsidRPr="001D4E16">
              <w:rPr>
                <w:rFonts w:eastAsia="Calibri"/>
                <w:sz w:val="20"/>
                <w:szCs w:val="20"/>
              </w:rPr>
              <w:t xml:space="preserve">Broj nabavljene knjižne i </w:t>
            </w:r>
            <w:proofErr w:type="spellStart"/>
            <w:r w:rsidRPr="001D4E16">
              <w:rPr>
                <w:rFonts w:eastAsia="Calibri"/>
                <w:sz w:val="20"/>
                <w:szCs w:val="20"/>
              </w:rPr>
              <w:t>neknjižne</w:t>
            </w:r>
            <w:proofErr w:type="spellEnd"/>
            <w:r w:rsidRPr="001D4E16">
              <w:rPr>
                <w:rFonts w:eastAsia="Calibri"/>
                <w:sz w:val="20"/>
                <w:szCs w:val="20"/>
              </w:rPr>
              <w:t xml:space="preserve"> građe </w:t>
            </w:r>
          </w:p>
        </w:tc>
        <w:tc>
          <w:tcPr>
            <w:tcW w:w="2377" w:type="dxa"/>
            <w:shd w:val="clear" w:color="auto" w:fill="auto"/>
          </w:tcPr>
          <w:p w14:paraId="34557B41" w14:textId="18466FBB" w:rsidR="00C63DF9" w:rsidRPr="001D4E16" w:rsidRDefault="00C63DF9" w:rsidP="00C63DF9">
            <w:pPr>
              <w:rPr>
                <w:rFonts w:eastAsia="Calibri"/>
                <w:sz w:val="20"/>
                <w:szCs w:val="20"/>
                <w:lang w:eastAsia="en-US"/>
              </w:rPr>
            </w:pPr>
            <w:r w:rsidRPr="001D4E16">
              <w:rPr>
                <w:rFonts w:eastAsia="Calibri"/>
                <w:sz w:val="20"/>
                <w:szCs w:val="20"/>
              </w:rPr>
              <w:t xml:space="preserve">Povećati broj nabavljene građe za oba odjela putem raznih izvora (kroz kupnju, otkup nadležnog ministarstva i poklonima). </w:t>
            </w:r>
          </w:p>
        </w:tc>
        <w:tc>
          <w:tcPr>
            <w:tcW w:w="1021" w:type="dxa"/>
            <w:shd w:val="clear" w:color="auto" w:fill="auto"/>
            <w:vAlign w:val="center"/>
          </w:tcPr>
          <w:p w14:paraId="4E664CBF" w14:textId="6904B71E" w:rsidR="00C63DF9" w:rsidRPr="001D4E16" w:rsidRDefault="00C63DF9" w:rsidP="00C63DF9">
            <w:pPr>
              <w:jc w:val="center"/>
              <w:rPr>
                <w:rFonts w:eastAsia="Calibri"/>
                <w:sz w:val="20"/>
                <w:szCs w:val="20"/>
                <w:lang w:eastAsia="en-US"/>
              </w:rPr>
            </w:pPr>
            <w:r w:rsidRPr="001D4E16">
              <w:rPr>
                <w:rFonts w:eastAsia="Calibri"/>
                <w:sz w:val="20"/>
                <w:szCs w:val="20"/>
              </w:rPr>
              <w:t>Broj</w:t>
            </w:r>
          </w:p>
        </w:tc>
        <w:tc>
          <w:tcPr>
            <w:tcW w:w="1140" w:type="dxa"/>
            <w:shd w:val="clear" w:color="auto" w:fill="auto"/>
            <w:vAlign w:val="center"/>
          </w:tcPr>
          <w:p w14:paraId="459B16F3" w14:textId="48D6A9FC" w:rsidR="00C63DF9" w:rsidRPr="001D4E16" w:rsidRDefault="00C63DF9" w:rsidP="00C63DF9">
            <w:pPr>
              <w:jc w:val="center"/>
              <w:rPr>
                <w:rFonts w:eastAsia="Calibri"/>
                <w:sz w:val="20"/>
                <w:szCs w:val="20"/>
              </w:rPr>
            </w:pPr>
          </w:p>
        </w:tc>
        <w:tc>
          <w:tcPr>
            <w:tcW w:w="1313" w:type="dxa"/>
            <w:shd w:val="clear" w:color="auto" w:fill="auto"/>
            <w:noWrap/>
            <w:vAlign w:val="center"/>
          </w:tcPr>
          <w:p w14:paraId="69CC40C4" w14:textId="4BE26F5A" w:rsidR="00C63DF9" w:rsidRPr="001D4E16" w:rsidRDefault="00C63DF9" w:rsidP="00C63DF9">
            <w:pPr>
              <w:jc w:val="center"/>
              <w:rPr>
                <w:rFonts w:eastAsia="Calibri"/>
                <w:sz w:val="20"/>
                <w:szCs w:val="20"/>
              </w:rPr>
            </w:pPr>
          </w:p>
        </w:tc>
        <w:tc>
          <w:tcPr>
            <w:tcW w:w="1314" w:type="dxa"/>
            <w:shd w:val="clear" w:color="auto" w:fill="auto"/>
            <w:noWrap/>
            <w:vAlign w:val="center"/>
          </w:tcPr>
          <w:p w14:paraId="5BDD8CE6" w14:textId="4B7468B9" w:rsidR="00C63DF9" w:rsidRPr="001D4E16" w:rsidRDefault="00C63DF9" w:rsidP="00C63DF9">
            <w:pPr>
              <w:jc w:val="center"/>
              <w:rPr>
                <w:rFonts w:eastAsia="Calibri"/>
                <w:sz w:val="20"/>
                <w:szCs w:val="20"/>
              </w:rPr>
            </w:pPr>
          </w:p>
        </w:tc>
        <w:tc>
          <w:tcPr>
            <w:tcW w:w="1480" w:type="dxa"/>
            <w:shd w:val="clear" w:color="auto" w:fill="auto"/>
            <w:noWrap/>
            <w:vAlign w:val="center"/>
          </w:tcPr>
          <w:p w14:paraId="5D732A65" w14:textId="46587B06" w:rsidR="00C63DF9" w:rsidRPr="001D4E16" w:rsidRDefault="00C63DF9" w:rsidP="00C63DF9">
            <w:pPr>
              <w:jc w:val="center"/>
              <w:rPr>
                <w:rFonts w:eastAsia="Calibri"/>
                <w:sz w:val="20"/>
                <w:szCs w:val="20"/>
              </w:rPr>
            </w:pPr>
          </w:p>
        </w:tc>
      </w:tr>
      <w:tr w:rsidR="001D4E16" w:rsidRPr="001D4E16" w14:paraId="140E83FB" w14:textId="77777777" w:rsidTr="007074AD">
        <w:trPr>
          <w:trHeight w:val="416"/>
          <w:jc w:val="center"/>
        </w:trPr>
        <w:tc>
          <w:tcPr>
            <w:tcW w:w="1561" w:type="dxa"/>
            <w:shd w:val="clear" w:color="auto" w:fill="auto"/>
            <w:noWrap/>
            <w:vAlign w:val="center"/>
          </w:tcPr>
          <w:p w14:paraId="5A21368C" w14:textId="4EC8E7B8" w:rsidR="00C63DF9" w:rsidRPr="001D4E16" w:rsidRDefault="00C63DF9" w:rsidP="00C63DF9">
            <w:pPr>
              <w:rPr>
                <w:rFonts w:eastAsia="Calibri"/>
                <w:sz w:val="20"/>
                <w:szCs w:val="20"/>
                <w:lang w:eastAsia="en-US"/>
              </w:rPr>
            </w:pPr>
            <w:r w:rsidRPr="001D4E16">
              <w:rPr>
                <w:rFonts w:eastAsia="Calibri"/>
                <w:sz w:val="20"/>
                <w:szCs w:val="20"/>
              </w:rPr>
              <w:t>Broj posudbe građe</w:t>
            </w:r>
          </w:p>
        </w:tc>
        <w:tc>
          <w:tcPr>
            <w:tcW w:w="2377" w:type="dxa"/>
            <w:shd w:val="clear" w:color="auto" w:fill="auto"/>
            <w:vAlign w:val="center"/>
          </w:tcPr>
          <w:p w14:paraId="47367E76" w14:textId="003DA537" w:rsidR="00C63DF9" w:rsidRPr="001D4E16" w:rsidRDefault="00C63DF9" w:rsidP="00C63DF9">
            <w:pPr>
              <w:rPr>
                <w:rFonts w:eastAsia="Calibri"/>
                <w:sz w:val="20"/>
                <w:szCs w:val="20"/>
                <w:lang w:eastAsia="en-US"/>
              </w:rPr>
            </w:pPr>
            <w:r w:rsidRPr="001D4E16">
              <w:rPr>
                <w:rFonts w:eastAsia="Calibri"/>
                <w:sz w:val="20"/>
                <w:szCs w:val="20"/>
              </w:rPr>
              <w:t>Povećati posudbu građe za sve uzraste korisnika</w:t>
            </w:r>
          </w:p>
        </w:tc>
        <w:tc>
          <w:tcPr>
            <w:tcW w:w="1021" w:type="dxa"/>
            <w:shd w:val="clear" w:color="auto" w:fill="auto"/>
            <w:vAlign w:val="center"/>
          </w:tcPr>
          <w:p w14:paraId="109E5A66" w14:textId="5C752BA4" w:rsidR="00C63DF9" w:rsidRPr="001D4E16" w:rsidRDefault="00C63DF9" w:rsidP="00C63DF9">
            <w:pPr>
              <w:jc w:val="center"/>
              <w:rPr>
                <w:rFonts w:eastAsia="Calibri"/>
                <w:sz w:val="20"/>
                <w:szCs w:val="20"/>
                <w:lang w:eastAsia="en-US"/>
              </w:rPr>
            </w:pPr>
            <w:r w:rsidRPr="001D4E16">
              <w:rPr>
                <w:rFonts w:eastAsia="Calibri"/>
                <w:sz w:val="20"/>
                <w:szCs w:val="20"/>
              </w:rPr>
              <w:t>Broj</w:t>
            </w:r>
          </w:p>
        </w:tc>
        <w:tc>
          <w:tcPr>
            <w:tcW w:w="1140" w:type="dxa"/>
            <w:shd w:val="clear" w:color="auto" w:fill="auto"/>
            <w:vAlign w:val="center"/>
          </w:tcPr>
          <w:p w14:paraId="25FEB341" w14:textId="6B32C2A1" w:rsidR="00C63DF9" w:rsidRPr="001D4E16" w:rsidRDefault="00C63DF9" w:rsidP="00C63DF9">
            <w:pPr>
              <w:jc w:val="center"/>
              <w:rPr>
                <w:rFonts w:eastAsia="Calibri"/>
                <w:sz w:val="20"/>
                <w:szCs w:val="20"/>
              </w:rPr>
            </w:pPr>
          </w:p>
        </w:tc>
        <w:tc>
          <w:tcPr>
            <w:tcW w:w="1313" w:type="dxa"/>
            <w:shd w:val="clear" w:color="auto" w:fill="auto"/>
            <w:noWrap/>
            <w:vAlign w:val="center"/>
          </w:tcPr>
          <w:p w14:paraId="372F80EE" w14:textId="32867492" w:rsidR="00C63DF9" w:rsidRPr="001D4E16" w:rsidRDefault="00C63DF9" w:rsidP="00C63DF9">
            <w:pPr>
              <w:jc w:val="center"/>
              <w:rPr>
                <w:rFonts w:eastAsia="Calibri"/>
                <w:sz w:val="20"/>
                <w:szCs w:val="20"/>
              </w:rPr>
            </w:pPr>
          </w:p>
        </w:tc>
        <w:tc>
          <w:tcPr>
            <w:tcW w:w="1314" w:type="dxa"/>
            <w:shd w:val="clear" w:color="auto" w:fill="auto"/>
            <w:noWrap/>
            <w:vAlign w:val="center"/>
          </w:tcPr>
          <w:p w14:paraId="34720CC5" w14:textId="416749C9" w:rsidR="00C63DF9" w:rsidRPr="001D4E16" w:rsidRDefault="00C63DF9" w:rsidP="00C63DF9">
            <w:pPr>
              <w:jc w:val="center"/>
              <w:rPr>
                <w:rFonts w:eastAsia="Calibri"/>
                <w:sz w:val="20"/>
                <w:szCs w:val="20"/>
              </w:rPr>
            </w:pPr>
          </w:p>
        </w:tc>
        <w:tc>
          <w:tcPr>
            <w:tcW w:w="1480" w:type="dxa"/>
            <w:shd w:val="clear" w:color="auto" w:fill="auto"/>
            <w:noWrap/>
            <w:vAlign w:val="center"/>
          </w:tcPr>
          <w:p w14:paraId="1660A109" w14:textId="6E43FDAA" w:rsidR="00C63DF9" w:rsidRPr="001D4E16" w:rsidRDefault="00C63DF9" w:rsidP="00C63DF9">
            <w:pPr>
              <w:jc w:val="center"/>
              <w:rPr>
                <w:rFonts w:eastAsia="Calibri"/>
                <w:sz w:val="20"/>
                <w:szCs w:val="20"/>
              </w:rPr>
            </w:pPr>
          </w:p>
        </w:tc>
      </w:tr>
      <w:tr w:rsidR="001D4E16" w:rsidRPr="001D4E16" w14:paraId="7FDE6F1C" w14:textId="77777777" w:rsidTr="007074AD">
        <w:trPr>
          <w:trHeight w:val="270"/>
          <w:jc w:val="center"/>
        </w:trPr>
        <w:tc>
          <w:tcPr>
            <w:tcW w:w="1561" w:type="dxa"/>
            <w:shd w:val="clear" w:color="auto" w:fill="auto"/>
            <w:noWrap/>
            <w:vAlign w:val="center"/>
          </w:tcPr>
          <w:p w14:paraId="0BE9E005" w14:textId="0748BF8F" w:rsidR="00C63DF9" w:rsidRPr="001D4E16" w:rsidRDefault="00C63DF9" w:rsidP="00C63DF9">
            <w:pPr>
              <w:rPr>
                <w:rFonts w:eastAsia="Calibri"/>
                <w:sz w:val="20"/>
                <w:szCs w:val="20"/>
                <w:lang w:eastAsia="en-US"/>
              </w:rPr>
            </w:pPr>
            <w:r w:rsidRPr="001D4E16">
              <w:rPr>
                <w:rFonts w:eastAsia="Calibri"/>
                <w:sz w:val="20"/>
                <w:szCs w:val="20"/>
              </w:rPr>
              <w:t>Broj posjeta programima</w:t>
            </w:r>
          </w:p>
        </w:tc>
        <w:tc>
          <w:tcPr>
            <w:tcW w:w="2377" w:type="dxa"/>
            <w:shd w:val="clear" w:color="auto" w:fill="auto"/>
          </w:tcPr>
          <w:p w14:paraId="2643DD42" w14:textId="74F1C21F" w:rsidR="00C63DF9" w:rsidRPr="001D4E16" w:rsidRDefault="00C63DF9" w:rsidP="00C63DF9">
            <w:pPr>
              <w:rPr>
                <w:rFonts w:eastAsia="Calibri"/>
                <w:sz w:val="20"/>
                <w:szCs w:val="20"/>
                <w:lang w:eastAsia="en-US"/>
              </w:rPr>
            </w:pPr>
            <w:r w:rsidRPr="001D4E16">
              <w:rPr>
                <w:rFonts w:eastAsia="Calibri"/>
                <w:sz w:val="20"/>
                <w:szCs w:val="20"/>
              </w:rPr>
              <w:t>Povećati posjećenost i praćenost programa na oba odjela</w:t>
            </w:r>
          </w:p>
        </w:tc>
        <w:tc>
          <w:tcPr>
            <w:tcW w:w="1021" w:type="dxa"/>
            <w:shd w:val="clear" w:color="auto" w:fill="auto"/>
            <w:vAlign w:val="center"/>
          </w:tcPr>
          <w:p w14:paraId="148C04B8" w14:textId="193C5EFC" w:rsidR="00C63DF9" w:rsidRPr="001D4E16" w:rsidRDefault="00C63DF9" w:rsidP="00C63DF9">
            <w:pPr>
              <w:jc w:val="center"/>
              <w:rPr>
                <w:rFonts w:eastAsia="Calibri"/>
                <w:sz w:val="20"/>
                <w:szCs w:val="20"/>
                <w:lang w:eastAsia="en-US"/>
              </w:rPr>
            </w:pPr>
            <w:r w:rsidRPr="001D4E16">
              <w:rPr>
                <w:rFonts w:eastAsia="Calibri"/>
                <w:sz w:val="20"/>
                <w:szCs w:val="20"/>
              </w:rPr>
              <w:t>Broj</w:t>
            </w:r>
          </w:p>
        </w:tc>
        <w:tc>
          <w:tcPr>
            <w:tcW w:w="1140" w:type="dxa"/>
            <w:shd w:val="clear" w:color="auto" w:fill="auto"/>
            <w:vAlign w:val="center"/>
          </w:tcPr>
          <w:p w14:paraId="5A9DD538" w14:textId="2C920B2C" w:rsidR="00C63DF9" w:rsidRPr="001D4E16" w:rsidRDefault="00C63DF9" w:rsidP="00C63DF9">
            <w:pPr>
              <w:jc w:val="center"/>
              <w:rPr>
                <w:rFonts w:eastAsia="Calibri"/>
                <w:sz w:val="20"/>
                <w:szCs w:val="20"/>
              </w:rPr>
            </w:pPr>
          </w:p>
        </w:tc>
        <w:tc>
          <w:tcPr>
            <w:tcW w:w="1313" w:type="dxa"/>
            <w:shd w:val="clear" w:color="auto" w:fill="auto"/>
            <w:noWrap/>
            <w:vAlign w:val="center"/>
          </w:tcPr>
          <w:p w14:paraId="74099F08" w14:textId="105F216D" w:rsidR="00C63DF9" w:rsidRPr="001D4E16" w:rsidRDefault="00C63DF9" w:rsidP="00C63DF9">
            <w:pPr>
              <w:jc w:val="center"/>
              <w:rPr>
                <w:rFonts w:eastAsia="Calibri"/>
                <w:sz w:val="20"/>
                <w:szCs w:val="20"/>
              </w:rPr>
            </w:pPr>
          </w:p>
        </w:tc>
        <w:tc>
          <w:tcPr>
            <w:tcW w:w="1314" w:type="dxa"/>
            <w:shd w:val="clear" w:color="auto" w:fill="auto"/>
            <w:noWrap/>
            <w:vAlign w:val="center"/>
          </w:tcPr>
          <w:p w14:paraId="3026E002" w14:textId="587EB7D4" w:rsidR="00C63DF9" w:rsidRPr="001D4E16" w:rsidRDefault="00C63DF9" w:rsidP="00C63DF9">
            <w:pPr>
              <w:jc w:val="center"/>
              <w:rPr>
                <w:rFonts w:eastAsia="Calibri"/>
                <w:sz w:val="20"/>
                <w:szCs w:val="20"/>
              </w:rPr>
            </w:pPr>
          </w:p>
        </w:tc>
        <w:tc>
          <w:tcPr>
            <w:tcW w:w="1480" w:type="dxa"/>
            <w:shd w:val="clear" w:color="auto" w:fill="auto"/>
            <w:noWrap/>
            <w:vAlign w:val="center"/>
          </w:tcPr>
          <w:p w14:paraId="5E6C67FE" w14:textId="1561802B" w:rsidR="00C63DF9" w:rsidRPr="001D4E16" w:rsidRDefault="00C63DF9" w:rsidP="00C63DF9">
            <w:pPr>
              <w:jc w:val="center"/>
              <w:rPr>
                <w:rFonts w:eastAsia="Calibri"/>
                <w:sz w:val="20"/>
                <w:szCs w:val="20"/>
              </w:rPr>
            </w:pPr>
          </w:p>
        </w:tc>
      </w:tr>
    </w:tbl>
    <w:p w14:paraId="735F0790" w14:textId="77777777" w:rsidR="00CC4826" w:rsidRPr="001D4E16" w:rsidRDefault="00CC4826" w:rsidP="00CC4826">
      <w:pPr>
        <w:spacing w:line="276" w:lineRule="auto"/>
        <w:rPr>
          <w:rFonts w:eastAsia="Calibri"/>
          <w:b/>
          <w:szCs w:val="22"/>
          <w:lang w:eastAsia="en-US"/>
        </w:rPr>
      </w:pPr>
    </w:p>
    <w:p w14:paraId="1FB20A3D" w14:textId="3830D830" w:rsidR="00CC4826" w:rsidRPr="001D4E16" w:rsidRDefault="00CC4826" w:rsidP="00CC4826">
      <w:pPr>
        <w:spacing w:line="276" w:lineRule="auto"/>
        <w:rPr>
          <w:rFonts w:eastAsia="Calibri"/>
          <w:b/>
          <w:szCs w:val="22"/>
          <w:lang w:eastAsia="en-US"/>
        </w:rPr>
      </w:pPr>
      <w:r w:rsidRPr="001D4E16">
        <w:rPr>
          <w:rFonts w:eastAsia="Calibri"/>
          <w:b/>
          <w:szCs w:val="22"/>
          <w:lang w:eastAsia="en-US"/>
        </w:rPr>
        <w:t>Proračunski korisnik 27134 SAMOBORSKI MUZEJ</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3"/>
        <w:gridCol w:w="2161"/>
        <w:gridCol w:w="1009"/>
        <w:gridCol w:w="1127"/>
        <w:gridCol w:w="1298"/>
        <w:gridCol w:w="1299"/>
        <w:gridCol w:w="1299"/>
      </w:tblGrid>
      <w:tr w:rsidR="001D4E16" w:rsidRPr="001D4E16" w14:paraId="7B55266F" w14:textId="77777777" w:rsidTr="00315CC3">
        <w:trPr>
          <w:trHeight w:val="266"/>
          <w:jc w:val="center"/>
        </w:trPr>
        <w:tc>
          <w:tcPr>
            <w:tcW w:w="10206" w:type="dxa"/>
            <w:gridSpan w:val="7"/>
            <w:shd w:val="clear" w:color="000000" w:fill="D9D9D9"/>
            <w:noWrap/>
            <w:hideMark/>
          </w:tcPr>
          <w:p w14:paraId="0C3F816F" w14:textId="77777777" w:rsidR="00CC4826" w:rsidRPr="001D4E16" w:rsidRDefault="00CC4826" w:rsidP="00D745EA">
            <w:pPr>
              <w:rPr>
                <w:b/>
                <w:bCs/>
                <w:iCs/>
              </w:rPr>
            </w:pPr>
            <w:r w:rsidRPr="001D4E16">
              <w:rPr>
                <w:b/>
                <w:bCs/>
                <w:iCs/>
              </w:rPr>
              <w:t>Program:  JAVNE POTREBE U KULTURI</w:t>
            </w:r>
          </w:p>
        </w:tc>
      </w:tr>
      <w:tr w:rsidR="001D4E16" w:rsidRPr="001D4E16" w14:paraId="05992FDD" w14:textId="77777777" w:rsidTr="00315CC3">
        <w:trPr>
          <w:trHeight w:val="1418"/>
          <w:jc w:val="center"/>
        </w:trPr>
        <w:tc>
          <w:tcPr>
            <w:tcW w:w="10206" w:type="dxa"/>
            <w:gridSpan w:val="7"/>
            <w:shd w:val="clear" w:color="auto" w:fill="auto"/>
            <w:noWrap/>
            <w:hideMark/>
          </w:tcPr>
          <w:p w14:paraId="5D8B5F57" w14:textId="77777777" w:rsidR="005C2A67" w:rsidRPr="001D4E16" w:rsidRDefault="005C2A67" w:rsidP="005C2A67">
            <w:pPr>
              <w:jc w:val="both"/>
              <w:rPr>
                <w:sz w:val="20"/>
                <w:szCs w:val="20"/>
              </w:rPr>
            </w:pPr>
            <w:r w:rsidRPr="001D4E16">
              <w:rPr>
                <w:sz w:val="20"/>
                <w:szCs w:val="20"/>
              </w:rPr>
              <w:t xml:space="preserve">Zakonske i druge pravne osnove programa: </w:t>
            </w:r>
          </w:p>
          <w:p w14:paraId="46D58098" w14:textId="77777777" w:rsidR="005C2A67" w:rsidRPr="001D4E16" w:rsidRDefault="005C2A67" w:rsidP="005C2A67">
            <w:pPr>
              <w:numPr>
                <w:ilvl w:val="0"/>
                <w:numId w:val="29"/>
              </w:numPr>
              <w:spacing w:after="200" w:line="276" w:lineRule="auto"/>
              <w:contextualSpacing/>
              <w:jc w:val="both"/>
              <w:rPr>
                <w:sz w:val="20"/>
                <w:szCs w:val="20"/>
              </w:rPr>
            </w:pPr>
            <w:r w:rsidRPr="001D4E16">
              <w:rPr>
                <w:sz w:val="20"/>
                <w:szCs w:val="20"/>
              </w:rPr>
              <w:t>Zakon o ustanovama (NN 76/93, 29/97, 47/99, 35/08, 127/19 i 151/22)</w:t>
            </w:r>
          </w:p>
          <w:p w14:paraId="07B327F4" w14:textId="77777777" w:rsidR="005C2A67" w:rsidRPr="001D4E16" w:rsidRDefault="005C2A67" w:rsidP="005C2A67">
            <w:pPr>
              <w:numPr>
                <w:ilvl w:val="0"/>
                <w:numId w:val="29"/>
              </w:numPr>
              <w:spacing w:after="200" w:line="276" w:lineRule="auto"/>
              <w:contextualSpacing/>
              <w:jc w:val="both"/>
              <w:rPr>
                <w:sz w:val="20"/>
                <w:szCs w:val="20"/>
              </w:rPr>
            </w:pPr>
            <w:r w:rsidRPr="001D4E16">
              <w:rPr>
                <w:sz w:val="20"/>
                <w:szCs w:val="20"/>
              </w:rPr>
              <w:t>Zakon o muzejima (NN 61/18 , 98/19 i 114/22)</w:t>
            </w:r>
          </w:p>
          <w:p w14:paraId="7F108238" w14:textId="77777777" w:rsidR="005C2A67" w:rsidRPr="001D4E16" w:rsidRDefault="005C2A67" w:rsidP="005C2A67">
            <w:pPr>
              <w:numPr>
                <w:ilvl w:val="0"/>
                <w:numId w:val="29"/>
              </w:numPr>
              <w:spacing w:after="200" w:line="276" w:lineRule="auto"/>
              <w:contextualSpacing/>
              <w:jc w:val="both"/>
              <w:rPr>
                <w:sz w:val="20"/>
                <w:szCs w:val="20"/>
              </w:rPr>
            </w:pPr>
            <w:r w:rsidRPr="001D4E16">
              <w:rPr>
                <w:sz w:val="20"/>
                <w:szCs w:val="20"/>
              </w:rPr>
              <w:t>Zakon o financiranju javnih potreba u kulturi (NN 47/90, 27/93 i 38/09)</w:t>
            </w:r>
          </w:p>
          <w:p w14:paraId="3760A298" w14:textId="77777777" w:rsidR="005C2A67" w:rsidRPr="001D4E16" w:rsidRDefault="005C2A67" w:rsidP="005C2A67">
            <w:pPr>
              <w:numPr>
                <w:ilvl w:val="0"/>
                <w:numId w:val="29"/>
              </w:numPr>
              <w:spacing w:after="200" w:line="276" w:lineRule="auto"/>
              <w:contextualSpacing/>
              <w:jc w:val="both"/>
              <w:rPr>
                <w:sz w:val="20"/>
                <w:szCs w:val="20"/>
              </w:rPr>
            </w:pPr>
            <w:r w:rsidRPr="001D4E16">
              <w:rPr>
                <w:sz w:val="20"/>
                <w:szCs w:val="20"/>
              </w:rPr>
              <w:t>Zakon o upravljanju javnim ustanovama u kulturi (NN 96/01 i 98/19)</w:t>
            </w:r>
          </w:p>
          <w:p w14:paraId="114A6BA0" w14:textId="77777777" w:rsidR="005C2A67" w:rsidRPr="001D4E16" w:rsidRDefault="005C2A67" w:rsidP="005C2A67">
            <w:pPr>
              <w:numPr>
                <w:ilvl w:val="0"/>
                <w:numId w:val="29"/>
              </w:numPr>
              <w:spacing w:line="276" w:lineRule="auto"/>
              <w:contextualSpacing/>
              <w:jc w:val="both"/>
              <w:rPr>
                <w:rFonts w:eastAsia="Calibri"/>
                <w:sz w:val="20"/>
                <w:szCs w:val="20"/>
              </w:rPr>
            </w:pPr>
            <w:r w:rsidRPr="001D4E16">
              <w:rPr>
                <w:sz w:val="20"/>
                <w:szCs w:val="20"/>
              </w:rPr>
              <w:t>Zakon o zaštiti i očuvanju kulturnih dobara (NN 69/99, 151/03, 157/03, 87/09, 88/10, 61/11, 25/12, 136/12, 157/13, 152/14, 98/15, 44/17, 90/18, 32/20, 62/20, 117/21 i 114/22)</w:t>
            </w:r>
          </w:p>
          <w:p w14:paraId="6F0F9AC2" w14:textId="77777777" w:rsidR="005C2A67" w:rsidRPr="001D4E16" w:rsidRDefault="005C2A67" w:rsidP="005C2A67">
            <w:pPr>
              <w:numPr>
                <w:ilvl w:val="0"/>
                <w:numId w:val="29"/>
              </w:numPr>
              <w:spacing w:line="276" w:lineRule="auto"/>
              <w:contextualSpacing/>
              <w:jc w:val="both"/>
              <w:rPr>
                <w:sz w:val="20"/>
                <w:szCs w:val="20"/>
              </w:rPr>
            </w:pPr>
            <w:r w:rsidRPr="001D4E16">
              <w:rPr>
                <w:sz w:val="20"/>
                <w:szCs w:val="20"/>
              </w:rPr>
              <w:t>Zakon o arhivskom gradivu i arhivima (NN 61/18, 98/19 i 144/22)</w:t>
            </w:r>
          </w:p>
          <w:p w14:paraId="44B1092D" w14:textId="77777777" w:rsidR="005C2A67" w:rsidRPr="001D4E16" w:rsidRDefault="005C2A67" w:rsidP="005C2A67">
            <w:pPr>
              <w:numPr>
                <w:ilvl w:val="0"/>
                <w:numId w:val="29"/>
              </w:numPr>
              <w:spacing w:line="276" w:lineRule="auto"/>
              <w:contextualSpacing/>
              <w:jc w:val="both"/>
              <w:rPr>
                <w:sz w:val="20"/>
                <w:szCs w:val="20"/>
              </w:rPr>
            </w:pPr>
            <w:r w:rsidRPr="001D4E16">
              <w:rPr>
                <w:sz w:val="20"/>
                <w:szCs w:val="20"/>
              </w:rPr>
              <w:t>Pravilnik o očevidniku muzeja, te muzeja, galerija i zbirki unutar ustanova i drugih pravnih osoba (NN 96/99)</w:t>
            </w:r>
          </w:p>
          <w:p w14:paraId="56B9D132" w14:textId="77777777" w:rsidR="005C2A67" w:rsidRPr="001D4E16" w:rsidRDefault="005C2A67" w:rsidP="005C2A67">
            <w:pPr>
              <w:numPr>
                <w:ilvl w:val="0"/>
                <w:numId w:val="29"/>
              </w:numPr>
              <w:spacing w:line="276" w:lineRule="auto"/>
              <w:contextualSpacing/>
              <w:jc w:val="both"/>
              <w:rPr>
                <w:sz w:val="20"/>
                <w:szCs w:val="20"/>
              </w:rPr>
            </w:pPr>
            <w:r w:rsidRPr="001D4E16">
              <w:rPr>
                <w:sz w:val="20"/>
                <w:szCs w:val="20"/>
              </w:rPr>
              <w:lastRenderedPageBreak/>
              <w:t>Pravilnik o uvjetima i načinu ostvarivanja uvida u muzejsku građu i muzejsku dokumentaciju (NN 115/01)</w:t>
            </w:r>
          </w:p>
          <w:p w14:paraId="319B60CD" w14:textId="77777777" w:rsidR="005C2A67" w:rsidRPr="001D4E16" w:rsidRDefault="005C2A67" w:rsidP="005C2A67">
            <w:pPr>
              <w:numPr>
                <w:ilvl w:val="0"/>
                <w:numId w:val="29"/>
              </w:numPr>
              <w:spacing w:line="276" w:lineRule="auto"/>
              <w:contextualSpacing/>
              <w:jc w:val="both"/>
              <w:rPr>
                <w:sz w:val="20"/>
                <w:szCs w:val="20"/>
              </w:rPr>
            </w:pPr>
            <w:r w:rsidRPr="001D4E16">
              <w:rPr>
                <w:sz w:val="20"/>
                <w:szCs w:val="20"/>
              </w:rPr>
              <w:t>Pravilnik o sadržaju i načinu vođenja muzejske dokumentacije o muzejskoj građi (NN 108/02)</w:t>
            </w:r>
          </w:p>
          <w:p w14:paraId="30DD790E" w14:textId="77777777" w:rsidR="005C2A67" w:rsidRPr="001D4E16" w:rsidRDefault="005C2A67" w:rsidP="005C2A67">
            <w:pPr>
              <w:numPr>
                <w:ilvl w:val="0"/>
                <w:numId w:val="29"/>
              </w:numPr>
              <w:spacing w:line="276" w:lineRule="auto"/>
              <w:contextualSpacing/>
              <w:jc w:val="both"/>
              <w:rPr>
                <w:sz w:val="20"/>
                <w:szCs w:val="20"/>
              </w:rPr>
            </w:pPr>
            <w:r w:rsidRPr="001D4E16">
              <w:rPr>
                <w:sz w:val="20"/>
                <w:szCs w:val="20"/>
              </w:rPr>
              <w:t>Pravilnik o načinu i mjerilima za povezivanje u sustav muzeja Republike Hrvatske (NN 16/19)</w:t>
            </w:r>
          </w:p>
          <w:p w14:paraId="3B79ED18" w14:textId="77777777" w:rsidR="005C2A67" w:rsidRPr="001D4E16" w:rsidRDefault="005C2A67" w:rsidP="005C2A67">
            <w:pPr>
              <w:numPr>
                <w:ilvl w:val="0"/>
                <w:numId w:val="29"/>
              </w:numPr>
              <w:spacing w:line="276" w:lineRule="auto"/>
              <w:contextualSpacing/>
              <w:jc w:val="both"/>
              <w:rPr>
                <w:sz w:val="20"/>
                <w:szCs w:val="20"/>
              </w:rPr>
            </w:pPr>
            <w:r w:rsidRPr="001D4E16">
              <w:rPr>
                <w:sz w:val="20"/>
                <w:szCs w:val="20"/>
              </w:rPr>
              <w:t>Pravilnik o stručnim i tehničkim standardima za određivanje vrste muzeja, za njihov rad, te za smještaj muzejske građe i muzejske dokumentacije (NN 30/06)</w:t>
            </w:r>
          </w:p>
          <w:p w14:paraId="0D1BFBD7" w14:textId="4F8997D8" w:rsidR="00CC4826" w:rsidRPr="001D4E16" w:rsidRDefault="005C2A67" w:rsidP="005C2A67">
            <w:pPr>
              <w:pStyle w:val="ListParagraph"/>
              <w:numPr>
                <w:ilvl w:val="0"/>
                <w:numId w:val="29"/>
              </w:numPr>
              <w:spacing w:line="276" w:lineRule="auto"/>
              <w:jc w:val="both"/>
              <w:rPr>
                <w:sz w:val="20"/>
                <w:szCs w:val="20"/>
              </w:rPr>
            </w:pPr>
            <w:r w:rsidRPr="001D4E16">
              <w:rPr>
                <w:sz w:val="20"/>
                <w:szCs w:val="20"/>
              </w:rPr>
              <w:t>Pravilnik o uvjetima i načinu stjecanja stručnih zvanja u muzejskoj struci (NN 104/19).</w:t>
            </w:r>
          </w:p>
        </w:tc>
      </w:tr>
      <w:tr w:rsidR="001D4E16" w:rsidRPr="001D4E16" w14:paraId="33573660" w14:textId="77777777" w:rsidTr="00315CC3">
        <w:trPr>
          <w:trHeight w:val="1251"/>
          <w:jc w:val="center"/>
        </w:trPr>
        <w:tc>
          <w:tcPr>
            <w:tcW w:w="10206" w:type="dxa"/>
            <w:gridSpan w:val="7"/>
            <w:shd w:val="clear" w:color="auto" w:fill="auto"/>
            <w:hideMark/>
          </w:tcPr>
          <w:p w14:paraId="60CDF312" w14:textId="77777777" w:rsidR="00CC4826" w:rsidRPr="001D4E16" w:rsidRDefault="00CC4826" w:rsidP="00D745EA">
            <w:pPr>
              <w:jc w:val="both"/>
              <w:rPr>
                <w:bCs/>
                <w:i/>
                <w:iCs/>
                <w:sz w:val="20"/>
                <w:szCs w:val="20"/>
              </w:rPr>
            </w:pPr>
            <w:r w:rsidRPr="001D4E16">
              <w:rPr>
                <w:b/>
                <w:sz w:val="20"/>
                <w:szCs w:val="20"/>
              </w:rPr>
              <w:lastRenderedPageBreak/>
              <w:t xml:space="preserve">Razvojna mjera </w:t>
            </w:r>
            <w:r w:rsidRPr="001D4E16">
              <w:rPr>
                <w:bCs/>
                <w:i/>
                <w:iCs/>
                <w:sz w:val="20"/>
                <w:szCs w:val="20"/>
              </w:rPr>
              <w:t>(poveznica sa strateškim okvirom Provedbenog programa Grada Samobora za razdoblje 2021. – 2025.)</w:t>
            </w:r>
          </w:p>
          <w:p w14:paraId="57F2E5CF" w14:textId="77777777" w:rsidR="00CC4826" w:rsidRPr="001D4E16" w:rsidRDefault="00CC4826" w:rsidP="00D745EA">
            <w:pPr>
              <w:jc w:val="both"/>
              <w:rPr>
                <w:bCs/>
                <w:i/>
                <w:iCs/>
                <w:sz w:val="20"/>
                <w:szCs w:val="20"/>
              </w:rPr>
            </w:pPr>
            <w:r w:rsidRPr="001D4E16">
              <w:rPr>
                <w:bCs/>
                <w:i/>
                <w:iCs/>
                <w:sz w:val="20"/>
                <w:szCs w:val="20"/>
              </w:rPr>
              <w:t>8. Kultura, tjelesna kultura i sport</w:t>
            </w:r>
          </w:p>
          <w:p w14:paraId="1C672219" w14:textId="77777777" w:rsidR="00CC4826" w:rsidRPr="001D4E16" w:rsidRDefault="00CC4826" w:rsidP="00D745EA">
            <w:pPr>
              <w:jc w:val="both"/>
              <w:rPr>
                <w:b/>
                <w:sz w:val="20"/>
                <w:szCs w:val="20"/>
              </w:rPr>
            </w:pPr>
            <w:r w:rsidRPr="001D4E16">
              <w:rPr>
                <w:b/>
                <w:sz w:val="20"/>
                <w:szCs w:val="20"/>
              </w:rPr>
              <w:br/>
              <w:t>Pokazatelji rezultata:</w:t>
            </w:r>
          </w:p>
          <w:p w14:paraId="3B93E223" w14:textId="77777777" w:rsidR="00CC4826" w:rsidRPr="001D4E16" w:rsidRDefault="00CC4826" w:rsidP="00D745EA">
            <w:pPr>
              <w:jc w:val="both"/>
              <w:rPr>
                <w:sz w:val="20"/>
                <w:szCs w:val="20"/>
              </w:rPr>
            </w:pPr>
            <w:r w:rsidRPr="001D4E16">
              <w:rPr>
                <w:bCs/>
                <w:sz w:val="20"/>
                <w:szCs w:val="20"/>
              </w:rPr>
              <w:t>Sukladno Prilogu 1. Provedbenog programa Grada Samobora za razdoblje 2021. – 2025.</w:t>
            </w:r>
          </w:p>
        </w:tc>
      </w:tr>
      <w:tr w:rsidR="001D4E16" w:rsidRPr="001D4E16" w14:paraId="7B972CC9" w14:textId="77777777" w:rsidTr="00315CC3">
        <w:trPr>
          <w:trHeight w:val="300"/>
          <w:jc w:val="center"/>
        </w:trPr>
        <w:tc>
          <w:tcPr>
            <w:tcW w:w="10206" w:type="dxa"/>
            <w:gridSpan w:val="7"/>
            <w:shd w:val="clear" w:color="000000" w:fill="F2F2F2"/>
            <w:vAlign w:val="center"/>
            <w:hideMark/>
          </w:tcPr>
          <w:p w14:paraId="33CDDCAA" w14:textId="51016B6F" w:rsidR="00CC4826" w:rsidRPr="001D4E16" w:rsidRDefault="00CC4826" w:rsidP="00D745EA">
            <w:pPr>
              <w:rPr>
                <w:b/>
                <w:sz w:val="20"/>
                <w:szCs w:val="20"/>
              </w:rPr>
            </w:pPr>
            <w:r w:rsidRPr="001D4E16">
              <w:rPr>
                <w:b/>
                <w:bCs/>
                <w:sz w:val="20"/>
                <w:szCs w:val="20"/>
              </w:rPr>
              <w:t>Naziv aktivnosti/projekta u Proračunu: REDOVNA DJELATNOST</w:t>
            </w:r>
            <w:r w:rsidR="00987A5A" w:rsidRPr="001D4E16">
              <w:rPr>
                <w:b/>
                <w:bCs/>
                <w:sz w:val="20"/>
                <w:szCs w:val="20"/>
              </w:rPr>
              <w:t xml:space="preserve"> SM</w:t>
            </w:r>
          </w:p>
        </w:tc>
      </w:tr>
      <w:tr w:rsidR="001D4E16" w:rsidRPr="001D4E16" w14:paraId="451C3EA4" w14:textId="77777777" w:rsidTr="00315CC3">
        <w:trPr>
          <w:trHeight w:val="251"/>
          <w:jc w:val="center"/>
        </w:trPr>
        <w:tc>
          <w:tcPr>
            <w:tcW w:w="6310" w:type="dxa"/>
            <w:gridSpan w:val="4"/>
            <w:vMerge w:val="restart"/>
            <w:shd w:val="clear" w:color="auto" w:fill="auto"/>
            <w:vAlign w:val="center"/>
            <w:hideMark/>
          </w:tcPr>
          <w:p w14:paraId="719E22B6" w14:textId="77777777" w:rsidR="00315CC3" w:rsidRPr="001D4E16" w:rsidRDefault="00315CC3" w:rsidP="00315CC3">
            <w:pPr>
              <w:jc w:val="center"/>
              <w:rPr>
                <w:sz w:val="20"/>
                <w:szCs w:val="20"/>
              </w:rPr>
            </w:pPr>
            <w:r w:rsidRPr="001D4E16">
              <w:rPr>
                <w:sz w:val="20"/>
                <w:szCs w:val="20"/>
              </w:rPr>
              <w:t>Obrazloženje aktivnosti/projekta</w:t>
            </w:r>
          </w:p>
        </w:tc>
        <w:tc>
          <w:tcPr>
            <w:tcW w:w="3896" w:type="dxa"/>
            <w:gridSpan w:val="3"/>
            <w:shd w:val="clear" w:color="auto" w:fill="auto"/>
            <w:noWrap/>
            <w:vAlign w:val="center"/>
            <w:hideMark/>
          </w:tcPr>
          <w:p w14:paraId="5AA69E85" w14:textId="0CC7A93A" w:rsidR="00315CC3" w:rsidRPr="001D4E16" w:rsidRDefault="00315CC3" w:rsidP="00315CC3">
            <w:pPr>
              <w:jc w:val="center"/>
              <w:rPr>
                <w:sz w:val="20"/>
                <w:szCs w:val="20"/>
              </w:rPr>
            </w:pPr>
            <w:r w:rsidRPr="001D4E16">
              <w:rPr>
                <w:sz w:val="20"/>
                <w:szCs w:val="20"/>
              </w:rPr>
              <w:t>Planirana sredstva</w:t>
            </w:r>
          </w:p>
        </w:tc>
      </w:tr>
      <w:tr w:rsidR="001D4E16" w:rsidRPr="001D4E16" w14:paraId="49698F87" w14:textId="77777777" w:rsidTr="001D5FB8">
        <w:trPr>
          <w:trHeight w:val="207"/>
          <w:jc w:val="center"/>
        </w:trPr>
        <w:tc>
          <w:tcPr>
            <w:tcW w:w="6310" w:type="dxa"/>
            <w:gridSpan w:val="4"/>
            <w:vMerge/>
            <w:vAlign w:val="center"/>
            <w:hideMark/>
          </w:tcPr>
          <w:p w14:paraId="679BE9C0" w14:textId="77777777" w:rsidR="00FE1A71" w:rsidRPr="001D4E16" w:rsidRDefault="00FE1A71" w:rsidP="00FE1A71">
            <w:pPr>
              <w:rPr>
                <w:sz w:val="20"/>
                <w:szCs w:val="20"/>
              </w:rPr>
            </w:pPr>
          </w:p>
        </w:tc>
        <w:tc>
          <w:tcPr>
            <w:tcW w:w="1298" w:type="dxa"/>
            <w:shd w:val="clear" w:color="auto" w:fill="auto"/>
            <w:noWrap/>
            <w:vAlign w:val="bottom"/>
            <w:hideMark/>
          </w:tcPr>
          <w:p w14:paraId="63635239" w14:textId="1E209E24" w:rsidR="00FE1A71" w:rsidRPr="001D4E16" w:rsidRDefault="00FE1A71" w:rsidP="00FE1A71">
            <w:pPr>
              <w:jc w:val="center"/>
              <w:rPr>
                <w:sz w:val="20"/>
                <w:szCs w:val="20"/>
              </w:rPr>
            </w:pPr>
            <w:r w:rsidRPr="001D4E16">
              <w:rPr>
                <w:sz w:val="20"/>
                <w:szCs w:val="20"/>
              </w:rPr>
              <w:t>2025.</w:t>
            </w:r>
          </w:p>
        </w:tc>
        <w:tc>
          <w:tcPr>
            <w:tcW w:w="1299" w:type="dxa"/>
            <w:shd w:val="clear" w:color="auto" w:fill="auto"/>
            <w:noWrap/>
            <w:vAlign w:val="bottom"/>
            <w:hideMark/>
          </w:tcPr>
          <w:p w14:paraId="74564EFD" w14:textId="3E58E154" w:rsidR="00FE1A71" w:rsidRPr="001D4E16" w:rsidRDefault="00FE1A71" w:rsidP="00FE1A71">
            <w:pPr>
              <w:jc w:val="center"/>
              <w:rPr>
                <w:sz w:val="20"/>
                <w:szCs w:val="20"/>
              </w:rPr>
            </w:pPr>
            <w:r w:rsidRPr="001D4E16">
              <w:rPr>
                <w:sz w:val="20"/>
                <w:szCs w:val="20"/>
              </w:rPr>
              <w:t>2026.</w:t>
            </w:r>
          </w:p>
        </w:tc>
        <w:tc>
          <w:tcPr>
            <w:tcW w:w="1299" w:type="dxa"/>
            <w:shd w:val="clear" w:color="auto" w:fill="auto"/>
            <w:noWrap/>
            <w:vAlign w:val="bottom"/>
            <w:hideMark/>
          </w:tcPr>
          <w:p w14:paraId="2E212A89" w14:textId="292EA122" w:rsidR="00FE1A71" w:rsidRPr="001D4E16" w:rsidRDefault="00FE1A71" w:rsidP="00FE1A71">
            <w:pPr>
              <w:jc w:val="center"/>
              <w:rPr>
                <w:sz w:val="20"/>
                <w:szCs w:val="20"/>
              </w:rPr>
            </w:pPr>
            <w:r w:rsidRPr="001D4E16">
              <w:rPr>
                <w:sz w:val="20"/>
                <w:szCs w:val="20"/>
              </w:rPr>
              <w:t>2027.</w:t>
            </w:r>
          </w:p>
        </w:tc>
      </w:tr>
      <w:tr w:rsidR="001D4E16" w:rsidRPr="001D4E16" w14:paraId="25B2004A" w14:textId="77777777" w:rsidTr="00315CC3">
        <w:trPr>
          <w:trHeight w:val="416"/>
          <w:jc w:val="center"/>
        </w:trPr>
        <w:tc>
          <w:tcPr>
            <w:tcW w:w="6310" w:type="dxa"/>
            <w:gridSpan w:val="4"/>
            <w:shd w:val="clear" w:color="auto" w:fill="auto"/>
            <w:noWrap/>
            <w:hideMark/>
          </w:tcPr>
          <w:p w14:paraId="0C551601" w14:textId="77777777" w:rsidR="005C2A67" w:rsidRPr="001D4E16" w:rsidRDefault="005C2A67" w:rsidP="005C2A67">
            <w:pPr>
              <w:jc w:val="both"/>
              <w:rPr>
                <w:rFonts w:eastAsia="Calibri"/>
                <w:sz w:val="20"/>
                <w:szCs w:val="20"/>
              </w:rPr>
            </w:pPr>
            <w:r w:rsidRPr="001D4E16">
              <w:rPr>
                <w:rFonts w:eastAsia="Calibri"/>
                <w:sz w:val="20"/>
                <w:szCs w:val="20"/>
              </w:rPr>
              <w:t xml:space="preserve">Iz ove aktivnosti financiraju se plaće za redovni rad 6 zaposlenika, ostala materijalna prava, doprinosi za zdravstveno osiguranje, službena putovanja, stručna usavršavanja, naknada za prijevoz na posao i s posla, rashodi za materijal i energiju, rashodi za usluge, zaštita muzejske građe (restauracija djela iz fundusa), ostali nespomenuti rashodi poslovanja, bankarske usluge i usluge platnog prometa te otkup muzejske građe. </w:t>
            </w:r>
          </w:p>
          <w:p w14:paraId="233D53AA" w14:textId="3739CC00" w:rsidR="005C2A67" w:rsidRPr="001D4E16" w:rsidRDefault="005C2A67" w:rsidP="005C2A67">
            <w:pPr>
              <w:jc w:val="both"/>
              <w:rPr>
                <w:rFonts w:eastAsia="Calibri"/>
                <w:sz w:val="20"/>
                <w:szCs w:val="20"/>
                <w:lang w:eastAsia="en-US"/>
              </w:rPr>
            </w:pPr>
            <w:r w:rsidRPr="001D4E16">
              <w:rPr>
                <w:rFonts w:eastAsia="Calibri"/>
                <w:sz w:val="20"/>
                <w:szCs w:val="20"/>
              </w:rPr>
              <w:t xml:space="preserve">Ishodište za planirana sredstva za plaće djelatnika umnožak je osnovice u iznosu od 550,00 €  i koeficijenata propisah Pravilnikom o radu ustanove. </w:t>
            </w:r>
            <w:r w:rsidRPr="001D4E16">
              <w:rPr>
                <w:sz w:val="20"/>
                <w:szCs w:val="20"/>
              </w:rPr>
              <w:t xml:space="preserve"> Ishodište za planirana sredstva za materijalne i financijske rashode </w:t>
            </w:r>
            <w:r w:rsidRPr="001D4E16">
              <w:rPr>
                <w:rFonts w:eastAsia="Calibri"/>
                <w:sz w:val="20"/>
                <w:szCs w:val="20"/>
              </w:rPr>
              <w:t xml:space="preserve">odnosi se na realizaciju iz prošlih godina te iskazanu potrebu dionika, </w:t>
            </w:r>
            <w:r w:rsidRPr="001D4E16">
              <w:rPr>
                <w:sz w:val="20"/>
                <w:szCs w:val="20"/>
              </w:rPr>
              <w:t>kao i  procjenu temeljem važećih cijena energenata i komunalnih usluga.</w:t>
            </w:r>
          </w:p>
        </w:tc>
        <w:tc>
          <w:tcPr>
            <w:tcW w:w="1298" w:type="dxa"/>
            <w:shd w:val="clear" w:color="auto" w:fill="auto"/>
            <w:noWrap/>
            <w:vAlign w:val="center"/>
          </w:tcPr>
          <w:p w14:paraId="02BF5762" w14:textId="4673C1CB" w:rsidR="005C2A67" w:rsidRPr="001D4E16" w:rsidRDefault="005C2A67" w:rsidP="005C2A67">
            <w:pPr>
              <w:jc w:val="right"/>
              <w:rPr>
                <w:b/>
                <w:sz w:val="20"/>
                <w:szCs w:val="20"/>
              </w:rPr>
            </w:pPr>
          </w:p>
        </w:tc>
        <w:tc>
          <w:tcPr>
            <w:tcW w:w="1299" w:type="dxa"/>
            <w:shd w:val="clear" w:color="auto" w:fill="auto"/>
            <w:noWrap/>
            <w:vAlign w:val="center"/>
          </w:tcPr>
          <w:p w14:paraId="01880E0B" w14:textId="76D437F6" w:rsidR="005C2A67" w:rsidRPr="001D4E16" w:rsidRDefault="005C2A67" w:rsidP="005C2A67">
            <w:pPr>
              <w:jc w:val="right"/>
              <w:rPr>
                <w:b/>
                <w:sz w:val="20"/>
                <w:szCs w:val="20"/>
              </w:rPr>
            </w:pPr>
          </w:p>
        </w:tc>
        <w:tc>
          <w:tcPr>
            <w:tcW w:w="1299" w:type="dxa"/>
            <w:shd w:val="clear" w:color="auto" w:fill="auto"/>
            <w:noWrap/>
            <w:vAlign w:val="center"/>
          </w:tcPr>
          <w:p w14:paraId="5B8F5B64" w14:textId="7CE84CB8" w:rsidR="005C2A67" w:rsidRPr="001D4E16" w:rsidRDefault="005C2A67" w:rsidP="005C2A67">
            <w:pPr>
              <w:jc w:val="right"/>
              <w:rPr>
                <w:b/>
                <w:sz w:val="20"/>
                <w:szCs w:val="20"/>
              </w:rPr>
            </w:pPr>
          </w:p>
        </w:tc>
      </w:tr>
      <w:tr w:rsidR="001D4E16" w:rsidRPr="001D4E16" w14:paraId="7DBC3A3F" w14:textId="77777777" w:rsidTr="00315CC3">
        <w:trPr>
          <w:trHeight w:val="300"/>
          <w:jc w:val="center"/>
        </w:trPr>
        <w:tc>
          <w:tcPr>
            <w:tcW w:w="10206" w:type="dxa"/>
            <w:gridSpan w:val="7"/>
            <w:shd w:val="clear" w:color="000000" w:fill="F2F2F2"/>
            <w:vAlign w:val="center"/>
            <w:hideMark/>
          </w:tcPr>
          <w:p w14:paraId="38C1CC02" w14:textId="3703B2AD" w:rsidR="00CC4826" w:rsidRPr="001D4E16" w:rsidRDefault="00CC4826" w:rsidP="00D745EA">
            <w:pPr>
              <w:rPr>
                <w:b/>
                <w:bCs/>
                <w:sz w:val="20"/>
                <w:szCs w:val="20"/>
              </w:rPr>
            </w:pPr>
            <w:r w:rsidRPr="001D4E16">
              <w:rPr>
                <w:b/>
                <w:bCs/>
                <w:sz w:val="20"/>
                <w:szCs w:val="20"/>
              </w:rPr>
              <w:t xml:space="preserve">Naziv aktivnosti/projekta u Proračunu: </w:t>
            </w:r>
            <w:r w:rsidR="00987A5A" w:rsidRPr="001D4E16">
              <w:rPr>
                <w:b/>
                <w:bCs/>
                <w:sz w:val="20"/>
                <w:szCs w:val="20"/>
              </w:rPr>
              <w:t>POSEBNI PROGRAMI SM</w:t>
            </w:r>
          </w:p>
        </w:tc>
      </w:tr>
      <w:tr w:rsidR="001D4E16" w:rsidRPr="001D4E16" w14:paraId="1A4AE9CC" w14:textId="77777777" w:rsidTr="00315CC3">
        <w:trPr>
          <w:trHeight w:val="251"/>
          <w:jc w:val="center"/>
        </w:trPr>
        <w:tc>
          <w:tcPr>
            <w:tcW w:w="6310" w:type="dxa"/>
            <w:gridSpan w:val="4"/>
            <w:vMerge w:val="restart"/>
            <w:shd w:val="clear" w:color="auto" w:fill="auto"/>
            <w:vAlign w:val="center"/>
            <w:hideMark/>
          </w:tcPr>
          <w:p w14:paraId="391374B4" w14:textId="77777777" w:rsidR="00315CC3" w:rsidRPr="001D4E16" w:rsidRDefault="00315CC3" w:rsidP="00315CC3">
            <w:pPr>
              <w:jc w:val="center"/>
              <w:rPr>
                <w:sz w:val="20"/>
                <w:szCs w:val="20"/>
              </w:rPr>
            </w:pPr>
            <w:r w:rsidRPr="001D4E16">
              <w:rPr>
                <w:sz w:val="20"/>
                <w:szCs w:val="20"/>
              </w:rPr>
              <w:t>Obrazloženje aktivnosti/projekta</w:t>
            </w:r>
          </w:p>
        </w:tc>
        <w:tc>
          <w:tcPr>
            <w:tcW w:w="3896" w:type="dxa"/>
            <w:gridSpan w:val="3"/>
            <w:shd w:val="clear" w:color="auto" w:fill="auto"/>
            <w:noWrap/>
            <w:vAlign w:val="center"/>
            <w:hideMark/>
          </w:tcPr>
          <w:p w14:paraId="3A70F3EF" w14:textId="26FB217D" w:rsidR="00315CC3" w:rsidRPr="001D4E16" w:rsidRDefault="00315CC3" w:rsidP="00315CC3">
            <w:pPr>
              <w:jc w:val="center"/>
              <w:rPr>
                <w:sz w:val="20"/>
                <w:szCs w:val="20"/>
              </w:rPr>
            </w:pPr>
            <w:r w:rsidRPr="001D4E16">
              <w:rPr>
                <w:sz w:val="20"/>
                <w:szCs w:val="20"/>
              </w:rPr>
              <w:t>Planirana sredstva</w:t>
            </w:r>
          </w:p>
        </w:tc>
      </w:tr>
      <w:tr w:rsidR="001D4E16" w:rsidRPr="001D4E16" w14:paraId="77D11635" w14:textId="77777777" w:rsidTr="00967C13">
        <w:trPr>
          <w:trHeight w:val="207"/>
          <w:jc w:val="center"/>
        </w:trPr>
        <w:tc>
          <w:tcPr>
            <w:tcW w:w="6310" w:type="dxa"/>
            <w:gridSpan w:val="4"/>
            <w:vMerge/>
            <w:vAlign w:val="center"/>
            <w:hideMark/>
          </w:tcPr>
          <w:p w14:paraId="46F80602" w14:textId="77777777" w:rsidR="00FE1A71" w:rsidRPr="001D4E16" w:rsidRDefault="00FE1A71" w:rsidP="00FE1A71">
            <w:pPr>
              <w:rPr>
                <w:sz w:val="20"/>
                <w:szCs w:val="20"/>
              </w:rPr>
            </w:pPr>
          </w:p>
        </w:tc>
        <w:tc>
          <w:tcPr>
            <w:tcW w:w="1298" w:type="dxa"/>
            <w:shd w:val="clear" w:color="auto" w:fill="auto"/>
            <w:noWrap/>
            <w:vAlign w:val="bottom"/>
            <w:hideMark/>
          </w:tcPr>
          <w:p w14:paraId="340B5ED5" w14:textId="64C046DB" w:rsidR="00FE1A71" w:rsidRPr="001D4E16" w:rsidRDefault="00FE1A71" w:rsidP="00FE1A71">
            <w:pPr>
              <w:jc w:val="center"/>
              <w:rPr>
                <w:sz w:val="20"/>
                <w:szCs w:val="20"/>
              </w:rPr>
            </w:pPr>
            <w:r w:rsidRPr="001D4E16">
              <w:rPr>
                <w:sz w:val="20"/>
                <w:szCs w:val="20"/>
              </w:rPr>
              <w:t>2025.</w:t>
            </w:r>
          </w:p>
        </w:tc>
        <w:tc>
          <w:tcPr>
            <w:tcW w:w="1299" w:type="dxa"/>
            <w:shd w:val="clear" w:color="auto" w:fill="auto"/>
            <w:noWrap/>
            <w:vAlign w:val="bottom"/>
            <w:hideMark/>
          </w:tcPr>
          <w:p w14:paraId="3341DEA2" w14:textId="0FF89356" w:rsidR="00FE1A71" w:rsidRPr="001D4E16" w:rsidRDefault="00FE1A71" w:rsidP="00FE1A71">
            <w:pPr>
              <w:jc w:val="center"/>
              <w:rPr>
                <w:sz w:val="20"/>
                <w:szCs w:val="20"/>
              </w:rPr>
            </w:pPr>
            <w:r w:rsidRPr="001D4E16">
              <w:rPr>
                <w:sz w:val="20"/>
                <w:szCs w:val="20"/>
              </w:rPr>
              <w:t>2026.</w:t>
            </w:r>
          </w:p>
        </w:tc>
        <w:tc>
          <w:tcPr>
            <w:tcW w:w="1299" w:type="dxa"/>
            <w:shd w:val="clear" w:color="auto" w:fill="auto"/>
            <w:noWrap/>
            <w:vAlign w:val="bottom"/>
            <w:hideMark/>
          </w:tcPr>
          <w:p w14:paraId="0106AABF" w14:textId="7A64B948" w:rsidR="00FE1A71" w:rsidRPr="001D4E16" w:rsidRDefault="00FE1A71" w:rsidP="00FE1A71">
            <w:pPr>
              <w:jc w:val="center"/>
              <w:rPr>
                <w:sz w:val="20"/>
                <w:szCs w:val="20"/>
              </w:rPr>
            </w:pPr>
            <w:r w:rsidRPr="001D4E16">
              <w:rPr>
                <w:sz w:val="20"/>
                <w:szCs w:val="20"/>
              </w:rPr>
              <w:t>2027.</w:t>
            </w:r>
          </w:p>
        </w:tc>
      </w:tr>
      <w:tr w:rsidR="001D4E16" w:rsidRPr="001D4E16" w14:paraId="4A210AE3" w14:textId="77777777" w:rsidTr="00C36690">
        <w:trPr>
          <w:trHeight w:val="416"/>
          <w:jc w:val="center"/>
        </w:trPr>
        <w:tc>
          <w:tcPr>
            <w:tcW w:w="6310" w:type="dxa"/>
            <w:gridSpan w:val="4"/>
            <w:tcBorders>
              <w:bottom w:val="single" w:sz="4" w:space="0" w:color="auto"/>
            </w:tcBorders>
            <w:shd w:val="clear" w:color="auto" w:fill="auto"/>
            <w:noWrap/>
            <w:hideMark/>
          </w:tcPr>
          <w:p w14:paraId="32274F51" w14:textId="77777777" w:rsidR="00D6044D" w:rsidRPr="001D4E16" w:rsidRDefault="00D6044D" w:rsidP="00D6044D">
            <w:pPr>
              <w:jc w:val="both"/>
              <w:rPr>
                <w:rFonts w:eastAsia="Calibri"/>
                <w:sz w:val="20"/>
                <w:szCs w:val="20"/>
              </w:rPr>
            </w:pPr>
            <w:r w:rsidRPr="001D4E16">
              <w:rPr>
                <w:rFonts w:eastAsia="Calibri"/>
                <w:sz w:val="20"/>
                <w:szCs w:val="20"/>
              </w:rPr>
              <w:t>U 2024. godini, Samoborski muzej planira realizirati sljedeće posebne programe:</w:t>
            </w:r>
          </w:p>
          <w:p w14:paraId="291AA687" w14:textId="77777777" w:rsidR="00D6044D" w:rsidRPr="001D4E16" w:rsidRDefault="00D6044D" w:rsidP="00D6044D">
            <w:pPr>
              <w:jc w:val="both"/>
              <w:rPr>
                <w:rFonts w:eastAsia="Calibri"/>
                <w:sz w:val="20"/>
                <w:szCs w:val="20"/>
              </w:rPr>
            </w:pPr>
            <w:r w:rsidRPr="001D4E16">
              <w:rPr>
                <w:rFonts w:eastAsia="Calibri"/>
                <w:sz w:val="20"/>
                <w:szCs w:val="20"/>
              </w:rPr>
              <w:t>- Izložba povijesti stripa iz Zbirke Novaković</w:t>
            </w:r>
          </w:p>
          <w:p w14:paraId="7E73432F" w14:textId="77777777" w:rsidR="00D6044D" w:rsidRPr="001D4E16" w:rsidRDefault="00D6044D" w:rsidP="00D6044D">
            <w:pPr>
              <w:jc w:val="both"/>
              <w:rPr>
                <w:rFonts w:eastAsia="Calibri"/>
                <w:sz w:val="20"/>
                <w:szCs w:val="20"/>
              </w:rPr>
            </w:pPr>
            <w:r w:rsidRPr="001D4E16">
              <w:rPr>
                <w:rFonts w:eastAsia="Calibri"/>
                <w:sz w:val="20"/>
                <w:szCs w:val="20"/>
              </w:rPr>
              <w:t xml:space="preserve">- Izložba gđe. Maje </w:t>
            </w:r>
            <w:proofErr w:type="spellStart"/>
            <w:r w:rsidRPr="001D4E16">
              <w:rPr>
                <w:rFonts w:eastAsia="Calibri"/>
                <w:sz w:val="20"/>
                <w:szCs w:val="20"/>
              </w:rPr>
              <w:t>Cipek</w:t>
            </w:r>
            <w:proofErr w:type="spellEnd"/>
          </w:p>
          <w:p w14:paraId="26E5607B" w14:textId="77777777" w:rsidR="00D6044D" w:rsidRPr="001D4E16" w:rsidRDefault="00D6044D" w:rsidP="00D6044D">
            <w:pPr>
              <w:jc w:val="both"/>
              <w:rPr>
                <w:rFonts w:eastAsia="Calibri"/>
                <w:sz w:val="20"/>
                <w:szCs w:val="20"/>
              </w:rPr>
            </w:pPr>
            <w:r w:rsidRPr="001D4E16">
              <w:rPr>
                <w:rFonts w:eastAsia="Calibri"/>
                <w:sz w:val="20"/>
                <w:szCs w:val="20"/>
              </w:rPr>
              <w:t xml:space="preserve">- Izložba radova g. Borisa </w:t>
            </w:r>
            <w:proofErr w:type="spellStart"/>
            <w:r w:rsidRPr="001D4E16">
              <w:rPr>
                <w:rFonts w:eastAsia="Calibri"/>
                <w:sz w:val="20"/>
                <w:szCs w:val="20"/>
              </w:rPr>
              <w:t>Adameka</w:t>
            </w:r>
            <w:proofErr w:type="spellEnd"/>
          </w:p>
          <w:p w14:paraId="48B312A5" w14:textId="77777777" w:rsidR="00D6044D" w:rsidRPr="001D4E16" w:rsidRDefault="00D6044D" w:rsidP="00D6044D">
            <w:pPr>
              <w:jc w:val="both"/>
              <w:rPr>
                <w:rFonts w:eastAsia="Calibri"/>
                <w:sz w:val="20"/>
                <w:szCs w:val="20"/>
              </w:rPr>
            </w:pPr>
            <w:r w:rsidRPr="001D4E16">
              <w:rPr>
                <w:rFonts w:eastAsia="Calibri"/>
                <w:sz w:val="20"/>
                <w:szCs w:val="20"/>
              </w:rPr>
              <w:t xml:space="preserve">- Izložba radova – </w:t>
            </w:r>
            <w:proofErr w:type="spellStart"/>
            <w:r w:rsidRPr="001D4E16">
              <w:rPr>
                <w:rFonts w:eastAsia="Calibri"/>
                <w:sz w:val="20"/>
                <w:szCs w:val="20"/>
              </w:rPr>
              <w:t>Hommage</w:t>
            </w:r>
            <w:proofErr w:type="spellEnd"/>
            <w:r w:rsidRPr="001D4E16">
              <w:rPr>
                <w:rFonts w:eastAsia="Calibri"/>
                <w:sz w:val="20"/>
                <w:szCs w:val="20"/>
              </w:rPr>
              <w:t xml:space="preserve"> Ivanki Brekalo</w:t>
            </w:r>
          </w:p>
          <w:p w14:paraId="18DF141E" w14:textId="77777777" w:rsidR="00D6044D" w:rsidRPr="001D4E16" w:rsidRDefault="00D6044D" w:rsidP="00D6044D">
            <w:pPr>
              <w:jc w:val="both"/>
              <w:rPr>
                <w:rFonts w:eastAsia="Calibri"/>
                <w:sz w:val="20"/>
                <w:szCs w:val="20"/>
              </w:rPr>
            </w:pPr>
            <w:r w:rsidRPr="001D4E16">
              <w:rPr>
                <w:rFonts w:eastAsia="Calibri"/>
                <w:sz w:val="20"/>
                <w:szCs w:val="20"/>
              </w:rPr>
              <w:t>- Zbornik radova Ivanke Brekalo</w:t>
            </w:r>
          </w:p>
          <w:p w14:paraId="41138403" w14:textId="77777777" w:rsidR="00D6044D" w:rsidRPr="001D4E16" w:rsidRDefault="00D6044D" w:rsidP="00D6044D">
            <w:pPr>
              <w:jc w:val="both"/>
              <w:rPr>
                <w:rFonts w:eastAsia="Calibri"/>
                <w:sz w:val="20"/>
                <w:szCs w:val="20"/>
              </w:rPr>
            </w:pPr>
            <w:r w:rsidRPr="001D4E16">
              <w:rPr>
                <w:rFonts w:eastAsia="Calibri"/>
                <w:sz w:val="20"/>
                <w:szCs w:val="20"/>
              </w:rPr>
              <w:t>- Izložba Narodne nošnje okićkog kraja</w:t>
            </w:r>
          </w:p>
          <w:p w14:paraId="24BC3B03" w14:textId="77777777" w:rsidR="00D6044D" w:rsidRPr="001D4E16" w:rsidRDefault="00D6044D" w:rsidP="00D6044D">
            <w:pPr>
              <w:jc w:val="both"/>
              <w:rPr>
                <w:rFonts w:eastAsia="Calibri"/>
                <w:sz w:val="20"/>
                <w:szCs w:val="20"/>
              </w:rPr>
            </w:pPr>
            <w:r w:rsidRPr="001D4E16">
              <w:rPr>
                <w:rFonts w:eastAsia="Calibri"/>
                <w:sz w:val="20"/>
                <w:szCs w:val="20"/>
              </w:rPr>
              <w:t>- Predstavljanje projekta „Od sjetve do žetve“</w:t>
            </w:r>
          </w:p>
          <w:p w14:paraId="6430A659" w14:textId="77777777" w:rsidR="00D6044D" w:rsidRPr="001D4E16" w:rsidRDefault="00D6044D" w:rsidP="00D6044D">
            <w:pPr>
              <w:jc w:val="both"/>
              <w:rPr>
                <w:rFonts w:eastAsia="Calibri"/>
                <w:sz w:val="20"/>
                <w:szCs w:val="20"/>
              </w:rPr>
            </w:pPr>
            <w:r w:rsidRPr="001D4E16">
              <w:rPr>
                <w:rFonts w:eastAsia="Calibri"/>
                <w:sz w:val="20"/>
                <w:szCs w:val="20"/>
              </w:rPr>
              <w:t>- Suvremena znanost kroz postav muzeja</w:t>
            </w:r>
          </w:p>
          <w:p w14:paraId="396A9061" w14:textId="77777777" w:rsidR="00D6044D" w:rsidRPr="001D4E16" w:rsidRDefault="00D6044D" w:rsidP="00D6044D">
            <w:pPr>
              <w:jc w:val="both"/>
              <w:rPr>
                <w:rFonts w:eastAsia="Calibri"/>
                <w:sz w:val="20"/>
                <w:szCs w:val="20"/>
              </w:rPr>
            </w:pPr>
            <w:r w:rsidRPr="001D4E16">
              <w:rPr>
                <w:rFonts w:eastAsia="Calibri"/>
                <w:sz w:val="20"/>
                <w:szCs w:val="20"/>
              </w:rPr>
              <w:t>- Mala škola arheologije</w:t>
            </w:r>
          </w:p>
          <w:p w14:paraId="4831B03B" w14:textId="77777777" w:rsidR="00D6044D" w:rsidRPr="001D4E16" w:rsidRDefault="00D6044D" w:rsidP="00D6044D">
            <w:pPr>
              <w:jc w:val="both"/>
              <w:rPr>
                <w:rFonts w:eastAsia="Calibri"/>
                <w:sz w:val="20"/>
                <w:szCs w:val="20"/>
              </w:rPr>
            </w:pPr>
            <w:r w:rsidRPr="001D4E16">
              <w:rPr>
                <w:rFonts w:eastAsia="Calibri"/>
                <w:sz w:val="20"/>
                <w:szCs w:val="20"/>
              </w:rPr>
              <w:t xml:space="preserve">- Radionice okićkog </w:t>
            </w:r>
            <w:proofErr w:type="spellStart"/>
            <w:r w:rsidRPr="001D4E16">
              <w:rPr>
                <w:rFonts w:eastAsia="Calibri"/>
                <w:sz w:val="20"/>
                <w:szCs w:val="20"/>
              </w:rPr>
              <w:t>kraluša</w:t>
            </w:r>
            <w:proofErr w:type="spellEnd"/>
          </w:p>
          <w:p w14:paraId="35429CDA" w14:textId="77777777" w:rsidR="00D6044D" w:rsidRPr="001D4E16" w:rsidRDefault="00D6044D" w:rsidP="00D6044D">
            <w:pPr>
              <w:jc w:val="both"/>
              <w:rPr>
                <w:rFonts w:eastAsia="Calibri"/>
                <w:sz w:val="20"/>
                <w:szCs w:val="20"/>
              </w:rPr>
            </w:pPr>
            <w:r w:rsidRPr="001D4E16">
              <w:rPr>
                <w:rFonts w:eastAsia="Calibri"/>
                <w:sz w:val="20"/>
                <w:szCs w:val="20"/>
              </w:rPr>
              <w:t>- Radionice kaligrafije</w:t>
            </w:r>
          </w:p>
          <w:p w14:paraId="578833BB" w14:textId="77777777" w:rsidR="00D6044D" w:rsidRPr="001D4E16" w:rsidRDefault="00D6044D" w:rsidP="00D6044D">
            <w:pPr>
              <w:jc w:val="both"/>
              <w:rPr>
                <w:rFonts w:eastAsia="Calibri"/>
                <w:sz w:val="20"/>
                <w:szCs w:val="20"/>
              </w:rPr>
            </w:pPr>
            <w:r w:rsidRPr="001D4E16">
              <w:rPr>
                <w:rFonts w:eastAsia="Calibri"/>
                <w:sz w:val="20"/>
                <w:szCs w:val="20"/>
              </w:rPr>
              <w:t>- Radionice keramike</w:t>
            </w:r>
          </w:p>
          <w:p w14:paraId="1F35734A" w14:textId="77777777" w:rsidR="00D6044D" w:rsidRPr="001D4E16" w:rsidRDefault="00D6044D" w:rsidP="00D6044D">
            <w:pPr>
              <w:jc w:val="both"/>
              <w:rPr>
                <w:rFonts w:eastAsia="Calibri"/>
                <w:sz w:val="20"/>
                <w:szCs w:val="20"/>
              </w:rPr>
            </w:pPr>
            <w:r w:rsidRPr="001D4E16">
              <w:rPr>
                <w:rFonts w:eastAsia="Calibri"/>
                <w:sz w:val="20"/>
                <w:szCs w:val="20"/>
              </w:rPr>
              <w:t>- Putujući muzej</w:t>
            </w:r>
          </w:p>
          <w:p w14:paraId="60949601" w14:textId="77777777" w:rsidR="00D6044D" w:rsidRPr="001D4E16" w:rsidRDefault="00D6044D" w:rsidP="00D6044D">
            <w:pPr>
              <w:jc w:val="both"/>
              <w:rPr>
                <w:rFonts w:eastAsia="Calibri"/>
                <w:sz w:val="20"/>
                <w:szCs w:val="20"/>
              </w:rPr>
            </w:pPr>
            <w:r w:rsidRPr="001D4E16">
              <w:rPr>
                <w:rFonts w:eastAsia="Calibri"/>
                <w:sz w:val="20"/>
                <w:szCs w:val="20"/>
              </w:rPr>
              <w:t>- Priče iz starine</w:t>
            </w:r>
          </w:p>
          <w:p w14:paraId="3F4B8013" w14:textId="77777777" w:rsidR="00D6044D" w:rsidRPr="001D4E16" w:rsidRDefault="00D6044D" w:rsidP="00D6044D">
            <w:pPr>
              <w:jc w:val="both"/>
              <w:rPr>
                <w:rFonts w:eastAsia="Calibri"/>
                <w:sz w:val="20"/>
                <w:szCs w:val="20"/>
              </w:rPr>
            </w:pPr>
            <w:r w:rsidRPr="001D4E16">
              <w:rPr>
                <w:rFonts w:eastAsia="Calibri"/>
                <w:sz w:val="20"/>
                <w:szCs w:val="20"/>
              </w:rPr>
              <w:t>- Ljetne radionice</w:t>
            </w:r>
          </w:p>
          <w:p w14:paraId="4E7D3F54" w14:textId="77777777" w:rsidR="00D6044D" w:rsidRPr="001D4E16" w:rsidRDefault="00D6044D" w:rsidP="00D6044D">
            <w:pPr>
              <w:jc w:val="both"/>
              <w:rPr>
                <w:rFonts w:eastAsia="Calibri"/>
                <w:sz w:val="20"/>
                <w:szCs w:val="20"/>
              </w:rPr>
            </w:pPr>
            <w:r w:rsidRPr="001D4E16">
              <w:rPr>
                <w:rFonts w:eastAsia="Calibri"/>
                <w:sz w:val="20"/>
                <w:szCs w:val="20"/>
              </w:rPr>
              <w:t xml:space="preserve">- </w:t>
            </w:r>
            <w:proofErr w:type="spellStart"/>
            <w:r w:rsidRPr="001D4E16">
              <w:rPr>
                <w:rFonts w:eastAsia="Calibri"/>
                <w:sz w:val="20"/>
                <w:szCs w:val="20"/>
              </w:rPr>
              <w:t>Sudnikov</w:t>
            </w:r>
            <w:proofErr w:type="spellEnd"/>
            <w:r w:rsidRPr="001D4E16">
              <w:rPr>
                <w:rFonts w:eastAsia="Calibri"/>
                <w:sz w:val="20"/>
                <w:szCs w:val="20"/>
              </w:rPr>
              <w:t xml:space="preserve"> pohod</w:t>
            </w:r>
          </w:p>
          <w:p w14:paraId="35F35EF8" w14:textId="77777777" w:rsidR="00D6044D" w:rsidRPr="001D4E16" w:rsidRDefault="00D6044D" w:rsidP="00D6044D">
            <w:pPr>
              <w:jc w:val="both"/>
              <w:rPr>
                <w:rFonts w:eastAsia="Calibri"/>
                <w:sz w:val="20"/>
                <w:szCs w:val="20"/>
              </w:rPr>
            </w:pPr>
            <w:r w:rsidRPr="001D4E16">
              <w:rPr>
                <w:rFonts w:eastAsia="Calibri"/>
                <w:sz w:val="20"/>
                <w:szCs w:val="20"/>
              </w:rPr>
              <w:t>- prigodna predavanja i obilježavanje važnih datuma poput Noći muzeja, Međunarodnog dana muzeja, Dana Grada Samobora i sl.</w:t>
            </w:r>
          </w:p>
          <w:p w14:paraId="548F27AF" w14:textId="77777777" w:rsidR="00D6044D" w:rsidRPr="001D4E16" w:rsidRDefault="00D6044D" w:rsidP="00D6044D">
            <w:pPr>
              <w:jc w:val="both"/>
              <w:rPr>
                <w:rFonts w:eastAsia="Calibri"/>
                <w:sz w:val="20"/>
                <w:szCs w:val="20"/>
              </w:rPr>
            </w:pPr>
            <w:r w:rsidRPr="001D4E16">
              <w:rPr>
                <w:rFonts w:eastAsia="Calibri"/>
                <w:sz w:val="20"/>
                <w:szCs w:val="20"/>
              </w:rPr>
              <w:t>Planirani rashodi uglavnom se odnose na nabavu materijala za izvođenje navedenih radionica, intelektualne usluge za izradu dizajna i grafičku pripremu kataloga za izložbe, usluge tiska kataloga i plakata te na osiguranje muzejskih izložaka za gostujuće izložbe.</w:t>
            </w:r>
          </w:p>
          <w:p w14:paraId="48C8D083" w14:textId="5F85FC27" w:rsidR="00D6044D" w:rsidRPr="001D4E16" w:rsidRDefault="00D6044D" w:rsidP="00D6044D">
            <w:pPr>
              <w:jc w:val="both"/>
              <w:rPr>
                <w:rFonts w:eastAsia="Calibri"/>
                <w:sz w:val="20"/>
                <w:szCs w:val="20"/>
              </w:rPr>
            </w:pPr>
          </w:p>
        </w:tc>
        <w:tc>
          <w:tcPr>
            <w:tcW w:w="1298" w:type="dxa"/>
            <w:tcBorders>
              <w:bottom w:val="single" w:sz="4" w:space="0" w:color="auto"/>
            </w:tcBorders>
            <w:shd w:val="clear" w:color="auto" w:fill="auto"/>
            <w:noWrap/>
            <w:vAlign w:val="center"/>
          </w:tcPr>
          <w:p w14:paraId="5AF41F6F" w14:textId="62C9AB14" w:rsidR="00D6044D" w:rsidRPr="001D4E16" w:rsidRDefault="00D6044D" w:rsidP="00D6044D">
            <w:pPr>
              <w:jc w:val="right"/>
              <w:rPr>
                <w:b/>
                <w:sz w:val="20"/>
                <w:szCs w:val="20"/>
              </w:rPr>
            </w:pPr>
          </w:p>
        </w:tc>
        <w:tc>
          <w:tcPr>
            <w:tcW w:w="1299" w:type="dxa"/>
            <w:tcBorders>
              <w:bottom w:val="single" w:sz="4" w:space="0" w:color="auto"/>
            </w:tcBorders>
            <w:shd w:val="clear" w:color="auto" w:fill="auto"/>
            <w:noWrap/>
            <w:vAlign w:val="center"/>
          </w:tcPr>
          <w:p w14:paraId="6266CA1A" w14:textId="76096DE4" w:rsidR="00D6044D" w:rsidRPr="001D4E16" w:rsidRDefault="00D6044D" w:rsidP="00D6044D">
            <w:pPr>
              <w:jc w:val="right"/>
              <w:rPr>
                <w:b/>
                <w:sz w:val="20"/>
                <w:szCs w:val="20"/>
              </w:rPr>
            </w:pPr>
          </w:p>
        </w:tc>
        <w:tc>
          <w:tcPr>
            <w:tcW w:w="1299" w:type="dxa"/>
            <w:tcBorders>
              <w:bottom w:val="single" w:sz="4" w:space="0" w:color="auto"/>
            </w:tcBorders>
            <w:shd w:val="clear" w:color="auto" w:fill="auto"/>
            <w:noWrap/>
            <w:vAlign w:val="center"/>
          </w:tcPr>
          <w:p w14:paraId="1C642D0D" w14:textId="0524F64C" w:rsidR="00D6044D" w:rsidRPr="001D4E16" w:rsidRDefault="00D6044D" w:rsidP="00D6044D">
            <w:pPr>
              <w:jc w:val="right"/>
              <w:rPr>
                <w:b/>
                <w:sz w:val="20"/>
                <w:szCs w:val="20"/>
              </w:rPr>
            </w:pPr>
          </w:p>
        </w:tc>
      </w:tr>
      <w:tr w:rsidR="001D4E16" w:rsidRPr="001D4E16" w14:paraId="7F1B19DB" w14:textId="77777777" w:rsidTr="00315CC3">
        <w:trPr>
          <w:trHeight w:val="300"/>
          <w:jc w:val="center"/>
        </w:trPr>
        <w:tc>
          <w:tcPr>
            <w:tcW w:w="10206" w:type="dxa"/>
            <w:gridSpan w:val="7"/>
            <w:shd w:val="clear" w:color="000000" w:fill="F2F2F2"/>
            <w:vAlign w:val="center"/>
            <w:hideMark/>
          </w:tcPr>
          <w:p w14:paraId="70AB8506" w14:textId="77777777" w:rsidR="00CC4826" w:rsidRPr="001D4E16" w:rsidRDefault="00CC4826" w:rsidP="00D745EA">
            <w:pPr>
              <w:rPr>
                <w:b/>
                <w:bCs/>
                <w:sz w:val="20"/>
                <w:szCs w:val="20"/>
              </w:rPr>
            </w:pPr>
            <w:r w:rsidRPr="001D4E16">
              <w:rPr>
                <w:b/>
                <w:bCs/>
                <w:sz w:val="20"/>
                <w:szCs w:val="20"/>
              </w:rPr>
              <w:t>Naziv aktivnosti/projekta u Proračunu: BITKA KOD SAMOBORA</w:t>
            </w:r>
          </w:p>
        </w:tc>
      </w:tr>
      <w:tr w:rsidR="001D4E16" w:rsidRPr="001D4E16" w14:paraId="2D95BA63" w14:textId="77777777" w:rsidTr="00315CC3">
        <w:trPr>
          <w:trHeight w:val="251"/>
          <w:jc w:val="center"/>
        </w:trPr>
        <w:tc>
          <w:tcPr>
            <w:tcW w:w="6310" w:type="dxa"/>
            <w:gridSpan w:val="4"/>
            <w:vMerge w:val="restart"/>
            <w:shd w:val="clear" w:color="auto" w:fill="auto"/>
            <w:vAlign w:val="center"/>
            <w:hideMark/>
          </w:tcPr>
          <w:p w14:paraId="4DBBEF4D" w14:textId="77777777" w:rsidR="00315CC3" w:rsidRPr="001D4E16" w:rsidRDefault="00315CC3" w:rsidP="00315CC3">
            <w:pPr>
              <w:jc w:val="center"/>
              <w:rPr>
                <w:sz w:val="20"/>
                <w:szCs w:val="20"/>
              </w:rPr>
            </w:pPr>
            <w:r w:rsidRPr="001D4E16">
              <w:rPr>
                <w:sz w:val="20"/>
                <w:szCs w:val="20"/>
              </w:rPr>
              <w:t>Obrazloženje aktivnosti/projekta</w:t>
            </w:r>
          </w:p>
        </w:tc>
        <w:tc>
          <w:tcPr>
            <w:tcW w:w="3896" w:type="dxa"/>
            <w:gridSpan w:val="3"/>
            <w:shd w:val="clear" w:color="auto" w:fill="auto"/>
            <w:noWrap/>
            <w:vAlign w:val="center"/>
            <w:hideMark/>
          </w:tcPr>
          <w:p w14:paraId="3DD849D8" w14:textId="08DC3E3E" w:rsidR="00315CC3" w:rsidRPr="001D4E16" w:rsidRDefault="00315CC3" w:rsidP="00315CC3">
            <w:pPr>
              <w:jc w:val="center"/>
              <w:rPr>
                <w:sz w:val="20"/>
                <w:szCs w:val="20"/>
              </w:rPr>
            </w:pPr>
            <w:r w:rsidRPr="001D4E16">
              <w:rPr>
                <w:sz w:val="20"/>
                <w:szCs w:val="20"/>
              </w:rPr>
              <w:t>Planirana sredstva</w:t>
            </w:r>
          </w:p>
        </w:tc>
      </w:tr>
      <w:tr w:rsidR="001D4E16" w:rsidRPr="001D4E16" w14:paraId="3B2009CA" w14:textId="77777777" w:rsidTr="00520055">
        <w:trPr>
          <w:trHeight w:val="207"/>
          <w:jc w:val="center"/>
        </w:trPr>
        <w:tc>
          <w:tcPr>
            <w:tcW w:w="6310" w:type="dxa"/>
            <w:gridSpan w:val="4"/>
            <w:vMerge/>
            <w:vAlign w:val="center"/>
            <w:hideMark/>
          </w:tcPr>
          <w:p w14:paraId="641C366A" w14:textId="77777777" w:rsidR="00FE1A71" w:rsidRPr="001D4E16" w:rsidRDefault="00FE1A71" w:rsidP="00FE1A71">
            <w:pPr>
              <w:rPr>
                <w:sz w:val="20"/>
                <w:szCs w:val="20"/>
              </w:rPr>
            </w:pPr>
          </w:p>
        </w:tc>
        <w:tc>
          <w:tcPr>
            <w:tcW w:w="1298" w:type="dxa"/>
            <w:shd w:val="clear" w:color="auto" w:fill="auto"/>
            <w:noWrap/>
            <w:vAlign w:val="bottom"/>
            <w:hideMark/>
          </w:tcPr>
          <w:p w14:paraId="2960612B" w14:textId="6402F9B7" w:rsidR="00FE1A71" w:rsidRPr="001D4E16" w:rsidRDefault="00FE1A71" w:rsidP="00FE1A71">
            <w:pPr>
              <w:jc w:val="center"/>
              <w:rPr>
                <w:sz w:val="20"/>
                <w:szCs w:val="20"/>
              </w:rPr>
            </w:pPr>
            <w:r w:rsidRPr="001D4E16">
              <w:rPr>
                <w:sz w:val="20"/>
                <w:szCs w:val="20"/>
              </w:rPr>
              <w:t>2025.</w:t>
            </w:r>
          </w:p>
        </w:tc>
        <w:tc>
          <w:tcPr>
            <w:tcW w:w="1299" w:type="dxa"/>
            <w:shd w:val="clear" w:color="auto" w:fill="auto"/>
            <w:noWrap/>
            <w:vAlign w:val="bottom"/>
            <w:hideMark/>
          </w:tcPr>
          <w:p w14:paraId="717C6E3C" w14:textId="7584E536" w:rsidR="00FE1A71" w:rsidRPr="001D4E16" w:rsidRDefault="00FE1A71" w:rsidP="00FE1A71">
            <w:pPr>
              <w:jc w:val="center"/>
              <w:rPr>
                <w:sz w:val="20"/>
                <w:szCs w:val="20"/>
              </w:rPr>
            </w:pPr>
            <w:r w:rsidRPr="001D4E16">
              <w:rPr>
                <w:sz w:val="20"/>
                <w:szCs w:val="20"/>
              </w:rPr>
              <w:t>2026.</w:t>
            </w:r>
          </w:p>
        </w:tc>
        <w:tc>
          <w:tcPr>
            <w:tcW w:w="1299" w:type="dxa"/>
            <w:shd w:val="clear" w:color="auto" w:fill="auto"/>
            <w:noWrap/>
            <w:vAlign w:val="bottom"/>
            <w:hideMark/>
          </w:tcPr>
          <w:p w14:paraId="4D9DD5CD" w14:textId="50F32EAC" w:rsidR="00FE1A71" w:rsidRPr="001D4E16" w:rsidRDefault="00FE1A71" w:rsidP="00FE1A71">
            <w:pPr>
              <w:jc w:val="center"/>
              <w:rPr>
                <w:sz w:val="20"/>
                <w:szCs w:val="20"/>
              </w:rPr>
            </w:pPr>
            <w:r w:rsidRPr="001D4E16">
              <w:rPr>
                <w:sz w:val="20"/>
                <w:szCs w:val="20"/>
              </w:rPr>
              <w:t>2027.</w:t>
            </w:r>
          </w:p>
        </w:tc>
      </w:tr>
      <w:tr w:rsidR="001D4E16" w:rsidRPr="001D4E16" w14:paraId="7E0377E5" w14:textId="77777777" w:rsidTr="00315CC3">
        <w:trPr>
          <w:trHeight w:val="416"/>
          <w:jc w:val="center"/>
        </w:trPr>
        <w:tc>
          <w:tcPr>
            <w:tcW w:w="6310" w:type="dxa"/>
            <w:gridSpan w:val="4"/>
            <w:shd w:val="clear" w:color="auto" w:fill="auto"/>
            <w:noWrap/>
            <w:hideMark/>
          </w:tcPr>
          <w:p w14:paraId="48386019" w14:textId="77777777" w:rsidR="00C5245D" w:rsidRPr="001D4E16" w:rsidRDefault="00C5245D" w:rsidP="00C5245D">
            <w:pPr>
              <w:jc w:val="both"/>
              <w:rPr>
                <w:rFonts w:eastAsia="Calibri"/>
                <w:sz w:val="20"/>
                <w:szCs w:val="20"/>
              </w:rPr>
            </w:pPr>
            <w:r w:rsidRPr="001D4E16">
              <w:rPr>
                <w:rFonts w:eastAsia="Calibri"/>
                <w:sz w:val="20"/>
                <w:szCs w:val="20"/>
              </w:rPr>
              <w:t xml:space="preserve">Bitkom kod Samobora obilježava se sukob između vojske kraljice Elizabete i poljskog kralja Vladislava </w:t>
            </w:r>
            <w:proofErr w:type="spellStart"/>
            <w:r w:rsidRPr="001D4E16">
              <w:rPr>
                <w:rFonts w:eastAsia="Calibri"/>
                <w:sz w:val="20"/>
                <w:szCs w:val="20"/>
              </w:rPr>
              <w:t>Jagelovića</w:t>
            </w:r>
            <w:proofErr w:type="spellEnd"/>
            <w:r w:rsidRPr="001D4E16">
              <w:rPr>
                <w:rFonts w:eastAsia="Calibri"/>
                <w:sz w:val="20"/>
                <w:szCs w:val="20"/>
              </w:rPr>
              <w:t xml:space="preserve"> iz 1441. godine. Bitka će se 2024. godine uprizoriti 19. put.</w:t>
            </w:r>
          </w:p>
          <w:p w14:paraId="35CB8091" w14:textId="77777777" w:rsidR="00C5245D" w:rsidRPr="001D4E16" w:rsidRDefault="00C5245D" w:rsidP="00C5245D">
            <w:pPr>
              <w:jc w:val="both"/>
              <w:rPr>
                <w:iCs/>
                <w:sz w:val="20"/>
                <w:szCs w:val="20"/>
              </w:rPr>
            </w:pPr>
            <w:r w:rsidRPr="001D4E16">
              <w:rPr>
                <w:iCs/>
                <w:sz w:val="20"/>
                <w:szCs w:val="20"/>
              </w:rPr>
              <w:lastRenderedPageBreak/>
              <w:t>Ishodište za planirana sredstva proizlazi iz dosadašnje realizacije predmetnog programa te važećih cijena za potrebne rashode.</w:t>
            </w:r>
          </w:p>
          <w:p w14:paraId="1C4178FF" w14:textId="5B0FFA37" w:rsidR="00C5245D" w:rsidRPr="001D4E16" w:rsidRDefault="00C5245D" w:rsidP="00C5245D">
            <w:pPr>
              <w:jc w:val="both"/>
              <w:rPr>
                <w:iCs/>
                <w:sz w:val="20"/>
                <w:szCs w:val="20"/>
              </w:rPr>
            </w:pPr>
            <w:r w:rsidRPr="001D4E16">
              <w:rPr>
                <w:iCs/>
                <w:sz w:val="20"/>
                <w:szCs w:val="20"/>
              </w:rPr>
              <w:t xml:space="preserve">Planirani rashodi uglavnom se odnose na intelektualne usluge za različite viteške skupine koje izvode uprizorenje Bitke, na usluge promidžbe za tisak </w:t>
            </w:r>
            <w:proofErr w:type="spellStart"/>
            <w:r w:rsidRPr="001D4E16">
              <w:rPr>
                <w:iCs/>
                <w:sz w:val="20"/>
                <w:szCs w:val="20"/>
              </w:rPr>
              <w:t>najavnih</w:t>
            </w:r>
            <w:proofErr w:type="spellEnd"/>
            <w:r w:rsidRPr="001D4E16">
              <w:rPr>
                <w:iCs/>
                <w:sz w:val="20"/>
                <w:szCs w:val="20"/>
              </w:rPr>
              <w:t xml:space="preserve"> plakata te zakupninu plakatnih mjesta za najavu manifestacije.</w:t>
            </w:r>
          </w:p>
        </w:tc>
        <w:tc>
          <w:tcPr>
            <w:tcW w:w="1298" w:type="dxa"/>
            <w:shd w:val="clear" w:color="auto" w:fill="auto"/>
            <w:noWrap/>
            <w:vAlign w:val="center"/>
          </w:tcPr>
          <w:p w14:paraId="16CB85B6" w14:textId="06386FF2" w:rsidR="00C5245D" w:rsidRPr="001D4E16" w:rsidRDefault="00C5245D" w:rsidP="00C5245D">
            <w:pPr>
              <w:jc w:val="right"/>
              <w:rPr>
                <w:b/>
                <w:sz w:val="20"/>
                <w:szCs w:val="20"/>
              </w:rPr>
            </w:pPr>
          </w:p>
        </w:tc>
        <w:tc>
          <w:tcPr>
            <w:tcW w:w="1299" w:type="dxa"/>
            <w:shd w:val="clear" w:color="auto" w:fill="auto"/>
            <w:noWrap/>
            <w:vAlign w:val="center"/>
          </w:tcPr>
          <w:p w14:paraId="18D55E01" w14:textId="1FF146DE" w:rsidR="00C5245D" w:rsidRPr="001D4E16" w:rsidRDefault="00C5245D" w:rsidP="00C5245D">
            <w:pPr>
              <w:jc w:val="right"/>
              <w:rPr>
                <w:b/>
                <w:sz w:val="20"/>
                <w:szCs w:val="20"/>
              </w:rPr>
            </w:pPr>
          </w:p>
        </w:tc>
        <w:tc>
          <w:tcPr>
            <w:tcW w:w="1299" w:type="dxa"/>
            <w:shd w:val="clear" w:color="auto" w:fill="auto"/>
            <w:noWrap/>
            <w:vAlign w:val="center"/>
          </w:tcPr>
          <w:p w14:paraId="4C83F965" w14:textId="1C5264C9" w:rsidR="00C5245D" w:rsidRPr="001D4E16" w:rsidRDefault="00C5245D" w:rsidP="00C5245D">
            <w:pPr>
              <w:jc w:val="right"/>
              <w:rPr>
                <w:b/>
                <w:sz w:val="20"/>
                <w:szCs w:val="20"/>
              </w:rPr>
            </w:pPr>
          </w:p>
        </w:tc>
      </w:tr>
      <w:tr w:rsidR="001D4E16" w:rsidRPr="001D4E16" w14:paraId="2E30EF88" w14:textId="77777777" w:rsidTr="008B4702">
        <w:trPr>
          <w:trHeight w:val="300"/>
          <w:jc w:val="center"/>
        </w:trPr>
        <w:tc>
          <w:tcPr>
            <w:tcW w:w="10206" w:type="dxa"/>
            <w:gridSpan w:val="7"/>
            <w:shd w:val="clear" w:color="000000" w:fill="F2F2F2"/>
            <w:vAlign w:val="center"/>
            <w:hideMark/>
          </w:tcPr>
          <w:p w14:paraId="160A8F87" w14:textId="630FD68D" w:rsidR="0020741D" w:rsidRPr="001D4E16" w:rsidRDefault="0020741D" w:rsidP="008B4702">
            <w:pPr>
              <w:rPr>
                <w:b/>
                <w:bCs/>
                <w:sz w:val="20"/>
                <w:szCs w:val="20"/>
              </w:rPr>
            </w:pPr>
            <w:r w:rsidRPr="001D4E16">
              <w:rPr>
                <w:b/>
                <w:bCs/>
                <w:sz w:val="20"/>
                <w:szCs w:val="20"/>
              </w:rPr>
              <w:t xml:space="preserve">Naziv aktivnosti/projekta u Proračunu: </w:t>
            </w:r>
            <w:r w:rsidR="003F64EB" w:rsidRPr="001D4E16">
              <w:rPr>
                <w:b/>
                <w:bCs/>
                <w:sz w:val="20"/>
                <w:szCs w:val="20"/>
              </w:rPr>
              <w:t>NABAVA NEFINANCIJSKE IMOVINE SM</w:t>
            </w:r>
          </w:p>
        </w:tc>
      </w:tr>
      <w:tr w:rsidR="001D4E16" w:rsidRPr="001D4E16" w14:paraId="72AF211D" w14:textId="77777777" w:rsidTr="008B4702">
        <w:trPr>
          <w:trHeight w:val="251"/>
          <w:jc w:val="center"/>
        </w:trPr>
        <w:tc>
          <w:tcPr>
            <w:tcW w:w="6310" w:type="dxa"/>
            <w:gridSpan w:val="4"/>
            <w:vMerge w:val="restart"/>
            <w:shd w:val="clear" w:color="auto" w:fill="auto"/>
            <w:vAlign w:val="center"/>
            <w:hideMark/>
          </w:tcPr>
          <w:p w14:paraId="266204CE" w14:textId="77777777" w:rsidR="0020741D" w:rsidRPr="001D4E16" w:rsidRDefault="0020741D" w:rsidP="008B4702">
            <w:pPr>
              <w:jc w:val="center"/>
              <w:rPr>
                <w:sz w:val="20"/>
                <w:szCs w:val="20"/>
              </w:rPr>
            </w:pPr>
            <w:r w:rsidRPr="001D4E16">
              <w:rPr>
                <w:sz w:val="20"/>
                <w:szCs w:val="20"/>
              </w:rPr>
              <w:t>Obrazloženje aktivnosti/projekta</w:t>
            </w:r>
          </w:p>
        </w:tc>
        <w:tc>
          <w:tcPr>
            <w:tcW w:w="3896" w:type="dxa"/>
            <w:gridSpan w:val="3"/>
            <w:shd w:val="clear" w:color="auto" w:fill="auto"/>
            <w:noWrap/>
            <w:vAlign w:val="center"/>
            <w:hideMark/>
          </w:tcPr>
          <w:p w14:paraId="195F28DB" w14:textId="77777777" w:rsidR="0020741D" w:rsidRPr="001D4E16" w:rsidRDefault="0020741D" w:rsidP="008B4702">
            <w:pPr>
              <w:jc w:val="center"/>
              <w:rPr>
                <w:sz w:val="20"/>
                <w:szCs w:val="20"/>
              </w:rPr>
            </w:pPr>
            <w:r w:rsidRPr="001D4E16">
              <w:rPr>
                <w:sz w:val="20"/>
                <w:szCs w:val="20"/>
              </w:rPr>
              <w:t>Planirana sredstva</w:t>
            </w:r>
          </w:p>
        </w:tc>
      </w:tr>
      <w:tr w:rsidR="001D4E16" w:rsidRPr="001D4E16" w14:paraId="0DC80D7D" w14:textId="77777777" w:rsidTr="00C420A5">
        <w:trPr>
          <w:trHeight w:val="207"/>
          <w:jc w:val="center"/>
        </w:trPr>
        <w:tc>
          <w:tcPr>
            <w:tcW w:w="6310" w:type="dxa"/>
            <w:gridSpan w:val="4"/>
            <w:vMerge/>
            <w:vAlign w:val="center"/>
            <w:hideMark/>
          </w:tcPr>
          <w:p w14:paraId="43964148" w14:textId="77777777" w:rsidR="00FE1A71" w:rsidRPr="001D4E16" w:rsidRDefault="00FE1A71" w:rsidP="00FE1A71">
            <w:pPr>
              <w:rPr>
                <w:sz w:val="20"/>
                <w:szCs w:val="20"/>
              </w:rPr>
            </w:pPr>
          </w:p>
        </w:tc>
        <w:tc>
          <w:tcPr>
            <w:tcW w:w="1298" w:type="dxa"/>
            <w:shd w:val="clear" w:color="auto" w:fill="auto"/>
            <w:noWrap/>
            <w:vAlign w:val="bottom"/>
            <w:hideMark/>
          </w:tcPr>
          <w:p w14:paraId="765348C9" w14:textId="5D19EAF5" w:rsidR="00FE1A71" w:rsidRPr="001D4E16" w:rsidRDefault="00FE1A71" w:rsidP="00FE1A71">
            <w:pPr>
              <w:jc w:val="center"/>
              <w:rPr>
                <w:sz w:val="20"/>
                <w:szCs w:val="20"/>
              </w:rPr>
            </w:pPr>
            <w:r w:rsidRPr="001D4E16">
              <w:rPr>
                <w:sz w:val="20"/>
                <w:szCs w:val="20"/>
              </w:rPr>
              <w:t>2025.</w:t>
            </w:r>
          </w:p>
        </w:tc>
        <w:tc>
          <w:tcPr>
            <w:tcW w:w="1299" w:type="dxa"/>
            <w:shd w:val="clear" w:color="auto" w:fill="auto"/>
            <w:noWrap/>
            <w:vAlign w:val="bottom"/>
            <w:hideMark/>
          </w:tcPr>
          <w:p w14:paraId="741C3ADB" w14:textId="2924D495" w:rsidR="00FE1A71" w:rsidRPr="001D4E16" w:rsidRDefault="00FE1A71" w:rsidP="00FE1A71">
            <w:pPr>
              <w:jc w:val="center"/>
              <w:rPr>
                <w:sz w:val="20"/>
                <w:szCs w:val="20"/>
              </w:rPr>
            </w:pPr>
            <w:r w:rsidRPr="001D4E16">
              <w:rPr>
                <w:sz w:val="20"/>
                <w:szCs w:val="20"/>
              </w:rPr>
              <w:t>2026.</w:t>
            </w:r>
          </w:p>
        </w:tc>
        <w:tc>
          <w:tcPr>
            <w:tcW w:w="1299" w:type="dxa"/>
            <w:shd w:val="clear" w:color="auto" w:fill="auto"/>
            <w:noWrap/>
            <w:vAlign w:val="bottom"/>
            <w:hideMark/>
          </w:tcPr>
          <w:p w14:paraId="7A0ADCDD" w14:textId="56755289" w:rsidR="00FE1A71" w:rsidRPr="001D4E16" w:rsidRDefault="00FE1A71" w:rsidP="00FE1A71">
            <w:pPr>
              <w:jc w:val="center"/>
              <w:rPr>
                <w:sz w:val="20"/>
                <w:szCs w:val="20"/>
              </w:rPr>
            </w:pPr>
            <w:r w:rsidRPr="001D4E16">
              <w:rPr>
                <w:sz w:val="20"/>
                <w:szCs w:val="20"/>
              </w:rPr>
              <w:t>2027.</w:t>
            </w:r>
          </w:p>
        </w:tc>
      </w:tr>
      <w:tr w:rsidR="001D4E16" w:rsidRPr="001D4E16" w14:paraId="3BD2C25B" w14:textId="77777777" w:rsidTr="008B4702">
        <w:trPr>
          <w:trHeight w:val="416"/>
          <w:jc w:val="center"/>
        </w:trPr>
        <w:tc>
          <w:tcPr>
            <w:tcW w:w="6310" w:type="dxa"/>
            <w:gridSpan w:val="4"/>
            <w:shd w:val="clear" w:color="auto" w:fill="auto"/>
            <w:noWrap/>
            <w:hideMark/>
          </w:tcPr>
          <w:p w14:paraId="4EBA29FC" w14:textId="77777777" w:rsidR="0020741D" w:rsidRPr="001D4E16" w:rsidRDefault="0020741D" w:rsidP="008B4702">
            <w:pPr>
              <w:jc w:val="both"/>
              <w:rPr>
                <w:rFonts w:eastAsia="Calibri"/>
                <w:sz w:val="20"/>
                <w:szCs w:val="20"/>
              </w:rPr>
            </w:pPr>
            <w:r w:rsidRPr="001D4E16">
              <w:rPr>
                <w:rFonts w:eastAsia="Calibri"/>
                <w:bCs/>
                <w:sz w:val="20"/>
                <w:szCs w:val="20"/>
              </w:rPr>
              <w:t>Tijekom 2024. godine planira se kupnja uredskog namještaja, vitrina, potrebne računalne opreme za obogaćivanje stalnog postava i rad u novom depou, stalci za vanjske izložbe te nabava uređaja, strojeva i opreme za ostale namjene.</w:t>
            </w:r>
          </w:p>
        </w:tc>
        <w:tc>
          <w:tcPr>
            <w:tcW w:w="1298" w:type="dxa"/>
            <w:shd w:val="clear" w:color="auto" w:fill="auto"/>
            <w:noWrap/>
            <w:vAlign w:val="center"/>
          </w:tcPr>
          <w:p w14:paraId="56E97D84" w14:textId="4864260E" w:rsidR="0020741D" w:rsidRPr="001D4E16" w:rsidRDefault="0020741D" w:rsidP="008B4702">
            <w:pPr>
              <w:jc w:val="right"/>
              <w:rPr>
                <w:b/>
                <w:sz w:val="20"/>
                <w:szCs w:val="20"/>
              </w:rPr>
            </w:pPr>
          </w:p>
        </w:tc>
        <w:tc>
          <w:tcPr>
            <w:tcW w:w="1299" w:type="dxa"/>
            <w:shd w:val="clear" w:color="auto" w:fill="auto"/>
            <w:noWrap/>
            <w:vAlign w:val="center"/>
          </w:tcPr>
          <w:p w14:paraId="56810A0B" w14:textId="1C42C3F4" w:rsidR="0020741D" w:rsidRPr="001D4E16" w:rsidRDefault="0020741D" w:rsidP="008B4702">
            <w:pPr>
              <w:jc w:val="right"/>
              <w:rPr>
                <w:b/>
                <w:sz w:val="20"/>
                <w:szCs w:val="20"/>
              </w:rPr>
            </w:pPr>
          </w:p>
        </w:tc>
        <w:tc>
          <w:tcPr>
            <w:tcW w:w="1299" w:type="dxa"/>
            <w:shd w:val="clear" w:color="auto" w:fill="auto"/>
            <w:noWrap/>
            <w:vAlign w:val="center"/>
          </w:tcPr>
          <w:p w14:paraId="2F6B20B6" w14:textId="6DEC45E8" w:rsidR="0020741D" w:rsidRPr="001D4E16" w:rsidRDefault="0020741D" w:rsidP="008B4702">
            <w:pPr>
              <w:jc w:val="right"/>
              <w:rPr>
                <w:b/>
                <w:sz w:val="20"/>
                <w:szCs w:val="20"/>
              </w:rPr>
            </w:pPr>
          </w:p>
        </w:tc>
      </w:tr>
      <w:tr w:rsidR="001D4E16" w:rsidRPr="001D4E16" w14:paraId="4B334170" w14:textId="77777777" w:rsidTr="00315CC3">
        <w:trPr>
          <w:trHeight w:val="300"/>
          <w:jc w:val="center"/>
        </w:trPr>
        <w:tc>
          <w:tcPr>
            <w:tcW w:w="10206" w:type="dxa"/>
            <w:gridSpan w:val="7"/>
            <w:shd w:val="clear" w:color="000000" w:fill="F2F2F2"/>
            <w:vAlign w:val="center"/>
            <w:hideMark/>
          </w:tcPr>
          <w:p w14:paraId="661B9515" w14:textId="77777777" w:rsidR="00CC4826" w:rsidRPr="001D4E16" w:rsidRDefault="00CC4826" w:rsidP="00D745EA">
            <w:pPr>
              <w:rPr>
                <w:b/>
                <w:bCs/>
                <w:sz w:val="20"/>
                <w:szCs w:val="20"/>
              </w:rPr>
            </w:pPr>
            <w:r w:rsidRPr="001D4E16">
              <w:rPr>
                <w:b/>
                <w:bCs/>
                <w:sz w:val="20"/>
                <w:szCs w:val="20"/>
              </w:rPr>
              <w:t>Naziv aktivnosti/projekta u Proračunu: RUDNIK SVETA BARBARA</w:t>
            </w:r>
          </w:p>
        </w:tc>
      </w:tr>
      <w:tr w:rsidR="001D4E16" w:rsidRPr="001D4E16" w14:paraId="4D9C7729" w14:textId="77777777" w:rsidTr="00315CC3">
        <w:trPr>
          <w:trHeight w:val="251"/>
          <w:jc w:val="center"/>
        </w:trPr>
        <w:tc>
          <w:tcPr>
            <w:tcW w:w="6310" w:type="dxa"/>
            <w:gridSpan w:val="4"/>
            <w:vMerge w:val="restart"/>
            <w:shd w:val="clear" w:color="auto" w:fill="auto"/>
            <w:vAlign w:val="center"/>
            <w:hideMark/>
          </w:tcPr>
          <w:p w14:paraId="0862345E" w14:textId="77777777" w:rsidR="00315CC3" w:rsidRPr="001D4E16" w:rsidRDefault="00315CC3" w:rsidP="00315CC3">
            <w:pPr>
              <w:jc w:val="center"/>
              <w:rPr>
                <w:sz w:val="20"/>
                <w:szCs w:val="20"/>
              </w:rPr>
            </w:pPr>
            <w:r w:rsidRPr="001D4E16">
              <w:rPr>
                <w:sz w:val="20"/>
                <w:szCs w:val="20"/>
              </w:rPr>
              <w:t>Obrazloženje aktivnosti/projekta</w:t>
            </w:r>
          </w:p>
        </w:tc>
        <w:tc>
          <w:tcPr>
            <w:tcW w:w="3896" w:type="dxa"/>
            <w:gridSpan w:val="3"/>
            <w:shd w:val="clear" w:color="auto" w:fill="auto"/>
            <w:noWrap/>
            <w:vAlign w:val="center"/>
            <w:hideMark/>
          </w:tcPr>
          <w:p w14:paraId="3A7FA2FC" w14:textId="4AA23FCA" w:rsidR="00315CC3" w:rsidRPr="001D4E16" w:rsidRDefault="00315CC3" w:rsidP="00315CC3">
            <w:pPr>
              <w:jc w:val="center"/>
              <w:rPr>
                <w:sz w:val="20"/>
                <w:szCs w:val="20"/>
              </w:rPr>
            </w:pPr>
            <w:r w:rsidRPr="001D4E16">
              <w:rPr>
                <w:sz w:val="20"/>
                <w:szCs w:val="20"/>
              </w:rPr>
              <w:t>Planirana sredstva</w:t>
            </w:r>
          </w:p>
        </w:tc>
      </w:tr>
      <w:tr w:rsidR="001D4E16" w:rsidRPr="001D4E16" w14:paraId="0DFA7271" w14:textId="77777777" w:rsidTr="00723CA8">
        <w:trPr>
          <w:trHeight w:val="207"/>
          <w:jc w:val="center"/>
        </w:trPr>
        <w:tc>
          <w:tcPr>
            <w:tcW w:w="6310" w:type="dxa"/>
            <w:gridSpan w:val="4"/>
            <w:vMerge/>
            <w:vAlign w:val="center"/>
            <w:hideMark/>
          </w:tcPr>
          <w:p w14:paraId="06944307" w14:textId="77777777" w:rsidR="00FE1A71" w:rsidRPr="001D4E16" w:rsidRDefault="00FE1A71" w:rsidP="00FE1A71">
            <w:pPr>
              <w:rPr>
                <w:sz w:val="20"/>
                <w:szCs w:val="20"/>
              </w:rPr>
            </w:pPr>
          </w:p>
        </w:tc>
        <w:tc>
          <w:tcPr>
            <w:tcW w:w="1298" w:type="dxa"/>
            <w:shd w:val="clear" w:color="auto" w:fill="auto"/>
            <w:noWrap/>
            <w:vAlign w:val="bottom"/>
            <w:hideMark/>
          </w:tcPr>
          <w:p w14:paraId="00DC22F0" w14:textId="5A7547A3" w:rsidR="00FE1A71" w:rsidRPr="001D4E16" w:rsidRDefault="00FE1A71" w:rsidP="00FE1A71">
            <w:pPr>
              <w:jc w:val="center"/>
              <w:rPr>
                <w:sz w:val="20"/>
                <w:szCs w:val="20"/>
              </w:rPr>
            </w:pPr>
            <w:r w:rsidRPr="001D4E16">
              <w:rPr>
                <w:sz w:val="20"/>
                <w:szCs w:val="20"/>
              </w:rPr>
              <w:t>2025.</w:t>
            </w:r>
          </w:p>
        </w:tc>
        <w:tc>
          <w:tcPr>
            <w:tcW w:w="1299" w:type="dxa"/>
            <w:shd w:val="clear" w:color="auto" w:fill="auto"/>
            <w:noWrap/>
            <w:vAlign w:val="bottom"/>
            <w:hideMark/>
          </w:tcPr>
          <w:p w14:paraId="1834F7EE" w14:textId="193DFFBD" w:rsidR="00FE1A71" w:rsidRPr="001D4E16" w:rsidRDefault="00FE1A71" w:rsidP="00FE1A71">
            <w:pPr>
              <w:jc w:val="center"/>
              <w:rPr>
                <w:sz w:val="20"/>
                <w:szCs w:val="20"/>
              </w:rPr>
            </w:pPr>
            <w:r w:rsidRPr="001D4E16">
              <w:rPr>
                <w:sz w:val="20"/>
                <w:szCs w:val="20"/>
              </w:rPr>
              <w:t>2026.</w:t>
            </w:r>
          </w:p>
        </w:tc>
        <w:tc>
          <w:tcPr>
            <w:tcW w:w="1299" w:type="dxa"/>
            <w:shd w:val="clear" w:color="auto" w:fill="auto"/>
            <w:noWrap/>
            <w:vAlign w:val="bottom"/>
            <w:hideMark/>
          </w:tcPr>
          <w:p w14:paraId="4318156B" w14:textId="677CF901" w:rsidR="00FE1A71" w:rsidRPr="001D4E16" w:rsidRDefault="00FE1A71" w:rsidP="00FE1A71">
            <w:pPr>
              <w:jc w:val="center"/>
              <w:rPr>
                <w:sz w:val="20"/>
                <w:szCs w:val="20"/>
              </w:rPr>
            </w:pPr>
            <w:r w:rsidRPr="001D4E16">
              <w:rPr>
                <w:sz w:val="20"/>
                <w:szCs w:val="20"/>
              </w:rPr>
              <w:t>2027.</w:t>
            </w:r>
          </w:p>
        </w:tc>
      </w:tr>
      <w:tr w:rsidR="001D4E16" w:rsidRPr="001D4E16" w14:paraId="5BDFE2DF" w14:textId="77777777" w:rsidTr="00315CC3">
        <w:trPr>
          <w:trHeight w:val="416"/>
          <w:jc w:val="center"/>
        </w:trPr>
        <w:tc>
          <w:tcPr>
            <w:tcW w:w="6310" w:type="dxa"/>
            <w:gridSpan w:val="4"/>
            <w:shd w:val="clear" w:color="auto" w:fill="auto"/>
            <w:noWrap/>
            <w:hideMark/>
          </w:tcPr>
          <w:p w14:paraId="3B1CB3A0" w14:textId="77777777" w:rsidR="000B2333" w:rsidRPr="001D4E16" w:rsidRDefault="000B2333" w:rsidP="000B2333">
            <w:pPr>
              <w:jc w:val="both"/>
              <w:rPr>
                <w:rFonts w:eastAsia="Calibri"/>
                <w:bCs/>
                <w:sz w:val="20"/>
                <w:szCs w:val="20"/>
              </w:rPr>
            </w:pPr>
            <w:r w:rsidRPr="001D4E16">
              <w:rPr>
                <w:rFonts w:eastAsia="Calibri"/>
                <w:bCs/>
                <w:sz w:val="20"/>
                <w:szCs w:val="20"/>
              </w:rPr>
              <w:t xml:space="preserve">Rudnik sv. Barbara ustrojstvena je jedinica Samoborskog muzeja koja je dana na održavanje KUD-u Oštrc. Samoborski muzej planira sredstvima Ministarstva kulture i medija podmiriti troškove tekućeg održavanja koje se odnosi na zamjenu djela drvenih stupaca metalnim te osiguranje nekoliko segmenata rovova metalnom </w:t>
            </w:r>
            <w:proofErr w:type="spellStart"/>
            <w:r w:rsidRPr="001D4E16">
              <w:rPr>
                <w:rFonts w:eastAsia="Calibri"/>
                <w:bCs/>
                <w:sz w:val="20"/>
                <w:szCs w:val="20"/>
              </w:rPr>
              <w:t>podgradom</w:t>
            </w:r>
            <w:proofErr w:type="spellEnd"/>
            <w:r w:rsidRPr="001D4E16">
              <w:rPr>
                <w:rFonts w:eastAsia="Calibri"/>
                <w:bCs/>
                <w:sz w:val="20"/>
                <w:szCs w:val="20"/>
              </w:rPr>
              <w:t>.</w:t>
            </w:r>
          </w:p>
          <w:p w14:paraId="4B286CE9" w14:textId="5723C888" w:rsidR="000B2333" w:rsidRPr="001D4E16" w:rsidRDefault="000B2333" w:rsidP="000B2333">
            <w:pPr>
              <w:jc w:val="both"/>
              <w:rPr>
                <w:iCs/>
                <w:sz w:val="20"/>
                <w:szCs w:val="20"/>
              </w:rPr>
            </w:pPr>
            <w:r w:rsidRPr="001D4E16">
              <w:rPr>
                <w:rFonts w:eastAsia="Calibri"/>
                <w:bCs/>
                <w:sz w:val="20"/>
                <w:szCs w:val="20"/>
              </w:rPr>
              <w:t>Sredstvima općih prihoda i primitaka sufinancirat će se preostala izmjena stepeništa te će se podmiriti troškovi police osiguranja i honorar vodiča za 10 mjeseci angažmana.</w:t>
            </w:r>
          </w:p>
        </w:tc>
        <w:tc>
          <w:tcPr>
            <w:tcW w:w="1298" w:type="dxa"/>
            <w:shd w:val="clear" w:color="auto" w:fill="auto"/>
            <w:noWrap/>
            <w:vAlign w:val="center"/>
          </w:tcPr>
          <w:p w14:paraId="68E6FC5C" w14:textId="46C8BEB9" w:rsidR="000B2333" w:rsidRPr="001D4E16" w:rsidRDefault="000B2333" w:rsidP="000B2333">
            <w:pPr>
              <w:jc w:val="right"/>
              <w:rPr>
                <w:b/>
                <w:sz w:val="20"/>
                <w:szCs w:val="20"/>
              </w:rPr>
            </w:pPr>
          </w:p>
        </w:tc>
        <w:tc>
          <w:tcPr>
            <w:tcW w:w="1299" w:type="dxa"/>
            <w:shd w:val="clear" w:color="auto" w:fill="auto"/>
            <w:noWrap/>
            <w:vAlign w:val="center"/>
          </w:tcPr>
          <w:p w14:paraId="006C4DD6" w14:textId="2E81DB59" w:rsidR="000B2333" w:rsidRPr="001D4E16" w:rsidRDefault="000B2333" w:rsidP="000B2333">
            <w:pPr>
              <w:jc w:val="right"/>
              <w:rPr>
                <w:b/>
                <w:sz w:val="20"/>
                <w:szCs w:val="20"/>
              </w:rPr>
            </w:pPr>
          </w:p>
        </w:tc>
        <w:tc>
          <w:tcPr>
            <w:tcW w:w="1299" w:type="dxa"/>
            <w:shd w:val="clear" w:color="auto" w:fill="auto"/>
            <w:noWrap/>
            <w:vAlign w:val="center"/>
          </w:tcPr>
          <w:p w14:paraId="55F2BA3F" w14:textId="40699B91" w:rsidR="000B2333" w:rsidRPr="001D4E16" w:rsidRDefault="000B2333" w:rsidP="000B2333">
            <w:pPr>
              <w:jc w:val="right"/>
              <w:rPr>
                <w:b/>
                <w:sz w:val="20"/>
                <w:szCs w:val="20"/>
              </w:rPr>
            </w:pPr>
          </w:p>
        </w:tc>
      </w:tr>
      <w:tr w:rsidR="001D4E16" w:rsidRPr="001D4E16" w14:paraId="6399E429" w14:textId="77777777" w:rsidTr="00315CC3">
        <w:trPr>
          <w:trHeight w:val="300"/>
          <w:jc w:val="center"/>
        </w:trPr>
        <w:tc>
          <w:tcPr>
            <w:tcW w:w="10206" w:type="dxa"/>
            <w:gridSpan w:val="7"/>
            <w:shd w:val="clear" w:color="000000" w:fill="F2F2F2"/>
            <w:vAlign w:val="center"/>
            <w:hideMark/>
          </w:tcPr>
          <w:p w14:paraId="370F5E1A" w14:textId="786CCC49" w:rsidR="00CC4826" w:rsidRPr="001D4E16" w:rsidRDefault="00CC4826" w:rsidP="00D745EA">
            <w:pPr>
              <w:rPr>
                <w:b/>
                <w:bCs/>
                <w:sz w:val="20"/>
                <w:szCs w:val="20"/>
              </w:rPr>
            </w:pPr>
            <w:bookmarkStart w:id="19" w:name="_Hlk150434885"/>
            <w:r w:rsidRPr="001D4E16">
              <w:rPr>
                <w:b/>
                <w:bCs/>
                <w:sz w:val="20"/>
                <w:szCs w:val="20"/>
              </w:rPr>
              <w:t xml:space="preserve">Naziv aktivnosti/projekta u Proračunu: </w:t>
            </w:r>
            <w:r w:rsidR="00FE1A71" w:rsidRPr="001D4E16">
              <w:rPr>
                <w:b/>
                <w:bCs/>
                <w:sz w:val="20"/>
                <w:szCs w:val="20"/>
              </w:rPr>
              <w:t>EN. OBNOVA ZGRADE SA STATUSOM KULT. DOBRA I POBOLJŠANJA MEH. OTPORNOSTI I STAB. NPOO.C6.1.R1-I3.01.0011</w:t>
            </w:r>
          </w:p>
        </w:tc>
      </w:tr>
      <w:tr w:rsidR="001D4E16" w:rsidRPr="001D4E16" w14:paraId="39020AFC" w14:textId="77777777" w:rsidTr="00315CC3">
        <w:trPr>
          <w:trHeight w:val="251"/>
          <w:jc w:val="center"/>
        </w:trPr>
        <w:tc>
          <w:tcPr>
            <w:tcW w:w="6310" w:type="dxa"/>
            <w:gridSpan w:val="4"/>
            <w:vMerge w:val="restart"/>
            <w:shd w:val="clear" w:color="auto" w:fill="auto"/>
            <w:vAlign w:val="center"/>
            <w:hideMark/>
          </w:tcPr>
          <w:p w14:paraId="21D2D522" w14:textId="77777777" w:rsidR="00315CC3" w:rsidRPr="001D4E16" w:rsidRDefault="00315CC3" w:rsidP="00315CC3">
            <w:pPr>
              <w:jc w:val="center"/>
              <w:rPr>
                <w:sz w:val="20"/>
                <w:szCs w:val="20"/>
              </w:rPr>
            </w:pPr>
            <w:r w:rsidRPr="001D4E16">
              <w:rPr>
                <w:sz w:val="20"/>
                <w:szCs w:val="20"/>
              </w:rPr>
              <w:t>Obrazloženje aktivnosti/projekta</w:t>
            </w:r>
          </w:p>
        </w:tc>
        <w:tc>
          <w:tcPr>
            <w:tcW w:w="3896" w:type="dxa"/>
            <w:gridSpan w:val="3"/>
            <w:shd w:val="clear" w:color="auto" w:fill="auto"/>
            <w:noWrap/>
            <w:vAlign w:val="center"/>
            <w:hideMark/>
          </w:tcPr>
          <w:p w14:paraId="304743D5" w14:textId="0B5659BB" w:rsidR="00315CC3" w:rsidRPr="001D4E16" w:rsidRDefault="00315CC3" w:rsidP="00315CC3">
            <w:pPr>
              <w:jc w:val="center"/>
              <w:rPr>
                <w:sz w:val="20"/>
                <w:szCs w:val="20"/>
              </w:rPr>
            </w:pPr>
            <w:r w:rsidRPr="001D4E16">
              <w:rPr>
                <w:sz w:val="20"/>
                <w:szCs w:val="20"/>
              </w:rPr>
              <w:t>Planirana sredstva</w:t>
            </w:r>
          </w:p>
        </w:tc>
      </w:tr>
      <w:tr w:rsidR="001D4E16" w:rsidRPr="001D4E16" w14:paraId="0B39185F" w14:textId="77777777" w:rsidTr="00DD3B1B">
        <w:trPr>
          <w:trHeight w:val="207"/>
          <w:jc w:val="center"/>
        </w:trPr>
        <w:tc>
          <w:tcPr>
            <w:tcW w:w="6310" w:type="dxa"/>
            <w:gridSpan w:val="4"/>
            <w:vMerge/>
            <w:vAlign w:val="center"/>
            <w:hideMark/>
          </w:tcPr>
          <w:p w14:paraId="1E6C3FC3" w14:textId="77777777" w:rsidR="00FE1A71" w:rsidRPr="001D4E16" w:rsidRDefault="00FE1A71" w:rsidP="00FE1A71">
            <w:pPr>
              <w:rPr>
                <w:sz w:val="20"/>
                <w:szCs w:val="20"/>
              </w:rPr>
            </w:pPr>
          </w:p>
        </w:tc>
        <w:tc>
          <w:tcPr>
            <w:tcW w:w="1298" w:type="dxa"/>
            <w:shd w:val="clear" w:color="auto" w:fill="auto"/>
            <w:noWrap/>
            <w:vAlign w:val="bottom"/>
            <w:hideMark/>
          </w:tcPr>
          <w:p w14:paraId="39D6E9FE" w14:textId="7B086279" w:rsidR="00FE1A71" w:rsidRPr="001D4E16" w:rsidRDefault="00FE1A71" w:rsidP="00FE1A71">
            <w:pPr>
              <w:jc w:val="center"/>
              <w:rPr>
                <w:sz w:val="20"/>
                <w:szCs w:val="20"/>
              </w:rPr>
            </w:pPr>
            <w:r w:rsidRPr="001D4E16">
              <w:rPr>
                <w:sz w:val="20"/>
                <w:szCs w:val="20"/>
              </w:rPr>
              <w:t>2025.</w:t>
            </w:r>
          </w:p>
        </w:tc>
        <w:tc>
          <w:tcPr>
            <w:tcW w:w="1299" w:type="dxa"/>
            <w:shd w:val="clear" w:color="auto" w:fill="auto"/>
            <w:noWrap/>
            <w:vAlign w:val="bottom"/>
            <w:hideMark/>
          </w:tcPr>
          <w:p w14:paraId="04DB7A10" w14:textId="7C630261" w:rsidR="00FE1A71" w:rsidRPr="001D4E16" w:rsidRDefault="00FE1A71" w:rsidP="00FE1A71">
            <w:pPr>
              <w:jc w:val="center"/>
              <w:rPr>
                <w:sz w:val="20"/>
                <w:szCs w:val="20"/>
              </w:rPr>
            </w:pPr>
            <w:r w:rsidRPr="001D4E16">
              <w:rPr>
                <w:sz w:val="20"/>
                <w:szCs w:val="20"/>
              </w:rPr>
              <w:t>2026.</w:t>
            </w:r>
          </w:p>
        </w:tc>
        <w:tc>
          <w:tcPr>
            <w:tcW w:w="1299" w:type="dxa"/>
            <w:shd w:val="clear" w:color="auto" w:fill="auto"/>
            <w:noWrap/>
            <w:vAlign w:val="bottom"/>
            <w:hideMark/>
          </w:tcPr>
          <w:p w14:paraId="72E6618B" w14:textId="4A68FAB2" w:rsidR="00FE1A71" w:rsidRPr="001D4E16" w:rsidRDefault="00FE1A71" w:rsidP="00FE1A71">
            <w:pPr>
              <w:jc w:val="center"/>
              <w:rPr>
                <w:sz w:val="20"/>
                <w:szCs w:val="20"/>
              </w:rPr>
            </w:pPr>
            <w:r w:rsidRPr="001D4E16">
              <w:rPr>
                <w:sz w:val="20"/>
                <w:szCs w:val="20"/>
              </w:rPr>
              <w:t>2027.</w:t>
            </w:r>
          </w:p>
        </w:tc>
      </w:tr>
      <w:tr w:rsidR="001D4E16" w:rsidRPr="001D4E16" w14:paraId="50680E64" w14:textId="77777777" w:rsidTr="00205456">
        <w:trPr>
          <w:trHeight w:val="416"/>
          <w:jc w:val="center"/>
        </w:trPr>
        <w:tc>
          <w:tcPr>
            <w:tcW w:w="6310" w:type="dxa"/>
            <w:gridSpan w:val="4"/>
            <w:shd w:val="clear" w:color="auto" w:fill="auto"/>
            <w:noWrap/>
            <w:vAlign w:val="center"/>
            <w:hideMark/>
          </w:tcPr>
          <w:p w14:paraId="2868A631" w14:textId="1208CA1F" w:rsidR="007074EC" w:rsidRPr="001D4E16" w:rsidRDefault="007074EC" w:rsidP="007074EC">
            <w:pPr>
              <w:jc w:val="both"/>
              <w:rPr>
                <w:rFonts w:eastAsia="Calibri"/>
                <w:sz w:val="20"/>
                <w:szCs w:val="20"/>
              </w:rPr>
            </w:pPr>
            <w:r w:rsidRPr="001D4E16">
              <w:rPr>
                <w:sz w:val="20"/>
                <w:szCs w:val="20"/>
              </w:rPr>
              <w:t xml:space="preserve">Samoborskom muzeju su prijavom projekta „Energetska obnova zgrade sa statusom kulturnog dobra i poboljšanje mehaničke otpornosti i stabilnosti zgrade sanacijom vlage“ na poziv za dodjelu sredstava „Energetska obnova zgrada sa statusom kulturnog dobra“ odobrena bespovratna sredstva u iznosu od 798.736,42 €. Sredstva su osigurana iz Mehanizma za oporavak i otpornost te alocirana preko Ministarstva kulture i medija. Projekt je započeo potpisom ugovora u listopadu 2023. godine te traje do travnja 2026. godine. Dobivenim sredstvima izvest će se toplinska izolacija krova i stropa prema negrijanom tavanu, poboljšati energetska svojstava i zamijeniti postojeća stolarija energetski učinkovitijom. Zamijenit će se i postojeći sustav grijanja iz plinskog na sustav primjene dizalice topline s </w:t>
            </w:r>
            <w:proofErr w:type="spellStart"/>
            <w:r w:rsidRPr="001D4E16">
              <w:rPr>
                <w:sz w:val="20"/>
                <w:szCs w:val="20"/>
              </w:rPr>
              <w:t>ventilokonvektorima</w:t>
            </w:r>
            <w:proofErr w:type="spellEnd"/>
            <w:r w:rsidRPr="001D4E16">
              <w:rPr>
                <w:sz w:val="20"/>
                <w:szCs w:val="20"/>
              </w:rPr>
              <w:t xml:space="preserve"> čime će se sanirati vlaga u objektu kako bi se osigurali zdravi klimatski uvjeti. Preostali iznos potrebnih sredstava osiguran je iz izvora opći prihodi i primici.</w:t>
            </w:r>
          </w:p>
        </w:tc>
        <w:tc>
          <w:tcPr>
            <w:tcW w:w="1298" w:type="dxa"/>
            <w:shd w:val="clear" w:color="auto" w:fill="auto"/>
            <w:noWrap/>
            <w:vAlign w:val="center"/>
          </w:tcPr>
          <w:p w14:paraId="51BC69AF" w14:textId="63AFE55B" w:rsidR="007074EC" w:rsidRPr="001D4E16" w:rsidRDefault="007074EC" w:rsidP="007074EC">
            <w:pPr>
              <w:jc w:val="right"/>
              <w:rPr>
                <w:b/>
                <w:sz w:val="20"/>
                <w:szCs w:val="20"/>
              </w:rPr>
            </w:pPr>
          </w:p>
        </w:tc>
        <w:tc>
          <w:tcPr>
            <w:tcW w:w="1299" w:type="dxa"/>
            <w:shd w:val="clear" w:color="auto" w:fill="auto"/>
            <w:noWrap/>
            <w:vAlign w:val="center"/>
          </w:tcPr>
          <w:p w14:paraId="442F4E24" w14:textId="4C048004" w:rsidR="007074EC" w:rsidRPr="001D4E16" w:rsidRDefault="007074EC" w:rsidP="007074EC">
            <w:pPr>
              <w:jc w:val="right"/>
              <w:rPr>
                <w:b/>
                <w:sz w:val="20"/>
                <w:szCs w:val="20"/>
              </w:rPr>
            </w:pPr>
          </w:p>
        </w:tc>
        <w:tc>
          <w:tcPr>
            <w:tcW w:w="1299" w:type="dxa"/>
            <w:shd w:val="clear" w:color="auto" w:fill="auto"/>
            <w:noWrap/>
            <w:vAlign w:val="center"/>
          </w:tcPr>
          <w:p w14:paraId="65D5A6AC" w14:textId="38666A30" w:rsidR="007074EC" w:rsidRPr="001D4E16" w:rsidRDefault="007074EC" w:rsidP="007074EC">
            <w:pPr>
              <w:jc w:val="right"/>
              <w:rPr>
                <w:b/>
                <w:sz w:val="20"/>
                <w:szCs w:val="20"/>
              </w:rPr>
            </w:pPr>
          </w:p>
        </w:tc>
      </w:tr>
      <w:tr w:rsidR="001D4E16" w:rsidRPr="001D4E16" w14:paraId="4A3F0F06" w14:textId="77777777" w:rsidTr="008B4702">
        <w:trPr>
          <w:trHeight w:val="300"/>
          <w:jc w:val="center"/>
        </w:trPr>
        <w:tc>
          <w:tcPr>
            <w:tcW w:w="10206" w:type="dxa"/>
            <w:gridSpan w:val="7"/>
            <w:shd w:val="clear" w:color="000000" w:fill="F2F2F2"/>
            <w:vAlign w:val="center"/>
            <w:hideMark/>
          </w:tcPr>
          <w:p w14:paraId="29D778B9" w14:textId="13077807" w:rsidR="00FE1A71" w:rsidRPr="001D4E16" w:rsidRDefault="00FE1A71" w:rsidP="008B4702">
            <w:pPr>
              <w:rPr>
                <w:b/>
                <w:bCs/>
                <w:sz w:val="20"/>
                <w:szCs w:val="20"/>
              </w:rPr>
            </w:pPr>
            <w:r w:rsidRPr="001D4E16">
              <w:rPr>
                <w:b/>
                <w:bCs/>
                <w:sz w:val="20"/>
                <w:szCs w:val="20"/>
              </w:rPr>
              <w:t>Naziv aktivnosti/projekta u Proračunu:</w:t>
            </w:r>
            <w:r w:rsidRPr="001D4E16">
              <w:t xml:space="preserve"> </w:t>
            </w:r>
            <w:r w:rsidRPr="001D4E16">
              <w:rPr>
                <w:b/>
                <w:bCs/>
                <w:sz w:val="20"/>
                <w:szCs w:val="20"/>
              </w:rPr>
              <w:t>ENERGETSKA OBNOVA ETNO KUĆE NPOO.C6.1.R1-I3.01.0044</w:t>
            </w:r>
          </w:p>
        </w:tc>
      </w:tr>
      <w:tr w:rsidR="001D4E16" w:rsidRPr="001D4E16" w14:paraId="5C714713" w14:textId="77777777" w:rsidTr="008B4702">
        <w:trPr>
          <w:trHeight w:val="251"/>
          <w:jc w:val="center"/>
        </w:trPr>
        <w:tc>
          <w:tcPr>
            <w:tcW w:w="6310" w:type="dxa"/>
            <w:gridSpan w:val="4"/>
            <w:vMerge w:val="restart"/>
            <w:shd w:val="clear" w:color="auto" w:fill="auto"/>
            <w:vAlign w:val="center"/>
            <w:hideMark/>
          </w:tcPr>
          <w:p w14:paraId="70302D65" w14:textId="77777777" w:rsidR="00FE1A71" w:rsidRPr="001D4E16" w:rsidRDefault="00FE1A71" w:rsidP="008B4702">
            <w:pPr>
              <w:jc w:val="center"/>
              <w:rPr>
                <w:sz w:val="20"/>
                <w:szCs w:val="20"/>
              </w:rPr>
            </w:pPr>
            <w:r w:rsidRPr="001D4E16">
              <w:rPr>
                <w:sz w:val="20"/>
                <w:szCs w:val="20"/>
              </w:rPr>
              <w:t>Obrazloženje aktivnosti/projekta</w:t>
            </w:r>
          </w:p>
        </w:tc>
        <w:tc>
          <w:tcPr>
            <w:tcW w:w="3896" w:type="dxa"/>
            <w:gridSpan w:val="3"/>
            <w:shd w:val="clear" w:color="auto" w:fill="auto"/>
            <w:noWrap/>
            <w:vAlign w:val="center"/>
            <w:hideMark/>
          </w:tcPr>
          <w:p w14:paraId="034A8231" w14:textId="77777777" w:rsidR="00FE1A71" w:rsidRPr="001D4E16" w:rsidRDefault="00FE1A71" w:rsidP="008B4702">
            <w:pPr>
              <w:jc w:val="center"/>
              <w:rPr>
                <w:sz w:val="20"/>
                <w:szCs w:val="20"/>
              </w:rPr>
            </w:pPr>
            <w:r w:rsidRPr="001D4E16">
              <w:rPr>
                <w:sz w:val="20"/>
                <w:szCs w:val="20"/>
              </w:rPr>
              <w:t>Planirana sredstva</w:t>
            </w:r>
          </w:p>
        </w:tc>
      </w:tr>
      <w:tr w:rsidR="001D4E16" w:rsidRPr="001D4E16" w14:paraId="7E333BB1" w14:textId="77777777" w:rsidTr="00E319DE">
        <w:trPr>
          <w:trHeight w:val="207"/>
          <w:jc w:val="center"/>
        </w:trPr>
        <w:tc>
          <w:tcPr>
            <w:tcW w:w="6310" w:type="dxa"/>
            <w:gridSpan w:val="4"/>
            <w:vMerge/>
            <w:vAlign w:val="center"/>
            <w:hideMark/>
          </w:tcPr>
          <w:p w14:paraId="00C0835E" w14:textId="77777777" w:rsidR="00FE1A71" w:rsidRPr="001D4E16" w:rsidRDefault="00FE1A71" w:rsidP="00FE1A71">
            <w:pPr>
              <w:rPr>
                <w:sz w:val="20"/>
                <w:szCs w:val="20"/>
              </w:rPr>
            </w:pPr>
          </w:p>
        </w:tc>
        <w:tc>
          <w:tcPr>
            <w:tcW w:w="1298" w:type="dxa"/>
            <w:shd w:val="clear" w:color="auto" w:fill="auto"/>
            <w:noWrap/>
            <w:vAlign w:val="bottom"/>
            <w:hideMark/>
          </w:tcPr>
          <w:p w14:paraId="747C60FF" w14:textId="79307B3A" w:rsidR="00FE1A71" w:rsidRPr="001D4E16" w:rsidRDefault="00FE1A71" w:rsidP="00FE1A71">
            <w:pPr>
              <w:jc w:val="center"/>
              <w:rPr>
                <w:sz w:val="20"/>
                <w:szCs w:val="20"/>
              </w:rPr>
            </w:pPr>
            <w:r w:rsidRPr="001D4E16">
              <w:rPr>
                <w:sz w:val="20"/>
                <w:szCs w:val="20"/>
              </w:rPr>
              <w:t>2025.</w:t>
            </w:r>
          </w:p>
        </w:tc>
        <w:tc>
          <w:tcPr>
            <w:tcW w:w="1299" w:type="dxa"/>
            <w:shd w:val="clear" w:color="auto" w:fill="auto"/>
            <w:noWrap/>
            <w:vAlign w:val="bottom"/>
            <w:hideMark/>
          </w:tcPr>
          <w:p w14:paraId="62A20B26" w14:textId="6057D82C" w:rsidR="00FE1A71" w:rsidRPr="001D4E16" w:rsidRDefault="00FE1A71" w:rsidP="00FE1A71">
            <w:pPr>
              <w:jc w:val="center"/>
              <w:rPr>
                <w:sz w:val="20"/>
                <w:szCs w:val="20"/>
              </w:rPr>
            </w:pPr>
            <w:r w:rsidRPr="001D4E16">
              <w:rPr>
                <w:sz w:val="20"/>
                <w:szCs w:val="20"/>
              </w:rPr>
              <w:t>2026.</w:t>
            </w:r>
          </w:p>
        </w:tc>
        <w:tc>
          <w:tcPr>
            <w:tcW w:w="1299" w:type="dxa"/>
            <w:shd w:val="clear" w:color="auto" w:fill="auto"/>
            <w:noWrap/>
            <w:vAlign w:val="bottom"/>
            <w:hideMark/>
          </w:tcPr>
          <w:p w14:paraId="7D92A790" w14:textId="7FD702C1" w:rsidR="00FE1A71" w:rsidRPr="001D4E16" w:rsidRDefault="00FE1A71" w:rsidP="00FE1A71">
            <w:pPr>
              <w:jc w:val="center"/>
              <w:rPr>
                <w:sz w:val="20"/>
                <w:szCs w:val="20"/>
              </w:rPr>
            </w:pPr>
            <w:r w:rsidRPr="001D4E16">
              <w:rPr>
                <w:sz w:val="20"/>
                <w:szCs w:val="20"/>
              </w:rPr>
              <w:t>2027.</w:t>
            </w:r>
          </w:p>
        </w:tc>
      </w:tr>
      <w:tr w:rsidR="001D4E16" w:rsidRPr="001D4E16" w14:paraId="1C17AE2F" w14:textId="77777777" w:rsidTr="008B4702">
        <w:trPr>
          <w:trHeight w:val="416"/>
          <w:jc w:val="center"/>
        </w:trPr>
        <w:tc>
          <w:tcPr>
            <w:tcW w:w="6310" w:type="dxa"/>
            <w:gridSpan w:val="4"/>
            <w:shd w:val="clear" w:color="auto" w:fill="auto"/>
            <w:noWrap/>
            <w:vAlign w:val="center"/>
            <w:hideMark/>
          </w:tcPr>
          <w:p w14:paraId="0E85E339" w14:textId="77777777" w:rsidR="00FE1A71" w:rsidRPr="001D4E16" w:rsidRDefault="00FE1A71" w:rsidP="008B4702">
            <w:pPr>
              <w:jc w:val="both"/>
              <w:rPr>
                <w:rFonts w:eastAsia="Calibri"/>
                <w:sz w:val="20"/>
                <w:szCs w:val="20"/>
              </w:rPr>
            </w:pPr>
            <w:r w:rsidRPr="001D4E16">
              <w:rPr>
                <w:sz w:val="20"/>
                <w:szCs w:val="20"/>
              </w:rPr>
              <w:t xml:space="preserve">Samoborskom muzeju su prijavom projekta „Energetska obnova zgrade sa statusom kulturnog dobra i poboljšanje mehaničke otpornosti i stabilnosti zgrade sanacijom vlage“ na poziv za dodjelu sredstava „Energetska obnova zgrada sa statusom kulturnog dobra“ odobrena bespovratna sredstva u iznosu od 798.736,42 €. Sredstva su osigurana iz Mehanizma za oporavak i otpornost te alocirana preko Ministarstva kulture i medija. Projekt je započeo potpisom ugovora u listopadu 2023. godine te traje do travnja 2026. godine. Dobivenim sredstvima izvest će se toplinska izolacija krova i stropa prema negrijanom tavanu, poboljšati energetska svojstava i zamijeniti postojeća stolarija energetski učinkovitijom. Zamijenit će se i postojeći sustav grijanja iz plinskog na sustav primjene dizalice topline s </w:t>
            </w:r>
            <w:proofErr w:type="spellStart"/>
            <w:r w:rsidRPr="001D4E16">
              <w:rPr>
                <w:sz w:val="20"/>
                <w:szCs w:val="20"/>
              </w:rPr>
              <w:t>ventilokonvektorima</w:t>
            </w:r>
            <w:proofErr w:type="spellEnd"/>
            <w:r w:rsidRPr="001D4E16">
              <w:rPr>
                <w:sz w:val="20"/>
                <w:szCs w:val="20"/>
              </w:rPr>
              <w:t xml:space="preserve"> čime će se sanirati vlaga u objektu kako bi se osigurali zdravi klimatski uvjeti. Preostali iznos potrebnih sredstava osiguran je iz izvora opći prihodi i primici.</w:t>
            </w:r>
          </w:p>
        </w:tc>
        <w:tc>
          <w:tcPr>
            <w:tcW w:w="1298" w:type="dxa"/>
            <w:shd w:val="clear" w:color="auto" w:fill="auto"/>
            <w:noWrap/>
            <w:vAlign w:val="center"/>
          </w:tcPr>
          <w:p w14:paraId="416AC72A" w14:textId="1D7C0A50" w:rsidR="00FE1A71" w:rsidRPr="001D4E16" w:rsidRDefault="00FE1A71" w:rsidP="008B4702">
            <w:pPr>
              <w:jc w:val="right"/>
              <w:rPr>
                <w:b/>
                <w:sz w:val="20"/>
                <w:szCs w:val="20"/>
              </w:rPr>
            </w:pPr>
          </w:p>
        </w:tc>
        <w:tc>
          <w:tcPr>
            <w:tcW w:w="1299" w:type="dxa"/>
            <w:shd w:val="clear" w:color="auto" w:fill="auto"/>
            <w:noWrap/>
            <w:vAlign w:val="center"/>
          </w:tcPr>
          <w:p w14:paraId="38677EB5" w14:textId="4C922401" w:rsidR="00FE1A71" w:rsidRPr="001D4E16" w:rsidRDefault="00FE1A71" w:rsidP="008B4702">
            <w:pPr>
              <w:jc w:val="right"/>
              <w:rPr>
                <w:b/>
                <w:sz w:val="20"/>
                <w:szCs w:val="20"/>
              </w:rPr>
            </w:pPr>
          </w:p>
        </w:tc>
        <w:tc>
          <w:tcPr>
            <w:tcW w:w="1299" w:type="dxa"/>
            <w:shd w:val="clear" w:color="auto" w:fill="auto"/>
            <w:noWrap/>
            <w:vAlign w:val="center"/>
          </w:tcPr>
          <w:p w14:paraId="7574C788" w14:textId="7691A5CA" w:rsidR="00FE1A71" w:rsidRPr="001D4E16" w:rsidRDefault="00FE1A71" w:rsidP="008B4702">
            <w:pPr>
              <w:jc w:val="right"/>
              <w:rPr>
                <w:b/>
                <w:sz w:val="20"/>
                <w:szCs w:val="20"/>
              </w:rPr>
            </w:pPr>
          </w:p>
        </w:tc>
      </w:tr>
      <w:bookmarkEnd w:id="19"/>
      <w:tr w:rsidR="001D4E16" w:rsidRPr="001D4E16" w14:paraId="5B84F24A" w14:textId="77777777" w:rsidTr="00315CC3">
        <w:trPr>
          <w:trHeight w:val="416"/>
          <w:jc w:val="center"/>
        </w:trPr>
        <w:tc>
          <w:tcPr>
            <w:tcW w:w="2013" w:type="dxa"/>
            <w:shd w:val="clear" w:color="auto" w:fill="auto"/>
            <w:noWrap/>
            <w:vAlign w:val="center"/>
          </w:tcPr>
          <w:p w14:paraId="42FD0079" w14:textId="77777777" w:rsidR="00A3662D" w:rsidRPr="001D4E16" w:rsidRDefault="00A3662D" w:rsidP="00A3662D">
            <w:pPr>
              <w:rPr>
                <w:rFonts w:eastAsia="Calibri"/>
                <w:bCs/>
                <w:sz w:val="20"/>
                <w:szCs w:val="20"/>
                <w:lang w:eastAsia="en-US"/>
              </w:rPr>
            </w:pPr>
            <w:r w:rsidRPr="001D4E16">
              <w:rPr>
                <w:rFonts w:eastAsia="Calibri"/>
                <w:b/>
                <w:bCs/>
                <w:sz w:val="20"/>
                <w:szCs w:val="20"/>
              </w:rPr>
              <w:lastRenderedPageBreak/>
              <w:t>Pokazatelj uspješnosti</w:t>
            </w:r>
          </w:p>
        </w:tc>
        <w:tc>
          <w:tcPr>
            <w:tcW w:w="2161" w:type="dxa"/>
            <w:shd w:val="clear" w:color="auto" w:fill="auto"/>
            <w:vAlign w:val="center"/>
          </w:tcPr>
          <w:p w14:paraId="7F07FC3E" w14:textId="77777777" w:rsidR="00A3662D" w:rsidRPr="001D4E16" w:rsidRDefault="00A3662D" w:rsidP="00A3662D">
            <w:pPr>
              <w:rPr>
                <w:rFonts w:eastAsia="Calibri"/>
                <w:bCs/>
                <w:sz w:val="20"/>
                <w:szCs w:val="20"/>
                <w:lang w:eastAsia="en-US"/>
              </w:rPr>
            </w:pPr>
            <w:r w:rsidRPr="001D4E16">
              <w:rPr>
                <w:rFonts w:eastAsia="Calibri"/>
                <w:b/>
                <w:bCs/>
                <w:sz w:val="20"/>
                <w:szCs w:val="20"/>
              </w:rPr>
              <w:t>Definicija</w:t>
            </w:r>
          </w:p>
        </w:tc>
        <w:tc>
          <w:tcPr>
            <w:tcW w:w="1009" w:type="dxa"/>
            <w:shd w:val="clear" w:color="auto" w:fill="auto"/>
            <w:vAlign w:val="center"/>
          </w:tcPr>
          <w:p w14:paraId="7064D201" w14:textId="77777777" w:rsidR="00A3662D" w:rsidRPr="001D4E16" w:rsidRDefault="00A3662D" w:rsidP="00A3662D">
            <w:pPr>
              <w:jc w:val="center"/>
              <w:rPr>
                <w:rFonts w:eastAsia="Calibri"/>
                <w:bCs/>
                <w:sz w:val="20"/>
                <w:szCs w:val="20"/>
                <w:lang w:eastAsia="en-US"/>
              </w:rPr>
            </w:pPr>
            <w:r w:rsidRPr="001D4E16">
              <w:rPr>
                <w:rFonts w:eastAsia="Calibri"/>
                <w:b/>
                <w:bCs/>
                <w:sz w:val="20"/>
                <w:szCs w:val="20"/>
              </w:rPr>
              <w:t>Jedinica</w:t>
            </w:r>
          </w:p>
        </w:tc>
        <w:tc>
          <w:tcPr>
            <w:tcW w:w="1127" w:type="dxa"/>
            <w:shd w:val="clear" w:color="auto" w:fill="auto"/>
            <w:vAlign w:val="center"/>
          </w:tcPr>
          <w:p w14:paraId="66D95763" w14:textId="5523BD4E" w:rsidR="00A3662D" w:rsidRPr="001D4E16" w:rsidRDefault="00A3662D" w:rsidP="00A3662D">
            <w:pPr>
              <w:jc w:val="center"/>
              <w:rPr>
                <w:rFonts w:eastAsia="Calibri"/>
                <w:bCs/>
                <w:sz w:val="20"/>
                <w:szCs w:val="20"/>
                <w:lang w:eastAsia="en-US"/>
              </w:rPr>
            </w:pPr>
            <w:r w:rsidRPr="001D4E16">
              <w:rPr>
                <w:rFonts w:eastAsia="Calibri"/>
                <w:b/>
                <w:bCs/>
                <w:sz w:val="20"/>
                <w:szCs w:val="20"/>
              </w:rPr>
              <w:t>Polazna vrijednost 2024.</w:t>
            </w:r>
          </w:p>
        </w:tc>
        <w:tc>
          <w:tcPr>
            <w:tcW w:w="1298" w:type="dxa"/>
            <w:shd w:val="clear" w:color="auto" w:fill="auto"/>
            <w:noWrap/>
            <w:vAlign w:val="center"/>
          </w:tcPr>
          <w:p w14:paraId="336FE055" w14:textId="5964F0BD" w:rsidR="00A3662D" w:rsidRPr="001D4E16" w:rsidRDefault="00A3662D" w:rsidP="00A3662D">
            <w:pPr>
              <w:keepNext/>
              <w:jc w:val="center"/>
              <w:outlineLvl w:val="6"/>
              <w:rPr>
                <w:b/>
                <w:sz w:val="20"/>
                <w:szCs w:val="20"/>
              </w:rPr>
            </w:pPr>
            <w:r w:rsidRPr="001D4E16">
              <w:rPr>
                <w:rFonts w:eastAsia="Calibri"/>
                <w:b/>
                <w:bCs/>
                <w:sz w:val="20"/>
                <w:szCs w:val="20"/>
              </w:rPr>
              <w:t>Ciljana vrijednost 2025.</w:t>
            </w:r>
          </w:p>
        </w:tc>
        <w:tc>
          <w:tcPr>
            <w:tcW w:w="1299" w:type="dxa"/>
            <w:shd w:val="clear" w:color="auto" w:fill="auto"/>
            <w:noWrap/>
            <w:vAlign w:val="center"/>
          </w:tcPr>
          <w:p w14:paraId="56F5304C" w14:textId="5C271F7F" w:rsidR="00A3662D" w:rsidRPr="001D4E16" w:rsidRDefault="00A3662D" w:rsidP="00A3662D">
            <w:pPr>
              <w:keepNext/>
              <w:jc w:val="center"/>
              <w:outlineLvl w:val="6"/>
              <w:rPr>
                <w:b/>
                <w:sz w:val="20"/>
                <w:szCs w:val="20"/>
              </w:rPr>
            </w:pPr>
            <w:r w:rsidRPr="001D4E16">
              <w:rPr>
                <w:rFonts w:eastAsia="Calibri"/>
                <w:b/>
                <w:bCs/>
                <w:sz w:val="20"/>
                <w:szCs w:val="20"/>
              </w:rPr>
              <w:t>Ciljana vrijednost 2026.</w:t>
            </w:r>
          </w:p>
        </w:tc>
        <w:tc>
          <w:tcPr>
            <w:tcW w:w="1299" w:type="dxa"/>
            <w:shd w:val="clear" w:color="auto" w:fill="auto"/>
            <w:noWrap/>
            <w:vAlign w:val="center"/>
          </w:tcPr>
          <w:p w14:paraId="2703E56B" w14:textId="116DBDF9" w:rsidR="00A3662D" w:rsidRPr="001D4E16" w:rsidRDefault="00A3662D" w:rsidP="00A3662D">
            <w:pPr>
              <w:keepNext/>
              <w:jc w:val="center"/>
              <w:outlineLvl w:val="6"/>
              <w:rPr>
                <w:b/>
                <w:sz w:val="20"/>
                <w:szCs w:val="20"/>
              </w:rPr>
            </w:pPr>
            <w:r w:rsidRPr="001D4E16">
              <w:rPr>
                <w:rFonts w:eastAsia="Calibri"/>
                <w:b/>
                <w:bCs/>
                <w:sz w:val="20"/>
                <w:szCs w:val="20"/>
              </w:rPr>
              <w:t>Ciljana vrijednost 2027.</w:t>
            </w:r>
          </w:p>
        </w:tc>
      </w:tr>
      <w:tr w:rsidR="001D4E16" w:rsidRPr="001D4E16" w14:paraId="37CB600E" w14:textId="77777777" w:rsidTr="00315CC3">
        <w:trPr>
          <w:trHeight w:val="416"/>
          <w:jc w:val="center"/>
        </w:trPr>
        <w:tc>
          <w:tcPr>
            <w:tcW w:w="2013" w:type="dxa"/>
            <w:shd w:val="clear" w:color="auto" w:fill="auto"/>
            <w:noWrap/>
            <w:vAlign w:val="center"/>
          </w:tcPr>
          <w:p w14:paraId="164FF879" w14:textId="24AE8151" w:rsidR="004D5853" w:rsidRPr="001D4E16" w:rsidRDefault="004D5853" w:rsidP="004D5853">
            <w:pPr>
              <w:rPr>
                <w:rFonts w:eastAsia="Calibri"/>
                <w:sz w:val="20"/>
                <w:szCs w:val="20"/>
                <w:lang w:eastAsia="en-US"/>
              </w:rPr>
            </w:pPr>
            <w:r w:rsidRPr="001D4E16">
              <w:rPr>
                <w:rFonts w:eastAsia="Calibri"/>
                <w:sz w:val="20"/>
                <w:szCs w:val="20"/>
              </w:rPr>
              <w:t>Broj posjetitelja</w:t>
            </w:r>
          </w:p>
        </w:tc>
        <w:tc>
          <w:tcPr>
            <w:tcW w:w="2161" w:type="dxa"/>
            <w:shd w:val="clear" w:color="auto" w:fill="auto"/>
            <w:vAlign w:val="center"/>
          </w:tcPr>
          <w:p w14:paraId="14FBE98A" w14:textId="09389D0B" w:rsidR="004D5853" w:rsidRPr="001D4E16" w:rsidRDefault="004D5853" w:rsidP="004D5853">
            <w:pPr>
              <w:rPr>
                <w:rFonts w:eastAsia="Calibri"/>
                <w:sz w:val="20"/>
                <w:szCs w:val="20"/>
                <w:lang w:eastAsia="en-US"/>
              </w:rPr>
            </w:pPr>
            <w:r w:rsidRPr="001D4E16">
              <w:rPr>
                <w:rFonts w:eastAsia="Calibri"/>
                <w:sz w:val="20"/>
                <w:szCs w:val="20"/>
              </w:rPr>
              <w:t>Povećati broj posjetitelja</w:t>
            </w:r>
          </w:p>
        </w:tc>
        <w:tc>
          <w:tcPr>
            <w:tcW w:w="1009" w:type="dxa"/>
            <w:shd w:val="clear" w:color="auto" w:fill="auto"/>
            <w:vAlign w:val="center"/>
          </w:tcPr>
          <w:p w14:paraId="1F3B13B9" w14:textId="3DF8A158" w:rsidR="004D5853" w:rsidRPr="001D4E16" w:rsidRDefault="004D5853" w:rsidP="004D5853">
            <w:pPr>
              <w:jc w:val="center"/>
              <w:rPr>
                <w:rFonts w:eastAsia="Calibri"/>
                <w:sz w:val="20"/>
                <w:szCs w:val="20"/>
                <w:lang w:eastAsia="en-US"/>
              </w:rPr>
            </w:pPr>
            <w:r w:rsidRPr="001D4E16">
              <w:rPr>
                <w:rFonts w:eastAsia="Calibri"/>
                <w:sz w:val="20"/>
                <w:szCs w:val="20"/>
              </w:rPr>
              <w:t>Broj</w:t>
            </w:r>
          </w:p>
        </w:tc>
        <w:tc>
          <w:tcPr>
            <w:tcW w:w="1127" w:type="dxa"/>
            <w:shd w:val="clear" w:color="auto" w:fill="auto"/>
            <w:vAlign w:val="center"/>
          </w:tcPr>
          <w:p w14:paraId="387069B6" w14:textId="1807765F" w:rsidR="004D5853" w:rsidRPr="001D4E16" w:rsidRDefault="004D5853" w:rsidP="004D5853">
            <w:pPr>
              <w:jc w:val="center"/>
              <w:rPr>
                <w:rFonts w:eastAsia="Calibri"/>
                <w:sz w:val="20"/>
                <w:szCs w:val="20"/>
                <w:lang w:eastAsia="en-US"/>
              </w:rPr>
            </w:pPr>
          </w:p>
        </w:tc>
        <w:tc>
          <w:tcPr>
            <w:tcW w:w="1298" w:type="dxa"/>
            <w:shd w:val="clear" w:color="auto" w:fill="auto"/>
            <w:noWrap/>
            <w:vAlign w:val="center"/>
          </w:tcPr>
          <w:p w14:paraId="4B944C39" w14:textId="7EC99FE1" w:rsidR="004D5853" w:rsidRPr="001D4E16" w:rsidRDefault="004D5853" w:rsidP="004D5853">
            <w:pPr>
              <w:jc w:val="center"/>
              <w:rPr>
                <w:rFonts w:eastAsia="Calibri"/>
                <w:sz w:val="20"/>
                <w:szCs w:val="20"/>
                <w:lang w:eastAsia="en-US"/>
              </w:rPr>
            </w:pPr>
          </w:p>
        </w:tc>
        <w:tc>
          <w:tcPr>
            <w:tcW w:w="1299" w:type="dxa"/>
            <w:shd w:val="clear" w:color="auto" w:fill="auto"/>
            <w:noWrap/>
            <w:vAlign w:val="center"/>
          </w:tcPr>
          <w:p w14:paraId="133D1022" w14:textId="23293457" w:rsidR="004D5853" w:rsidRPr="001D4E16" w:rsidRDefault="004D5853" w:rsidP="004D5853">
            <w:pPr>
              <w:jc w:val="center"/>
              <w:rPr>
                <w:rFonts w:eastAsia="Calibri"/>
                <w:sz w:val="20"/>
                <w:szCs w:val="20"/>
                <w:lang w:eastAsia="en-US"/>
              </w:rPr>
            </w:pPr>
          </w:p>
        </w:tc>
        <w:tc>
          <w:tcPr>
            <w:tcW w:w="1299" w:type="dxa"/>
            <w:shd w:val="clear" w:color="auto" w:fill="auto"/>
            <w:noWrap/>
            <w:vAlign w:val="center"/>
          </w:tcPr>
          <w:p w14:paraId="28A0B1A2" w14:textId="3A1DC55C" w:rsidR="004D5853" w:rsidRPr="001D4E16" w:rsidRDefault="004D5853" w:rsidP="004D5853">
            <w:pPr>
              <w:jc w:val="center"/>
              <w:rPr>
                <w:rFonts w:eastAsia="Calibri"/>
                <w:sz w:val="20"/>
                <w:szCs w:val="20"/>
                <w:lang w:eastAsia="en-US"/>
              </w:rPr>
            </w:pPr>
          </w:p>
        </w:tc>
      </w:tr>
      <w:tr w:rsidR="001D4E16" w:rsidRPr="001D4E16" w14:paraId="6908997B" w14:textId="77777777" w:rsidTr="00315CC3">
        <w:trPr>
          <w:trHeight w:val="416"/>
          <w:jc w:val="center"/>
        </w:trPr>
        <w:tc>
          <w:tcPr>
            <w:tcW w:w="2013" w:type="dxa"/>
            <w:shd w:val="clear" w:color="auto" w:fill="auto"/>
            <w:noWrap/>
            <w:vAlign w:val="center"/>
          </w:tcPr>
          <w:p w14:paraId="1030C883" w14:textId="354F46DA" w:rsidR="004D5853" w:rsidRPr="001D4E16" w:rsidRDefault="004D5853" w:rsidP="004D5853">
            <w:pPr>
              <w:rPr>
                <w:rFonts w:eastAsia="Calibri"/>
                <w:sz w:val="20"/>
                <w:szCs w:val="20"/>
                <w:lang w:eastAsia="en-US"/>
              </w:rPr>
            </w:pPr>
            <w:r w:rsidRPr="001D4E16">
              <w:rPr>
                <w:rFonts w:eastAsia="Calibri"/>
                <w:sz w:val="20"/>
                <w:szCs w:val="20"/>
              </w:rPr>
              <w:t xml:space="preserve">Broj </w:t>
            </w:r>
            <w:proofErr w:type="spellStart"/>
            <w:r w:rsidRPr="001D4E16">
              <w:rPr>
                <w:rFonts w:eastAsia="Calibri"/>
                <w:sz w:val="20"/>
                <w:szCs w:val="20"/>
              </w:rPr>
              <w:t>inventiranih</w:t>
            </w:r>
            <w:proofErr w:type="spellEnd"/>
            <w:r w:rsidRPr="001D4E16">
              <w:rPr>
                <w:rFonts w:eastAsia="Calibri"/>
                <w:sz w:val="20"/>
                <w:szCs w:val="20"/>
              </w:rPr>
              <w:t xml:space="preserve"> muzejskih predmeta</w:t>
            </w:r>
          </w:p>
        </w:tc>
        <w:tc>
          <w:tcPr>
            <w:tcW w:w="2161" w:type="dxa"/>
            <w:shd w:val="clear" w:color="auto" w:fill="auto"/>
            <w:vAlign w:val="center"/>
          </w:tcPr>
          <w:p w14:paraId="3A8911BF" w14:textId="56250A41" w:rsidR="004D5853" w:rsidRPr="001D4E16" w:rsidRDefault="004D5853" w:rsidP="004D5853">
            <w:pPr>
              <w:rPr>
                <w:rFonts w:eastAsia="Calibri"/>
                <w:sz w:val="20"/>
                <w:szCs w:val="20"/>
                <w:lang w:eastAsia="en-US"/>
              </w:rPr>
            </w:pPr>
            <w:r w:rsidRPr="001D4E16">
              <w:rPr>
                <w:rFonts w:eastAsia="Calibri"/>
                <w:sz w:val="20"/>
                <w:szCs w:val="20"/>
              </w:rPr>
              <w:t>Povećati broj muzejskih predmeta</w:t>
            </w:r>
          </w:p>
        </w:tc>
        <w:tc>
          <w:tcPr>
            <w:tcW w:w="1009" w:type="dxa"/>
            <w:shd w:val="clear" w:color="auto" w:fill="auto"/>
            <w:vAlign w:val="center"/>
          </w:tcPr>
          <w:p w14:paraId="377AA328" w14:textId="3F421CA8" w:rsidR="004D5853" w:rsidRPr="001D4E16" w:rsidRDefault="004D5853" w:rsidP="004D5853">
            <w:pPr>
              <w:jc w:val="center"/>
              <w:rPr>
                <w:rFonts w:eastAsia="Calibri"/>
                <w:sz w:val="20"/>
                <w:szCs w:val="20"/>
                <w:lang w:eastAsia="en-US"/>
              </w:rPr>
            </w:pPr>
            <w:r w:rsidRPr="001D4E16">
              <w:rPr>
                <w:rFonts w:eastAsia="Calibri"/>
                <w:sz w:val="20"/>
                <w:szCs w:val="20"/>
              </w:rPr>
              <w:t>Broj</w:t>
            </w:r>
          </w:p>
        </w:tc>
        <w:tc>
          <w:tcPr>
            <w:tcW w:w="1127" w:type="dxa"/>
            <w:shd w:val="clear" w:color="auto" w:fill="auto"/>
            <w:vAlign w:val="center"/>
          </w:tcPr>
          <w:p w14:paraId="76D1F60B" w14:textId="21D1B318" w:rsidR="004D5853" w:rsidRPr="001D4E16" w:rsidRDefault="004D5853" w:rsidP="004D5853">
            <w:pPr>
              <w:jc w:val="center"/>
              <w:rPr>
                <w:rFonts w:eastAsia="Calibri"/>
                <w:sz w:val="20"/>
                <w:szCs w:val="20"/>
                <w:lang w:eastAsia="en-US"/>
              </w:rPr>
            </w:pPr>
          </w:p>
        </w:tc>
        <w:tc>
          <w:tcPr>
            <w:tcW w:w="1298" w:type="dxa"/>
            <w:shd w:val="clear" w:color="auto" w:fill="auto"/>
            <w:noWrap/>
            <w:vAlign w:val="center"/>
          </w:tcPr>
          <w:p w14:paraId="6FD8ECE5" w14:textId="5A5FA1DE" w:rsidR="004D5853" w:rsidRPr="001D4E16" w:rsidRDefault="004D5853" w:rsidP="004D5853">
            <w:pPr>
              <w:jc w:val="center"/>
              <w:rPr>
                <w:rFonts w:eastAsia="Calibri"/>
                <w:sz w:val="20"/>
                <w:szCs w:val="20"/>
                <w:lang w:eastAsia="en-US"/>
              </w:rPr>
            </w:pPr>
          </w:p>
        </w:tc>
        <w:tc>
          <w:tcPr>
            <w:tcW w:w="1299" w:type="dxa"/>
            <w:shd w:val="clear" w:color="auto" w:fill="auto"/>
            <w:noWrap/>
            <w:vAlign w:val="center"/>
          </w:tcPr>
          <w:p w14:paraId="7004F26B" w14:textId="61858581" w:rsidR="004D5853" w:rsidRPr="001D4E16" w:rsidRDefault="004D5853" w:rsidP="004D5853">
            <w:pPr>
              <w:jc w:val="center"/>
              <w:rPr>
                <w:rFonts w:eastAsia="Calibri"/>
                <w:sz w:val="20"/>
                <w:szCs w:val="20"/>
                <w:lang w:eastAsia="en-US"/>
              </w:rPr>
            </w:pPr>
          </w:p>
        </w:tc>
        <w:tc>
          <w:tcPr>
            <w:tcW w:w="1299" w:type="dxa"/>
            <w:shd w:val="clear" w:color="auto" w:fill="auto"/>
            <w:noWrap/>
            <w:vAlign w:val="center"/>
          </w:tcPr>
          <w:p w14:paraId="08D4DC00" w14:textId="7154E942" w:rsidR="004D5853" w:rsidRPr="001D4E16" w:rsidRDefault="004D5853" w:rsidP="004D5853">
            <w:pPr>
              <w:jc w:val="center"/>
              <w:rPr>
                <w:rFonts w:eastAsia="Calibri"/>
                <w:sz w:val="20"/>
                <w:szCs w:val="20"/>
                <w:lang w:eastAsia="en-US"/>
              </w:rPr>
            </w:pPr>
          </w:p>
        </w:tc>
      </w:tr>
      <w:tr w:rsidR="001D4E16" w:rsidRPr="001D4E16" w14:paraId="5D683053" w14:textId="77777777" w:rsidTr="00315CC3">
        <w:trPr>
          <w:trHeight w:val="416"/>
          <w:jc w:val="center"/>
        </w:trPr>
        <w:tc>
          <w:tcPr>
            <w:tcW w:w="2013" w:type="dxa"/>
            <w:shd w:val="clear" w:color="auto" w:fill="auto"/>
            <w:noWrap/>
            <w:vAlign w:val="center"/>
          </w:tcPr>
          <w:p w14:paraId="09F4E758" w14:textId="1696E94D" w:rsidR="004D5853" w:rsidRPr="001D4E16" w:rsidRDefault="004D5853" w:rsidP="004D5853">
            <w:pPr>
              <w:rPr>
                <w:rFonts w:eastAsia="Calibri"/>
                <w:sz w:val="20"/>
                <w:szCs w:val="20"/>
                <w:lang w:eastAsia="en-US"/>
              </w:rPr>
            </w:pPr>
            <w:r w:rsidRPr="001D4E16">
              <w:rPr>
                <w:rFonts w:eastAsia="Calibri"/>
                <w:sz w:val="20"/>
                <w:szCs w:val="20"/>
              </w:rPr>
              <w:t>Restauracija predmeta iz fundusa</w:t>
            </w:r>
          </w:p>
        </w:tc>
        <w:tc>
          <w:tcPr>
            <w:tcW w:w="2161" w:type="dxa"/>
            <w:shd w:val="clear" w:color="auto" w:fill="auto"/>
            <w:vAlign w:val="center"/>
          </w:tcPr>
          <w:p w14:paraId="135BBE6A" w14:textId="094E2986" w:rsidR="004D5853" w:rsidRPr="001D4E16" w:rsidRDefault="004D5853" w:rsidP="004D5853">
            <w:pPr>
              <w:rPr>
                <w:rFonts w:eastAsia="Calibri"/>
                <w:sz w:val="20"/>
                <w:szCs w:val="20"/>
                <w:lang w:eastAsia="en-US"/>
              </w:rPr>
            </w:pPr>
            <w:r w:rsidRPr="001D4E16">
              <w:rPr>
                <w:rFonts w:eastAsia="Calibri"/>
                <w:sz w:val="20"/>
                <w:szCs w:val="20"/>
              </w:rPr>
              <w:t>Povećanje broja restauriranih predmeta iz fundusa</w:t>
            </w:r>
          </w:p>
        </w:tc>
        <w:tc>
          <w:tcPr>
            <w:tcW w:w="1009" w:type="dxa"/>
            <w:shd w:val="clear" w:color="auto" w:fill="auto"/>
            <w:vAlign w:val="center"/>
          </w:tcPr>
          <w:p w14:paraId="41A498C3" w14:textId="6B9F7C9A" w:rsidR="004D5853" w:rsidRPr="001D4E16" w:rsidRDefault="004D5853" w:rsidP="004D5853">
            <w:pPr>
              <w:jc w:val="center"/>
              <w:rPr>
                <w:rFonts w:eastAsia="Calibri"/>
                <w:sz w:val="20"/>
                <w:szCs w:val="20"/>
                <w:lang w:eastAsia="en-US"/>
              </w:rPr>
            </w:pPr>
            <w:r w:rsidRPr="001D4E16">
              <w:rPr>
                <w:rFonts w:eastAsia="Calibri"/>
                <w:sz w:val="20"/>
                <w:szCs w:val="20"/>
              </w:rPr>
              <w:t>Broj</w:t>
            </w:r>
          </w:p>
        </w:tc>
        <w:tc>
          <w:tcPr>
            <w:tcW w:w="1127" w:type="dxa"/>
            <w:shd w:val="clear" w:color="auto" w:fill="auto"/>
            <w:vAlign w:val="center"/>
          </w:tcPr>
          <w:p w14:paraId="628549C7" w14:textId="200C8BFC" w:rsidR="004D5853" w:rsidRPr="001D4E16" w:rsidRDefault="004D5853" w:rsidP="004D5853">
            <w:pPr>
              <w:jc w:val="center"/>
              <w:rPr>
                <w:rFonts w:eastAsia="Calibri"/>
                <w:sz w:val="20"/>
                <w:szCs w:val="20"/>
                <w:lang w:eastAsia="en-US"/>
              </w:rPr>
            </w:pPr>
          </w:p>
        </w:tc>
        <w:tc>
          <w:tcPr>
            <w:tcW w:w="1298" w:type="dxa"/>
            <w:shd w:val="clear" w:color="auto" w:fill="auto"/>
            <w:noWrap/>
            <w:vAlign w:val="center"/>
          </w:tcPr>
          <w:p w14:paraId="2E6C4870" w14:textId="53AC9CE9" w:rsidR="004D5853" w:rsidRPr="001D4E16" w:rsidRDefault="004D5853" w:rsidP="004D5853">
            <w:pPr>
              <w:jc w:val="center"/>
              <w:rPr>
                <w:rFonts w:eastAsia="Calibri"/>
                <w:sz w:val="20"/>
                <w:szCs w:val="20"/>
                <w:lang w:eastAsia="en-US"/>
              </w:rPr>
            </w:pPr>
          </w:p>
        </w:tc>
        <w:tc>
          <w:tcPr>
            <w:tcW w:w="1299" w:type="dxa"/>
            <w:shd w:val="clear" w:color="auto" w:fill="auto"/>
            <w:noWrap/>
            <w:vAlign w:val="center"/>
          </w:tcPr>
          <w:p w14:paraId="0B23AECE" w14:textId="471A3694" w:rsidR="004D5853" w:rsidRPr="001D4E16" w:rsidRDefault="004D5853" w:rsidP="004D5853">
            <w:pPr>
              <w:jc w:val="center"/>
              <w:rPr>
                <w:rFonts w:eastAsia="Calibri"/>
                <w:sz w:val="20"/>
                <w:szCs w:val="20"/>
                <w:lang w:eastAsia="en-US"/>
              </w:rPr>
            </w:pPr>
          </w:p>
        </w:tc>
        <w:tc>
          <w:tcPr>
            <w:tcW w:w="1299" w:type="dxa"/>
            <w:shd w:val="clear" w:color="auto" w:fill="auto"/>
            <w:noWrap/>
            <w:vAlign w:val="center"/>
          </w:tcPr>
          <w:p w14:paraId="72F5DE90" w14:textId="04D05359" w:rsidR="004D5853" w:rsidRPr="001D4E16" w:rsidRDefault="004D5853" w:rsidP="004D5853">
            <w:pPr>
              <w:jc w:val="center"/>
              <w:rPr>
                <w:rFonts w:eastAsia="Calibri"/>
                <w:sz w:val="20"/>
                <w:szCs w:val="20"/>
                <w:lang w:eastAsia="en-US"/>
              </w:rPr>
            </w:pPr>
          </w:p>
        </w:tc>
      </w:tr>
      <w:tr w:rsidR="001D4E16" w:rsidRPr="001D4E16" w14:paraId="41B14151" w14:textId="77777777" w:rsidTr="00315CC3">
        <w:trPr>
          <w:trHeight w:val="416"/>
          <w:jc w:val="center"/>
        </w:trPr>
        <w:tc>
          <w:tcPr>
            <w:tcW w:w="2013" w:type="dxa"/>
            <w:shd w:val="clear" w:color="auto" w:fill="auto"/>
            <w:noWrap/>
            <w:vAlign w:val="center"/>
          </w:tcPr>
          <w:p w14:paraId="0112BD4B" w14:textId="1B5C1258" w:rsidR="004D5853" w:rsidRPr="001D4E16" w:rsidRDefault="004D5853" w:rsidP="004D5853">
            <w:pPr>
              <w:rPr>
                <w:rFonts w:eastAsia="Calibri"/>
                <w:sz w:val="20"/>
                <w:szCs w:val="20"/>
                <w:lang w:eastAsia="en-US"/>
              </w:rPr>
            </w:pPr>
            <w:r w:rsidRPr="001D4E16">
              <w:rPr>
                <w:rFonts w:eastAsia="Calibri"/>
                <w:sz w:val="20"/>
                <w:szCs w:val="20"/>
              </w:rPr>
              <w:t>Otkup muzejske građe</w:t>
            </w:r>
          </w:p>
        </w:tc>
        <w:tc>
          <w:tcPr>
            <w:tcW w:w="2161" w:type="dxa"/>
            <w:shd w:val="clear" w:color="auto" w:fill="auto"/>
            <w:vAlign w:val="center"/>
          </w:tcPr>
          <w:p w14:paraId="46F49141" w14:textId="2D4A25E8" w:rsidR="004D5853" w:rsidRPr="001D4E16" w:rsidRDefault="004D5853" w:rsidP="004D5853">
            <w:pPr>
              <w:rPr>
                <w:rFonts w:eastAsia="Calibri"/>
                <w:sz w:val="20"/>
                <w:szCs w:val="20"/>
                <w:lang w:eastAsia="en-US"/>
              </w:rPr>
            </w:pPr>
            <w:r w:rsidRPr="001D4E16">
              <w:rPr>
                <w:rFonts w:eastAsia="Calibri"/>
                <w:sz w:val="20"/>
                <w:szCs w:val="20"/>
              </w:rPr>
              <w:t>Povećati broj muzejskih predmeta</w:t>
            </w:r>
          </w:p>
        </w:tc>
        <w:tc>
          <w:tcPr>
            <w:tcW w:w="1009" w:type="dxa"/>
            <w:shd w:val="clear" w:color="auto" w:fill="auto"/>
            <w:vAlign w:val="center"/>
          </w:tcPr>
          <w:p w14:paraId="2F754E7F" w14:textId="735455B3" w:rsidR="004D5853" w:rsidRPr="001D4E16" w:rsidRDefault="004D5853" w:rsidP="004D5853">
            <w:pPr>
              <w:jc w:val="center"/>
              <w:rPr>
                <w:rFonts w:eastAsia="Calibri"/>
                <w:sz w:val="20"/>
                <w:szCs w:val="20"/>
                <w:lang w:eastAsia="en-US"/>
              </w:rPr>
            </w:pPr>
            <w:r w:rsidRPr="001D4E16">
              <w:rPr>
                <w:rFonts w:eastAsia="Calibri"/>
                <w:sz w:val="20"/>
                <w:szCs w:val="20"/>
              </w:rPr>
              <w:t>Broj</w:t>
            </w:r>
          </w:p>
        </w:tc>
        <w:tc>
          <w:tcPr>
            <w:tcW w:w="1127" w:type="dxa"/>
            <w:shd w:val="clear" w:color="auto" w:fill="auto"/>
            <w:vAlign w:val="center"/>
          </w:tcPr>
          <w:p w14:paraId="425121F2" w14:textId="39D2C85B" w:rsidR="004D5853" w:rsidRPr="001D4E16" w:rsidRDefault="004D5853" w:rsidP="004D5853">
            <w:pPr>
              <w:jc w:val="center"/>
              <w:rPr>
                <w:rFonts w:eastAsia="Calibri"/>
                <w:sz w:val="20"/>
                <w:szCs w:val="20"/>
                <w:lang w:eastAsia="en-US"/>
              </w:rPr>
            </w:pPr>
          </w:p>
        </w:tc>
        <w:tc>
          <w:tcPr>
            <w:tcW w:w="1298" w:type="dxa"/>
            <w:shd w:val="clear" w:color="auto" w:fill="auto"/>
            <w:noWrap/>
            <w:vAlign w:val="center"/>
          </w:tcPr>
          <w:p w14:paraId="3D902984" w14:textId="6EE7486F" w:rsidR="004D5853" w:rsidRPr="001D4E16" w:rsidRDefault="004D5853" w:rsidP="004D5853">
            <w:pPr>
              <w:jc w:val="center"/>
              <w:rPr>
                <w:rFonts w:eastAsia="Calibri"/>
                <w:sz w:val="20"/>
                <w:szCs w:val="20"/>
                <w:lang w:eastAsia="en-US"/>
              </w:rPr>
            </w:pPr>
          </w:p>
        </w:tc>
        <w:tc>
          <w:tcPr>
            <w:tcW w:w="1299" w:type="dxa"/>
            <w:shd w:val="clear" w:color="auto" w:fill="auto"/>
            <w:noWrap/>
            <w:vAlign w:val="center"/>
          </w:tcPr>
          <w:p w14:paraId="5E95764E" w14:textId="1E1A381C" w:rsidR="004D5853" w:rsidRPr="001D4E16" w:rsidRDefault="004D5853" w:rsidP="004D5853">
            <w:pPr>
              <w:jc w:val="center"/>
              <w:rPr>
                <w:rFonts w:eastAsia="Calibri"/>
                <w:sz w:val="20"/>
                <w:szCs w:val="20"/>
                <w:lang w:eastAsia="en-US"/>
              </w:rPr>
            </w:pPr>
          </w:p>
        </w:tc>
        <w:tc>
          <w:tcPr>
            <w:tcW w:w="1299" w:type="dxa"/>
            <w:shd w:val="clear" w:color="auto" w:fill="auto"/>
            <w:noWrap/>
            <w:vAlign w:val="center"/>
          </w:tcPr>
          <w:p w14:paraId="26E887DF" w14:textId="1C630742" w:rsidR="004D5853" w:rsidRPr="001D4E16" w:rsidRDefault="004D5853" w:rsidP="004D5853">
            <w:pPr>
              <w:jc w:val="center"/>
              <w:rPr>
                <w:rFonts w:eastAsia="Calibri"/>
                <w:sz w:val="20"/>
                <w:szCs w:val="20"/>
                <w:lang w:eastAsia="en-US"/>
              </w:rPr>
            </w:pPr>
          </w:p>
        </w:tc>
      </w:tr>
      <w:tr w:rsidR="001D4E16" w:rsidRPr="001D4E16" w14:paraId="0C51C7C0" w14:textId="77777777" w:rsidTr="00315CC3">
        <w:trPr>
          <w:trHeight w:val="416"/>
          <w:jc w:val="center"/>
        </w:trPr>
        <w:tc>
          <w:tcPr>
            <w:tcW w:w="2013" w:type="dxa"/>
            <w:shd w:val="clear" w:color="auto" w:fill="auto"/>
            <w:noWrap/>
            <w:vAlign w:val="center"/>
          </w:tcPr>
          <w:p w14:paraId="482388F5" w14:textId="48E0838E" w:rsidR="004D5853" w:rsidRPr="001D4E16" w:rsidRDefault="004D5853" w:rsidP="004D5853">
            <w:pPr>
              <w:rPr>
                <w:rFonts w:eastAsia="Calibri"/>
                <w:sz w:val="20"/>
                <w:szCs w:val="20"/>
                <w:lang w:eastAsia="en-US"/>
              </w:rPr>
            </w:pPr>
            <w:r w:rsidRPr="001D4E16">
              <w:rPr>
                <w:rFonts w:eastAsia="Calibri"/>
                <w:sz w:val="20"/>
                <w:szCs w:val="20"/>
              </w:rPr>
              <w:t>Broj posjetitelja rudnika sv. Barbara</w:t>
            </w:r>
          </w:p>
        </w:tc>
        <w:tc>
          <w:tcPr>
            <w:tcW w:w="2161" w:type="dxa"/>
            <w:shd w:val="clear" w:color="auto" w:fill="auto"/>
            <w:vAlign w:val="center"/>
          </w:tcPr>
          <w:p w14:paraId="1649F241" w14:textId="3E6C9380" w:rsidR="004D5853" w:rsidRPr="001D4E16" w:rsidRDefault="004D5853" w:rsidP="004D5853">
            <w:pPr>
              <w:rPr>
                <w:rFonts w:eastAsia="Calibri"/>
                <w:sz w:val="20"/>
                <w:szCs w:val="20"/>
                <w:lang w:eastAsia="en-US"/>
              </w:rPr>
            </w:pPr>
            <w:r w:rsidRPr="001D4E16">
              <w:rPr>
                <w:rFonts w:eastAsia="Calibri"/>
                <w:sz w:val="20"/>
                <w:szCs w:val="20"/>
              </w:rPr>
              <w:t>Povećati broj posjetitelja</w:t>
            </w:r>
          </w:p>
        </w:tc>
        <w:tc>
          <w:tcPr>
            <w:tcW w:w="1009" w:type="dxa"/>
            <w:shd w:val="clear" w:color="auto" w:fill="auto"/>
            <w:vAlign w:val="center"/>
          </w:tcPr>
          <w:p w14:paraId="2DDF5386" w14:textId="10EC802F" w:rsidR="004D5853" w:rsidRPr="001D4E16" w:rsidRDefault="004D5853" w:rsidP="004D5853">
            <w:pPr>
              <w:jc w:val="center"/>
              <w:rPr>
                <w:rFonts w:eastAsia="Calibri"/>
                <w:sz w:val="20"/>
                <w:szCs w:val="20"/>
                <w:lang w:eastAsia="en-US"/>
              </w:rPr>
            </w:pPr>
            <w:r w:rsidRPr="001D4E16">
              <w:rPr>
                <w:rFonts w:eastAsia="Calibri"/>
                <w:sz w:val="20"/>
                <w:szCs w:val="20"/>
              </w:rPr>
              <w:t>Broj</w:t>
            </w:r>
          </w:p>
        </w:tc>
        <w:tc>
          <w:tcPr>
            <w:tcW w:w="1127" w:type="dxa"/>
            <w:shd w:val="clear" w:color="auto" w:fill="auto"/>
            <w:vAlign w:val="center"/>
          </w:tcPr>
          <w:p w14:paraId="6B940016" w14:textId="27A8329E" w:rsidR="004D5853" w:rsidRPr="001D4E16" w:rsidRDefault="004D5853" w:rsidP="004D5853">
            <w:pPr>
              <w:jc w:val="center"/>
              <w:rPr>
                <w:rFonts w:eastAsia="Calibri"/>
                <w:sz w:val="20"/>
                <w:szCs w:val="20"/>
                <w:lang w:eastAsia="en-US"/>
              </w:rPr>
            </w:pPr>
          </w:p>
        </w:tc>
        <w:tc>
          <w:tcPr>
            <w:tcW w:w="1298" w:type="dxa"/>
            <w:shd w:val="clear" w:color="auto" w:fill="auto"/>
            <w:noWrap/>
            <w:vAlign w:val="center"/>
          </w:tcPr>
          <w:p w14:paraId="27D445FA" w14:textId="63B16623" w:rsidR="004D5853" w:rsidRPr="001D4E16" w:rsidRDefault="004D5853" w:rsidP="004D5853">
            <w:pPr>
              <w:jc w:val="center"/>
              <w:rPr>
                <w:rFonts w:eastAsia="Calibri"/>
                <w:sz w:val="20"/>
                <w:szCs w:val="20"/>
                <w:lang w:eastAsia="en-US"/>
              </w:rPr>
            </w:pPr>
          </w:p>
        </w:tc>
        <w:tc>
          <w:tcPr>
            <w:tcW w:w="1299" w:type="dxa"/>
            <w:shd w:val="clear" w:color="auto" w:fill="auto"/>
            <w:noWrap/>
            <w:vAlign w:val="center"/>
          </w:tcPr>
          <w:p w14:paraId="158D5693" w14:textId="1B9FFCC9" w:rsidR="004D5853" w:rsidRPr="001D4E16" w:rsidRDefault="004D5853" w:rsidP="004D5853">
            <w:pPr>
              <w:jc w:val="center"/>
              <w:rPr>
                <w:rFonts w:eastAsia="Calibri"/>
                <w:sz w:val="20"/>
                <w:szCs w:val="20"/>
                <w:lang w:eastAsia="en-US"/>
              </w:rPr>
            </w:pPr>
          </w:p>
        </w:tc>
        <w:tc>
          <w:tcPr>
            <w:tcW w:w="1299" w:type="dxa"/>
            <w:shd w:val="clear" w:color="auto" w:fill="auto"/>
            <w:noWrap/>
            <w:vAlign w:val="center"/>
          </w:tcPr>
          <w:p w14:paraId="6A3EF534" w14:textId="665D129D" w:rsidR="004D5853" w:rsidRPr="001D4E16" w:rsidRDefault="004D5853" w:rsidP="004D5853">
            <w:pPr>
              <w:jc w:val="center"/>
              <w:rPr>
                <w:rFonts w:eastAsia="Calibri"/>
                <w:sz w:val="20"/>
                <w:szCs w:val="20"/>
                <w:lang w:eastAsia="en-US"/>
              </w:rPr>
            </w:pPr>
          </w:p>
        </w:tc>
      </w:tr>
      <w:tr w:rsidR="001D4E16" w:rsidRPr="001D4E16" w14:paraId="08FC4F3F" w14:textId="77777777" w:rsidTr="00315CC3">
        <w:trPr>
          <w:trHeight w:val="416"/>
          <w:jc w:val="center"/>
        </w:trPr>
        <w:tc>
          <w:tcPr>
            <w:tcW w:w="2013" w:type="dxa"/>
            <w:shd w:val="clear" w:color="auto" w:fill="auto"/>
            <w:noWrap/>
            <w:vAlign w:val="center"/>
          </w:tcPr>
          <w:p w14:paraId="3868CDE4" w14:textId="14FCCF83" w:rsidR="004D5853" w:rsidRPr="001D4E16" w:rsidRDefault="004D5853" w:rsidP="004D5853">
            <w:pPr>
              <w:rPr>
                <w:rFonts w:eastAsia="Calibri"/>
                <w:sz w:val="20"/>
                <w:szCs w:val="20"/>
                <w:lang w:eastAsia="en-US"/>
              </w:rPr>
            </w:pPr>
            <w:r w:rsidRPr="001D4E16">
              <w:rPr>
                <w:rFonts w:eastAsia="Calibri"/>
                <w:sz w:val="20"/>
                <w:szCs w:val="20"/>
              </w:rPr>
              <w:t xml:space="preserve">Broj sudionika </w:t>
            </w:r>
            <w:proofErr w:type="spellStart"/>
            <w:r w:rsidRPr="001D4E16">
              <w:rPr>
                <w:rFonts w:eastAsia="Calibri"/>
                <w:sz w:val="20"/>
                <w:szCs w:val="20"/>
              </w:rPr>
              <w:t>Sudnikovog</w:t>
            </w:r>
            <w:proofErr w:type="spellEnd"/>
            <w:r w:rsidRPr="001D4E16">
              <w:rPr>
                <w:rFonts w:eastAsia="Calibri"/>
                <w:sz w:val="20"/>
                <w:szCs w:val="20"/>
              </w:rPr>
              <w:t xml:space="preserve"> pohoda</w:t>
            </w:r>
          </w:p>
        </w:tc>
        <w:tc>
          <w:tcPr>
            <w:tcW w:w="2161" w:type="dxa"/>
            <w:shd w:val="clear" w:color="auto" w:fill="auto"/>
            <w:vAlign w:val="center"/>
          </w:tcPr>
          <w:p w14:paraId="27AF8610" w14:textId="51C3B119" w:rsidR="004D5853" w:rsidRPr="001D4E16" w:rsidRDefault="004D5853" w:rsidP="004D5853">
            <w:pPr>
              <w:rPr>
                <w:rFonts w:eastAsia="Calibri"/>
                <w:sz w:val="20"/>
                <w:szCs w:val="20"/>
                <w:lang w:eastAsia="en-US"/>
              </w:rPr>
            </w:pPr>
            <w:r w:rsidRPr="001D4E16">
              <w:rPr>
                <w:rFonts w:eastAsia="Calibri"/>
                <w:sz w:val="20"/>
                <w:szCs w:val="20"/>
              </w:rPr>
              <w:t>Povećati broj posjetitelja</w:t>
            </w:r>
          </w:p>
        </w:tc>
        <w:tc>
          <w:tcPr>
            <w:tcW w:w="1009" w:type="dxa"/>
            <w:shd w:val="clear" w:color="auto" w:fill="auto"/>
            <w:vAlign w:val="center"/>
          </w:tcPr>
          <w:p w14:paraId="13B6CC50" w14:textId="2405EA4B" w:rsidR="004D5853" w:rsidRPr="001D4E16" w:rsidRDefault="004D5853" w:rsidP="004D5853">
            <w:pPr>
              <w:jc w:val="center"/>
              <w:rPr>
                <w:rFonts w:eastAsia="Calibri"/>
                <w:sz w:val="20"/>
                <w:szCs w:val="20"/>
                <w:lang w:eastAsia="en-US"/>
              </w:rPr>
            </w:pPr>
            <w:r w:rsidRPr="001D4E16">
              <w:rPr>
                <w:rFonts w:eastAsia="Calibri"/>
                <w:sz w:val="20"/>
                <w:szCs w:val="20"/>
              </w:rPr>
              <w:t>Broj</w:t>
            </w:r>
          </w:p>
        </w:tc>
        <w:tc>
          <w:tcPr>
            <w:tcW w:w="1127" w:type="dxa"/>
            <w:shd w:val="clear" w:color="auto" w:fill="auto"/>
            <w:vAlign w:val="center"/>
          </w:tcPr>
          <w:p w14:paraId="66C8CAE3" w14:textId="3C0C1CC7" w:rsidR="004D5853" w:rsidRPr="001D4E16" w:rsidRDefault="004D5853" w:rsidP="004D5853">
            <w:pPr>
              <w:jc w:val="center"/>
              <w:rPr>
                <w:rFonts w:eastAsia="Calibri"/>
                <w:sz w:val="20"/>
                <w:szCs w:val="20"/>
                <w:lang w:eastAsia="en-US"/>
              </w:rPr>
            </w:pPr>
          </w:p>
        </w:tc>
        <w:tc>
          <w:tcPr>
            <w:tcW w:w="1298" w:type="dxa"/>
            <w:shd w:val="clear" w:color="auto" w:fill="auto"/>
            <w:noWrap/>
            <w:vAlign w:val="center"/>
          </w:tcPr>
          <w:p w14:paraId="401C5EA6" w14:textId="7C9D5D2A" w:rsidR="004D5853" w:rsidRPr="001D4E16" w:rsidRDefault="004D5853" w:rsidP="004D5853">
            <w:pPr>
              <w:jc w:val="center"/>
              <w:rPr>
                <w:rFonts w:eastAsia="Calibri"/>
                <w:sz w:val="20"/>
                <w:szCs w:val="20"/>
                <w:lang w:eastAsia="en-US"/>
              </w:rPr>
            </w:pPr>
          </w:p>
        </w:tc>
        <w:tc>
          <w:tcPr>
            <w:tcW w:w="1299" w:type="dxa"/>
            <w:shd w:val="clear" w:color="auto" w:fill="auto"/>
            <w:noWrap/>
            <w:vAlign w:val="center"/>
          </w:tcPr>
          <w:p w14:paraId="1B67EDA2" w14:textId="018C40C4" w:rsidR="004D5853" w:rsidRPr="001D4E16" w:rsidRDefault="004D5853" w:rsidP="004D5853">
            <w:pPr>
              <w:jc w:val="center"/>
              <w:rPr>
                <w:rFonts w:eastAsia="Calibri"/>
                <w:sz w:val="20"/>
                <w:szCs w:val="20"/>
                <w:lang w:eastAsia="en-US"/>
              </w:rPr>
            </w:pPr>
          </w:p>
        </w:tc>
        <w:tc>
          <w:tcPr>
            <w:tcW w:w="1299" w:type="dxa"/>
            <w:shd w:val="clear" w:color="auto" w:fill="auto"/>
            <w:noWrap/>
            <w:vAlign w:val="center"/>
          </w:tcPr>
          <w:p w14:paraId="7D1425D5" w14:textId="7AAAB26F" w:rsidR="004D5853" w:rsidRPr="001D4E16" w:rsidRDefault="004D5853" w:rsidP="004D5853">
            <w:pPr>
              <w:jc w:val="center"/>
              <w:rPr>
                <w:rFonts w:eastAsia="Calibri"/>
                <w:sz w:val="20"/>
                <w:szCs w:val="20"/>
                <w:lang w:eastAsia="en-US"/>
              </w:rPr>
            </w:pPr>
          </w:p>
        </w:tc>
      </w:tr>
      <w:tr w:rsidR="001D4E16" w:rsidRPr="001D4E16" w14:paraId="18239B0B" w14:textId="77777777" w:rsidTr="00315CC3">
        <w:trPr>
          <w:trHeight w:val="416"/>
          <w:jc w:val="center"/>
        </w:trPr>
        <w:tc>
          <w:tcPr>
            <w:tcW w:w="2013" w:type="dxa"/>
            <w:shd w:val="clear" w:color="auto" w:fill="auto"/>
            <w:noWrap/>
            <w:vAlign w:val="center"/>
          </w:tcPr>
          <w:p w14:paraId="5278E8E5" w14:textId="6E29C395" w:rsidR="004D5853" w:rsidRPr="001D4E16" w:rsidRDefault="004D5853" w:rsidP="004D5853">
            <w:pPr>
              <w:rPr>
                <w:rFonts w:eastAsia="Calibri"/>
                <w:sz w:val="20"/>
                <w:szCs w:val="20"/>
                <w:lang w:eastAsia="en-US"/>
              </w:rPr>
            </w:pPr>
            <w:r w:rsidRPr="001D4E16">
              <w:rPr>
                <w:rFonts w:eastAsia="Calibri"/>
                <w:sz w:val="20"/>
                <w:szCs w:val="20"/>
              </w:rPr>
              <w:t>Broj održanih radionica</w:t>
            </w:r>
          </w:p>
        </w:tc>
        <w:tc>
          <w:tcPr>
            <w:tcW w:w="2161" w:type="dxa"/>
            <w:shd w:val="clear" w:color="auto" w:fill="auto"/>
            <w:vAlign w:val="center"/>
          </w:tcPr>
          <w:p w14:paraId="038B7E33" w14:textId="02BE54F2" w:rsidR="004D5853" w:rsidRPr="001D4E16" w:rsidRDefault="004D5853" w:rsidP="004D5853">
            <w:pPr>
              <w:rPr>
                <w:rFonts w:eastAsia="Calibri"/>
                <w:sz w:val="20"/>
                <w:szCs w:val="20"/>
                <w:lang w:eastAsia="en-US"/>
              </w:rPr>
            </w:pPr>
            <w:r w:rsidRPr="001D4E16">
              <w:rPr>
                <w:rFonts w:eastAsia="Calibri"/>
                <w:sz w:val="20"/>
                <w:szCs w:val="20"/>
              </w:rPr>
              <w:t>Povećati broj održanih radionica</w:t>
            </w:r>
          </w:p>
        </w:tc>
        <w:tc>
          <w:tcPr>
            <w:tcW w:w="1009" w:type="dxa"/>
            <w:shd w:val="clear" w:color="auto" w:fill="auto"/>
            <w:vAlign w:val="center"/>
          </w:tcPr>
          <w:p w14:paraId="19751850" w14:textId="1703A884" w:rsidR="004D5853" w:rsidRPr="001D4E16" w:rsidRDefault="004D5853" w:rsidP="004D5853">
            <w:pPr>
              <w:jc w:val="center"/>
              <w:rPr>
                <w:rFonts w:eastAsia="Calibri"/>
                <w:sz w:val="20"/>
                <w:szCs w:val="20"/>
                <w:lang w:eastAsia="en-US"/>
              </w:rPr>
            </w:pPr>
            <w:r w:rsidRPr="001D4E16">
              <w:rPr>
                <w:rFonts w:eastAsia="Calibri"/>
                <w:sz w:val="20"/>
                <w:szCs w:val="20"/>
              </w:rPr>
              <w:t>Broj</w:t>
            </w:r>
          </w:p>
        </w:tc>
        <w:tc>
          <w:tcPr>
            <w:tcW w:w="1127" w:type="dxa"/>
            <w:shd w:val="clear" w:color="auto" w:fill="auto"/>
            <w:vAlign w:val="center"/>
          </w:tcPr>
          <w:p w14:paraId="3C3267DD" w14:textId="37D21E38" w:rsidR="004D5853" w:rsidRPr="001D4E16" w:rsidRDefault="004D5853" w:rsidP="004D5853">
            <w:pPr>
              <w:jc w:val="center"/>
              <w:rPr>
                <w:rFonts w:eastAsia="Calibri"/>
                <w:sz w:val="20"/>
                <w:szCs w:val="20"/>
                <w:lang w:eastAsia="en-US"/>
              </w:rPr>
            </w:pPr>
          </w:p>
        </w:tc>
        <w:tc>
          <w:tcPr>
            <w:tcW w:w="1298" w:type="dxa"/>
            <w:shd w:val="clear" w:color="auto" w:fill="auto"/>
            <w:noWrap/>
            <w:vAlign w:val="center"/>
          </w:tcPr>
          <w:p w14:paraId="74C768F7" w14:textId="1C1A4B94" w:rsidR="004D5853" w:rsidRPr="001D4E16" w:rsidRDefault="004D5853" w:rsidP="004D5853">
            <w:pPr>
              <w:jc w:val="center"/>
              <w:rPr>
                <w:rFonts w:eastAsia="Calibri"/>
                <w:sz w:val="20"/>
                <w:szCs w:val="20"/>
                <w:lang w:eastAsia="en-US"/>
              </w:rPr>
            </w:pPr>
          </w:p>
        </w:tc>
        <w:tc>
          <w:tcPr>
            <w:tcW w:w="1299" w:type="dxa"/>
            <w:shd w:val="clear" w:color="auto" w:fill="auto"/>
            <w:noWrap/>
            <w:vAlign w:val="center"/>
          </w:tcPr>
          <w:p w14:paraId="2112CA36" w14:textId="4AB85178" w:rsidR="004D5853" w:rsidRPr="001D4E16" w:rsidRDefault="004D5853" w:rsidP="004D5853">
            <w:pPr>
              <w:jc w:val="center"/>
              <w:rPr>
                <w:rFonts w:eastAsia="Calibri"/>
                <w:sz w:val="20"/>
                <w:szCs w:val="20"/>
                <w:lang w:eastAsia="en-US"/>
              </w:rPr>
            </w:pPr>
          </w:p>
        </w:tc>
        <w:tc>
          <w:tcPr>
            <w:tcW w:w="1299" w:type="dxa"/>
            <w:shd w:val="clear" w:color="auto" w:fill="auto"/>
            <w:noWrap/>
            <w:vAlign w:val="center"/>
          </w:tcPr>
          <w:p w14:paraId="68E44478" w14:textId="37B8E1B9" w:rsidR="004D5853" w:rsidRPr="001D4E16" w:rsidRDefault="004D5853" w:rsidP="004D5853">
            <w:pPr>
              <w:jc w:val="center"/>
              <w:rPr>
                <w:rFonts w:eastAsia="Calibri"/>
                <w:sz w:val="20"/>
                <w:szCs w:val="20"/>
                <w:lang w:eastAsia="en-US"/>
              </w:rPr>
            </w:pPr>
          </w:p>
        </w:tc>
      </w:tr>
    </w:tbl>
    <w:p w14:paraId="75A69C54" w14:textId="77777777" w:rsidR="00CC4826" w:rsidRPr="001D4E16" w:rsidRDefault="00CC4826" w:rsidP="00CC4826">
      <w:pPr>
        <w:spacing w:line="276" w:lineRule="auto"/>
        <w:rPr>
          <w:rFonts w:eastAsia="Calibri"/>
          <w:bCs/>
          <w:szCs w:val="22"/>
          <w:highlight w:val="yellow"/>
          <w:lang w:eastAsia="en-US"/>
        </w:rPr>
      </w:pPr>
    </w:p>
    <w:p w14:paraId="05957751" w14:textId="01131A68" w:rsidR="00A265B2" w:rsidRPr="001D4E16" w:rsidRDefault="00A265B2" w:rsidP="00A265B2">
      <w:pPr>
        <w:spacing w:line="276" w:lineRule="auto"/>
        <w:rPr>
          <w:rFonts w:eastAsia="Calibri"/>
          <w:b/>
          <w:szCs w:val="22"/>
          <w:lang w:eastAsia="en-US"/>
        </w:rPr>
      </w:pPr>
      <w:r w:rsidRPr="001D4E16">
        <w:rPr>
          <w:rFonts w:eastAsia="Calibri"/>
          <w:b/>
          <w:szCs w:val="22"/>
          <w:lang w:eastAsia="en-US"/>
        </w:rPr>
        <w:t>GLAVA 00424 USTANOVE U SPORTU</w:t>
      </w:r>
    </w:p>
    <w:p w14:paraId="520F0EE8" w14:textId="77777777" w:rsidR="00A265B2" w:rsidRPr="001D4E16" w:rsidRDefault="00A265B2" w:rsidP="00A265B2">
      <w:pPr>
        <w:jc w:val="both"/>
      </w:pPr>
    </w:p>
    <w:p w14:paraId="23102BA2" w14:textId="2A94C736" w:rsidR="00A265B2" w:rsidRPr="001D4E16" w:rsidRDefault="00A265B2" w:rsidP="00CC4826">
      <w:pPr>
        <w:spacing w:line="276" w:lineRule="auto"/>
        <w:rPr>
          <w:rFonts w:eastAsia="Calibri"/>
          <w:b/>
          <w:szCs w:val="22"/>
          <w:lang w:eastAsia="en-US"/>
        </w:rPr>
      </w:pPr>
      <w:r w:rsidRPr="001D4E16">
        <w:rPr>
          <w:rFonts w:eastAsia="Calibri"/>
          <w:b/>
          <w:szCs w:val="22"/>
          <w:lang w:eastAsia="en-US"/>
        </w:rPr>
        <w:t>Proračunski korisnik 54028 USTANOVA ZA UPRAVLJANJE SPORTSKIM OBJEKTIMA SPORTSKI OBJEKTI SAMOBOR</w:t>
      </w:r>
    </w:p>
    <w:tbl>
      <w:tblPr>
        <w:tblpPr w:leftFromText="180" w:rightFromText="180" w:vertAnchor="text" w:tblpXSpec="center" w:tblpY="1"/>
        <w:tblOverlap w:val="neve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450"/>
        <w:gridCol w:w="1009"/>
        <w:gridCol w:w="1127"/>
        <w:gridCol w:w="1298"/>
        <w:gridCol w:w="1299"/>
        <w:gridCol w:w="1299"/>
      </w:tblGrid>
      <w:tr w:rsidR="001D4E16" w:rsidRPr="001D4E16" w14:paraId="5C0AAA17" w14:textId="77777777" w:rsidTr="00FE1A71">
        <w:trPr>
          <w:trHeight w:val="266"/>
          <w:jc w:val="center"/>
        </w:trPr>
        <w:tc>
          <w:tcPr>
            <w:tcW w:w="10206" w:type="dxa"/>
            <w:gridSpan w:val="7"/>
            <w:shd w:val="clear" w:color="000000" w:fill="D9D9D9"/>
            <w:noWrap/>
            <w:hideMark/>
          </w:tcPr>
          <w:p w14:paraId="3AEAC815" w14:textId="77777777" w:rsidR="00A265B2" w:rsidRPr="001D4E16" w:rsidRDefault="00A265B2" w:rsidP="00A265B2">
            <w:pPr>
              <w:rPr>
                <w:b/>
                <w:bCs/>
                <w:iCs/>
              </w:rPr>
            </w:pPr>
            <w:r w:rsidRPr="001D4E16">
              <w:rPr>
                <w:b/>
                <w:bCs/>
                <w:iCs/>
              </w:rPr>
              <w:t>Program:  JAVNE POTREBE U SPORTU</w:t>
            </w:r>
          </w:p>
        </w:tc>
      </w:tr>
      <w:tr w:rsidR="001D4E16" w:rsidRPr="001D4E16" w14:paraId="6165C194" w14:textId="77777777" w:rsidTr="00FE1A71">
        <w:trPr>
          <w:trHeight w:val="656"/>
          <w:jc w:val="center"/>
        </w:trPr>
        <w:tc>
          <w:tcPr>
            <w:tcW w:w="10206" w:type="dxa"/>
            <w:gridSpan w:val="7"/>
            <w:shd w:val="clear" w:color="auto" w:fill="auto"/>
            <w:noWrap/>
            <w:hideMark/>
          </w:tcPr>
          <w:p w14:paraId="202C13BE" w14:textId="77777777" w:rsidR="00A265B2" w:rsidRPr="001D4E16" w:rsidRDefault="00A265B2" w:rsidP="00A265B2">
            <w:pPr>
              <w:jc w:val="both"/>
              <w:rPr>
                <w:sz w:val="20"/>
                <w:szCs w:val="20"/>
              </w:rPr>
            </w:pPr>
            <w:r w:rsidRPr="001D4E16">
              <w:rPr>
                <w:sz w:val="20"/>
                <w:szCs w:val="20"/>
              </w:rPr>
              <w:t xml:space="preserve">Zakonske i druge pravne osnove programa: </w:t>
            </w:r>
          </w:p>
          <w:p w14:paraId="55FE1C44" w14:textId="77777777" w:rsidR="00A265B2" w:rsidRPr="001D4E16" w:rsidRDefault="00A265B2" w:rsidP="00A265B2">
            <w:pPr>
              <w:numPr>
                <w:ilvl w:val="0"/>
                <w:numId w:val="29"/>
              </w:numPr>
              <w:spacing w:after="200" w:line="276" w:lineRule="auto"/>
              <w:contextualSpacing/>
              <w:jc w:val="both"/>
              <w:rPr>
                <w:rFonts w:eastAsia="Calibri"/>
                <w:sz w:val="20"/>
                <w:szCs w:val="20"/>
              </w:rPr>
            </w:pPr>
            <w:r w:rsidRPr="001D4E16">
              <w:rPr>
                <w:sz w:val="20"/>
                <w:szCs w:val="20"/>
              </w:rPr>
              <w:t>Zakon o ustanovama (NN 76/93, 29/97, 47/99, 35/08, 127/19 i 151/22)</w:t>
            </w:r>
          </w:p>
          <w:p w14:paraId="108F380B" w14:textId="77777777" w:rsidR="00A265B2" w:rsidRPr="001D4E16" w:rsidRDefault="00A265B2" w:rsidP="00A265B2">
            <w:pPr>
              <w:numPr>
                <w:ilvl w:val="0"/>
                <w:numId w:val="29"/>
              </w:numPr>
              <w:spacing w:after="200" w:line="276" w:lineRule="auto"/>
              <w:contextualSpacing/>
              <w:jc w:val="both"/>
              <w:rPr>
                <w:rFonts w:eastAsia="Calibri"/>
                <w:sz w:val="20"/>
                <w:szCs w:val="20"/>
              </w:rPr>
            </w:pPr>
            <w:r w:rsidRPr="001D4E16">
              <w:rPr>
                <w:rFonts w:eastAsia="Calibri"/>
                <w:sz w:val="20"/>
                <w:szCs w:val="20"/>
              </w:rPr>
              <w:t>Zakon o sportu (NN 141/22)</w:t>
            </w:r>
          </w:p>
        </w:tc>
      </w:tr>
      <w:tr w:rsidR="001D4E16" w:rsidRPr="001D4E16" w14:paraId="6376C1D1" w14:textId="77777777" w:rsidTr="00FE1A71">
        <w:trPr>
          <w:trHeight w:val="274"/>
          <w:jc w:val="center"/>
        </w:trPr>
        <w:tc>
          <w:tcPr>
            <w:tcW w:w="10206" w:type="dxa"/>
            <w:gridSpan w:val="7"/>
            <w:shd w:val="clear" w:color="auto" w:fill="auto"/>
            <w:hideMark/>
          </w:tcPr>
          <w:p w14:paraId="17C044D4" w14:textId="77777777" w:rsidR="00A265B2" w:rsidRPr="001D4E16" w:rsidRDefault="00A265B2" w:rsidP="00A265B2">
            <w:pPr>
              <w:jc w:val="both"/>
              <w:rPr>
                <w:b/>
                <w:sz w:val="20"/>
                <w:szCs w:val="20"/>
              </w:rPr>
            </w:pPr>
            <w:r w:rsidRPr="001D4E16">
              <w:rPr>
                <w:b/>
                <w:sz w:val="20"/>
                <w:szCs w:val="20"/>
              </w:rPr>
              <w:t xml:space="preserve">Razvojna mjera </w:t>
            </w:r>
            <w:r w:rsidRPr="001D4E16">
              <w:rPr>
                <w:bCs/>
                <w:i/>
                <w:iCs/>
                <w:sz w:val="20"/>
                <w:szCs w:val="20"/>
              </w:rPr>
              <w:t>(poveznica sa strateškim okvirom Provedbenog programa Grada Samobora za razdoblje 2021. – 2025.)</w:t>
            </w:r>
            <w:r w:rsidRPr="001D4E16">
              <w:rPr>
                <w:b/>
                <w:sz w:val="20"/>
                <w:szCs w:val="20"/>
              </w:rPr>
              <w:br/>
            </w:r>
          </w:p>
          <w:p w14:paraId="461D285F" w14:textId="77777777" w:rsidR="00A265B2" w:rsidRPr="001D4E16" w:rsidRDefault="00A265B2" w:rsidP="00A265B2">
            <w:pPr>
              <w:jc w:val="both"/>
              <w:rPr>
                <w:b/>
                <w:sz w:val="20"/>
                <w:szCs w:val="20"/>
              </w:rPr>
            </w:pPr>
            <w:r w:rsidRPr="001D4E16">
              <w:rPr>
                <w:b/>
                <w:sz w:val="20"/>
                <w:szCs w:val="20"/>
              </w:rPr>
              <w:t>Pokazatelji rezultata</w:t>
            </w:r>
          </w:p>
          <w:p w14:paraId="67A2968E" w14:textId="77777777" w:rsidR="00A265B2" w:rsidRPr="001D4E16" w:rsidRDefault="00A265B2" w:rsidP="00A265B2">
            <w:pPr>
              <w:jc w:val="both"/>
              <w:rPr>
                <w:bCs/>
                <w:i/>
                <w:iCs/>
                <w:sz w:val="20"/>
                <w:szCs w:val="20"/>
              </w:rPr>
            </w:pPr>
            <w:r w:rsidRPr="001D4E16">
              <w:rPr>
                <w:bCs/>
                <w:sz w:val="20"/>
                <w:szCs w:val="20"/>
              </w:rPr>
              <w:t>Sukladno Prilogu 1. Provedbenog programa Grada Samobora za razdoblje 2021. – 2025.</w:t>
            </w:r>
          </w:p>
        </w:tc>
      </w:tr>
      <w:tr w:rsidR="001D4E16" w:rsidRPr="001D4E16" w14:paraId="4D3E0E45" w14:textId="77777777" w:rsidTr="00FE1A71">
        <w:trPr>
          <w:trHeight w:val="300"/>
          <w:jc w:val="center"/>
        </w:trPr>
        <w:tc>
          <w:tcPr>
            <w:tcW w:w="10206" w:type="dxa"/>
            <w:gridSpan w:val="7"/>
            <w:shd w:val="clear" w:color="000000" w:fill="F2F2F2"/>
            <w:vAlign w:val="center"/>
            <w:hideMark/>
          </w:tcPr>
          <w:p w14:paraId="5DF64EE8" w14:textId="5FD03DF9" w:rsidR="00A265B2" w:rsidRPr="001D4E16" w:rsidRDefault="00A265B2" w:rsidP="00A265B2">
            <w:pPr>
              <w:rPr>
                <w:b/>
                <w:sz w:val="20"/>
                <w:szCs w:val="20"/>
              </w:rPr>
            </w:pPr>
            <w:r w:rsidRPr="001D4E16">
              <w:rPr>
                <w:b/>
                <w:bCs/>
                <w:sz w:val="20"/>
                <w:szCs w:val="20"/>
              </w:rPr>
              <w:t>Naziv aktivnosti/projekta u Proračunu: REDOVNA DJELATNOST</w:t>
            </w:r>
            <w:r w:rsidR="00FE1A71" w:rsidRPr="001D4E16">
              <w:rPr>
                <w:b/>
                <w:bCs/>
                <w:sz w:val="20"/>
                <w:szCs w:val="20"/>
              </w:rPr>
              <w:t xml:space="preserve"> SOS</w:t>
            </w:r>
          </w:p>
        </w:tc>
      </w:tr>
      <w:tr w:rsidR="001D4E16" w:rsidRPr="001D4E16" w14:paraId="67B18EF8" w14:textId="77777777" w:rsidTr="00FE1A71">
        <w:trPr>
          <w:trHeight w:val="251"/>
          <w:jc w:val="center"/>
        </w:trPr>
        <w:tc>
          <w:tcPr>
            <w:tcW w:w="6310" w:type="dxa"/>
            <w:gridSpan w:val="4"/>
            <w:vMerge w:val="restart"/>
            <w:shd w:val="clear" w:color="auto" w:fill="auto"/>
            <w:vAlign w:val="center"/>
            <w:hideMark/>
          </w:tcPr>
          <w:p w14:paraId="60B64DCC" w14:textId="77777777" w:rsidR="00A265B2" w:rsidRPr="001D4E16" w:rsidRDefault="00A265B2" w:rsidP="00A265B2">
            <w:pPr>
              <w:jc w:val="center"/>
              <w:rPr>
                <w:sz w:val="20"/>
                <w:szCs w:val="20"/>
              </w:rPr>
            </w:pPr>
            <w:r w:rsidRPr="001D4E16">
              <w:rPr>
                <w:sz w:val="20"/>
                <w:szCs w:val="20"/>
              </w:rPr>
              <w:t>Obrazloženje aktivnosti/projekta</w:t>
            </w:r>
          </w:p>
        </w:tc>
        <w:tc>
          <w:tcPr>
            <w:tcW w:w="3896" w:type="dxa"/>
            <w:gridSpan w:val="3"/>
            <w:shd w:val="clear" w:color="auto" w:fill="auto"/>
            <w:noWrap/>
            <w:vAlign w:val="center"/>
            <w:hideMark/>
          </w:tcPr>
          <w:p w14:paraId="4CD3780E" w14:textId="77777777" w:rsidR="00A265B2" w:rsidRPr="001D4E16" w:rsidRDefault="00A265B2" w:rsidP="00A265B2">
            <w:pPr>
              <w:jc w:val="center"/>
              <w:rPr>
                <w:sz w:val="20"/>
                <w:szCs w:val="20"/>
              </w:rPr>
            </w:pPr>
            <w:r w:rsidRPr="001D4E16">
              <w:rPr>
                <w:sz w:val="20"/>
                <w:szCs w:val="20"/>
              </w:rPr>
              <w:t>Planirana sredstva</w:t>
            </w:r>
          </w:p>
        </w:tc>
      </w:tr>
      <w:tr w:rsidR="001D4E16" w:rsidRPr="001D4E16" w14:paraId="1E67BB5D" w14:textId="77777777" w:rsidTr="00FE1A71">
        <w:trPr>
          <w:trHeight w:val="207"/>
          <w:jc w:val="center"/>
        </w:trPr>
        <w:tc>
          <w:tcPr>
            <w:tcW w:w="6310" w:type="dxa"/>
            <w:gridSpan w:val="4"/>
            <w:vMerge/>
            <w:vAlign w:val="center"/>
            <w:hideMark/>
          </w:tcPr>
          <w:p w14:paraId="21C6B0CA" w14:textId="77777777" w:rsidR="00FE1A71" w:rsidRPr="001D4E16" w:rsidRDefault="00FE1A71" w:rsidP="00FE1A71">
            <w:pPr>
              <w:rPr>
                <w:sz w:val="20"/>
                <w:szCs w:val="20"/>
              </w:rPr>
            </w:pPr>
          </w:p>
        </w:tc>
        <w:tc>
          <w:tcPr>
            <w:tcW w:w="1298" w:type="dxa"/>
            <w:shd w:val="clear" w:color="auto" w:fill="auto"/>
            <w:noWrap/>
            <w:vAlign w:val="bottom"/>
            <w:hideMark/>
          </w:tcPr>
          <w:p w14:paraId="5E78F00D" w14:textId="4944B7D2" w:rsidR="00FE1A71" w:rsidRPr="001D4E16" w:rsidRDefault="00FE1A71" w:rsidP="00FE1A71">
            <w:pPr>
              <w:jc w:val="center"/>
              <w:rPr>
                <w:sz w:val="20"/>
                <w:szCs w:val="20"/>
              </w:rPr>
            </w:pPr>
            <w:r w:rsidRPr="001D4E16">
              <w:rPr>
                <w:sz w:val="20"/>
                <w:szCs w:val="20"/>
              </w:rPr>
              <w:t>2025.</w:t>
            </w:r>
          </w:p>
        </w:tc>
        <w:tc>
          <w:tcPr>
            <w:tcW w:w="1299" w:type="dxa"/>
            <w:shd w:val="clear" w:color="auto" w:fill="auto"/>
            <w:noWrap/>
            <w:vAlign w:val="bottom"/>
            <w:hideMark/>
          </w:tcPr>
          <w:p w14:paraId="609E052D" w14:textId="5B99A350" w:rsidR="00FE1A71" w:rsidRPr="001D4E16" w:rsidRDefault="00FE1A71" w:rsidP="00FE1A71">
            <w:pPr>
              <w:jc w:val="center"/>
              <w:rPr>
                <w:sz w:val="20"/>
                <w:szCs w:val="20"/>
              </w:rPr>
            </w:pPr>
            <w:r w:rsidRPr="001D4E16">
              <w:rPr>
                <w:sz w:val="20"/>
                <w:szCs w:val="20"/>
              </w:rPr>
              <w:t>2026.</w:t>
            </w:r>
          </w:p>
        </w:tc>
        <w:tc>
          <w:tcPr>
            <w:tcW w:w="1299" w:type="dxa"/>
            <w:shd w:val="clear" w:color="auto" w:fill="auto"/>
            <w:noWrap/>
            <w:vAlign w:val="bottom"/>
            <w:hideMark/>
          </w:tcPr>
          <w:p w14:paraId="2939831D" w14:textId="18952CBB" w:rsidR="00FE1A71" w:rsidRPr="001D4E16" w:rsidRDefault="00FE1A71" w:rsidP="00FE1A71">
            <w:pPr>
              <w:jc w:val="center"/>
              <w:rPr>
                <w:sz w:val="20"/>
                <w:szCs w:val="20"/>
              </w:rPr>
            </w:pPr>
            <w:r w:rsidRPr="001D4E16">
              <w:rPr>
                <w:sz w:val="20"/>
                <w:szCs w:val="20"/>
              </w:rPr>
              <w:t>2027.</w:t>
            </w:r>
          </w:p>
        </w:tc>
      </w:tr>
      <w:tr w:rsidR="001D4E16" w:rsidRPr="001D4E16" w14:paraId="1B2501AA" w14:textId="77777777" w:rsidTr="00FE1A71">
        <w:trPr>
          <w:trHeight w:val="416"/>
          <w:jc w:val="center"/>
        </w:trPr>
        <w:tc>
          <w:tcPr>
            <w:tcW w:w="6310" w:type="dxa"/>
            <w:gridSpan w:val="4"/>
            <w:shd w:val="clear" w:color="auto" w:fill="auto"/>
            <w:noWrap/>
            <w:hideMark/>
          </w:tcPr>
          <w:p w14:paraId="0C8BB1BC" w14:textId="77777777" w:rsidR="00A265B2" w:rsidRPr="001D4E16" w:rsidRDefault="00A265B2" w:rsidP="00A265B2">
            <w:pPr>
              <w:jc w:val="both"/>
              <w:rPr>
                <w:rFonts w:eastAsia="Calibri"/>
                <w:sz w:val="20"/>
                <w:szCs w:val="20"/>
              </w:rPr>
            </w:pPr>
            <w:r w:rsidRPr="001D4E16">
              <w:rPr>
                <w:rFonts w:eastAsia="Calibri"/>
                <w:sz w:val="20"/>
                <w:szCs w:val="20"/>
              </w:rPr>
              <w:t xml:space="preserve">Unutar ove aktivnosti planiraju se plaće za redovni rad 14 stalno zaposlenih djelatnika i 1,5 sezonskog djelatnika, ostala materijalna prava zaposlenika, doprinosi za zdravstveno osiguranje, službena putovanja, stručna usavršavanja, naknada za prijevoz na posao i s posla, rashodi za materijal i energiju, rashodi za usluge, ostali nespomenuti rashodi poslovanja, bankarske usluge i usluge platnog prometa. </w:t>
            </w:r>
          </w:p>
          <w:p w14:paraId="662E2FB1" w14:textId="77777777" w:rsidR="00A265B2" w:rsidRPr="001D4E16" w:rsidRDefault="00A265B2" w:rsidP="00A265B2">
            <w:pPr>
              <w:jc w:val="both"/>
              <w:rPr>
                <w:rFonts w:eastAsia="Calibri"/>
                <w:sz w:val="20"/>
                <w:szCs w:val="20"/>
              </w:rPr>
            </w:pPr>
            <w:r w:rsidRPr="001D4E16">
              <w:rPr>
                <w:rFonts w:eastAsia="Calibri"/>
                <w:sz w:val="20"/>
                <w:szCs w:val="20"/>
              </w:rPr>
              <w:t>Ishodište za planirana sredstva za plaće djelatnika ustanove umnožak je osnovice u iznosu od 550 € i koeficijenata propisanih Pravilnikom o radu.</w:t>
            </w:r>
          </w:p>
          <w:p w14:paraId="14E89490" w14:textId="77777777" w:rsidR="00A265B2" w:rsidRPr="001D4E16" w:rsidRDefault="00A265B2" w:rsidP="00A265B2">
            <w:pPr>
              <w:jc w:val="both"/>
              <w:rPr>
                <w:rFonts w:eastAsia="Calibri"/>
                <w:sz w:val="20"/>
                <w:szCs w:val="20"/>
              </w:rPr>
            </w:pPr>
            <w:r w:rsidRPr="001D4E16">
              <w:rPr>
                <w:sz w:val="20"/>
                <w:szCs w:val="20"/>
              </w:rPr>
              <w:t xml:space="preserve">Ishodište za planirana sredstva za materijalne i financijske rashode </w:t>
            </w:r>
            <w:r w:rsidRPr="001D4E16">
              <w:rPr>
                <w:rFonts w:eastAsia="Calibri"/>
                <w:sz w:val="20"/>
                <w:szCs w:val="20"/>
              </w:rPr>
              <w:t xml:space="preserve">odnosi se na realizaciju iz prošlih godina te iskazanu potrebu dionika, </w:t>
            </w:r>
            <w:r w:rsidRPr="001D4E16">
              <w:rPr>
                <w:sz w:val="20"/>
                <w:szCs w:val="20"/>
              </w:rPr>
              <w:t>kao i  procjenu temeljem važećih cijena energenata i komunalnih usluga.</w:t>
            </w:r>
          </w:p>
        </w:tc>
        <w:tc>
          <w:tcPr>
            <w:tcW w:w="1298" w:type="dxa"/>
            <w:shd w:val="clear" w:color="auto" w:fill="auto"/>
            <w:noWrap/>
            <w:vAlign w:val="center"/>
          </w:tcPr>
          <w:p w14:paraId="39980412" w14:textId="4D47AD7B" w:rsidR="00A265B2" w:rsidRPr="001D4E16" w:rsidRDefault="00A265B2" w:rsidP="00A265B2">
            <w:pPr>
              <w:jc w:val="right"/>
              <w:rPr>
                <w:b/>
                <w:sz w:val="20"/>
                <w:szCs w:val="20"/>
              </w:rPr>
            </w:pPr>
          </w:p>
        </w:tc>
        <w:tc>
          <w:tcPr>
            <w:tcW w:w="1299" w:type="dxa"/>
            <w:shd w:val="clear" w:color="auto" w:fill="auto"/>
            <w:noWrap/>
            <w:vAlign w:val="center"/>
          </w:tcPr>
          <w:p w14:paraId="17E10361" w14:textId="496BF2A0" w:rsidR="00A265B2" w:rsidRPr="001D4E16" w:rsidRDefault="00A265B2" w:rsidP="00A265B2">
            <w:pPr>
              <w:jc w:val="right"/>
              <w:rPr>
                <w:b/>
                <w:sz w:val="20"/>
                <w:szCs w:val="20"/>
              </w:rPr>
            </w:pPr>
          </w:p>
        </w:tc>
        <w:tc>
          <w:tcPr>
            <w:tcW w:w="1299" w:type="dxa"/>
            <w:shd w:val="clear" w:color="auto" w:fill="auto"/>
            <w:noWrap/>
            <w:vAlign w:val="center"/>
          </w:tcPr>
          <w:p w14:paraId="2E4B55BD" w14:textId="2DE1C5BF" w:rsidR="00A265B2" w:rsidRPr="001D4E16" w:rsidRDefault="00A265B2" w:rsidP="00A265B2">
            <w:pPr>
              <w:jc w:val="right"/>
              <w:rPr>
                <w:b/>
                <w:sz w:val="20"/>
                <w:szCs w:val="20"/>
              </w:rPr>
            </w:pPr>
          </w:p>
        </w:tc>
      </w:tr>
      <w:tr w:rsidR="001D4E16" w:rsidRPr="001D4E16" w14:paraId="03EE4BA7" w14:textId="77777777" w:rsidTr="00FE1A71">
        <w:trPr>
          <w:trHeight w:val="300"/>
          <w:jc w:val="center"/>
        </w:trPr>
        <w:tc>
          <w:tcPr>
            <w:tcW w:w="10206" w:type="dxa"/>
            <w:gridSpan w:val="7"/>
            <w:shd w:val="clear" w:color="000000" w:fill="F2F2F2"/>
            <w:vAlign w:val="center"/>
            <w:hideMark/>
          </w:tcPr>
          <w:p w14:paraId="75BD8D9A" w14:textId="61F50919" w:rsidR="00A265B2" w:rsidRPr="001D4E16" w:rsidRDefault="00A265B2" w:rsidP="00A265B2">
            <w:pPr>
              <w:rPr>
                <w:b/>
                <w:bCs/>
                <w:sz w:val="20"/>
                <w:szCs w:val="20"/>
              </w:rPr>
            </w:pPr>
            <w:r w:rsidRPr="001D4E16">
              <w:rPr>
                <w:b/>
                <w:bCs/>
                <w:sz w:val="20"/>
                <w:szCs w:val="20"/>
              </w:rPr>
              <w:t xml:space="preserve">Naziv aktivnosti/projekta u Proračunu: </w:t>
            </w:r>
            <w:r w:rsidR="00FE1A71" w:rsidRPr="001D4E16">
              <w:rPr>
                <w:b/>
                <w:bCs/>
                <w:sz w:val="20"/>
                <w:szCs w:val="20"/>
              </w:rPr>
              <w:t>NABAVA NEFINANCIJSKE IMOVINE SOS</w:t>
            </w:r>
          </w:p>
        </w:tc>
      </w:tr>
      <w:tr w:rsidR="001D4E16" w:rsidRPr="001D4E16" w14:paraId="20BC932E" w14:textId="77777777" w:rsidTr="00FE1A71">
        <w:trPr>
          <w:trHeight w:val="251"/>
          <w:jc w:val="center"/>
        </w:trPr>
        <w:tc>
          <w:tcPr>
            <w:tcW w:w="6310" w:type="dxa"/>
            <w:gridSpan w:val="4"/>
            <w:vMerge w:val="restart"/>
            <w:shd w:val="clear" w:color="auto" w:fill="auto"/>
            <w:vAlign w:val="center"/>
            <w:hideMark/>
          </w:tcPr>
          <w:p w14:paraId="67D8FF23" w14:textId="77777777" w:rsidR="00A265B2" w:rsidRPr="001D4E16" w:rsidRDefault="00A265B2" w:rsidP="00A265B2">
            <w:pPr>
              <w:jc w:val="center"/>
              <w:rPr>
                <w:sz w:val="20"/>
                <w:szCs w:val="20"/>
              </w:rPr>
            </w:pPr>
            <w:r w:rsidRPr="001D4E16">
              <w:rPr>
                <w:sz w:val="20"/>
                <w:szCs w:val="20"/>
              </w:rPr>
              <w:t>Obrazloženje aktivnosti/projekta</w:t>
            </w:r>
          </w:p>
        </w:tc>
        <w:tc>
          <w:tcPr>
            <w:tcW w:w="3896" w:type="dxa"/>
            <w:gridSpan w:val="3"/>
            <w:shd w:val="clear" w:color="auto" w:fill="auto"/>
            <w:noWrap/>
            <w:vAlign w:val="center"/>
            <w:hideMark/>
          </w:tcPr>
          <w:p w14:paraId="0AC0C7C5" w14:textId="77777777" w:rsidR="00A265B2" w:rsidRPr="001D4E16" w:rsidRDefault="00A265B2" w:rsidP="00A265B2">
            <w:pPr>
              <w:jc w:val="center"/>
              <w:rPr>
                <w:sz w:val="20"/>
                <w:szCs w:val="20"/>
              </w:rPr>
            </w:pPr>
            <w:r w:rsidRPr="001D4E16">
              <w:rPr>
                <w:sz w:val="20"/>
                <w:szCs w:val="20"/>
              </w:rPr>
              <w:t>Planirana sredstva</w:t>
            </w:r>
          </w:p>
        </w:tc>
      </w:tr>
      <w:tr w:rsidR="001D4E16" w:rsidRPr="001D4E16" w14:paraId="364E5C0D" w14:textId="77777777" w:rsidTr="00FE1A71">
        <w:trPr>
          <w:trHeight w:val="207"/>
          <w:jc w:val="center"/>
        </w:trPr>
        <w:tc>
          <w:tcPr>
            <w:tcW w:w="6310" w:type="dxa"/>
            <w:gridSpan w:val="4"/>
            <w:vMerge/>
            <w:vAlign w:val="center"/>
            <w:hideMark/>
          </w:tcPr>
          <w:p w14:paraId="7D67118A" w14:textId="77777777" w:rsidR="00FE1A71" w:rsidRPr="001D4E16" w:rsidRDefault="00FE1A71" w:rsidP="00FE1A71">
            <w:pPr>
              <w:rPr>
                <w:sz w:val="20"/>
                <w:szCs w:val="20"/>
              </w:rPr>
            </w:pPr>
          </w:p>
        </w:tc>
        <w:tc>
          <w:tcPr>
            <w:tcW w:w="1298" w:type="dxa"/>
            <w:shd w:val="clear" w:color="auto" w:fill="auto"/>
            <w:noWrap/>
            <w:vAlign w:val="bottom"/>
            <w:hideMark/>
          </w:tcPr>
          <w:p w14:paraId="7618E66C" w14:textId="5D796095" w:rsidR="00FE1A71" w:rsidRPr="001D4E16" w:rsidRDefault="00FE1A71" w:rsidP="00FE1A71">
            <w:pPr>
              <w:jc w:val="center"/>
              <w:rPr>
                <w:sz w:val="20"/>
                <w:szCs w:val="20"/>
              </w:rPr>
            </w:pPr>
            <w:r w:rsidRPr="001D4E16">
              <w:rPr>
                <w:sz w:val="20"/>
                <w:szCs w:val="20"/>
              </w:rPr>
              <w:t>2025.</w:t>
            </w:r>
          </w:p>
        </w:tc>
        <w:tc>
          <w:tcPr>
            <w:tcW w:w="1299" w:type="dxa"/>
            <w:shd w:val="clear" w:color="auto" w:fill="auto"/>
            <w:noWrap/>
            <w:vAlign w:val="bottom"/>
            <w:hideMark/>
          </w:tcPr>
          <w:p w14:paraId="344CB0DA" w14:textId="53EA05B1" w:rsidR="00FE1A71" w:rsidRPr="001D4E16" w:rsidRDefault="00FE1A71" w:rsidP="00FE1A71">
            <w:pPr>
              <w:jc w:val="center"/>
              <w:rPr>
                <w:sz w:val="20"/>
                <w:szCs w:val="20"/>
              </w:rPr>
            </w:pPr>
            <w:r w:rsidRPr="001D4E16">
              <w:rPr>
                <w:sz w:val="20"/>
                <w:szCs w:val="20"/>
              </w:rPr>
              <w:t>2026.</w:t>
            </w:r>
          </w:p>
        </w:tc>
        <w:tc>
          <w:tcPr>
            <w:tcW w:w="1299" w:type="dxa"/>
            <w:shd w:val="clear" w:color="auto" w:fill="auto"/>
            <w:noWrap/>
            <w:vAlign w:val="bottom"/>
            <w:hideMark/>
          </w:tcPr>
          <w:p w14:paraId="7D295928" w14:textId="33684B41" w:rsidR="00FE1A71" w:rsidRPr="001D4E16" w:rsidRDefault="00FE1A71" w:rsidP="00FE1A71">
            <w:pPr>
              <w:jc w:val="center"/>
              <w:rPr>
                <w:sz w:val="20"/>
                <w:szCs w:val="20"/>
              </w:rPr>
            </w:pPr>
            <w:r w:rsidRPr="001D4E16">
              <w:rPr>
                <w:sz w:val="20"/>
                <w:szCs w:val="20"/>
              </w:rPr>
              <w:t>2027.</w:t>
            </w:r>
          </w:p>
        </w:tc>
      </w:tr>
      <w:tr w:rsidR="001D4E16" w:rsidRPr="001D4E16" w14:paraId="036B3958" w14:textId="77777777" w:rsidTr="00FE1A71">
        <w:trPr>
          <w:trHeight w:val="416"/>
          <w:jc w:val="center"/>
        </w:trPr>
        <w:tc>
          <w:tcPr>
            <w:tcW w:w="6310" w:type="dxa"/>
            <w:gridSpan w:val="4"/>
            <w:shd w:val="clear" w:color="auto" w:fill="auto"/>
            <w:noWrap/>
            <w:hideMark/>
          </w:tcPr>
          <w:p w14:paraId="772E36C3" w14:textId="77777777" w:rsidR="00A265B2" w:rsidRPr="001D4E16" w:rsidRDefault="00A265B2" w:rsidP="00A265B2">
            <w:pPr>
              <w:jc w:val="both"/>
              <w:rPr>
                <w:rFonts w:eastAsia="Calibri"/>
                <w:sz w:val="20"/>
                <w:szCs w:val="20"/>
              </w:rPr>
            </w:pPr>
            <w:r w:rsidRPr="001D4E16">
              <w:rPr>
                <w:rFonts w:eastAsia="Calibri"/>
                <w:sz w:val="20"/>
                <w:szCs w:val="20"/>
              </w:rPr>
              <w:t>Rashodi su predviđeni za nabavu dugotrajne imovine iz  vlastitih prihoda ustanove te iz općih prihoda i primitaka.</w:t>
            </w:r>
          </w:p>
          <w:p w14:paraId="42F7C117" w14:textId="77777777" w:rsidR="00A265B2" w:rsidRPr="001D4E16" w:rsidRDefault="00A265B2" w:rsidP="00A265B2">
            <w:pPr>
              <w:jc w:val="both"/>
              <w:rPr>
                <w:rFonts w:eastAsia="Calibri"/>
                <w:bCs/>
                <w:sz w:val="20"/>
                <w:szCs w:val="20"/>
              </w:rPr>
            </w:pPr>
            <w:r w:rsidRPr="001D4E16">
              <w:rPr>
                <w:rFonts w:eastAsia="Calibri"/>
                <w:bCs/>
                <w:sz w:val="20"/>
                <w:szCs w:val="20"/>
              </w:rPr>
              <w:t xml:space="preserve">Unutar ove aktivnosti planira se nabava namještaja, potrebne komunikacijske opreme, uređaja, strojeva, sportske opreme i opreme za održavanje i zaštitu. </w:t>
            </w:r>
          </w:p>
          <w:p w14:paraId="35B758B6" w14:textId="77777777" w:rsidR="00A265B2" w:rsidRPr="001D4E16" w:rsidRDefault="00A265B2" w:rsidP="00A265B2">
            <w:pPr>
              <w:jc w:val="both"/>
              <w:rPr>
                <w:rFonts w:eastAsia="Calibri"/>
                <w:sz w:val="20"/>
                <w:szCs w:val="20"/>
              </w:rPr>
            </w:pPr>
          </w:p>
        </w:tc>
        <w:tc>
          <w:tcPr>
            <w:tcW w:w="1298" w:type="dxa"/>
            <w:shd w:val="clear" w:color="auto" w:fill="auto"/>
            <w:noWrap/>
            <w:vAlign w:val="center"/>
          </w:tcPr>
          <w:p w14:paraId="55D31149" w14:textId="0A8A1DB1" w:rsidR="00A265B2" w:rsidRPr="001D4E16" w:rsidRDefault="00A265B2" w:rsidP="00A265B2">
            <w:pPr>
              <w:jc w:val="right"/>
              <w:rPr>
                <w:b/>
                <w:sz w:val="20"/>
                <w:szCs w:val="20"/>
              </w:rPr>
            </w:pPr>
          </w:p>
        </w:tc>
        <w:tc>
          <w:tcPr>
            <w:tcW w:w="1299" w:type="dxa"/>
            <w:shd w:val="clear" w:color="auto" w:fill="auto"/>
            <w:noWrap/>
            <w:vAlign w:val="center"/>
          </w:tcPr>
          <w:p w14:paraId="1D4B0F30" w14:textId="1981258C" w:rsidR="00A265B2" w:rsidRPr="001D4E16" w:rsidRDefault="00A265B2" w:rsidP="00A265B2">
            <w:pPr>
              <w:jc w:val="right"/>
              <w:rPr>
                <w:b/>
                <w:sz w:val="20"/>
                <w:szCs w:val="20"/>
              </w:rPr>
            </w:pPr>
          </w:p>
        </w:tc>
        <w:tc>
          <w:tcPr>
            <w:tcW w:w="1299" w:type="dxa"/>
            <w:shd w:val="clear" w:color="auto" w:fill="auto"/>
            <w:noWrap/>
            <w:vAlign w:val="center"/>
          </w:tcPr>
          <w:p w14:paraId="63926CF7" w14:textId="431BB87B" w:rsidR="00A265B2" w:rsidRPr="001D4E16" w:rsidRDefault="00A265B2" w:rsidP="00A265B2">
            <w:pPr>
              <w:jc w:val="right"/>
              <w:rPr>
                <w:b/>
                <w:sz w:val="20"/>
                <w:szCs w:val="20"/>
              </w:rPr>
            </w:pPr>
          </w:p>
        </w:tc>
      </w:tr>
      <w:tr w:rsidR="001D4E16" w:rsidRPr="001D4E16" w14:paraId="60E3F3BA" w14:textId="77777777" w:rsidTr="00FE1A71">
        <w:trPr>
          <w:trHeight w:val="112"/>
          <w:jc w:val="center"/>
        </w:trPr>
        <w:tc>
          <w:tcPr>
            <w:tcW w:w="1724" w:type="dxa"/>
            <w:shd w:val="clear" w:color="auto" w:fill="auto"/>
            <w:noWrap/>
            <w:vAlign w:val="center"/>
          </w:tcPr>
          <w:p w14:paraId="438390E0" w14:textId="77777777" w:rsidR="00A25FEE" w:rsidRPr="001D4E16" w:rsidRDefault="00A25FEE" w:rsidP="00A25FEE">
            <w:pPr>
              <w:rPr>
                <w:rFonts w:eastAsia="Calibri"/>
                <w:bCs/>
                <w:sz w:val="20"/>
                <w:szCs w:val="20"/>
              </w:rPr>
            </w:pPr>
            <w:r w:rsidRPr="001D4E16">
              <w:rPr>
                <w:rFonts w:eastAsia="Calibri"/>
                <w:b/>
                <w:bCs/>
                <w:sz w:val="20"/>
                <w:szCs w:val="20"/>
              </w:rPr>
              <w:t>Pokazatelj uspješnosti</w:t>
            </w:r>
          </w:p>
        </w:tc>
        <w:tc>
          <w:tcPr>
            <w:tcW w:w="2450" w:type="dxa"/>
            <w:shd w:val="clear" w:color="auto" w:fill="auto"/>
            <w:vAlign w:val="center"/>
          </w:tcPr>
          <w:p w14:paraId="2959CC26" w14:textId="77777777" w:rsidR="00A25FEE" w:rsidRPr="001D4E16" w:rsidRDefault="00A25FEE" w:rsidP="00A25FEE">
            <w:pPr>
              <w:rPr>
                <w:rFonts w:eastAsia="Calibri"/>
                <w:bCs/>
                <w:sz w:val="20"/>
                <w:szCs w:val="20"/>
              </w:rPr>
            </w:pPr>
            <w:r w:rsidRPr="001D4E16">
              <w:rPr>
                <w:rFonts w:eastAsia="Calibri"/>
                <w:b/>
                <w:bCs/>
                <w:sz w:val="20"/>
                <w:szCs w:val="20"/>
              </w:rPr>
              <w:t>Definicija</w:t>
            </w:r>
          </w:p>
        </w:tc>
        <w:tc>
          <w:tcPr>
            <w:tcW w:w="1009" w:type="dxa"/>
            <w:shd w:val="clear" w:color="auto" w:fill="auto"/>
            <w:vAlign w:val="center"/>
          </w:tcPr>
          <w:p w14:paraId="74F9A16C" w14:textId="77777777" w:rsidR="00A25FEE" w:rsidRPr="001D4E16" w:rsidRDefault="00A25FEE" w:rsidP="00A25FEE">
            <w:pPr>
              <w:jc w:val="center"/>
              <w:rPr>
                <w:rFonts w:eastAsia="Calibri"/>
                <w:bCs/>
                <w:sz w:val="20"/>
                <w:szCs w:val="20"/>
              </w:rPr>
            </w:pPr>
            <w:r w:rsidRPr="001D4E16">
              <w:rPr>
                <w:b/>
                <w:bCs/>
                <w:sz w:val="20"/>
                <w:szCs w:val="20"/>
              </w:rPr>
              <w:t>Jedinica</w:t>
            </w:r>
          </w:p>
        </w:tc>
        <w:tc>
          <w:tcPr>
            <w:tcW w:w="1127" w:type="dxa"/>
            <w:shd w:val="clear" w:color="auto" w:fill="auto"/>
            <w:vAlign w:val="center"/>
          </w:tcPr>
          <w:p w14:paraId="27B2A159" w14:textId="15B729F1" w:rsidR="00A25FEE" w:rsidRPr="001D4E16" w:rsidRDefault="00A25FEE" w:rsidP="00A25FEE">
            <w:pPr>
              <w:jc w:val="center"/>
              <w:rPr>
                <w:rFonts w:eastAsia="Calibri"/>
                <w:bCs/>
                <w:sz w:val="20"/>
                <w:szCs w:val="20"/>
              </w:rPr>
            </w:pPr>
            <w:r w:rsidRPr="001D4E16">
              <w:rPr>
                <w:rFonts w:eastAsia="Calibri"/>
                <w:b/>
                <w:bCs/>
                <w:sz w:val="20"/>
                <w:szCs w:val="20"/>
              </w:rPr>
              <w:t>Polazna vrijednost 2024.</w:t>
            </w:r>
          </w:p>
        </w:tc>
        <w:tc>
          <w:tcPr>
            <w:tcW w:w="1298" w:type="dxa"/>
            <w:shd w:val="clear" w:color="auto" w:fill="auto"/>
            <w:noWrap/>
            <w:vAlign w:val="center"/>
          </w:tcPr>
          <w:p w14:paraId="0AE4A994" w14:textId="1851374E" w:rsidR="00A25FEE" w:rsidRPr="001D4E16" w:rsidRDefault="00A25FEE" w:rsidP="00A25FEE">
            <w:pPr>
              <w:keepNext/>
              <w:jc w:val="center"/>
              <w:outlineLvl w:val="6"/>
              <w:rPr>
                <w:b/>
                <w:sz w:val="20"/>
                <w:szCs w:val="20"/>
              </w:rPr>
            </w:pPr>
            <w:r w:rsidRPr="001D4E16">
              <w:rPr>
                <w:rFonts w:eastAsia="Calibri"/>
                <w:b/>
                <w:bCs/>
                <w:sz w:val="20"/>
                <w:szCs w:val="20"/>
              </w:rPr>
              <w:t>Ciljana vrijednost 2025.</w:t>
            </w:r>
          </w:p>
        </w:tc>
        <w:tc>
          <w:tcPr>
            <w:tcW w:w="1299" w:type="dxa"/>
            <w:shd w:val="clear" w:color="auto" w:fill="auto"/>
            <w:noWrap/>
            <w:vAlign w:val="center"/>
          </w:tcPr>
          <w:p w14:paraId="014A48DE" w14:textId="278F2972" w:rsidR="00A25FEE" w:rsidRPr="001D4E16" w:rsidRDefault="00A25FEE" w:rsidP="00A25FEE">
            <w:pPr>
              <w:keepNext/>
              <w:jc w:val="center"/>
              <w:outlineLvl w:val="6"/>
              <w:rPr>
                <w:b/>
                <w:sz w:val="20"/>
                <w:szCs w:val="20"/>
              </w:rPr>
            </w:pPr>
            <w:r w:rsidRPr="001D4E16">
              <w:rPr>
                <w:rFonts w:eastAsia="Calibri"/>
                <w:b/>
                <w:bCs/>
                <w:sz w:val="20"/>
                <w:szCs w:val="20"/>
              </w:rPr>
              <w:t>Ciljana vrijednost 2026.</w:t>
            </w:r>
          </w:p>
        </w:tc>
        <w:tc>
          <w:tcPr>
            <w:tcW w:w="1299" w:type="dxa"/>
            <w:shd w:val="clear" w:color="auto" w:fill="auto"/>
            <w:noWrap/>
            <w:vAlign w:val="center"/>
          </w:tcPr>
          <w:p w14:paraId="19DA25AC" w14:textId="39374BAC" w:rsidR="00A25FEE" w:rsidRPr="001D4E16" w:rsidRDefault="00A25FEE" w:rsidP="00A25FEE">
            <w:pPr>
              <w:keepNext/>
              <w:jc w:val="center"/>
              <w:outlineLvl w:val="6"/>
              <w:rPr>
                <w:b/>
                <w:sz w:val="20"/>
                <w:szCs w:val="20"/>
              </w:rPr>
            </w:pPr>
            <w:r w:rsidRPr="001D4E16">
              <w:rPr>
                <w:rFonts w:eastAsia="Calibri"/>
                <w:b/>
                <w:bCs/>
                <w:sz w:val="20"/>
                <w:szCs w:val="20"/>
              </w:rPr>
              <w:t>Ciljana vrijednost 2027.</w:t>
            </w:r>
          </w:p>
        </w:tc>
      </w:tr>
      <w:tr w:rsidR="001D4E16" w:rsidRPr="001D4E16" w14:paraId="47126EFF" w14:textId="77777777" w:rsidTr="00FE1A71">
        <w:trPr>
          <w:trHeight w:val="557"/>
          <w:jc w:val="center"/>
        </w:trPr>
        <w:tc>
          <w:tcPr>
            <w:tcW w:w="1724" w:type="dxa"/>
            <w:shd w:val="clear" w:color="auto" w:fill="auto"/>
            <w:noWrap/>
            <w:vAlign w:val="center"/>
          </w:tcPr>
          <w:p w14:paraId="240A0D69" w14:textId="77777777" w:rsidR="00A265B2" w:rsidRPr="001D4E16" w:rsidRDefault="00A265B2" w:rsidP="00A265B2">
            <w:pPr>
              <w:rPr>
                <w:rFonts w:eastAsia="Calibri"/>
                <w:sz w:val="20"/>
                <w:szCs w:val="20"/>
              </w:rPr>
            </w:pPr>
            <w:r w:rsidRPr="001D4E16">
              <w:rPr>
                <w:rFonts w:eastAsia="Calibri"/>
                <w:sz w:val="20"/>
                <w:szCs w:val="20"/>
              </w:rPr>
              <w:t xml:space="preserve">Broj sportskih objekata kojima </w:t>
            </w:r>
            <w:r w:rsidRPr="001D4E16">
              <w:rPr>
                <w:rFonts w:eastAsia="Calibri"/>
                <w:sz w:val="20"/>
                <w:szCs w:val="20"/>
              </w:rPr>
              <w:lastRenderedPageBreak/>
              <w:t>ustanova upravlja i održava ih</w:t>
            </w:r>
          </w:p>
        </w:tc>
        <w:tc>
          <w:tcPr>
            <w:tcW w:w="2450" w:type="dxa"/>
            <w:shd w:val="clear" w:color="auto" w:fill="auto"/>
            <w:vAlign w:val="center"/>
          </w:tcPr>
          <w:p w14:paraId="30B1476B" w14:textId="77777777" w:rsidR="00A265B2" w:rsidRPr="001D4E16" w:rsidRDefault="00A265B2" w:rsidP="00A265B2">
            <w:pPr>
              <w:rPr>
                <w:rFonts w:eastAsia="Calibri"/>
                <w:sz w:val="20"/>
                <w:szCs w:val="20"/>
              </w:rPr>
            </w:pPr>
            <w:r w:rsidRPr="001D4E16">
              <w:rPr>
                <w:rFonts w:eastAsia="Calibri"/>
                <w:sz w:val="20"/>
                <w:szCs w:val="20"/>
              </w:rPr>
              <w:lastRenderedPageBreak/>
              <w:t xml:space="preserve">Kontinuiranim ulaganjem u sportske objekte osigurati </w:t>
            </w:r>
            <w:r w:rsidRPr="001D4E16">
              <w:rPr>
                <w:rFonts w:eastAsia="Calibri"/>
                <w:sz w:val="20"/>
                <w:szCs w:val="20"/>
              </w:rPr>
              <w:lastRenderedPageBreak/>
              <w:t xml:space="preserve">što kvalitetnije uvjete za korisnike </w:t>
            </w:r>
          </w:p>
        </w:tc>
        <w:tc>
          <w:tcPr>
            <w:tcW w:w="1009" w:type="dxa"/>
            <w:shd w:val="clear" w:color="auto" w:fill="auto"/>
            <w:vAlign w:val="center"/>
          </w:tcPr>
          <w:p w14:paraId="1C0D9848" w14:textId="77777777" w:rsidR="00A265B2" w:rsidRPr="001D4E16" w:rsidRDefault="00A265B2" w:rsidP="00A265B2">
            <w:pPr>
              <w:jc w:val="center"/>
              <w:rPr>
                <w:b/>
                <w:bCs/>
                <w:sz w:val="20"/>
                <w:szCs w:val="20"/>
              </w:rPr>
            </w:pPr>
            <w:r w:rsidRPr="001D4E16">
              <w:rPr>
                <w:rFonts w:eastAsia="Calibri"/>
                <w:sz w:val="20"/>
                <w:szCs w:val="20"/>
              </w:rPr>
              <w:lastRenderedPageBreak/>
              <w:t xml:space="preserve">Broj objekata </w:t>
            </w:r>
            <w:r w:rsidRPr="001D4E16">
              <w:rPr>
                <w:rFonts w:eastAsia="Calibri"/>
                <w:sz w:val="20"/>
                <w:szCs w:val="20"/>
              </w:rPr>
              <w:lastRenderedPageBreak/>
              <w:t>u koje su izvršena ulaganja</w:t>
            </w:r>
          </w:p>
        </w:tc>
        <w:tc>
          <w:tcPr>
            <w:tcW w:w="1127" w:type="dxa"/>
            <w:shd w:val="clear" w:color="auto" w:fill="auto"/>
            <w:vAlign w:val="center"/>
          </w:tcPr>
          <w:p w14:paraId="5097D5C7" w14:textId="40153DF9" w:rsidR="00A265B2" w:rsidRPr="001D4E16" w:rsidRDefault="00A265B2" w:rsidP="00A265B2">
            <w:pPr>
              <w:jc w:val="center"/>
              <w:rPr>
                <w:rFonts w:eastAsia="Calibri"/>
                <w:sz w:val="20"/>
                <w:szCs w:val="20"/>
              </w:rPr>
            </w:pPr>
          </w:p>
        </w:tc>
        <w:tc>
          <w:tcPr>
            <w:tcW w:w="1298" w:type="dxa"/>
            <w:shd w:val="clear" w:color="auto" w:fill="auto"/>
            <w:noWrap/>
            <w:vAlign w:val="center"/>
          </w:tcPr>
          <w:p w14:paraId="6BF1020A" w14:textId="455DF1E2" w:rsidR="00A265B2" w:rsidRPr="001D4E16" w:rsidRDefault="00A265B2" w:rsidP="00A265B2">
            <w:pPr>
              <w:keepNext/>
              <w:jc w:val="center"/>
              <w:outlineLvl w:val="6"/>
              <w:rPr>
                <w:rFonts w:eastAsia="Calibri"/>
                <w:sz w:val="20"/>
                <w:szCs w:val="20"/>
              </w:rPr>
            </w:pPr>
          </w:p>
        </w:tc>
        <w:tc>
          <w:tcPr>
            <w:tcW w:w="1299" w:type="dxa"/>
            <w:shd w:val="clear" w:color="auto" w:fill="auto"/>
            <w:noWrap/>
            <w:vAlign w:val="center"/>
          </w:tcPr>
          <w:p w14:paraId="17E8362B" w14:textId="66A79076" w:rsidR="00A265B2" w:rsidRPr="001D4E16" w:rsidRDefault="00A265B2" w:rsidP="00A265B2">
            <w:pPr>
              <w:keepNext/>
              <w:jc w:val="center"/>
              <w:outlineLvl w:val="6"/>
              <w:rPr>
                <w:rFonts w:eastAsia="Calibri"/>
                <w:sz w:val="20"/>
                <w:szCs w:val="20"/>
              </w:rPr>
            </w:pPr>
          </w:p>
        </w:tc>
        <w:tc>
          <w:tcPr>
            <w:tcW w:w="1299" w:type="dxa"/>
            <w:shd w:val="clear" w:color="auto" w:fill="auto"/>
            <w:noWrap/>
            <w:vAlign w:val="center"/>
          </w:tcPr>
          <w:p w14:paraId="4272BEE7" w14:textId="195ED895" w:rsidR="00A265B2" w:rsidRPr="001D4E16" w:rsidRDefault="00A265B2" w:rsidP="00A265B2">
            <w:pPr>
              <w:keepNext/>
              <w:jc w:val="center"/>
              <w:outlineLvl w:val="6"/>
              <w:rPr>
                <w:rFonts w:eastAsia="Calibri"/>
                <w:sz w:val="20"/>
                <w:szCs w:val="20"/>
              </w:rPr>
            </w:pPr>
          </w:p>
        </w:tc>
      </w:tr>
      <w:tr w:rsidR="001D4E16" w:rsidRPr="001D4E16" w14:paraId="31BCB543" w14:textId="77777777" w:rsidTr="00FE1A71">
        <w:trPr>
          <w:trHeight w:val="416"/>
          <w:jc w:val="center"/>
        </w:trPr>
        <w:tc>
          <w:tcPr>
            <w:tcW w:w="1724" w:type="dxa"/>
            <w:shd w:val="clear" w:color="auto" w:fill="auto"/>
            <w:noWrap/>
            <w:vAlign w:val="center"/>
          </w:tcPr>
          <w:p w14:paraId="293906A1" w14:textId="77777777" w:rsidR="00A265B2" w:rsidRPr="001D4E16" w:rsidRDefault="00A265B2" w:rsidP="00A265B2">
            <w:pPr>
              <w:rPr>
                <w:rFonts w:eastAsia="Calibri"/>
                <w:b/>
                <w:bCs/>
                <w:sz w:val="20"/>
                <w:szCs w:val="20"/>
              </w:rPr>
            </w:pPr>
            <w:r w:rsidRPr="001D4E16">
              <w:rPr>
                <w:rFonts w:eastAsia="Calibri"/>
                <w:sz w:val="20"/>
                <w:szCs w:val="20"/>
              </w:rPr>
              <w:t>Broj prodanih ulaznica za bazen</w:t>
            </w:r>
          </w:p>
        </w:tc>
        <w:tc>
          <w:tcPr>
            <w:tcW w:w="2450" w:type="dxa"/>
            <w:shd w:val="clear" w:color="auto" w:fill="auto"/>
            <w:vAlign w:val="center"/>
          </w:tcPr>
          <w:p w14:paraId="0BC007BD" w14:textId="77777777" w:rsidR="00A265B2" w:rsidRPr="001D4E16" w:rsidRDefault="00A265B2" w:rsidP="00A265B2">
            <w:pPr>
              <w:rPr>
                <w:rFonts w:eastAsia="Calibri"/>
                <w:b/>
                <w:bCs/>
                <w:sz w:val="20"/>
                <w:szCs w:val="20"/>
              </w:rPr>
            </w:pPr>
            <w:r w:rsidRPr="001D4E16">
              <w:rPr>
                <w:rFonts w:eastAsia="Calibri"/>
                <w:sz w:val="20"/>
                <w:szCs w:val="20"/>
              </w:rPr>
              <w:t>Povećati broj posjetitelja</w:t>
            </w:r>
          </w:p>
        </w:tc>
        <w:tc>
          <w:tcPr>
            <w:tcW w:w="1009" w:type="dxa"/>
            <w:shd w:val="clear" w:color="auto" w:fill="auto"/>
            <w:vAlign w:val="center"/>
          </w:tcPr>
          <w:p w14:paraId="60F58871" w14:textId="77777777" w:rsidR="00A265B2" w:rsidRPr="001D4E16" w:rsidRDefault="00A265B2" w:rsidP="00A265B2">
            <w:pPr>
              <w:jc w:val="center"/>
              <w:rPr>
                <w:b/>
                <w:bCs/>
                <w:sz w:val="20"/>
                <w:szCs w:val="20"/>
              </w:rPr>
            </w:pPr>
            <w:r w:rsidRPr="001D4E16">
              <w:rPr>
                <w:rFonts w:eastAsia="Calibri"/>
                <w:sz w:val="20"/>
                <w:szCs w:val="20"/>
              </w:rPr>
              <w:t>Broj</w:t>
            </w:r>
          </w:p>
        </w:tc>
        <w:tc>
          <w:tcPr>
            <w:tcW w:w="1127" w:type="dxa"/>
            <w:shd w:val="clear" w:color="auto" w:fill="auto"/>
            <w:vAlign w:val="center"/>
          </w:tcPr>
          <w:p w14:paraId="46804C63" w14:textId="46A05136" w:rsidR="00A265B2" w:rsidRPr="001D4E16" w:rsidRDefault="00A265B2" w:rsidP="00A265B2">
            <w:pPr>
              <w:jc w:val="center"/>
              <w:rPr>
                <w:rFonts w:eastAsia="Calibri"/>
                <w:sz w:val="20"/>
                <w:szCs w:val="20"/>
              </w:rPr>
            </w:pPr>
          </w:p>
        </w:tc>
        <w:tc>
          <w:tcPr>
            <w:tcW w:w="1298" w:type="dxa"/>
            <w:shd w:val="clear" w:color="auto" w:fill="auto"/>
            <w:noWrap/>
            <w:vAlign w:val="center"/>
          </w:tcPr>
          <w:p w14:paraId="42FF5D0A" w14:textId="205DB974" w:rsidR="00A265B2" w:rsidRPr="001D4E16" w:rsidRDefault="00A265B2" w:rsidP="00A265B2">
            <w:pPr>
              <w:keepNext/>
              <w:jc w:val="center"/>
              <w:outlineLvl w:val="6"/>
              <w:rPr>
                <w:rFonts w:eastAsia="Calibri"/>
                <w:sz w:val="20"/>
                <w:szCs w:val="20"/>
              </w:rPr>
            </w:pPr>
          </w:p>
        </w:tc>
        <w:tc>
          <w:tcPr>
            <w:tcW w:w="1299" w:type="dxa"/>
            <w:shd w:val="clear" w:color="auto" w:fill="auto"/>
            <w:noWrap/>
            <w:vAlign w:val="center"/>
          </w:tcPr>
          <w:p w14:paraId="59A111C3" w14:textId="6FA82343" w:rsidR="00A265B2" w:rsidRPr="001D4E16" w:rsidRDefault="00A265B2" w:rsidP="00A265B2">
            <w:pPr>
              <w:keepNext/>
              <w:jc w:val="center"/>
              <w:outlineLvl w:val="6"/>
              <w:rPr>
                <w:rFonts w:eastAsia="Calibri"/>
                <w:sz w:val="20"/>
                <w:szCs w:val="20"/>
              </w:rPr>
            </w:pPr>
          </w:p>
        </w:tc>
        <w:tc>
          <w:tcPr>
            <w:tcW w:w="1299" w:type="dxa"/>
            <w:shd w:val="clear" w:color="auto" w:fill="auto"/>
            <w:noWrap/>
            <w:vAlign w:val="center"/>
          </w:tcPr>
          <w:p w14:paraId="13334A79" w14:textId="09F74F41" w:rsidR="00A265B2" w:rsidRPr="001D4E16" w:rsidRDefault="00A265B2" w:rsidP="00A265B2">
            <w:pPr>
              <w:keepNext/>
              <w:jc w:val="center"/>
              <w:outlineLvl w:val="6"/>
              <w:rPr>
                <w:rFonts w:eastAsia="Calibri"/>
                <w:sz w:val="20"/>
                <w:szCs w:val="20"/>
              </w:rPr>
            </w:pPr>
          </w:p>
        </w:tc>
      </w:tr>
      <w:tr w:rsidR="001D4E16" w:rsidRPr="001D4E16" w14:paraId="52D72AFC" w14:textId="77777777" w:rsidTr="00FE1A71">
        <w:trPr>
          <w:trHeight w:val="416"/>
          <w:jc w:val="center"/>
        </w:trPr>
        <w:tc>
          <w:tcPr>
            <w:tcW w:w="1724" w:type="dxa"/>
            <w:shd w:val="clear" w:color="auto" w:fill="auto"/>
            <w:noWrap/>
            <w:vAlign w:val="center"/>
          </w:tcPr>
          <w:p w14:paraId="2F8292BF" w14:textId="77777777" w:rsidR="00A265B2" w:rsidRPr="001D4E16" w:rsidRDefault="00A265B2" w:rsidP="00A265B2">
            <w:pPr>
              <w:rPr>
                <w:rFonts w:eastAsia="Calibri"/>
                <w:b/>
                <w:bCs/>
                <w:sz w:val="20"/>
                <w:szCs w:val="20"/>
              </w:rPr>
            </w:pPr>
            <w:r w:rsidRPr="001D4E16">
              <w:rPr>
                <w:rFonts w:eastAsia="Calibri"/>
                <w:sz w:val="20"/>
                <w:szCs w:val="20"/>
              </w:rPr>
              <w:t>Broj prodanih ulaznica za klizalište</w:t>
            </w:r>
          </w:p>
        </w:tc>
        <w:tc>
          <w:tcPr>
            <w:tcW w:w="2450" w:type="dxa"/>
            <w:shd w:val="clear" w:color="auto" w:fill="auto"/>
            <w:vAlign w:val="center"/>
          </w:tcPr>
          <w:p w14:paraId="3F448733" w14:textId="77777777" w:rsidR="00A265B2" w:rsidRPr="001D4E16" w:rsidRDefault="00A265B2" w:rsidP="00A265B2">
            <w:pPr>
              <w:rPr>
                <w:rFonts w:eastAsia="Calibri"/>
                <w:b/>
                <w:bCs/>
                <w:sz w:val="20"/>
                <w:szCs w:val="20"/>
              </w:rPr>
            </w:pPr>
            <w:r w:rsidRPr="001D4E16">
              <w:rPr>
                <w:rFonts w:eastAsia="Calibri"/>
                <w:sz w:val="20"/>
                <w:szCs w:val="20"/>
              </w:rPr>
              <w:t>Povećati broj posjetitelja</w:t>
            </w:r>
          </w:p>
        </w:tc>
        <w:tc>
          <w:tcPr>
            <w:tcW w:w="1009" w:type="dxa"/>
            <w:shd w:val="clear" w:color="auto" w:fill="auto"/>
            <w:vAlign w:val="center"/>
          </w:tcPr>
          <w:p w14:paraId="430372E3" w14:textId="77777777" w:rsidR="00A265B2" w:rsidRPr="001D4E16" w:rsidRDefault="00A265B2" w:rsidP="00A265B2">
            <w:pPr>
              <w:jc w:val="center"/>
              <w:rPr>
                <w:b/>
                <w:bCs/>
                <w:sz w:val="20"/>
                <w:szCs w:val="20"/>
              </w:rPr>
            </w:pPr>
            <w:r w:rsidRPr="001D4E16">
              <w:rPr>
                <w:rFonts w:eastAsia="Calibri"/>
                <w:sz w:val="20"/>
                <w:szCs w:val="20"/>
              </w:rPr>
              <w:t>Broj</w:t>
            </w:r>
          </w:p>
        </w:tc>
        <w:tc>
          <w:tcPr>
            <w:tcW w:w="1127" w:type="dxa"/>
            <w:shd w:val="clear" w:color="auto" w:fill="auto"/>
            <w:vAlign w:val="center"/>
          </w:tcPr>
          <w:p w14:paraId="765B539D" w14:textId="0140D42A" w:rsidR="00A265B2" w:rsidRPr="001D4E16" w:rsidRDefault="00A265B2" w:rsidP="00A265B2">
            <w:pPr>
              <w:jc w:val="center"/>
              <w:rPr>
                <w:rFonts w:eastAsia="Calibri"/>
                <w:sz w:val="20"/>
                <w:szCs w:val="20"/>
              </w:rPr>
            </w:pPr>
          </w:p>
        </w:tc>
        <w:tc>
          <w:tcPr>
            <w:tcW w:w="1298" w:type="dxa"/>
            <w:shd w:val="clear" w:color="auto" w:fill="auto"/>
            <w:noWrap/>
            <w:vAlign w:val="center"/>
          </w:tcPr>
          <w:p w14:paraId="28A3B67B" w14:textId="7C0FB287" w:rsidR="00A265B2" w:rsidRPr="001D4E16" w:rsidRDefault="00A265B2" w:rsidP="00A265B2">
            <w:pPr>
              <w:keepNext/>
              <w:jc w:val="center"/>
              <w:outlineLvl w:val="6"/>
              <w:rPr>
                <w:rFonts w:eastAsia="Calibri"/>
                <w:sz w:val="20"/>
                <w:szCs w:val="20"/>
              </w:rPr>
            </w:pPr>
          </w:p>
        </w:tc>
        <w:tc>
          <w:tcPr>
            <w:tcW w:w="1299" w:type="dxa"/>
            <w:shd w:val="clear" w:color="auto" w:fill="auto"/>
            <w:noWrap/>
            <w:vAlign w:val="center"/>
          </w:tcPr>
          <w:p w14:paraId="2B9C5DAF" w14:textId="4ADC2F4E" w:rsidR="00A265B2" w:rsidRPr="001D4E16" w:rsidRDefault="00A265B2" w:rsidP="00A265B2">
            <w:pPr>
              <w:keepNext/>
              <w:jc w:val="center"/>
              <w:outlineLvl w:val="6"/>
              <w:rPr>
                <w:rFonts w:eastAsia="Calibri"/>
                <w:sz w:val="20"/>
                <w:szCs w:val="20"/>
              </w:rPr>
            </w:pPr>
          </w:p>
        </w:tc>
        <w:tc>
          <w:tcPr>
            <w:tcW w:w="1299" w:type="dxa"/>
            <w:shd w:val="clear" w:color="auto" w:fill="auto"/>
            <w:noWrap/>
            <w:vAlign w:val="center"/>
          </w:tcPr>
          <w:p w14:paraId="28C2C39D" w14:textId="0F5855B1" w:rsidR="00A265B2" w:rsidRPr="001D4E16" w:rsidRDefault="00A265B2" w:rsidP="00A265B2">
            <w:pPr>
              <w:keepNext/>
              <w:jc w:val="center"/>
              <w:outlineLvl w:val="6"/>
              <w:rPr>
                <w:rFonts w:eastAsia="Calibri"/>
                <w:sz w:val="20"/>
                <w:szCs w:val="20"/>
              </w:rPr>
            </w:pPr>
          </w:p>
        </w:tc>
      </w:tr>
    </w:tbl>
    <w:p w14:paraId="2D663EF9" w14:textId="77777777" w:rsidR="00A265B2" w:rsidRPr="001D4E16" w:rsidRDefault="00A265B2" w:rsidP="00CC4826">
      <w:pPr>
        <w:spacing w:line="276" w:lineRule="auto"/>
        <w:rPr>
          <w:rFonts w:eastAsia="Calibri"/>
          <w:b/>
          <w:szCs w:val="22"/>
          <w:lang w:eastAsia="en-US"/>
        </w:rPr>
      </w:pPr>
    </w:p>
    <w:p w14:paraId="564C2BD9" w14:textId="77777777" w:rsidR="00B12963" w:rsidRPr="001D4E16" w:rsidRDefault="00B12963" w:rsidP="00CC4826">
      <w:pPr>
        <w:spacing w:line="276" w:lineRule="auto"/>
        <w:rPr>
          <w:rFonts w:eastAsia="Calibri"/>
          <w:b/>
          <w:szCs w:val="22"/>
          <w:lang w:eastAsia="en-US"/>
        </w:rPr>
      </w:pPr>
    </w:p>
    <w:p w14:paraId="13C8426C" w14:textId="3E669B0D" w:rsidR="00CC4826" w:rsidRPr="001D4E16" w:rsidRDefault="00CC4826" w:rsidP="00CC4826">
      <w:pPr>
        <w:spacing w:line="276" w:lineRule="auto"/>
        <w:rPr>
          <w:rFonts w:eastAsia="Calibri"/>
          <w:b/>
          <w:szCs w:val="22"/>
          <w:lang w:eastAsia="en-US"/>
        </w:rPr>
      </w:pPr>
      <w:r w:rsidRPr="001D4E16">
        <w:rPr>
          <w:rFonts w:eastAsia="Calibri"/>
          <w:b/>
          <w:szCs w:val="22"/>
          <w:lang w:eastAsia="en-US"/>
        </w:rPr>
        <w:t>GLAVA 00430 OSNOVNE ŠKOLE</w:t>
      </w:r>
    </w:p>
    <w:p w14:paraId="4E2FDEC2" w14:textId="1D818E32" w:rsidR="00CC4826" w:rsidRPr="001D4E16" w:rsidRDefault="00CC4826" w:rsidP="00B01335">
      <w:pPr>
        <w:jc w:val="both"/>
      </w:pPr>
    </w:p>
    <w:p w14:paraId="15D0BE66" w14:textId="04251471" w:rsidR="00C50C43" w:rsidRPr="001D4E16" w:rsidRDefault="00DC09E1" w:rsidP="00C50C43">
      <w:pPr>
        <w:spacing w:line="276" w:lineRule="auto"/>
        <w:rPr>
          <w:rFonts w:eastAsia="Calibri"/>
          <w:b/>
          <w:szCs w:val="22"/>
          <w:lang w:eastAsia="en-US"/>
        </w:rPr>
      </w:pPr>
      <w:r w:rsidRPr="001D4E16">
        <w:rPr>
          <w:rFonts w:eastAsia="Calibri"/>
          <w:b/>
          <w:szCs w:val="22"/>
          <w:lang w:eastAsia="en-US"/>
        </w:rPr>
        <w:t>Proračunski korisnik 10811 OSNOVNA ŠKOLA RUDE</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2308"/>
        <w:gridCol w:w="1009"/>
        <w:gridCol w:w="1125"/>
        <w:gridCol w:w="1297"/>
        <w:gridCol w:w="1298"/>
        <w:gridCol w:w="1298"/>
      </w:tblGrid>
      <w:tr w:rsidR="001D4E16" w:rsidRPr="001D4E16" w14:paraId="26968C75" w14:textId="77777777" w:rsidTr="002C762D">
        <w:trPr>
          <w:trHeight w:val="266"/>
          <w:jc w:val="center"/>
        </w:trPr>
        <w:tc>
          <w:tcPr>
            <w:tcW w:w="10206" w:type="dxa"/>
            <w:gridSpan w:val="7"/>
            <w:shd w:val="clear" w:color="000000" w:fill="D9D9D9"/>
            <w:noWrap/>
            <w:hideMark/>
          </w:tcPr>
          <w:p w14:paraId="158B9317" w14:textId="6D8CAF89" w:rsidR="00C50C43" w:rsidRPr="001D4E16" w:rsidRDefault="00C50C43" w:rsidP="002C762D">
            <w:pPr>
              <w:rPr>
                <w:b/>
                <w:bCs/>
                <w:iCs/>
              </w:rPr>
            </w:pPr>
            <w:r w:rsidRPr="001D4E16">
              <w:rPr>
                <w:b/>
                <w:bCs/>
                <w:iCs/>
              </w:rPr>
              <w:t xml:space="preserve">Program:  </w:t>
            </w:r>
            <w:r w:rsidR="00212826" w:rsidRPr="001D4E16">
              <w:rPr>
                <w:b/>
                <w:bCs/>
                <w:iCs/>
              </w:rPr>
              <w:t>OSNOVNOŠKOLSKO OBRAZOVANJE</w:t>
            </w:r>
          </w:p>
        </w:tc>
      </w:tr>
      <w:tr w:rsidR="001D4E16" w:rsidRPr="001D4E16" w14:paraId="42351846" w14:textId="77777777" w:rsidTr="00077A00">
        <w:trPr>
          <w:trHeight w:val="553"/>
          <w:jc w:val="center"/>
        </w:trPr>
        <w:tc>
          <w:tcPr>
            <w:tcW w:w="10206" w:type="dxa"/>
            <w:gridSpan w:val="7"/>
            <w:shd w:val="clear" w:color="auto" w:fill="auto"/>
            <w:noWrap/>
            <w:hideMark/>
          </w:tcPr>
          <w:p w14:paraId="789739B2" w14:textId="77777777" w:rsidR="00C50C43" w:rsidRPr="001D4E16" w:rsidRDefault="00C50C43" w:rsidP="002C762D">
            <w:pPr>
              <w:jc w:val="both"/>
              <w:rPr>
                <w:sz w:val="20"/>
                <w:szCs w:val="20"/>
              </w:rPr>
            </w:pPr>
            <w:r w:rsidRPr="001D4E16">
              <w:rPr>
                <w:sz w:val="20"/>
                <w:szCs w:val="20"/>
              </w:rPr>
              <w:t xml:space="preserve">Zakonske i druge pravne osnove programa: </w:t>
            </w:r>
          </w:p>
          <w:p w14:paraId="5C8D4FA8" w14:textId="77777777" w:rsidR="00C50C43" w:rsidRPr="001D4E16" w:rsidRDefault="00C50C43" w:rsidP="00212826">
            <w:pPr>
              <w:pStyle w:val="ListParagraph"/>
              <w:numPr>
                <w:ilvl w:val="0"/>
                <w:numId w:val="31"/>
              </w:numPr>
              <w:spacing w:after="200" w:line="276" w:lineRule="auto"/>
              <w:jc w:val="both"/>
              <w:rPr>
                <w:sz w:val="20"/>
                <w:szCs w:val="20"/>
              </w:rPr>
            </w:pPr>
            <w:r w:rsidRPr="001D4E16">
              <w:rPr>
                <w:sz w:val="20"/>
                <w:szCs w:val="20"/>
              </w:rPr>
              <w:t xml:space="preserve">Zakon o odgoju i obrazovanju u osnovnoj i srednjoj školi (NN 126/12 – pročišćeni tekst, 94/13, 152/14, 7/17, 68/18, 98/19, 64/20 i 151/22) </w:t>
            </w:r>
          </w:p>
          <w:p w14:paraId="3435D2BF" w14:textId="77777777" w:rsidR="00C50C43" w:rsidRPr="001D4E16" w:rsidRDefault="00C50C43" w:rsidP="00212826">
            <w:pPr>
              <w:pStyle w:val="ListParagraph"/>
              <w:numPr>
                <w:ilvl w:val="0"/>
                <w:numId w:val="31"/>
              </w:numPr>
              <w:spacing w:after="200" w:line="276" w:lineRule="auto"/>
              <w:jc w:val="both"/>
              <w:rPr>
                <w:sz w:val="20"/>
                <w:szCs w:val="20"/>
              </w:rPr>
            </w:pPr>
            <w:r w:rsidRPr="001D4E16">
              <w:rPr>
                <w:sz w:val="20"/>
                <w:szCs w:val="20"/>
              </w:rPr>
              <w:t>Uredba o načinu financiranja decentraliziranih funkcija te izračuna iznosa pomoći izravnanja za decentralizirane funkcije jedinica lokalne i područne (regionalne) samouprave koju Vlada RH donosi za svaku godinu</w:t>
            </w:r>
          </w:p>
          <w:p w14:paraId="0FE2C6C0" w14:textId="68F50044" w:rsidR="00C50C43" w:rsidRPr="001D4E16" w:rsidRDefault="00C50C43" w:rsidP="00212826">
            <w:pPr>
              <w:pStyle w:val="ListParagraph"/>
              <w:numPr>
                <w:ilvl w:val="0"/>
                <w:numId w:val="31"/>
              </w:numPr>
              <w:spacing w:line="276" w:lineRule="auto"/>
              <w:jc w:val="both"/>
              <w:rPr>
                <w:sz w:val="20"/>
                <w:szCs w:val="20"/>
              </w:rPr>
            </w:pPr>
            <w:r w:rsidRPr="001D4E16">
              <w:rPr>
                <w:sz w:val="20"/>
                <w:szCs w:val="20"/>
              </w:rPr>
              <w:t>Odluka o kriterijima i mjerilima za utvrđivanje bilančnih prava za financiranje minimalnog financijskog standarda javnih potreba osnovnog školstva koju Vlada RH donosi za svaku godinu</w:t>
            </w:r>
          </w:p>
          <w:p w14:paraId="2BE517C8" w14:textId="0C88D0E6" w:rsidR="00544DA9" w:rsidRPr="001D4E16" w:rsidRDefault="00544DA9" w:rsidP="00544DA9">
            <w:pPr>
              <w:pStyle w:val="ListParagraph"/>
              <w:numPr>
                <w:ilvl w:val="0"/>
                <w:numId w:val="31"/>
              </w:numPr>
              <w:spacing w:line="276" w:lineRule="auto"/>
              <w:jc w:val="both"/>
              <w:rPr>
                <w:sz w:val="20"/>
                <w:szCs w:val="20"/>
              </w:rPr>
            </w:pPr>
            <w:r w:rsidRPr="001D4E16">
              <w:rPr>
                <w:sz w:val="20"/>
                <w:szCs w:val="20"/>
              </w:rPr>
              <w:t>Pravilnik o mjerilima i načinu sufinanciranja širih javnih potreba za učenike osnovnih škola s područja grada Samobora kojeg gradonačelnica donosi za svaku školsku godinu.</w:t>
            </w:r>
          </w:p>
          <w:p w14:paraId="09EF73AB" w14:textId="77777777" w:rsidR="00C50C43" w:rsidRPr="001D4E16" w:rsidRDefault="00C50C43" w:rsidP="002C762D">
            <w:pPr>
              <w:jc w:val="both"/>
              <w:rPr>
                <w:sz w:val="20"/>
                <w:szCs w:val="20"/>
              </w:rPr>
            </w:pPr>
            <w:r w:rsidRPr="001D4E16">
              <w:rPr>
                <w:sz w:val="20"/>
                <w:szCs w:val="20"/>
              </w:rPr>
              <w:t xml:space="preserve">Preuzevši 2001. godine osnivačka prava nad osnovnim školama Grada Samobora, Grad Samobor decentraliziranim sredstvima Ministarstva znanosti i obrazovanja osigurava osnovnim školama s područja grada Samobora financijska sredstva za materijalne i financijske rashode škola te financijska sredstva za kapitalne investicije u objekte školstva. </w:t>
            </w:r>
          </w:p>
        </w:tc>
      </w:tr>
      <w:tr w:rsidR="001D4E16" w:rsidRPr="001D4E16" w14:paraId="2050789D" w14:textId="77777777" w:rsidTr="002C762D">
        <w:trPr>
          <w:trHeight w:val="292"/>
          <w:jc w:val="center"/>
        </w:trPr>
        <w:tc>
          <w:tcPr>
            <w:tcW w:w="10206" w:type="dxa"/>
            <w:gridSpan w:val="7"/>
            <w:shd w:val="clear" w:color="auto" w:fill="auto"/>
          </w:tcPr>
          <w:p w14:paraId="09F11544" w14:textId="77777777" w:rsidR="00C50C43" w:rsidRPr="001D4E16" w:rsidRDefault="00C50C43" w:rsidP="002C762D">
            <w:pPr>
              <w:rPr>
                <w:bCs/>
                <w:sz w:val="20"/>
                <w:szCs w:val="20"/>
              </w:rPr>
            </w:pPr>
            <w:r w:rsidRPr="001D4E16">
              <w:rPr>
                <w:b/>
                <w:sz w:val="20"/>
                <w:szCs w:val="20"/>
              </w:rPr>
              <w:t>Razvojna mjera</w:t>
            </w:r>
            <w:r w:rsidRPr="001D4E16">
              <w:rPr>
                <w:bCs/>
                <w:sz w:val="20"/>
                <w:szCs w:val="20"/>
              </w:rPr>
              <w:t xml:space="preserve"> </w:t>
            </w:r>
            <w:r w:rsidRPr="001D4E16">
              <w:rPr>
                <w:bCs/>
                <w:i/>
                <w:iCs/>
                <w:sz w:val="20"/>
                <w:szCs w:val="20"/>
              </w:rPr>
              <w:t>(poveznica sa strateškim okvirom Provedbenog programa Grada Samobora za razdoblje 2021.- 2025.):</w:t>
            </w:r>
          </w:p>
          <w:p w14:paraId="00C99165" w14:textId="77777777" w:rsidR="00C50C43" w:rsidRPr="001D4E16" w:rsidRDefault="00C50C43" w:rsidP="002C762D">
            <w:pPr>
              <w:rPr>
                <w:bCs/>
                <w:i/>
                <w:iCs/>
                <w:sz w:val="20"/>
                <w:szCs w:val="20"/>
              </w:rPr>
            </w:pPr>
            <w:r w:rsidRPr="001D4E16">
              <w:rPr>
                <w:bCs/>
                <w:i/>
                <w:iCs/>
                <w:sz w:val="20"/>
                <w:szCs w:val="20"/>
              </w:rPr>
              <w:t>4.Odgoj i obrazovanje</w:t>
            </w:r>
          </w:p>
          <w:p w14:paraId="4FDB924D" w14:textId="77777777" w:rsidR="00C50C43" w:rsidRPr="001D4E16" w:rsidRDefault="00C50C43" w:rsidP="002C762D">
            <w:pPr>
              <w:rPr>
                <w:bCs/>
                <w:i/>
                <w:iCs/>
                <w:sz w:val="20"/>
                <w:szCs w:val="20"/>
              </w:rPr>
            </w:pPr>
          </w:p>
          <w:p w14:paraId="3588802C" w14:textId="77777777" w:rsidR="00C50C43" w:rsidRPr="001D4E16" w:rsidRDefault="00C50C43" w:rsidP="002C762D">
            <w:pPr>
              <w:rPr>
                <w:b/>
                <w:sz w:val="20"/>
                <w:szCs w:val="20"/>
              </w:rPr>
            </w:pPr>
            <w:r w:rsidRPr="001D4E16">
              <w:rPr>
                <w:b/>
                <w:sz w:val="20"/>
                <w:szCs w:val="20"/>
              </w:rPr>
              <w:t>Pokazatelji rezultata:</w:t>
            </w:r>
          </w:p>
          <w:p w14:paraId="50A9E203" w14:textId="77777777" w:rsidR="00C50C43" w:rsidRPr="001D4E16" w:rsidRDefault="00C50C43" w:rsidP="002C762D">
            <w:pPr>
              <w:rPr>
                <w:sz w:val="20"/>
                <w:szCs w:val="20"/>
              </w:rPr>
            </w:pPr>
            <w:r w:rsidRPr="001D4E16">
              <w:rPr>
                <w:bCs/>
                <w:sz w:val="20"/>
                <w:szCs w:val="20"/>
              </w:rPr>
              <w:t>Sukladno Prilogu 1. Provedbenog programa Grada Samobora za razdoblje 2021. – 2025.</w:t>
            </w:r>
          </w:p>
        </w:tc>
      </w:tr>
      <w:tr w:rsidR="001D4E16" w:rsidRPr="001D4E16" w14:paraId="2B6EB1F0" w14:textId="77777777" w:rsidTr="002C762D">
        <w:trPr>
          <w:trHeight w:val="300"/>
          <w:jc w:val="center"/>
        </w:trPr>
        <w:tc>
          <w:tcPr>
            <w:tcW w:w="10206" w:type="dxa"/>
            <w:gridSpan w:val="7"/>
            <w:shd w:val="clear" w:color="000000" w:fill="F2F2F2"/>
            <w:hideMark/>
          </w:tcPr>
          <w:p w14:paraId="4A2FEB9D" w14:textId="3BF18D04" w:rsidR="00C50C43" w:rsidRPr="001D4E16" w:rsidRDefault="00C50C43" w:rsidP="002C762D">
            <w:pPr>
              <w:rPr>
                <w:b/>
                <w:bCs/>
                <w:sz w:val="20"/>
                <w:szCs w:val="20"/>
              </w:rPr>
            </w:pPr>
            <w:r w:rsidRPr="001D4E16">
              <w:rPr>
                <w:b/>
                <w:bCs/>
                <w:sz w:val="20"/>
                <w:szCs w:val="20"/>
              </w:rPr>
              <w:t xml:space="preserve">Naziv aktivnosti/projekta u Proračunu: </w:t>
            </w:r>
            <w:r w:rsidR="00212826" w:rsidRPr="001D4E16">
              <w:rPr>
                <w:b/>
                <w:bCs/>
                <w:sz w:val="20"/>
                <w:szCs w:val="20"/>
              </w:rPr>
              <w:t>REDOVNA DJELATNOST OŠ RUDE</w:t>
            </w:r>
          </w:p>
        </w:tc>
      </w:tr>
      <w:tr w:rsidR="001D4E16" w:rsidRPr="001D4E16" w14:paraId="756BB542" w14:textId="77777777" w:rsidTr="002C762D">
        <w:trPr>
          <w:trHeight w:val="251"/>
          <w:jc w:val="center"/>
        </w:trPr>
        <w:tc>
          <w:tcPr>
            <w:tcW w:w="6313" w:type="dxa"/>
            <w:gridSpan w:val="4"/>
            <w:vMerge w:val="restart"/>
            <w:shd w:val="clear" w:color="auto" w:fill="auto"/>
            <w:vAlign w:val="center"/>
            <w:hideMark/>
          </w:tcPr>
          <w:p w14:paraId="50AD1E1A" w14:textId="77777777" w:rsidR="00C50C43" w:rsidRPr="001D4E16" w:rsidRDefault="00C50C43" w:rsidP="002C762D">
            <w:pPr>
              <w:jc w:val="center"/>
              <w:rPr>
                <w:sz w:val="20"/>
                <w:szCs w:val="20"/>
              </w:rPr>
            </w:pPr>
            <w:r w:rsidRPr="001D4E16">
              <w:rPr>
                <w:sz w:val="20"/>
                <w:szCs w:val="20"/>
              </w:rPr>
              <w:t>Obrazloženje aktivnosti/projekta</w:t>
            </w:r>
          </w:p>
        </w:tc>
        <w:tc>
          <w:tcPr>
            <w:tcW w:w="3893" w:type="dxa"/>
            <w:gridSpan w:val="3"/>
            <w:shd w:val="clear" w:color="auto" w:fill="auto"/>
            <w:noWrap/>
            <w:vAlign w:val="center"/>
            <w:hideMark/>
          </w:tcPr>
          <w:p w14:paraId="1C68A417" w14:textId="77777777" w:rsidR="00C50C43" w:rsidRPr="001D4E16" w:rsidRDefault="00C50C43" w:rsidP="002C762D">
            <w:pPr>
              <w:jc w:val="center"/>
              <w:rPr>
                <w:sz w:val="20"/>
                <w:szCs w:val="20"/>
              </w:rPr>
            </w:pPr>
            <w:r w:rsidRPr="001D4E16">
              <w:rPr>
                <w:sz w:val="20"/>
                <w:szCs w:val="20"/>
              </w:rPr>
              <w:t>Planirana sredstva</w:t>
            </w:r>
          </w:p>
        </w:tc>
      </w:tr>
      <w:tr w:rsidR="001D4E16" w:rsidRPr="001D4E16" w14:paraId="5543CA1B" w14:textId="77777777" w:rsidTr="00FD5F71">
        <w:trPr>
          <w:trHeight w:val="207"/>
          <w:jc w:val="center"/>
        </w:trPr>
        <w:tc>
          <w:tcPr>
            <w:tcW w:w="6313" w:type="dxa"/>
            <w:gridSpan w:val="4"/>
            <w:vMerge/>
            <w:vAlign w:val="center"/>
            <w:hideMark/>
          </w:tcPr>
          <w:p w14:paraId="401599F1" w14:textId="77777777" w:rsidR="0006372C" w:rsidRPr="001D4E16" w:rsidRDefault="0006372C" w:rsidP="0006372C">
            <w:pPr>
              <w:rPr>
                <w:sz w:val="20"/>
                <w:szCs w:val="20"/>
              </w:rPr>
            </w:pPr>
          </w:p>
        </w:tc>
        <w:tc>
          <w:tcPr>
            <w:tcW w:w="1297" w:type="dxa"/>
            <w:shd w:val="clear" w:color="auto" w:fill="auto"/>
            <w:noWrap/>
            <w:vAlign w:val="bottom"/>
            <w:hideMark/>
          </w:tcPr>
          <w:p w14:paraId="17BF7ADC" w14:textId="5A2C9AAB" w:rsidR="0006372C" w:rsidRPr="001D4E16" w:rsidRDefault="0006372C" w:rsidP="0006372C">
            <w:pPr>
              <w:jc w:val="center"/>
              <w:rPr>
                <w:sz w:val="20"/>
                <w:szCs w:val="20"/>
              </w:rPr>
            </w:pPr>
            <w:r w:rsidRPr="001D4E16">
              <w:rPr>
                <w:sz w:val="20"/>
                <w:szCs w:val="20"/>
              </w:rPr>
              <w:t>2025.</w:t>
            </w:r>
          </w:p>
        </w:tc>
        <w:tc>
          <w:tcPr>
            <w:tcW w:w="1298" w:type="dxa"/>
            <w:shd w:val="clear" w:color="auto" w:fill="auto"/>
            <w:noWrap/>
            <w:vAlign w:val="bottom"/>
            <w:hideMark/>
          </w:tcPr>
          <w:p w14:paraId="27D90844" w14:textId="52762465" w:rsidR="0006372C" w:rsidRPr="001D4E16" w:rsidRDefault="0006372C" w:rsidP="0006372C">
            <w:pPr>
              <w:jc w:val="center"/>
              <w:rPr>
                <w:sz w:val="20"/>
                <w:szCs w:val="20"/>
              </w:rPr>
            </w:pPr>
            <w:r w:rsidRPr="001D4E16">
              <w:rPr>
                <w:sz w:val="20"/>
                <w:szCs w:val="20"/>
              </w:rPr>
              <w:t>2026.</w:t>
            </w:r>
          </w:p>
        </w:tc>
        <w:tc>
          <w:tcPr>
            <w:tcW w:w="1298" w:type="dxa"/>
            <w:shd w:val="clear" w:color="auto" w:fill="auto"/>
            <w:noWrap/>
            <w:vAlign w:val="bottom"/>
            <w:hideMark/>
          </w:tcPr>
          <w:p w14:paraId="4C1ED0F9" w14:textId="715468B1" w:rsidR="0006372C" w:rsidRPr="001D4E16" w:rsidRDefault="0006372C" w:rsidP="0006372C">
            <w:pPr>
              <w:jc w:val="center"/>
              <w:rPr>
                <w:sz w:val="20"/>
                <w:szCs w:val="20"/>
              </w:rPr>
            </w:pPr>
            <w:r w:rsidRPr="001D4E16">
              <w:rPr>
                <w:sz w:val="20"/>
                <w:szCs w:val="20"/>
              </w:rPr>
              <w:t>2027.</w:t>
            </w:r>
          </w:p>
        </w:tc>
      </w:tr>
      <w:tr w:rsidR="001D4E16" w:rsidRPr="001D4E16" w14:paraId="4342EDDC" w14:textId="77777777" w:rsidTr="002C762D">
        <w:trPr>
          <w:trHeight w:val="416"/>
          <w:jc w:val="center"/>
        </w:trPr>
        <w:tc>
          <w:tcPr>
            <w:tcW w:w="6313" w:type="dxa"/>
            <w:gridSpan w:val="4"/>
            <w:shd w:val="clear" w:color="auto" w:fill="auto"/>
            <w:noWrap/>
            <w:vAlign w:val="center"/>
            <w:hideMark/>
          </w:tcPr>
          <w:p w14:paraId="24AD4BFF" w14:textId="77777777" w:rsidR="00C50C43" w:rsidRPr="001D4E16" w:rsidRDefault="00C50C43" w:rsidP="002C762D">
            <w:pPr>
              <w:jc w:val="both"/>
              <w:rPr>
                <w:sz w:val="20"/>
                <w:szCs w:val="20"/>
              </w:rPr>
            </w:pPr>
            <w:r w:rsidRPr="001D4E16">
              <w:rPr>
                <w:sz w:val="20"/>
                <w:szCs w:val="20"/>
              </w:rPr>
              <w:t>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w:t>
            </w:r>
          </w:p>
          <w:p w14:paraId="2749357A" w14:textId="77777777" w:rsidR="00C50C43" w:rsidRPr="001D4E16" w:rsidRDefault="00C50C43" w:rsidP="002C762D">
            <w:pPr>
              <w:jc w:val="both"/>
              <w:rPr>
                <w:sz w:val="20"/>
                <w:szCs w:val="20"/>
              </w:rPr>
            </w:pPr>
            <w:r w:rsidRPr="001D4E16">
              <w:rPr>
                <w:sz w:val="20"/>
                <w:szCs w:val="20"/>
              </w:rPr>
              <w:t>Grad Samobor osigurava i dodatna financijska sredstva koja su nedostatna za osiguravanje minimalnog financijskog standarda u školstvu, odnosno za ostvarenje temeljnog programa. Unutar ove aktivnosti planirana su i sredstva za udžbenike radnog karaktera koji se financiraju sredstvima Ministarstva znanosti i obrazovanja.</w:t>
            </w:r>
          </w:p>
          <w:p w14:paraId="3E9559DE" w14:textId="77777777" w:rsidR="00C50C43" w:rsidRPr="001D4E16" w:rsidRDefault="00C50C43" w:rsidP="002C762D">
            <w:pPr>
              <w:jc w:val="both"/>
              <w:rPr>
                <w:sz w:val="20"/>
                <w:szCs w:val="20"/>
              </w:rPr>
            </w:pPr>
            <w:r w:rsidRPr="001D4E16">
              <w:rPr>
                <w:rFonts w:eastAsiaTheme="minorHAnsi"/>
                <w:sz w:val="20"/>
                <w:szCs w:val="20"/>
                <w:lang w:eastAsia="en-US"/>
              </w:rPr>
              <w:t>Također, unutar ove aktivnosti</w:t>
            </w:r>
            <w:r w:rsidRPr="001D4E16">
              <w:rPr>
                <w:rFonts w:asciiTheme="minorHAnsi" w:eastAsiaTheme="minorHAnsi" w:hAnsiTheme="minorHAnsi" w:cstheme="minorBidi"/>
                <w:szCs w:val="22"/>
                <w:lang w:eastAsia="en-US"/>
              </w:rPr>
              <w:t xml:space="preserve"> </w:t>
            </w:r>
            <w:r w:rsidRPr="001D4E16">
              <w:rPr>
                <w:sz w:val="20"/>
                <w:szCs w:val="20"/>
              </w:rPr>
              <w:t>planirana su i sredstva iz vlastitih izvora osnovne škole za nabavu uredskog  materijala i materijala za tekuće i investicijsko održavanje škole.</w:t>
            </w:r>
          </w:p>
          <w:p w14:paraId="02A57D9B" w14:textId="77777777" w:rsidR="00C50C43" w:rsidRPr="001D4E16" w:rsidRDefault="00C50C43" w:rsidP="002C762D">
            <w:pPr>
              <w:jc w:val="both"/>
              <w:rPr>
                <w:sz w:val="20"/>
                <w:szCs w:val="20"/>
              </w:rPr>
            </w:pPr>
            <w:r w:rsidRPr="001D4E16">
              <w:rPr>
                <w:sz w:val="20"/>
                <w:szCs w:val="20"/>
              </w:rPr>
              <w:t>Ishodište za raspodjelu sredstava temelji se na stvarnim troškovima iz prethodnih godina te iskazanim potrebama škole.</w:t>
            </w:r>
          </w:p>
        </w:tc>
        <w:tc>
          <w:tcPr>
            <w:tcW w:w="1297" w:type="dxa"/>
            <w:shd w:val="clear" w:color="auto" w:fill="auto"/>
            <w:noWrap/>
            <w:vAlign w:val="center"/>
          </w:tcPr>
          <w:p w14:paraId="21D062A0" w14:textId="73C604DF" w:rsidR="00C50C43" w:rsidRPr="001D4E16" w:rsidRDefault="00C50C43" w:rsidP="002C762D">
            <w:pPr>
              <w:jc w:val="right"/>
              <w:rPr>
                <w:b/>
                <w:sz w:val="20"/>
                <w:szCs w:val="20"/>
              </w:rPr>
            </w:pPr>
          </w:p>
        </w:tc>
        <w:tc>
          <w:tcPr>
            <w:tcW w:w="1298" w:type="dxa"/>
            <w:shd w:val="clear" w:color="auto" w:fill="auto"/>
            <w:noWrap/>
            <w:vAlign w:val="center"/>
          </w:tcPr>
          <w:p w14:paraId="52645A42" w14:textId="3ADAB7B2" w:rsidR="00C50C43" w:rsidRPr="001D4E16" w:rsidRDefault="00C50C43" w:rsidP="002C762D">
            <w:pPr>
              <w:jc w:val="right"/>
              <w:rPr>
                <w:b/>
                <w:sz w:val="20"/>
                <w:szCs w:val="20"/>
              </w:rPr>
            </w:pPr>
          </w:p>
        </w:tc>
        <w:tc>
          <w:tcPr>
            <w:tcW w:w="1298" w:type="dxa"/>
            <w:shd w:val="clear" w:color="auto" w:fill="auto"/>
            <w:noWrap/>
            <w:vAlign w:val="center"/>
          </w:tcPr>
          <w:p w14:paraId="6EE7876A" w14:textId="4E41515A" w:rsidR="00C50C43" w:rsidRPr="001D4E16" w:rsidRDefault="00C50C43" w:rsidP="002C762D">
            <w:pPr>
              <w:jc w:val="right"/>
              <w:rPr>
                <w:b/>
                <w:sz w:val="20"/>
                <w:szCs w:val="20"/>
              </w:rPr>
            </w:pPr>
          </w:p>
        </w:tc>
      </w:tr>
      <w:tr w:rsidR="001D4E16" w:rsidRPr="001D4E16" w14:paraId="543A426C" w14:textId="77777777" w:rsidTr="002C762D">
        <w:trPr>
          <w:trHeight w:val="300"/>
          <w:jc w:val="center"/>
        </w:trPr>
        <w:tc>
          <w:tcPr>
            <w:tcW w:w="10206" w:type="dxa"/>
            <w:gridSpan w:val="7"/>
            <w:shd w:val="clear" w:color="000000" w:fill="F2F2F2"/>
            <w:hideMark/>
          </w:tcPr>
          <w:p w14:paraId="79ABF09A" w14:textId="77777777" w:rsidR="00C50C43" w:rsidRPr="001D4E16" w:rsidRDefault="00C50C43" w:rsidP="002C762D">
            <w:pPr>
              <w:rPr>
                <w:b/>
                <w:bCs/>
                <w:sz w:val="20"/>
                <w:szCs w:val="20"/>
              </w:rPr>
            </w:pPr>
            <w:r w:rsidRPr="001D4E16">
              <w:rPr>
                <w:b/>
                <w:bCs/>
                <w:sz w:val="20"/>
                <w:szCs w:val="20"/>
              </w:rPr>
              <w:t>Naziv aktivnosti/projekta u Proračunu: RASHODI ZA ZAPOSLENE – OŠ RUDE</w:t>
            </w:r>
          </w:p>
        </w:tc>
      </w:tr>
      <w:tr w:rsidR="001D4E16" w:rsidRPr="001D4E16" w14:paraId="28050BAE" w14:textId="77777777" w:rsidTr="002C762D">
        <w:trPr>
          <w:trHeight w:val="251"/>
          <w:jc w:val="center"/>
        </w:trPr>
        <w:tc>
          <w:tcPr>
            <w:tcW w:w="6313" w:type="dxa"/>
            <w:gridSpan w:val="4"/>
            <w:vMerge w:val="restart"/>
            <w:shd w:val="clear" w:color="auto" w:fill="auto"/>
            <w:vAlign w:val="center"/>
            <w:hideMark/>
          </w:tcPr>
          <w:p w14:paraId="5A131A73" w14:textId="77777777" w:rsidR="00C50C43" w:rsidRPr="001D4E16" w:rsidRDefault="00C50C43" w:rsidP="002C762D">
            <w:pPr>
              <w:jc w:val="center"/>
              <w:rPr>
                <w:sz w:val="20"/>
                <w:szCs w:val="20"/>
              </w:rPr>
            </w:pPr>
            <w:r w:rsidRPr="001D4E16">
              <w:rPr>
                <w:sz w:val="20"/>
                <w:szCs w:val="20"/>
              </w:rPr>
              <w:t>Obrazloženje aktivnosti/projekta</w:t>
            </w:r>
          </w:p>
        </w:tc>
        <w:tc>
          <w:tcPr>
            <w:tcW w:w="3893" w:type="dxa"/>
            <w:gridSpan w:val="3"/>
            <w:shd w:val="clear" w:color="auto" w:fill="auto"/>
            <w:noWrap/>
            <w:vAlign w:val="center"/>
            <w:hideMark/>
          </w:tcPr>
          <w:p w14:paraId="29EA993A" w14:textId="77777777" w:rsidR="00C50C43" w:rsidRPr="001D4E16" w:rsidRDefault="00C50C43" w:rsidP="002C762D">
            <w:pPr>
              <w:jc w:val="center"/>
              <w:rPr>
                <w:sz w:val="20"/>
                <w:szCs w:val="20"/>
              </w:rPr>
            </w:pPr>
            <w:r w:rsidRPr="001D4E16">
              <w:rPr>
                <w:sz w:val="20"/>
                <w:szCs w:val="20"/>
              </w:rPr>
              <w:t>Planirana sredstva</w:t>
            </w:r>
          </w:p>
        </w:tc>
      </w:tr>
      <w:tr w:rsidR="001D4E16" w:rsidRPr="001D4E16" w14:paraId="2B0D0AF9" w14:textId="77777777" w:rsidTr="00734CDE">
        <w:trPr>
          <w:trHeight w:val="207"/>
          <w:jc w:val="center"/>
        </w:trPr>
        <w:tc>
          <w:tcPr>
            <w:tcW w:w="6313" w:type="dxa"/>
            <w:gridSpan w:val="4"/>
            <w:vMerge/>
            <w:vAlign w:val="center"/>
            <w:hideMark/>
          </w:tcPr>
          <w:p w14:paraId="649DE23C" w14:textId="77777777" w:rsidR="00C178BE" w:rsidRPr="001D4E16" w:rsidRDefault="00C178BE" w:rsidP="00C178BE">
            <w:pPr>
              <w:rPr>
                <w:sz w:val="20"/>
                <w:szCs w:val="20"/>
              </w:rPr>
            </w:pPr>
          </w:p>
        </w:tc>
        <w:tc>
          <w:tcPr>
            <w:tcW w:w="1297" w:type="dxa"/>
            <w:shd w:val="clear" w:color="auto" w:fill="auto"/>
            <w:noWrap/>
            <w:vAlign w:val="bottom"/>
            <w:hideMark/>
          </w:tcPr>
          <w:p w14:paraId="17FCF157" w14:textId="40C42C24" w:rsidR="00C178BE" w:rsidRPr="001D4E16" w:rsidRDefault="00C178BE" w:rsidP="00C178BE">
            <w:pPr>
              <w:jc w:val="center"/>
              <w:rPr>
                <w:sz w:val="20"/>
                <w:szCs w:val="20"/>
              </w:rPr>
            </w:pPr>
            <w:r w:rsidRPr="001D4E16">
              <w:rPr>
                <w:sz w:val="20"/>
                <w:szCs w:val="20"/>
              </w:rPr>
              <w:t>2025.</w:t>
            </w:r>
          </w:p>
        </w:tc>
        <w:tc>
          <w:tcPr>
            <w:tcW w:w="1298" w:type="dxa"/>
            <w:shd w:val="clear" w:color="auto" w:fill="auto"/>
            <w:noWrap/>
            <w:vAlign w:val="bottom"/>
            <w:hideMark/>
          </w:tcPr>
          <w:p w14:paraId="5DC34C67" w14:textId="2A89A3E5" w:rsidR="00C178BE" w:rsidRPr="001D4E16" w:rsidRDefault="00C178BE" w:rsidP="00C178BE">
            <w:pPr>
              <w:jc w:val="center"/>
              <w:rPr>
                <w:sz w:val="20"/>
                <w:szCs w:val="20"/>
              </w:rPr>
            </w:pPr>
            <w:r w:rsidRPr="001D4E16">
              <w:rPr>
                <w:sz w:val="20"/>
                <w:szCs w:val="20"/>
              </w:rPr>
              <w:t>2026.</w:t>
            </w:r>
          </w:p>
        </w:tc>
        <w:tc>
          <w:tcPr>
            <w:tcW w:w="1298" w:type="dxa"/>
            <w:shd w:val="clear" w:color="auto" w:fill="auto"/>
            <w:noWrap/>
            <w:vAlign w:val="bottom"/>
            <w:hideMark/>
          </w:tcPr>
          <w:p w14:paraId="2856F54B" w14:textId="1A990E7D" w:rsidR="00C178BE" w:rsidRPr="001D4E16" w:rsidRDefault="00C178BE" w:rsidP="00C178BE">
            <w:pPr>
              <w:jc w:val="center"/>
              <w:rPr>
                <w:sz w:val="20"/>
                <w:szCs w:val="20"/>
              </w:rPr>
            </w:pPr>
            <w:r w:rsidRPr="001D4E16">
              <w:rPr>
                <w:sz w:val="20"/>
                <w:szCs w:val="20"/>
              </w:rPr>
              <w:t>2027.</w:t>
            </w:r>
          </w:p>
        </w:tc>
      </w:tr>
      <w:tr w:rsidR="001D4E16" w:rsidRPr="001D4E16" w14:paraId="6BEAE75D" w14:textId="77777777" w:rsidTr="002C762D">
        <w:trPr>
          <w:trHeight w:val="416"/>
          <w:jc w:val="center"/>
        </w:trPr>
        <w:tc>
          <w:tcPr>
            <w:tcW w:w="6313" w:type="dxa"/>
            <w:gridSpan w:val="4"/>
            <w:shd w:val="clear" w:color="auto" w:fill="auto"/>
            <w:noWrap/>
            <w:vAlign w:val="center"/>
            <w:hideMark/>
          </w:tcPr>
          <w:p w14:paraId="2E6ACC4C" w14:textId="77777777" w:rsidR="00C50C43" w:rsidRPr="001D4E16" w:rsidRDefault="00C50C43" w:rsidP="002C762D">
            <w:pPr>
              <w:jc w:val="both"/>
              <w:rPr>
                <w:sz w:val="20"/>
                <w:szCs w:val="20"/>
              </w:rPr>
            </w:pPr>
            <w:r w:rsidRPr="001D4E16">
              <w:rPr>
                <w:sz w:val="20"/>
                <w:szCs w:val="20"/>
              </w:rPr>
              <w:lastRenderedPageBreak/>
              <w:t>U ovoj aktivnosti planiraju se plaće i ostali rashodi za zaposlene u OŠ Rude koji se financiraju iz državnog proračuna na teret nadležnog ministarstva.</w:t>
            </w:r>
          </w:p>
          <w:p w14:paraId="522C5148" w14:textId="77777777" w:rsidR="00C50C43" w:rsidRPr="001D4E16" w:rsidRDefault="00C50C43" w:rsidP="002C762D">
            <w:pPr>
              <w:jc w:val="both"/>
              <w:rPr>
                <w:sz w:val="20"/>
                <w:szCs w:val="20"/>
              </w:rPr>
            </w:pPr>
            <w:r w:rsidRPr="001D4E16">
              <w:rPr>
                <w:sz w:val="20"/>
                <w:szCs w:val="20"/>
              </w:rPr>
              <w:t xml:space="preserve">Ishodište planiranih sredstava temelji se na broju zaposlenih učitelja i tehničko-administrativnog osoblja u školi te procjeni troškova za njihove plaće i ostala materijalna prava, sukladno kolektivnom ugovoru. </w:t>
            </w:r>
          </w:p>
        </w:tc>
        <w:tc>
          <w:tcPr>
            <w:tcW w:w="1297" w:type="dxa"/>
            <w:shd w:val="clear" w:color="auto" w:fill="auto"/>
            <w:noWrap/>
            <w:vAlign w:val="center"/>
          </w:tcPr>
          <w:p w14:paraId="0937108D" w14:textId="6F457EE1" w:rsidR="00C50C43" w:rsidRPr="001D4E16" w:rsidRDefault="00C50C43" w:rsidP="002C762D">
            <w:pPr>
              <w:jc w:val="right"/>
              <w:rPr>
                <w:b/>
                <w:sz w:val="20"/>
                <w:szCs w:val="20"/>
              </w:rPr>
            </w:pPr>
          </w:p>
        </w:tc>
        <w:tc>
          <w:tcPr>
            <w:tcW w:w="1298" w:type="dxa"/>
            <w:shd w:val="clear" w:color="auto" w:fill="auto"/>
            <w:noWrap/>
            <w:vAlign w:val="center"/>
          </w:tcPr>
          <w:p w14:paraId="20829916" w14:textId="749ABCAF" w:rsidR="00C50C43" w:rsidRPr="001D4E16" w:rsidRDefault="00C50C43" w:rsidP="002C762D">
            <w:pPr>
              <w:jc w:val="right"/>
              <w:rPr>
                <w:b/>
                <w:sz w:val="20"/>
                <w:szCs w:val="20"/>
              </w:rPr>
            </w:pPr>
          </w:p>
        </w:tc>
        <w:tc>
          <w:tcPr>
            <w:tcW w:w="1298" w:type="dxa"/>
            <w:shd w:val="clear" w:color="auto" w:fill="auto"/>
            <w:noWrap/>
            <w:vAlign w:val="center"/>
          </w:tcPr>
          <w:p w14:paraId="4D37ACBF" w14:textId="7CCD8CAD" w:rsidR="00C50C43" w:rsidRPr="001D4E16" w:rsidRDefault="00C50C43" w:rsidP="002C762D">
            <w:pPr>
              <w:jc w:val="right"/>
              <w:rPr>
                <w:b/>
                <w:sz w:val="20"/>
                <w:szCs w:val="20"/>
              </w:rPr>
            </w:pPr>
          </w:p>
        </w:tc>
      </w:tr>
      <w:tr w:rsidR="001D4E16" w:rsidRPr="001D4E16" w14:paraId="6FBE63B6" w14:textId="77777777" w:rsidTr="002C762D">
        <w:trPr>
          <w:trHeight w:val="300"/>
          <w:jc w:val="center"/>
        </w:trPr>
        <w:tc>
          <w:tcPr>
            <w:tcW w:w="10206" w:type="dxa"/>
            <w:gridSpan w:val="7"/>
            <w:shd w:val="clear" w:color="000000" w:fill="F2F2F2"/>
            <w:hideMark/>
          </w:tcPr>
          <w:p w14:paraId="2DBABBAB" w14:textId="3F5953DC" w:rsidR="00C50C43" w:rsidRPr="001D4E16" w:rsidRDefault="00C50C43" w:rsidP="002C762D">
            <w:pPr>
              <w:rPr>
                <w:b/>
                <w:bCs/>
                <w:sz w:val="20"/>
                <w:szCs w:val="20"/>
              </w:rPr>
            </w:pPr>
            <w:r w:rsidRPr="001D4E16">
              <w:rPr>
                <w:b/>
                <w:bCs/>
                <w:sz w:val="20"/>
                <w:szCs w:val="20"/>
              </w:rPr>
              <w:t xml:space="preserve">Naziv aktivnosti/projekta u Proračunu: </w:t>
            </w:r>
            <w:r w:rsidR="00212826" w:rsidRPr="001D4E16">
              <w:rPr>
                <w:b/>
                <w:bCs/>
                <w:sz w:val="20"/>
                <w:szCs w:val="20"/>
              </w:rPr>
              <w:t>ULAGANJE U OBJEKTE I OPREMU OŠ RUDE</w:t>
            </w:r>
          </w:p>
        </w:tc>
      </w:tr>
      <w:tr w:rsidR="001D4E16" w:rsidRPr="001D4E16" w14:paraId="6AC98A49" w14:textId="77777777" w:rsidTr="002C762D">
        <w:trPr>
          <w:trHeight w:val="251"/>
          <w:jc w:val="center"/>
        </w:trPr>
        <w:tc>
          <w:tcPr>
            <w:tcW w:w="6313" w:type="dxa"/>
            <w:gridSpan w:val="4"/>
            <w:vMerge w:val="restart"/>
            <w:shd w:val="clear" w:color="auto" w:fill="auto"/>
            <w:vAlign w:val="center"/>
            <w:hideMark/>
          </w:tcPr>
          <w:p w14:paraId="76044017" w14:textId="77777777" w:rsidR="00C50C43" w:rsidRPr="001D4E16" w:rsidRDefault="00C50C43" w:rsidP="002C762D">
            <w:pPr>
              <w:jc w:val="center"/>
              <w:rPr>
                <w:sz w:val="20"/>
                <w:szCs w:val="20"/>
              </w:rPr>
            </w:pPr>
            <w:r w:rsidRPr="001D4E16">
              <w:rPr>
                <w:sz w:val="20"/>
                <w:szCs w:val="20"/>
              </w:rPr>
              <w:t>Obrazloženje aktivnosti/projekta</w:t>
            </w:r>
          </w:p>
        </w:tc>
        <w:tc>
          <w:tcPr>
            <w:tcW w:w="3893" w:type="dxa"/>
            <w:gridSpan w:val="3"/>
            <w:shd w:val="clear" w:color="auto" w:fill="auto"/>
            <w:noWrap/>
            <w:vAlign w:val="center"/>
            <w:hideMark/>
          </w:tcPr>
          <w:p w14:paraId="1C1B9FAE" w14:textId="77777777" w:rsidR="00C50C43" w:rsidRPr="001D4E16" w:rsidRDefault="00C50C43" w:rsidP="002C762D">
            <w:pPr>
              <w:jc w:val="center"/>
              <w:rPr>
                <w:sz w:val="20"/>
                <w:szCs w:val="20"/>
              </w:rPr>
            </w:pPr>
            <w:r w:rsidRPr="001D4E16">
              <w:rPr>
                <w:sz w:val="20"/>
                <w:szCs w:val="20"/>
              </w:rPr>
              <w:t>Planirana sredstva</w:t>
            </w:r>
          </w:p>
        </w:tc>
      </w:tr>
      <w:tr w:rsidR="001D4E16" w:rsidRPr="001D4E16" w14:paraId="4A786499" w14:textId="77777777" w:rsidTr="000E6865">
        <w:trPr>
          <w:trHeight w:val="207"/>
          <w:jc w:val="center"/>
        </w:trPr>
        <w:tc>
          <w:tcPr>
            <w:tcW w:w="6313" w:type="dxa"/>
            <w:gridSpan w:val="4"/>
            <w:vMerge/>
            <w:vAlign w:val="center"/>
            <w:hideMark/>
          </w:tcPr>
          <w:p w14:paraId="50CAF593" w14:textId="77777777" w:rsidR="00C178BE" w:rsidRPr="001D4E16" w:rsidRDefault="00C178BE" w:rsidP="00C178BE">
            <w:pPr>
              <w:rPr>
                <w:sz w:val="20"/>
                <w:szCs w:val="20"/>
              </w:rPr>
            </w:pPr>
          </w:p>
        </w:tc>
        <w:tc>
          <w:tcPr>
            <w:tcW w:w="1297" w:type="dxa"/>
            <w:shd w:val="clear" w:color="auto" w:fill="auto"/>
            <w:noWrap/>
            <w:vAlign w:val="bottom"/>
            <w:hideMark/>
          </w:tcPr>
          <w:p w14:paraId="153BE757" w14:textId="7B456DDD" w:rsidR="00C178BE" w:rsidRPr="001D4E16" w:rsidRDefault="00C178BE" w:rsidP="00C178BE">
            <w:pPr>
              <w:jc w:val="center"/>
              <w:rPr>
                <w:sz w:val="20"/>
                <w:szCs w:val="20"/>
              </w:rPr>
            </w:pPr>
            <w:r w:rsidRPr="001D4E16">
              <w:rPr>
                <w:sz w:val="20"/>
                <w:szCs w:val="20"/>
              </w:rPr>
              <w:t>2025.</w:t>
            </w:r>
          </w:p>
        </w:tc>
        <w:tc>
          <w:tcPr>
            <w:tcW w:w="1298" w:type="dxa"/>
            <w:shd w:val="clear" w:color="auto" w:fill="auto"/>
            <w:noWrap/>
            <w:vAlign w:val="bottom"/>
            <w:hideMark/>
          </w:tcPr>
          <w:p w14:paraId="3626AD67" w14:textId="2EBAE5E7" w:rsidR="00C178BE" w:rsidRPr="001D4E16" w:rsidRDefault="00C178BE" w:rsidP="00C178BE">
            <w:pPr>
              <w:jc w:val="center"/>
              <w:rPr>
                <w:sz w:val="20"/>
                <w:szCs w:val="20"/>
              </w:rPr>
            </w:pPr>
            <w:r w:rsidRPr="001D4E16">
              <w:rPr>
                <w:sz w:val="20"/>
                <w:szCs w:val="20"/>
              </w:rPr>
              <w:t>2026.</w:t>
            </w:r>
          </w:p>
        </w:tc>
        <w:tc>
          <w:tcPr>
            <w:tcW w:w="1298" w:type="dxa"/>
            <w:shd w:val="clear" w:color="auto" w:fill="auto"/>
            <w:noWrap/>
            <w:vAlign w:val="bottom"/>
            <w:hideMark/>
          </w:tcPr>
          <w:p w14:paraId="04D7161F" w14:textId="0D2BD44D" w:rsidR="00C178BE" w:rsidRPr="001D4E16" w:rsidRDefault="00C178BE" w:rsidP="00C178BE">
            <w:pPr>
              <w:jc w:val="center"/>
              <w:rPr>
                <w:sz w:val="20"/>
                <w:szCs w:val="20"/>
              </w:rPr>
            </w:pPr>
            <w:r w:rsidRPr="001D4E16">
              <w:rPr>
                <w:sz w:val="20"/>
                <w:szCs w:val="20"/>
              </w:rPr>
              <w:t>2027.</w:t>
            </w:r>
          </w:p>
        </w:tc>
      </w:tr>
      <w:tr w:rsidR="001D4E16" w:rsidRPr="001D4E16" w14:paraId="7A6794D5" w14:textId="77777777" w:rsidTr="002C762D">
        <w:trPr>
          <w:trHeight w:val="416"/>
          <w:jc w:val="center"/>
        </w:trPr>
        <w:tc>
          <w:tcPr>
            <w:tcW w:w="6313" w:type="dxa"/>
            <w:gridSpan w:val="4"/>
            <w:shd w:val="clear" w:color="auto" w:fill="auto"/>
            <w:noWrap/>
            <w:vAlign w:val="center"/>
            <w:hideMark/>
          </w:tcPr>
          <w:p w14:paraId="07B82A69" w14:textId="77777777" w:rsidR="00C50C43" w:rsidRPr="001D4E16" w:rsidRDefault="00C50C43" w:rsidP="002C762D">
            <w:pPr>
              <w:jc w:val="both"/>
              <w:rPr>
                <w:sz w:val="20"/>
                <w:szCs w:val="20"/>
              </w:rPr>
            </w:pPr>
            <w:r w:rsidRPr="001D4E16">
              <w:rPr>
                <w:sz w:val="20"/>
                <w:szCs w:val="20"/>
              </w:rPr>
              <w:t>U aktivnosti su planirana sredstva za opremanje učionica i prostora u školi, nabavu informatičke opreme, uređaja i strojeva, sportske i glazbene opreme te nabavu knjiga za školsku knjižnicu na teret općih prihoda i primitaka Grada Samobora te za nabavu udžbenika i obvezne lektire na teret Ministarstva znanosti i obrazovanja.</w:t>
            </w:r>
          </w:p>
          <w:p w14:paraId="3F3FB60B" w14:textId="77777777" w:rsidR="00C50C43" w:rsidRPr="001D4E16" w:rsidRDefault="00C50C43" w:rsidP="002C762D">
            <w:pPr>
              <w:jc w:val="both"/>
              <w:rPr>
                <w:sz w:val="20"/>
                <w:szCs w:val="20"/>
              </w:rPr>
            </w:pPr>
            <w:r w:rsidRPr="001D4E16">
              <w:rPr>
                <w:sz w:val="20"/>
                <w:szCs w:val="20"/>
              </w:rPr>
              <w:t>U 2024. godini planirana su sredstva za nabavu sportske opreme u sklopu vanjskog igrališta škole kako bi se djeci omogućio boravak na otvorenom te kako bi se nastava tjelesne i zdravstvene kulture mogla odvijati što kvalitetnije.</w:t>
            </w:r>
          </w:p>
          <w:p w14:paraId="0A378ACF" w14:textId="77777777" w:rsidR="00C50C43" w:rsidRPr="001D4E16" w:rsidRDefault="00C50C43" w:rsidP="002C762D">
            <w:pPr>
              <w:jc w:val="both"/>
              <w:rPr>
                <w:sz w:val="20"/>
                <w:szCs w:val="20"/>
              </w:rPr>
            </w:pPr>
            <w:r w:rsidRPr="001D4E16">
              <w:rPr>
                <w:sz w:val="20"/>
                <w:szCs w:val="20"/>
              </w:rPr>
              <w:t>Ishodište za planirane rashode temelji se na stvarnim potrebama škole.</w:t>
            </w:r>
          </w:p>
        </w:tc>
        <w:tc>
          <w:tcPr>
            <w:tcW w:w="1297" w:type="dxa"/>
            <w:shd w:val="clear" w:color="auto" w:fill="auto"/>
            <w:noWrap/>
            <w:vAlign w:val="center"/>
          </w:tcPr>
          <w:p w14:paraId="0FD4CD44" w14:textId="7C2122D5" w:rsidR="00C50C43" w:rsidRPr="001D4E16" w:rsidRDefault="00C50C43" w:rsidP="002C762D">
            <w:pPr>
              <w:jc w:val="right"/>
              <w:rPr>
                <w:b/>
                <w:sz w:val="20"/>
                <w:szCs w:val="20"/>
              </w:rPr>
            </w:pPr>
          </w:p>
        </w:tc>
        <w:tc>
          <w:tcPr>
            <w:tcW w:w="1298" w:type="dxa"/>
            <w:shd w:val="clear" w:color="auto" w:fill="auto"/>
            <w:noWrap/>
            <w:vAlign w:val="center"/>
          </w:tcPr>
          <w:p w14:paraId="71D367AB" w14:textId="69805A9D" w:rsidR="00C50C43" w:rsidRPr="001D4E16" w:rsidRDefault="00C50C43" w:rsidP="002C762D">
            <w:pPr>
              <w:jc w:val="right"/>
              <w:rPr>
                <w:b/>
                <w:sz w:val="20"/>
                <w:szCs w:val="20"/>
              </w:rPr>
            </w:pPr>
          </w:p>
        </w:tc>
        <w:tc>
          <w:tcPr>
            <w:tcW w:w="1298" w:type="dxa"/>
            <w:shd w:val="clear" w:color="auto" w:fill="auto"/>
            <w:noWrap/>
            <w:vAlign w:val="center"/>
          </w:tcPr>
          <w:p w14:paraId="563CED47" w14:textId="657C3815" w:rsidR="00C50C43" w:rsidRPr="001D4E16" w:rsidRDefault="00C50C43" w:rsidP="002C762D">
            <w:pPr>
              <w:jc w:val="right"/>
              <w:rPr>
                <w:b/>
                <w:sz w:val="20"/>
                <w:szCs w:val="20"/>
              </w:rPr>
            </w:pPr>
          </w:p>
        </w:tc>
      </w:tr>
      <w:tr w:rsidR="001D4E16" w:rsidRPr="001D4E16" w14:paraId="42756860" w14:textId="77777777" w:rsidTr="002C762D">
        <w:trPr>
          <w:trHeight w:val="416"/>
          <w:jc w:val="center"/>
        </w:trPr>
        <w:tc>
          <w:tcPr>
            <w:tcW w:w="1871" w:type="dxa"/>
            <w:shd w:val="clear" w:color="auto" w:fill="auto"/>
            <w:noWrap/>
            <w:vAlign w:val="center"/>
          </w:tcPr>
          <w:p w14:paraId="72C599A0" w14:textId="77777777" w:rsidR="00C178BE" w:rsidRPr="001D4E16" w:rsidRDefault="00C178BE" w:rsidP="00C178BE">
            <w:pPr>
              <w:rPr>
                <w:sz w:val="20"/>
                <w:szCs w:val="20"/>
              </w:rPr>
            </w:pPr>
            <w:r w:rsidRPr="001D4E16">
              <w:rPr>
                <w:rFonts w:eastAsia="Calibri"/>
                <w:b/>
                <w:bCs/>
                <w:sz w:val="20"/>
                <w:szCs w:val="20"/>
              </w:rPr>
              <w:t>Pokazatelj uspješnosti</w:t>
            </w:r>
          </w:p>
        </w:tc>
        <w:tc>
          <w:tcPr>
            <w:tcW w:w="2308" w:type="dxa"/>
            <w:shd w:val="clear" w:color="auto" w:fill="auto"/>
            <w:vAlign w:val="center"/>
          </w:tcPr>
          <w:p w14:paraId="21A37ED8" w14:textId="77777777" w:rsidR="00C178BE" w:rsidRPr="001D4E16" w:rsidRDefault="00C178BE" w:rsidP="00C178BE">
            <w:pPr>
              <w:rPr>
                <w:sz w:val="20"/>
                <w:szCs w:val="20"/>
              </w:rPr>
            </w:pPr>
            <w:r w:rsidRPr="001D4E16">
              <w:rPr>
                <w:rFonts w:eastAsia="Calibri"/>
                <w:b/>
                <w:bCs/>
                <w:sz w:val="20"/>
                <w:szCs w:val="20"/>
              </w:rPr>
              <w:t>Definicija</w:t>
            </w:r>
          </w:p>
        </w:tc>
        <w:tc>
          <w:tcPr>
            <w:tcW w:w="1009" w:type="dxa"/>
            <w:shd w:val="clear" w:color="auto" w:fill="auto"/>
            <w:vAlign w:val="center"/>
          </w:tcPr>
          <w:p w14:paraId="1845F7B8" w14:textId="77777777" w:rsidR="00C178BE" w:rsidRPr="001D4E16" w:rsidRDefault="00C178BE" w:rsidP="00C178BE">
            <w:pPr>
              <w:jc w:val="center"/>
              <w:rPr>
                <w:sz w:val="20"/>
                <w:szCs w:val="20"/>
              </w:rPr>
            </w:pPr>
            <w:r w:rsidRPr="001D4E16">
              <w:rPr>
                <w:rFonts w:eastAsia="Calibri"/>
                <w:b/>
                <w:bCs/>
                <w:sz w:val="20"/>
                <w:szCs w:val="20"/>
              </w:rPr>
              <w:t>Jedinica</w:t>
            </w:r>
          </w:p>
        </w:tc>
        <w:tc>
          <w:tcPr>
            <w:tcW w:w="1125" w:type="dxa"/>
            <w:shd w:val="clear" w:color="auto" w:fill="auto"/>
            <w:vAlign w:val="center"/>
          </w:tcPr>
          <w:p w14:paraId="4F3CF9C0" w14:textId="3E0DD28D" w:rsidR="00C178BE" w:rsidRPr="001D4E16" w:rsidRDefault="00C178BE" w:rsidP="00C178BE">
            <w:pPr>
              <w:jc w:val="center"/>
              <w:rPr>
                <w:sz w:val="20"/>
                <w:szCs w:val="20"/>
              </w:rPr>
            </w:pPr>
            <w:r w:rsidRPr="001D4E16">
              <w:rPr>
                <w:rFonts w:eastAsia="Calibri"/>
                <w:b/>
                <w:bCs/>
                <w:sz w:val="20"/>
                <w:szCs w:val="20"/>
              </w:rPr>
              <w:t>Polazna vrijednost 2024.</w:t>
            </w:r>
          </w:p>
        </w:tc>
        <w:tc>
          <w:tcPr>
            <w:tcW w:w="1297" w:type="dxa"/>
            <w:shd w:val="clear" w:color="auto" w:fill="auto"/>
            <w:noWrap/>
            <w:vAlign w:val="center"/>
          </w:tcPr>
          <w:p w14:paraId="71462585" w14:textId="1E8731BA" w:rsidR="00C178BE" w:rsidRPr="001D4E16" w:rsidRDefault="00C178BE" w:rsidP="00C178BE">
            <w:pPr>
              <w:keepNext/>
              <w:jc w:val="center"/>
              <w:outlineLvl w:val="6"/>
              <w:rPr>
                <w:b/>
                <w:sz w:val="20"/>
                <w:szCs w:val="20"/>
              </w:rPr>
            </w:pPr>
            <w:r w:rsidRPr="001D4E16">
              <w:rPr>
                <w:rFonts w:eastAsia="Calibri"/>
                <w:b/>
                <w:bCs/>
                <w:sz w:val="20"/>
                <w:szCs w:val="20"/>
              </w:rPr>
              <w:t>Ciljana vrijednost 2025.</w:t>
            </w:r>
          </w:p>
        </w:tc>
        <w:tc>
          <w:tcPr>
            <w:tcW w:w="1298" w:type="dxa"/>
            <w:shd w:val="clear" w:color="auto" w:fill="auto"/>
            <w:noWrap/>
            <w:vAlign w:val="center"/>
          </w:tcPr>
          <w:p w14:paraId="2B1A594D" w14:textId="55693899" w:rsidR="00C178BE" w:rsidRPr="001D4E16" w:rsidRDefault="00C178BE" w:rsidP="00C178BE">
            <w:pPr>
              <w:keepNext/>
              <w:jc w:val="center"/>
              <w:outlineLvl w:val="6"/>
              <w:rPr>
                <w:b/>
                <w:sz w:val="20"/>
                <w:szCs w:val="20"/>
              </w:rPr>
            </w:pPr>
            <w:r w:rsidRPr="001D4E16">
              <w:rPr>
                <w:rFonts w:eastAsia="Calibri"/>
                <w:b/>
                <w:bCs/>
                <w:sz w:val="20"/>
                <w:szCs w:val="20"/>
              </w:rPr>
              <w:t>Ciljana vrijednost 2026.</w:t>
            </w:r>
          </w:p>
        </w:tc>
        <w:tc>
          <w:tcPr>
            <w:tcW w:w="1298" w:type="dxa"/>
            <w:shd w:val="clear" w:color="auto" w:fill="auto"/>
            <w:noWrap/>
            <w:vAlign w:val="center"/>
          </w:tcPr>
          <w:p w14:paraId="2CE0ADB9" w14:textId="4F58A45A" w:rsidR="00C178BE" w:rsidRPr="001D4E16" w:rsidRDefault="00C178BE" w:rsidP="00C178BE">
            <w:pPr>
              <w:keepNext/>
              <w:jc w:val="center"/>
              <w:outlineLvl w:val="6"/>
              <w:rPr>
                <w:b/>
                <w:sz w:val="20"/>
                <w:szCs w:val="20"/>
              </w:rPr>
            </w:pPr>
            <w:r w:rsidRPr="001D4E16">
              <w:rPr>
                <w:rFonts w:eastAsia="Calibri"/>
                <w:b/>
                <w:bCs/>
                <w:sz w:val="20"/>
                <w:szCs w:val="20"/>
              </w:rPr>
              <w:t>Ciljana vrijednost 2027.</w:t>
            </w:r>
          </w:p>
        </w:tc>
      </w:tr>
      <w:tr w:rsidR="001D4E16" w:rsidRPr="001D4E16" w14:paraId="2E12B33F" w14:textId="77777777" w:rsidTr="002C762D">
        <w:trPr>
          <w:trHeight w:val="270"/>
          <w:jc w:val="center"/>
        </w:trPr>
        <w:tc>
          <w:tcPr>
            <w:tcW w:w="1871" w:type="dxa"/>
            <w:shd w:val="clear" w:color="auto" w:fill="auto"/>
            <w:noWrap/>
            <w:vAlign w:val="center"/>
          </w:tcPr>
          <w:p w14:paraId="2D32005F" w14:textId="77777777" w:rsidR="00C50C43" w:rsidRPr="001D4E16" w:rsidRDefault="00C50C43" w:rsidP="002C762D">
            <w:pPr>
              <w:rPr>
                <w:rFonts w:eastAsia="Calibri"/>
                <w:sz w:val="20"/>
                <w:szCs w:val="20"/>
                <w:lang w:eastAsia="en-US"/>
              </w:rPr>
            </w:pPr>
            <w:r w:rsidRPr="001D4E16">
              <w:rPr>
                <w:rFonts w:eastAsia="Calibri"/>
                <w:sz w:val="20"/>
                <w:szCs w:val="20"/>
                <w:lang w:eastAsia="en-US"/>
              </w:rPr>
              <w:t>Broj učenika</w:t>
            </w:r>
          </w:p>
        </w:tc>
        <w:tc>
          <w:tcPr>
            <w:tcW w:w="2308" w:type="dxa"/>
            <w:shd w:val="clear" w:color="auto" w:fill="auto"/>
            <w:vAlign w:val="center"/>
          </w:tcPr>
          <w:p w14:paraId="7244F9A7" w14:textId="77777777" w:rsidR="00C50C43" w:rsidRPr="001D4E16" w:rsidRDefault="00C50C43" w:rsidP="002C762D">
            <w:pPr>
              <w:rPr>
                <w:rFonts w:eastAsia="Calibri"/>
                <w:sz w:val="20"/>
                <w:szCs w:val="20"/>
                <w:lang w:eastAsia="en-US"/>
              </w:rPr>
            </w:pPr>
            <w:r w:rsidRPr="001D4E16">
              <w:rPr>
                <w:rFonts w:eastAsia="Calibri"/>
                <w:sz w:val="20"/>
                <w:szCs w:val="20"/>
                <w:lang w:eastAsia="en-US"/>
              </w:rPr>
              <w:t xml:space="preserve">Osiguravanjem dodatnih financijskih sredstava od strane Grada Samobora osigurava se ravnomjeran razvoj školstva na području grada Samobora </w:t>
            </w:r>
          </w:p>
        </w:tc>
        <w:tc>
          <w:tcPr>
            <w:tcW w:w="1009" w:type="dxa"/>
            <w:shd w:val="clear" w:color="auto" w:fill="auto"/>
            <w:vAlign w:val="center"/>
          </w:tcPr>
          <w:p w14:paraId="5B2A5DE6" w14:textId="77777777" w:rsidR="00C50C43" w:rsidRPr="001D4E16" w:rsidRDefault="00C50C43" w:rsidP="002C762D">
            <w:pPr>
              <w:jc w:val="center"/>
              <w:rPr>
                <w:rFonts w:eastAsia="Calibri"/>
                <w:sz w:val="20"/>
                <w:szCs w:val="20"/>
                <w:lang w:eastAsia="en-US"/>
              </w:rPr>
            </w:pPr>
            <w:r w:rsidRPr="001D4E16">
              <w:rPr>
                <w:rFonts w:eastAsia="Calibri"/>
                <w:sz w:val="20"/>
                <w:szCs w:val="20"/>
                <w:lang w:eastAsia="en-US"/>
              </w:rPr>
              <w:t>Broj</w:t>
            </w:r>
          </w:p>
        </w:tc>
        <w:tc>
          <w:tcPr>
            <w:tcW w:w="1125" w:type="dxa"/>
            <w:shd w:val="clear" w:color="auto" w:fill="auto"/>
            <w:vAlign w:val="center"/>
          </w:tcPr>
          <w:p w14:paraId="03611F7E" w14:textId="2995213D" w:rsidR="00C50C43" w:rsidRPr="001D4E16" w:rsidRDefault="00C50C43" w:rsidP="002C762D">
            <w:pPr>
              <w:jc w:val="center"/>
              <w:rPr>
                <w:bCs/>
                <w:sz w:val="20"/>
                <w:szCs w:val="20"/>
              </w:rPr>
            </w:pPr>
          </w:p>
        </w:tc>
        <w:tc>
          <w:tcPr>
            <w:tcW w:w="1297" w:type="dxa"/>
            <w:shd w:val="clear" w:color="auto" w:fill="auto"/>
            <w:noWrap/>
            <w:vAlign w:val="center"/>
          </w:tcPr>
          <w:p w14:paraId="4001DD92" w14:textId="2A1CAFE8" w:rsidR="00C50C43" w:rsidRPr="001D4E16" w:rsidRDefault="00C50C43" w:rsidP="002C762D">
            <w:pPr>
              <w:jc w:val="center"/>
              <w:rPr>
                <w:bCs/>
                <w:sz w:val="20"/>
                <w:szCs w:val="20"/>
              </w:rPr>
            </w:pPr>
          </w:p>
        </w:tc>
        <w:tc>
          <w:tcPr>
            <w:tcW w:w="1298" w:type="dxa"/>
            <w:shd w:val="clear" w:color="auto" w:fill="auto"/>
            <w:noWrap/>
            <w:vAlign w:val="center"/>
          </w:tcPr>
          <w:p w14:paraId="229DF7BE" w14:textId="74DBAA2E" w:rsidR="00C50C43" w:rsidRPr="001D4E16" w:rsidRDefault="00C50C43" w:rsidP="002C762D">
            <w:pPr>
              <w:jc w:val="center"/>
              <w:rPr>
                <w:bCs/>
                <w:sz w:val="20"/>
                <w:szCs w:val="20"/>
              </w:rPr>
            </w:pPr>
          </w:p>
        </w:tc>
        <w:tc>
          <w:tcPr>
            <w:tcW w:w="1298" w:type="dxa"/>
            <w:shd w:val="clear" w:color="auto" w:fill="auto"/>
            <w:noWrap/>
            <w:vAlign w:val="center"/>
          </w:tcPr>
          <w:p w14:paraId="2135F55D" w14:textId="16A5E1FF" w:rsidR="00C50C43" w:rsidRPr="001D4E16" w:rsidRDefault="00C50C43" w:rsidP="002C762D">
            <w:pPr>
              <w:jc w:val="center"/>
              <w:rPr>
                <w:bCs/>
                <w:sz w:val="20"/>
                <w:szCs w:val="20"/>
              </w:rPr>
            </w:pPr>
          </w:p>
        </w:tc>
      </w:tr>
      <w:tr w:rsidR="001D4E16" w:rsidRPr="001D4E16" w14:paraId="633E01FF" w14:textId="77777777" w:rsidTr="002C762D">
        <w:trPr>
          <w:trHeight w:val="416"/>
          <w:jc w:val="center"/>
        </w:trPr>
        <w:tc>
          <w:tcPr>
            <w:tcW w:w="1871" w:type="dxa"/>
            <w:shd w:val="clear" w:color="auto" w:fill="auto"/>
            <w:noWrap/>
            <w:vAlign w:val="center"/>
          </w:tcPr>
          <w:p w14:paraId="1E735626" w14:textId="77777777" w:rsidR="00C50C43" w:rsidRPr="001D4E16" w:rsidRDefault="00C50C43" w:rsidP="002C762D">
            <w:pPr>
              <w:rPr>
                <w:rFonts w:eastAsia="Calibri"/>
                <w:sz w:val="20"/>
                <w:szCs w:val="20"/>
                <w:lang w:eastAsia="en-US"/>
              </w:rPr>
            </w:pPr>
            <w:r w:rsidRPr="001D4E16">
              <w:rPr>
                <w:rFonts w:eastAsia="Calibri"/>
                <w:sz w:val="20"/>
                <w:szCs w:val="20"/>
                <w:lang w:eastAsia="en-US"/>
              </w:rPr>
              <w:t>Broj zaposlenih na teret državnog proračuna</w:t>
            </w:r>
          </w:p>
        </w:tc>
        <w:tc>
          <w:tcPr>
            <w:tcW w:w="2308" w:type="dxa"/>
            <w:shd w:val="clear" w:color="auto" w:fill="auto"/>
            <w:vAlign w:val="center"/>
          </w:tcPr>
          <w:p w14:paraId="49BCB69D" w14:textId="77777777" w:rsidR="00C50C43" w:rsidRPr="001D4E16" w:rsidRDefault="00C50C43" w:rsidP="002C762D">
            <w:pPr>
              <w:rPr>
                <w:rFonts w:eastAsia="Calibri"/>
                <w:sz w:val="20"/>
                <w:szCs w:val="20"/>
                <w:lang w:eastAsia="en-US"/>
              </w:rPr>
            </w:pPr>
            <w:r w:rsidRPr="001D4E16">
              <w:rPr>
                <w:rFonts w:eastAsia="Calibri"/>
                <w:sz w:val="20"/>
                <w:szCs w:val="20"/>
                <w:lang w:eastAsia="en-US"/>
              </w:rPr>
              <w:t>Osiguranjem sredstava za rashode za zaposlene omogućuje se ostvarivanje prava na osnovnoškolsko obrazovanje</w:t>
            </w:r>
          </w:p>
        </w:tc>
        <w:tc>
          <w:tcPr>
            <w:tcW w:w="1009" w:type="dxa"/>
            <w:shd w:val="clear" w:color="auto" w:fill="auto"/>
            <w:vAlign w:val="center"/>
          </w:tcPr>
          <w:p w14:paraId="67B67176" w14:textId="77777777" w:rsidR="00C50C43" w:rsidRPr="001D4E16" w:rsidRDefault="00C50C43" w:rsidP="002C762D">
            <w:pPr>
              <w:jc w:val="center"/>
              <w:rPr>
                <w:rFonts w:eastAsia="Calibri"/>
                <w:sz w:val="20"/>
                <w:szCs w:val="20"/>
                <w:lang w:eastAsia="en-US"/>
              </w:rPr>
            </w:pPr>
            <w:r w:rsidRPr="001D4E16">
              <w:rPr>
                <w:rFonts w:eastAsia="Calibri"/>
                <w:sz w:val="20"/>
                <w:szCs w:val="20"/>
                <w:lang w:eastAsia="en-US"/>
              </w:rPr>
              <w:t>Broj</w:t>
            </w:r>
          </w:p>
        </w:tc>
        <w:tc>
          <w:tcPr>
            <w:tcW w:w="1125" w:type="dxa"/>
            <w:shd w:val="clear" w:color="auto" w:fill="auto"/>
            <w:vAlign w:val="center"/>
          </w:tcPr>
          <w:p w14:paraId="5D2BA032" w14:textId="381287C8" w:rsidR="00C50C43" w:rsidRPr="001D4E16" w:rsidRDefault="00C50C43" w:rsidP="002C762D">
            <w:pPr>
              <w:jc w:val="center"/>
              <w:rPr>
                <w:bCs/>
                <w:sz w:val="20"/>
                <w:szCs w:val="20"/>
              </w:rPr>
            </w:pPr>
          </w:p>
        </w:tc>
        <w:tc>
          <w:tcPr>
            <w:tcW w:w="1297" w:type="dxa"/>
            <w:shd w:val="clear" w:color="auto" w:fill="auto"/>
            <w:noWrap/>
            <w:vAlign w:val="center"/>
          </w:tcPr>
          <w:p w14:paraId="6DAD8051" w14:textId="69D1FE38" w:rsidR="00C50C43" w:rsidRPr="001D4E16" w:rsidRDefault="00C50C43" w:rsidP="002C762D">
            <w:pPr>
              <w:jc w:val="center"/>
              <w:rPr>
                <w:bCs/>
                <w:sz w:val="20"/>
                <w:szCs w:val="20"/>
              </w:rPr>
            </w:pPr>
          </w:p>
        </w:tc>
        <w:tc>
          <w:tcPr>
            <w:tcW w:w="1298" w:type="dxa"/>
            <w:shd w:val="clear" w:color="auto" w:fill="auto"/>
            <w:noWrap/>
            <w:vAlign w:val="center"/>
          </w:tcPr>
          <w:p w14:paraId="3420A1AE" w14:textId="100D5065" w:rsidR="00C50C43" w:rsidRPr="001D4E16" w:rsidRDefault="00C50C43" w:rsidP="002C762D">
            <w:pPr>
              <w:jc w:val="center"/>
              <w:rPr>
                <w:bCs/>
                <w:sz w:val="20"/>
                <w:szCs w:val="20"/>
              </w:rPr>
            </w:pPr>
          </w:p>
        </w:tc>
        <w:tc>
          <w:tcPr>
            <w:tcW w:w="1298" w:type="dxa"/>
            <w:shd w:val="clear" w:color="auto" w:fill="auto"/>
            <w:noWrap/>
            <w:vAlign w:val="center"/>
          </w:tcPr>
          <w:p w14:paraId="62E76C99" w14:textId="5928DF59" w:rsidR="00C50C43" w:rsidRPr="001D4E16" w:rsidRDefault="00C50C43" w:rsidP="002C762D">
            <w:pPr>
              <w:jc w:val="center"/>
              <w:rPr>
                <w:bCs/>
                <w:sz w:val="20"/>
                <w:szCs w:val="20"/>
              </w:rPr>
            </w:pPr>
          </w:p>
        </w:tc>
      </w:tr>
      <w:tr w:rsidR="001D4E16" w:rsidRPr="001D4E16" w14:paraId="6589F8AB" w14:textId="77777777" w:rsidTr="00ED4D8D">
        <w:trPr>
          <w:trHeight w:val="300"/>
          <w:jc w:val="center"/>
        </w:trPr>
        <w:tc>
          <w:tcPr>
            <w:tcW w:w="10206" w:type="dxa"/>
            <w:gridSpan w:val="7"/>
            <w:shd w:val="clear" w:color="000000" w:fill="F2F2F2"/>
            <w:hideMark/>
          </w:tcPr>
          <w:p w14:paraId="6394FBBA" w14:textId="77777777" w:rsidR="008851AF" w:rsidRPr="001D4E16" w:rsidRDefault="008851AF" w:rsidP="00ED4D8D">
            <w:pPr>
              <w:rPr>
                <w:b/>
                <w:bCs/>
                <w:sz w:val="20"/>
                <w:szCs w:val="20"/>
              </w:rPr>
            </w:pPr>
            <w:r w:rsidRPr="001D4E16">
              <w:rPr>
                <w:b/>
                <w:bCs/>
                <w:sz w:val="20"/>
                <w:szCs w:val="20"/>
              </w:rPr>
              <w:t>Naziv aktivnosti/projekta u Proračunu: NABAVA UDŽBENIKA I LEKTIRE OŠ RUDE</w:t>
            </w:r>
          </w:p>
        </w:tc>
      </w:tr>
      <w:tr w:rsidR="001D4E16" w:rsidRPr="001D4E16" w14:paraId="55ABC9CD" w14:textId="77777777" w:rsidTr="00ED4D8D">
        <w:trPr>
          <w:trHeight w:val="251"/>
          <w:jc w:val="center"/>
        </w:trPr>
        <w:tc>
          <w:tcPr>
            <w:tcW w:w="6313" w:type="dxa"/>
            <w:gridSpan w:val="4"/>
            <w:vMerge w:val="restart"/>
            <w:shd w:val="clear" w:color="auto" w:fill="auto"/>
            <w:vAlign w:val="center"/>
            <w:hideMark/>
          </w:tcPr>
          <w:p w14:paraId="791599C0" w14:textId="77777777" w:rsidR="008851AF" w:rsidRPr="001D4E16" w:rsidRDefault="008851AF" w:rsidP="00ED4D8D">
            <w:pPr>
              <w:jc w:val="center"/>
              <w:rPr>
                <w:sz w:val="20"/>
                <w:szCs w:val="20"/>
              </w:rPr>
            </w:pPr>
            <w:r w:rsidRPr="001D4E16">
              <w:rPr>
                <w:sz w:val="20"/>
                <w:szCs w:val="20"/>
              </w:rPr>
              <w:t>Obrazloženje aktivnosti/projekta</w:t>
            </w:r>
          </w:p>
        </w:tc>
        <w:tc>
          <w:tcPr>
            <w:tcW w:w="3893" w:type="dxa"/>
            <w:gridSpan w:val="3"/>
            <w:shd w:val="clear" w:color="auto" w:fill="auto"/>
            <w:noWrap/>
            <w:vAlign w:val="center"/>
            <w:hideMark/>
          </w:tcPr>
          <w:p w14:paraId="4CB84E97" w14:textId="77777777" w:rsidR="008851AF" w:rsidRPr="001D4E16" w:rsidRDefault="008851AF" w:rsidP="00ED4D8D">
            <w:pPr>
              <w:jc w:val="center"/>
              <w:rPr>
                <w:sz w:val="20"/>
                <w:szCs w:val="20"/>
              </w:rPr>
            </w:pPr>
            <w:r w:rsidRPr="001D4E16">
              <w:rPr>
                <w:sz w:val="20"/>
                <w:szCs w:val="20"/>
              </w:rPr>
              <w:t>Planirana sredstva</w:t>
            </w:r>
          </w:p>
        </w:tc>
      </w:tr>
      <w:tr w:rsidR="001D4E16" w:rsidRPr="001D4E16" w14:paraId="60EAE4C9" w14:textId="77777777" w:rsidTr="00ED4D8D">
        <w:trPr>
          <w:trHeight w:val="207"/>
          <w:jc w:val="center"/>
        </w:trPr>
        <w:tc>
          <w:tcPr>
            <w:tcW w:w="6313" w:type="dxa"/>
            <w:gridSpan w:val="4"/>
            <w:vMerge/>
            <w:vAlign w:val="center"/>
            <w:hideMark/>
          </w:tcPr>
          <w:p w14:paraId="3A699A3C" w14:textId="77777777" w:rsidR="008851AF" w:rsidRPr="001D4E16" w:rsidRDefault="008851AF" w:rsidP="00ED4D8D">
            <w:pPr>
              <w:rPr>
                <w:sz w:val="20"/>
                <w:szCs w:val="20"/>
              </w:rPr>
            </w:pPr>
          </w:p>
        </w:tc>
        <w:tc>
          <w:tcPr>
            <w:tcW w:w="1297" w:type="dxa"/>
            <w:shd w:val="clear" w:color="auto" w:fill="auto"/>
            <w:noWrap/>
            <w:vAlign w:val="bottom"/>
            <w:hideMark/>
          </w:tcPr>
          <w:p w14:paraId="004EC4B2" w14:textId="77777777" w:rsidR="008851AF" w:rsidRPr="001D4E16" w:rsidRDefault="008851AF" w:rsidP="00ED4D8D">
            <w:pPr>
              <w:jc w:val="center"/>
              <w:rPr>
                <w:sz w:val="20"/>
                <w:szCs w:val="20"/>
              </w:rPr>
            </w:pPr>
            <w:r w:rsidRPr="001D4E16">
              <w:rPr>
                <w:sz w:val="20"/>
                <w:szCs w:val="20"/>
              </w:rPr>
              <w:t>2025.</w:t>
            </w:r>
          </w:p>
        </w:tc>
        <w:tc>
          <w:tcPr>
            <w:tcW w:w="1298" w:type="dxa"/>
            <w:shd w:val="clear" w:color="auto" w:fill="auto"/>
            <w:noWrap/>
            <w:vAlign w:val="bottom"/>
            <w:hideMark/>
          </w:tcPr>
          <w:p w14:paraId="68DC8C6C" w14:textId="77777777" w:rsidR="008851AF" w:rsidRPr="001D4E16" w:rsidRDefault="008851AF" w:rsidP="00ED4D8D">
            <w:pPr>
              <w:jc w:val="center"/>
              <w:rPr>
                <w:sz w:val="20"/>
                <w:szCs w:val="20"/>
              </w:rPr>
            </w:pPr>
            <w:r w:rsidRPr="001D4E16">
              <w:rPr>
                <w:sz w:val="20"/>
                <w:szCs w:val="20"/>
              </w:rPr>
              <w:t>2026.</w:t>
            </w:r>
          </w:p>
        </w:tc>
        <w:tc>
          <w:tcPr>
            <w:tcW w:w="1298" w:type="dxa"/>
            <w:shd w:val="clear" w:color="auto" w:fill="auto"/>
            <w:noWrap/>
            <w:vAlign w:val="bottom"/>
            <w:hideMark/>
          </w:tcPr>
          <w:p w14:paraId="7003E812" w14:textId="77777777" w:rsidR="008851AF" w:rsidRPr="001D4E16" w:rsidRDefault="008851AF" w:rsidP="00ED4D8D">
            <w:pPr>
              <w:jc w:val="center"/>
              <w:rPr>
                <w:sz w:val="20"/>
                <w:szCs w:val="20"/>
              </w:rPr>
            </w:pPr>
            <w:r w:rsidRPr="001D4E16">
              <w:rPr>
                <w:sz w:val="20"/>
                <w:szCs w:val="20"/>
              </w:rPr>
              <w:t>2027.</w:t>
            </w:r>
          </w:p>
        </w:tc>
      </w:tr>
      <w:tr w:rsidR="001D4E16" w:rsidRPr="001D4E16" w14:paraId="15929CCC" w14:textId="77777777" w:rsidTr="00ED4D8D">
        <w:trPr>
          <w:trHeight w:val="416"/>
          <w:jc w:val="center"/>
        </w:trPr>
        <w:tc>
          <w:tcPr>
            <w:tcW w:w="6313" w:type="dxa"/>
            <w:gridSpan w:val="4"/>
            <w:shd w:val="clear" w:color="auto" w:fill="auto"/>
            <w:noWrap/>
            <w:vAlign w:val="center"/>
          </w:tcPr>
          <w:p w14:paraId="2E57E2BD" w14:textId="77777777" w:rsidR="008851AF" w:rsidRPr="001D4E16" w:rsidRDefault="008851AF" w:rsidP="00ED4D8D">
            <w:pPr>
              <w:jc w:val="both"/>
              <w:rPr>
                <w:sz w:val="20"/>
                <w:szCs w:val="20"/>
              </w:rPr>
            </w:pPr>
          </w:p>
          <w:p w14:paraId="7CA23FD4" w14:textId="77777777" w:rsidR="008851AF" w:rsidRPr="001D4E16" w:rsidRDefault="008851AF" w:rsidP="00ED4D8D">
            <w:pPr>
              <w:jc w:val="both"/>
              <w:rPr>
                <w:sz w:val="20"/>
                <w:szCs w:val="20"/>
              </w:rPr>
            </w:pPr>
          </w:p>
          <w:p w14:paraId="777799AE" w14:textId="77777777" w:rsidR="008851AF" w:rsidRPr="001D4E16" w:rsidRDefault="008851AF" w:rsidP="00ED4D8D">
            <w:pPr>
              <w:jc w:val="both"/>
              <w:rPr>
                <w:sz w:val="20"/>
                <w:szCs w:val="20"/>
              </w:rPr>
            </w:pPr>
          </w:p>
          <w:p w14:paraId="424F972E" w14:textId="77777777" w:rsidR="008851AF" w:rsidRPr="001D4E16" w:rsidRDefault="008851AF" w:rsidP="00ED4D8D">
            <w:pPr>
              <w:jc w:val="both"/>
              <w:rPr>
                <w:sz w:val="20"/>
                <w:szCs w:val="20"/>
              </w:rPr>
            </w:pPr>
          </w:p>
          <w:p w14:paraId="02679A01" w14:textId="77777777" w:rsidR="008851AF" w:rsidRPr="001D4E16" w:rsidRDefault="008851AF" w:rsidP="00ED4D8D">
            <w:pPr>
              <w:jc w:val="both"/>
              <w:rPr>
                <w:sz w:val="20"/>
                <w:szCs w:val="20"/>
              </w:rPr>
            </w:pPr>
          </w:p>
          <w:p w14:paraId="5B8BC71E" w14:textId="77777777" w:rsidR="008851AF" w:rsidRPr="001D4E16" w:rsidRDefault="008851AF" w:rsidP="00ED4D8D">
            <w:pPr>
              <w:jc w:val="both"/>
              <w:rPr>
                <w:sz w:val="20"/>
                <w:szCs w:val="20"/>
              </w:rPr>
            </w:pPr>
          </w:p>
          <w:p w14:paraId="1C62B0EE" w14:textId="77777777" w:rsidR="008851AF" w:rsidRPr="001D4E16" w:rsidRDefault="008851AF" w:rsidP="00ED4D8D">
            <w:pPr>
              <w:jc w:val="both"/>
              <w:rPr>
                <w:sz w:val="20"/>
                <w:szCs w:val="20"/>
              </w:rPr>
            </w:pPr>
          </w:p>
          <w:p w14:paraId="112A5B94" w14:textId="77777777" w:rsidR="008851AF" w:rsidRPr="001D4E16" w:rsidRDefault="008851AF" w:rsidP="00ED4D8D">
            <w:pPr>
              <w:jc w:val="both"/>
              <w:rPr>
                <w:sz w:val="20"/>
                <w:szCs w:val="20"/>
              </w:rPr>
            </w:pPr>
          </w:p>
        </w:tc>
        <w:tc>
          <w:tcPr>
            <w:tcW w:w="1297" w:type="dxa"/>
            <w:shd w:val="clear" w:color="auto" w:fill="auto"/>
            <w:noWrap/>
            <w:vAlign w:val="center"/>
          </w:tcPr>
          <w:p w14:paraId="2107EA53" w14:textId="77777777" w:rsidR="008851AF" w:rsidRPr="001D4E16" w:rsidRDefault="008851AF" w:rsidP="00ED4D8D">
            <w:pPr>
              <w:jc w:val="right"/>
              <w:rPr>
                <w:b/>
                <w:sz w:val="20"/>
                <w:szCs w:val="20"/>
              </w:rPr>
            </w:pPr>
          </w:p>
        </w:tc>
        <w:tc>
          <w:tcPr>
            <w:tcW w:w="1298" w:type="dxa"/>
            <w:shd w:val="clear" w:color="auto" w:fill="auto"/>
            <w:noWrap/>
            <w:vAlign w:val="center"/>
          </w:tcPr>
          <w:p w14:paraId="47B53669" w14:textId="77777777" w:rsidR="008851AF" w:rsidRPr="001D4E16" w:rsidRDefault="008851AF" w:rsidP="00ED4D8D">
            <w:pPr>
              <w:jc w:val="right"/>
              <w:rPr>
                <w:b/>
                <w:sz w:val="20"/>
                <w:szCs w:val="20"/>
              </w:rPr>
            </w:pPr>
          </w:p>
        </w:tc>
        <w:tc>
          <w:tcPr>
            <w:tcW w:w="1298" w:type="dxa"/>
            <w:shd w:val="clear" w:color="auto" w:fill="auto"/>
            <w:noWrap/>
            <w:vAlign w:val="center"/>
          </w:tcPr>
          <w:p w14:paraId="0DF54632" w14:textId="77777777" w:rsidR="008851AF" w:rsidRPr="001D4E16" w:rsidRDefault="008851AF" w:rsidP="00ED4D8D">
            <w:pPr>
              <w:jc w:val="right"/>
              <w:rPr>
                <w:b/>
                <w:sz w:val="20"/>
                <w:szCs w:val="20"/>
              </w:rPr>
            </w:pPr>
          </w:p>
        </w:tc>
      </w:tr>
      <w:tr w:rsidR="001D4E16" w:rsidRPr="001D4E16" w14:paraId="650F3221" w14:textId="77777777" w:rsidTr="00ED4D8D">
        <w:trPr>
          <w:trHeight w:val="416"/>
          <w:jc w:val="center"/>
        </w:trPr>
        <w:tc>
          <w:tcPr>
            <w:tcW w:w="1871" w:type="dxa"/>
            <w:shd w:val="clear" w:color="auto" w:fill="auto"/>
            <w:noWrap/>
            <w:vAlign w:val="center"/>
          </w:tcPr>
          <w:p w14:paraId="01D69D29" w14:textId="77777777" w:rsidR="008851AF" w:rsidRPr="001D4E16" w:rsidRDefault="008851AF" w:rsidP="00ED4D8D">
            <w:pPr>
              <w:rPr>
                <w:sz w:val="20"/>
                <w:szCs w:val="20"/>
              </w:rPr>
            </w:pPr>
            <w:r w:rsidRPr="001D4E16">
              <w:rPr>
                <w:rFonts w:eastAsia="Calibri"/>
                <w:b/>
                <w:bCs/>
                <w:sz w:val="20"/>
                <w:szCs w:val="20"/>
              </w:rPr>
              <w:t>Pokazatelj uspješnosti</w:t>
            </w:r>
          </w:p>
        </w:tc>
        <w:tc>
          <w:tcPr>
            <w:tcW w:w="2308" w:type="dxa"/>
            <w:shd w:val="clear" w:color="auto" w:fill="auto"/>
            <w:vAlign w:val="center"/>
          </w:tcPr>
          <w:p w14:paraId="2157DA41" w14:textId="77777777" w:rsidR="008851AF" w:rsidRPr="001D4E16" w:rsidRDefault="008851AF" w:rsidP="00ED4D8D">
            <w:pPr>
              <w:rPr>
                <w:sz w:val="20"/>
                <w:szCs w:val="20"/>
              </w:rPr>
            </w:pPr>
            <w:r w:rsidRPr="001D4E16">
              <w:rPr>
                <w:rFonts w:eastAsia="Calibri"/>
                <w:b/>
                <w:bCs/>
                <w:sz w:val="20"/>
                <w:szCs w:val="20"/>
              </w:rPr>
              <w:t>Definicija</w:t>
            </w:r>
          </w:p>
        </w:tc>
        <w:tc>
          <w:tcPr>
            <w:tcW w:w="1009" w:type="dxa"/>
            <w:shd w:val="clear" w:color="auto" w:fill="auto"/>
            <w:vAlign w:val="center"/>
          </w:tcPr>
          <w:p w14:paraId="425CB779" w14:textId="77777777" w:rsidR="008851AF" w:rsidRPr="001D4E16" w:rsidRDefault="008851AF" w:rsidP="00ED4D8D">
            <w:pPr>
              <w:jc w:val="center"/>
              <w:rPr>
                <w:sz w:val="20"/>
                <w:szCs w:val="20"/>
              </w:rPr>
            </w:pPr>
            <w:r w:rsidRPr="001D4E16">
              <w:rPr>
                <w:rFonts w:eastAsia="Calibri"/>
                <w:b/>
                <w:bCs/>
                <w:sz w:val="20"/>
                <w:szCs w:val="20"/>
              </w:rPr>
              <w:t>Jedinica</w:t>
            </w:r>
          </w:p>
        </w:tc>
        <w:tc>
          <w:tcPr>
            <w:tcW w:w="1125" w:type="dxa"/>
            <w:shd w:val="clear" w:color="auto" w:fill="auto"/>
            <w:vAlign w:val="center"/>
          </w:tcPr>
          <w:p w14:paraId="79F76EDA" w14:textId="77777777" w:rsidR="008851AF" w:rsidRPr="001D4E16" w:rsidRDefault="008851AF" w:rsidP="00ED4D8D">
            <w:pPr>
              <w:jc w:val="center"/>
              <w:rPr>
                <w:sz w:val="20"/>
                <w:szCs w:val="20"/>
              </w:rPr>
            </w:pPr>
            <w:r w:rsidRPr="001D4E16">
              <w:rPr>
                <w:rFonts w:eastAsia="Calibri"/>
                <w:b/>
                <w:bCs/>
                <w:sz w:val="20"/>
                <w:szCs w:val="20"/>
              </w:rPr>
              <w:t>Polazna vrijednost 2024.</w:t>
            </w:r>
          </w:p>
        </w:tc>
        <w:tc>
          <w:tcPr>
            <w:tcW w:w="1297" w:type="dxa"/>
            <w:shd w:val="clear" w:color="auto" w:fill="auto"/>
            <w:noWrap/>
            <w:vAlign w:val="center"/>
          </w:tcPr>
          <w:p w14:paraId="24648F7E" w14:textId="77777777" w:rsidR="008851AF" w:rsidRPr="001D4E16" w:rsidRDefault="008851AF" w:rsidP="00ED4D8D">
            <w:pPr>
              <w:keepNext/>
              <w:jc w:val="center"/>
              <w:outlineLvl w:val="6"/>
              <w:rPr>
                <w:b/>
                <w:sz w:val="20"/>
                <w:szCs w:val="20"/>
              </w:rPr>
            </w:pPr>
            <w:r w:rsidRPr="001D4E16">
              <w:rPr>
                <w:rFonts w:eastAsia="Calibri"/>
                <w:b/>
                <w:bCs/>
                <w:sz w:val="20"/>
                <w:szCs w:val="20"/>
              </w:rPr>
              <w:t>Ciljana vrijednost 2025.</w:t>
            </w:r>
          </w:p>
        </w:tc>
        <w:tc>
          <w:tcPr>
            <w:tcW w:w="1298" w:type="dxa"/>
            <w:shd w:val="clear" w:color="auto" w:fill="auto"/>
            <w:noWrap/>
            <w:vAlign w:val="center"/>
          </w:tcPr>
          <w:p w14:paraId="40E196A3" w14:textId="77777777" w:rsidR="008851AF" w:rsidRPr="001D4E16" w:rsidRDefault="008851AF" w:rsidP="00ED4D8D">
            <w:pPr>
              <w:keepNext/>
              <w:jc w:val="center"/>
              <w:outlineLvl w:val="6"/>
              <w:rPr>
                <w:b/>
                <w:sz w:val="20"/>
                <w:szCs w:val="20"/>
              </w:rPr>
            </w:pPr>
            <w:r w:rsidRPr="001D4E16">
              <w:rPr>
                <w:rFonts w:eastAsia="Calibri"/>
                <w:b/>
                <w:bCs/>
                <w:sz w:val="20"/>
                <w:szCs w:val="20"/>
              </w:rPr>
              <w:t>Ciljana vrijednost 2026.</w:t>
            </w:r>
          </w:p>
        </w:tc>
        <w:tc>
          <w:tcPr>
            <w:tcW w:w="1298" w:type="dxa"/>
            <w:shd w:val="clear" w:color="auto" w:fill="auto"/>
            <w:noWrap/>
            <w:vAlign w:val="center"/>
          </w:tcPr>
          <w:p w14:paraId="295CB818" w14:textId="77777777" w:rsidR="008851AF" w:rsidRPr="001D4E16" w:rsidRDefault="008851AF" w:rsidP="00ED4D8D">
            <w:pPr>
              <w:keepNext/>
              <w:jc w:val="center"/>
              <w:outlineLvl w:val="6"/>
              <w:rPr>
                <w:b/>
                <w:sz w:val="20"/>
                <w:szCs w:val="20"/>
              </w:rPr>
            </w:pPr>
            <w:r w:rsidRPr="001D4E16">
              <w:rPr>
                <w:rFonts w:eastAsia="Calibri"/>
                <w:b/>
                <w:bCs/>
                <w:sz w:val="20"/>
                <w:szCs w:val="20"/>
              </w:rPr>
              <w:t>Ciljana vrijednost 2027.</w:t>
            </w:r>
          </w:p>
        </w:tc>
      </w:tr>
      <w:tr w:rsidR="001D4E16" w:rsidRPr="001D4E16" w14:paraId="27403CE0" w14:textId="77777777" w:rsidTr="00ED4D8D">
        <w:trPr>
          <w:trHeight w:val="270"/>
          <w:jc w:val="center"/>
        </w:trPr>
        <w:tc>
          <w:tcPr>
            <w:tcW w:w="1871" w:type="dxa"/>
            <w:shd w:val="clear" w:color="auto" w:fill="auto"/>
            <w:noWrap/>
            <w:vAlign w:val="center"/>
          </w:tcPr>
          <w:p w14:paraId="61013614" w14:textId="77777777" w:rsidR="008851AF" w:rsidRPr="001D4E16" w:rsidRDefault="008851AF" w:rsidP="00ED4D8D">
            <w:pPr>
              <w:rPr>
                <w:rFonts w:eastAsia="Calibri"/>
                <w:sz w:val="20"/>
                <w:szCs w:val="20"/>
                <w:lang w:eastAsia="en-US"/>
              </w:rPr>
            </w:pPr>
          </w:p>
          <w:p w14:paraId="265AF022" w14:textId="77777777" w:rsidR="008851AF" w:rsidRPr="001D4E16" w:rsidRDefault="008851AF" w:rsidP="00ED4D8D">
            <w:pPr>
              <w:rPr>
                <w:rFonts w:eastAsia="Calibri"/>
                <w:sz w:val="20"/>
                <w:szCs w:val="20"/>
                <w:lang w:eastAsia="en-US"/>
              </w:rPr>
            </w:pPr>
          </w:p>
          <w:p w14:paraId="68136663" w14:textId="77777777" w:rsidR="008851AF" w:rsidRPr="001D4E16" w:rsidRDefault="008851AF" w:rsidP="00ED4D8D">
            <w:pPr>
              <w:rPr>
                <w:rFonts w:eastAsia="Calibri"/>
                <w:sz w:val="20"/>
                <w:szCs w:val="20"/>
                <w:lang w:eastAsia="en-US"/>
              </w:rPr>
            </w:pPr>
          </w:p>
          <w:p w14:paraId="13030BC9" w14:textId="74976ACD" w:rsidR="008851AF" w:rsidRPr="001D4E16" w:rsidRDefault="008851AF" w:rsidP="00ED4D8D">
            <w:pPr>
              <w:rPr>
                <w:rFonts w:eastAsia="Calibri"/>
                <w:sz w:val="20"/>
                <w:szCs w:val="20"/>
                <w:lang w:eastAsia="en-US"/>
              </w:rPr>
            </w:pPr>
          </w:p>
        </w:tc>
        <w:tc>
          <w:tcPr>
            <w:tcW w:w="2308" w:type="dxa"/>
            <w:shd w:val="clear" w:color="auto" w:fill="auto"/>
            <w:vAlign w:val="center"/>
          </w:tcPr>
          <w:p w14:paraId="76E7D1CB" w14:textId="5FA914FF" w:rsidR="008851AF" w:rsidRPr="001D4E16" w:rsidRDefault="008851AF" w:rsidP="00ED4D8D">
            <w:pPr>
              <w:rPr>
                <w:rFonts w:eastAsia="Calibri"/>
                <w:sz w:val="20"/>
                <w:szCs w:val="20"/>
                <w:lang w:eastAsia="en-US"/>
              </w:rPr>
            </w:pPr>
          </w:p>
        </w:tc>
        <w:tc>
          <w:tcPr>
            <w:tcW w:w="1009" w:type="dxa"/>
            <w:shd w:val="clear" w:color="auto" w:fill="auto"/>
            <w:vAlign w:val="center"/>
          </w:tcPr>
          <w:p w14:paraId="3668464B" w14:textId="666C3138" w:rsidR="008851AF" w:rsidRPr="001D4E16" w:rsidRDefault="008851AF" w:rsidP="00ED4D8D">
            <w:pPr>
              <w:jc w:val="center"/>
              <w:rPr>
                <w:rFonts w:eastAsia="Calibri"/>
                <w:sz w:val="20"/>
                <w:szCs w:val="20"/>
                <w:lang w:eastAsia="en-US"/>
              </w:rPr>
            </w:pPr>
          </w:p>
        </w:tc>
        <w:tc>
          <w:tcPr>
            <w:tcW w:w="1125" w:type="dxa"/>
            <w:shd w:val="clear" w:color="auto" w:fill="auto"/>
            <w:vAlign w:val="center"/>
          </w:tcPr>
          <w:p w14:paraId="595D744D" w14:textId="77777777" w:rsidR="008851AF" w:rsidRPr="001D4E16" w:rsidRDefault="008851AF" w:rsidP="00ED4D8D">
            <w:pPr>
              <w:jc w:val="center"/>
              <w:rPr>
                <w:bCs/>
                <w:sz w:val="20"/>
                <w:szCs w:val="20"/>
              </w:rPr>
            </w:pPr>
          </w:p>
        </w:tc>
        <w:tc>
          <w:tcPr>
            <w:tcW w:w="1297" w:type="dxa"/>
            <w:shd w:val="clear" w:color="auto" w:fill="auto"/>
            <w:noWrap/>
            <w:vAlign w:val="center"/>
          </w:tcPr>
          <w:p w14:paraId="71438BA1" w14:textId="77777777" w:rsidR="008851AF" w:rsidRPr="001D4E16" w:rsidRDefault="008851AF" w:rsidP="00ED4D8D">
            <w:pPr>
              <w:jc w:val="center"/>
              <w:rPr>
                <w:bCs/>
                <w:sz w:val="20"/>
                <w:szCs w:val="20"/>
              </w:rPr>
            </w:pPr>
          </w:p>
        </w:tc>
        <w:tc>
          <w:tcPr>
            <w:tcW w:w="1298" w:type="dxa"/>
            <w:shd w:val="clear" w:color="auto" w:fill="auto"/>
            <w:noWrap/>
            <w:vAlign w:val="center"/>
          </w:tcPr>
          <w:p w14:paraId="4750A1A3" w14:textId="77777777" w:rsidR="008851AF" w:rsidRPr="001D4E16" w:rsidRDefault="008851AF" w:rsidP="00ED4D8D">
            <w:pPr>
              <w:jc w:val="center"/>
              <w:rPr>
                <w:bCs/>
                <w:sz w:val="20"/>
                <w:szCs w:val="20"/>
              </w:rPr>
            </w:pPr>
          </w:p>
        </w:tc>
        <w:tc>
          <w:tcPr>
            <w:tcW w:w="1298" w:type="dxa"/>
            <w:shd w:val="clear" w:color="auto" w:fill="auto"/>
            <w:noWrap/>
            <w:vAlign w:val="center"/>
          </w:tcPr>
          <w:p w14:paraId="7B55D7AF" w14:textId="77777777" w:rsidR="008851AF" w:rsidRPr="001D4E16" w:rsidRDefault="008851AF" w:rsidP="00ED4D8D">
            <w:pPr>
              <w:jc w:val="center"/>
              <w:rPr>
                <w:bCs/>
                <w:sz w:val="20"/>
                <w:szCs w:val="20"/>
              </w:rPr>
            </w:pPr>
          </w:p>
        </w:tc>
      </w:tr>
      <w:tr w:rsidR="001D4E16" w:rsidRPr="001D4E16" w14:paraId="7D711005" w14:textId="77777777" w:rsidTr="002C762D">
        <w:trPr>
          <w:trHeight w:val="300"/>
          <w:jc w:val="center"/>
        </w:trPr>
        <w:tc>
          <w:tcPr>
            <w:tcW w:w="10206" w:type="dxa"/>
            <w:gridSpan w:val="7"/>
            <w:shd w:val="clear" w:color="000000" w:fill="F2F2F2"/>
            <w:hideMark/>
          </w:tcPr>
          <w:p w14:paraId="455F8B55" w14:textId="38DA1EC0" w:rsidR="00C50C43" w:rsidRPr="001D4E16" w:rsidRDefault="00C50C43" w:rsidP="002C762D">
            <w:pPr>
              <w:rPr>
                <w:b/>
                <w:bCs/>
                <w:sz w:val="20"/>
                <w:szCs w:val="20"/>
              </w:rPr>
            </w:pPr>
            <w:r w:rsidRPr="001D4E16">
              <w:rPr>
                <w:b/>
                <w:bCs/>
                <w:sz w:val="20"/>
                <w:szCs w:val="20"/>
              </w:rPr>
              <w:t xml:space="preserve">Naziv </w:t>
            </w:r>
            <w:r w:rsidRPr="001D4E16">
              <w:rPr>
                <w:b/>
                <w:bCs/>
                <w:sz w:val="20"/>
                <w:szCs w:val="20"/>
                <w:shd w:val="clear" w:color="auto" w:fill="F2F2F2" w:themeFill="background1" w:themeFillShade="F2"/>
              </w:rPr>
              <w:t>aktivnosti/projekta u Proračunu: PRODUŽENI BORAVAK I ŠKOLSKA PREHRANA</w:t>
            </w:r>
            <w:r w:rsidR="00212826" w:rsidRPr="001D4E16">
              <w:rPr>
                <w:b/>
                <w:bCs/>
                <w:sz w:val="20"/>
                <w:szCs w:val="20"/>
                <w:shd w:val="clear" w:color="auto" w:fill="F2F2F2" w:themeFill="background1" w:themeFillShade="F2"/>
              </w:rPr>
              <w:t xml:space="preserve"> OŠ RUDE</w:t>
            </w:r>
          </w:p>
        </w:tc>
      </w:tr>
      <w:tr w:rsidR="001D4E16" w:rsidRPr="001D4E16" w14:paraId="2E60589A" w14:textId="77777777" w:rsidTr="002C762D">
        <w:trPr>
          <w:trHeight w:val="251"/>
          <w:jc w:val="center"/>
        </w:trPr>
        <w:tc>
          <w:tcPr>
            <w:tcW w:w="6313" w:type="dxa"/>
            <w:gridSpan w:val="4"/>
            <w:vMerge w:val="restart"/>
            <w:shd w:val="clear" w:color="auto" w:fill="auto"/>
            <w:vAlign w:val="center"/>
            <w:hideMark/>
          </w:tcPr>
          <w:p w14:paraId="75808F57" w14:textId="77777777" w:rsidR="00C50C43" w:rsidRPr="001D4E16" w:rsidRDefault="00C50C43" w:rsidP="002C762D">
            <w:pPr>
              <w:jc w:val="center"/>
              <w:rPr>
                <w:sz w:val="20"/>
                <w:szCs w:val="20"/>
              </w:rPr>
            </w:pPr>
            <w:r w:rsidRPr="001D4E16">
              <w:rPr>
                <w:sz w:val="20"/>
                <w:szCs w:val="20"/>
              </w:rPr>
              <w:t>Obrazloženje aktivnosti/projekta</w:t>
            </w:r>
          </w:p>
        </w:tc>
        <w:tc>
          <w:tcPr>
            <w:tcW w:w="3893" w:type="dxa"/>
            <w:gridSpan w:val="3"/>
            <w:shd w:val="clear" w:color="auto" w:fill="auto"/>
            <w:noWrap/>
            <w:vAlign w:val="center"/>
            <w:hideMark/>
          </w:tcPr>
          <w:p w14:paraId="600802CD" w14:textId="77777777" w:rsidR="00C50C43" w:rsidRPr="001D4E16" w:rsidRDefault="00C50C43" w:rsidP="002C762D">
            <w:pPr>
              <w:jc w:val="center"/>
              <w:rPr>
                <w:sz w:val="20"/>
                <w:szCs w:val="20"/>
              </w:rPr>
            </w:pPr>
            <w:r w:rsidRPr="001D4E16">
              <w:rPr>
                <w:sz w:val="20"/>
                <w:szCs w:val="20"/>
              </w:rPr>
              <w:t>Planirana sredstva</w:t>
            </w:r>
          </w:p>
        </w:tc>
      </w:tr>
      <w:tr w:rsidR="001D4E16" w:rsidRPr="001D4E16" w14:paraId="147037BA" w14:textId="77777777" w:rsidTr="003C663D">
        <w:trPr>
          <w:trHeight w:val="207"/>
          <w:jc w:val="center"/>
        </w:trPr>
        <w:tc>
          <w:tcPr>
            <w:tcW w:w="6313" w:type="dxa"/>
            <w:gridSpan w:val="4"/>
            <w:vMerge/>
            <w:vAlign w:val="center"/>
            <w:hideMark/>
          </w:tcPr>
          <w:p w14:paraId="4133D586" w14:textId="77777777" w:rsidR="00C178BE" w:rsidRPr="001D4E16" w:rsidRDefault="00C178BE" w:rsidP="00C178BE">
            <w:pPr>
              <w:rPr>
                <w:sz w:val="20"/>
                <w:szCs w:val="20"/>
              </w:rPr>
            </w:pPr>
          </w:p>
        </w:tc>
        <w:tc>
          <w:tcPr>
            <w:tcW w:w="1297" w:type="dxa"/>
            <w:shd w:val="clear" w:color="auto" w:fill="auto"/>
            <w:noWrap/>
            <w:vAlign w:val="bottom"/>
            <w:hideMark/>
          </w:tcPr>
          <w:p w14:paraId="7C935DC0" w14:textId="29323198" w:rsidR="00C178BE" w:rsidRPr="001D4E16" w:rsidRDefault="00C178BE" w:rsidP="00C178BE">
            <w:pPr>
              <w:jc w:val="center"/>
              <w:rPr>
                <w:sz w:val="20"/>
                <w:szCs w:val="20"/>
              </w:rPr>
            </w:pPr>
            <w:r w:rsidRPr="001D4E16">
              <w:rPr>
                <w:sz w:val="20"/>
                <w:szCs w:val="20"/>
              </w:rPr>
              <w:t>2025.</w:t>
            </w:r>
          </w:p>
        </w:tc>
        <w:tc>
          <w:tcPr>
            <w:tcW w:w="1298" w:type="dxa"/>
            <w:shd w:val="clear" w:color="auto" w:fill="auto"/>
            <w:noWrap/>
            <w:vAlign w:val="bottom"/>
            <w:hideMark/>
          </w:tcPr>
          <w:p w14:paraId="3C809A6B" w14:textId="35EC4D97" w:rsidR="00C178BE" w:rsidRPr="001D4E16" w:rsidRDefault="00C178BE" w:rsidP="00C178BE">
            <w:pPr>
              <w:jc w:val="center"/>
              <w:rPr>
                <w:sz w:val="20"/>
                <w:szCs w:val="20"/>
              </w:rPr>
            </w:pPr>
            <w:r w:rsidRPr="001D4E16">
              <w:rPr>
                <w:sz w:val="20"/>
                <w:szCs w:val="20"/>
              </w:rPr>
              <w:t>2026.</w:t>
            </w:r>
          </w:p>
        </w:tc>
        <w:tc>
          <w:tcPr>
            <w:tcW w:w="1298" w:type="dxa"/>
            <w:shd w:val="clear" w:color="auto" w:fill="auto"/>
            <w:noWrap/>
            <w:vAlign w:val="bottom"/>
            <w:hideMark/>
          </w:tcPr>
          <w:p w14:paraId="2CB0C487" w14:textId="75D96FC0" w:rsidR="00C178BE" w:rsidRPr="001D4E16" w:rsidRDefault="00C178BE" w:rsidP="00C178BE">
            <w:pPr>
              <w:jc w:val="center"/>
              <w:rPr>
                <w:sz w:val="20"/>
                <w:szCs w:val="20"/>
              </w:rPr>
            </w:pPr>
            <w:r w:rsidRPr="001D4E16">
              <w:rPr>
                <w:sz w:val="20"/>
                <w:szCs w:val="20"/>
              </w:rPr>
              <w:t>2027.</w:t>
            </w:r>
          </w:p>
        </w:tc>
      </w:tr>
      <w:tr w:rsidR="001D4E16" w:rsidRPr="001D4E16" w14:paraId="30224CD6" w14:textId="77777777" w:rsidTr="002C762D">
        <w:trPr>
          <w:trHeight w:val="416"/>
          <w:jc w:val="center"/>
        </w:trPr>
        <w:tc>
          <w:tcPr>
            <w:tcW w:w="6313" w:type="dxa"/>
            <w:gridSpan w:val="4"/>
            <w:shd w:val="clear" w:color="auto" w:fill="auto"/>
            <w:noWrap/>
            <w:vAlign w:val="center"/>
            <w:hideMark/>
          </w:tcPr>
          <w:p w14:paraId="30169564" w14:textId="77777777" w:rsidR="00C50C43" w:rsidRPr="001D4E16" w:rsidRDefault="00C50C43" w:rsidP="002C762D">
            <w:pPr>
              <w:jc w:val="both"/>
              <w:rPr>
                <w:rFonts w:eastAsia="Calibri"/>
                <w:sz w:val="20"/>
                <w:szCs w:val="20"/>
                <w:highlight w:val="yellow"/>
              </w:rPr>
            </w:pPr>
            <w:r w:rsidRPr="001D4E16">
              <w:rPr>
                <w:rFonts w:eastAsia="Calibri"/>
                <w:sz w:val="20"/>
                <w:szCs w:val="20"/>
              </w:rPr>
              <w:t xml:space="preserve">U okviru ove aktivnosti financira se školska prehrana. </w:t>
            </w:r>
            <w:r w:rsidRPr="001D4E16">
              <w:rPr>
                <w:rFonts w:eastAsia="Calibri"/>
                <w:bCs/>
                <w:sz w:val="20"/>
                <w:szCs w:val="20"/>
              </w:rPr>
              <w:t>Svaki učenik koji redovito pohađa osnovnu školu na području grada Samobora ostvaruje pravo na financiranje školske prehrane</w:t>
            </w:r>
            <w:r w:rsidRPr="001D4E16">
              <w:rPr>
                <w:rFonts w:eastAsia="Calibri"/>
                <w:sz w:val="20"/>
                <w:szCs w:val="20"/>
              </w:rPr>
              <w:t xml:space="preserve">. Ministarstvo znanosti i obrazovanja podmirivat će troškove financiranja, odnosno sufinanciranja prehrane za svakog učenika osnovne škole uključenog u školsku prehranu u iznosu od </w:t>
            </w:r>
            <w:r w:rsidRPr="001D4E16">
              <w:rPr>
                <w:rFonts w:eastAsia="Calibri"/>
                <w:sz w:val="20"/>
                <w:szCs w:val="20"/>
              </w:rPr>
              <w:lastRenderedPageBreak/>
              <w:t>1,33 eura za dane kada je na nastavi. U slučaju da sredstva doznačena od strane Ministarstva znanosti i obrazovanja neće biti dovoljna za pokriće troškova prehrane učenika osnovnih škola s područja grada Samobora, planirana su sredstva općih prihoda i primitaka Grad Samobor za sufinanciranje razlike do najviše 0,07</w:t>
            </w:r>
            <w:r w:rsidRPr="001D4E16">
              <w:rPr>
                <w:rFonts w:eastAsia="Calibri"/>
                <w:bCs/>
                <w:sz w:val="20"/>
                <w:szCs w:val="20"/>
              </w:rPr>
              <w:t xml:space="preserve"> eura</w:t>
            </w:r>
            <w:r w:rsidRPr="001D4E16">
              <w:rPr>
                <w:rFonts w:eastAsia="Calibri"/>
                <w:sz w:val="20"/>
                <w:szCs w:val="20"/>
              </w:rPr>
              <w:t xml:space="preserve"> po učeniku za dane kada je učenik na nastavi. </w:t>
            </w:r>
          </w:p>
          <w:p w14:paraId="6D6DE75B" w14:textId="77777777" w:rsidR="00C50C43" w:rsidRPr="001D4E16" w:rsidRDefault="00C50C43" w:rsidP="002C762D">
            <w:pPr>
              <w:jc w:val="both"/>
              <w:rPr>
                <w:rFonts w:eastAsia="Calibri"/>
                <w:sz w:val="20"/>
                <w:szCs w:val="20"/>
              </w:rPr>
            </w:pPr>
            <w:r w:rsidRPr="001D4E16">
              <w:rPr>
                <w:rFonts w:eastAsia="Calibri"/>
                <w:sz w:val="20"/>
                <w:szCs w:val="20"/>
              </w:rPr>
              <w:t xml:space="preserve">Ishodište za planirane rashode temelji se na broju učenika.                      Također, u sklopu ove aktivnosti </w:t>
            </w:r>
            <w:r w:rsidRPr="001D4E16">
              <w:rPr>
                <w:sz w:val="20"/>
                <w:szCs w:val="20"/>
              </w:rPr>
              <w:t>planirana su financijska sredstva iz općih prihoda i primitaka Grada Samobora za jednog djelatnika, za dopunu satnice spremačice do punog radnog vremena.</w:t>
            </w:r>
          </w:p>
        </w:tc>
        <w:tc>
          <w:tcPr>
            <w:tcW w:w="1297" w:type="dxa"/>
            <w:shd w:val="clear" w:color="auto" w:fill="auto"/>
            <w:noWrap/>
            <w:vAlign w:val="center"/>
          </w:tcPr>
          <w:p w14:paraId="2C517995" w14:textId="3A274FDC" w:rsidR="00C50C43" w:rsidRPr="001D4E16" w:rsidRDefault="00C50C43" w:rsidP="002C762D">
            <w:pPr>
              <w:jc w:val="right"/>
              <w:rPr>
                <w:b/>
                <w:sz w:val="20"/>
                <w:szCs w:val="20"/>
              </w:rPr>
            </w:pPr>
          </w:p>
        </w:tc>
        <w:tc>
          <w:tcPr>
            <w:tcW w:w="1298" w:type="dxa"/>
            <w:shd w:val="clear" w:color="auto" w:fill="auto"/>
            <w:noWrap/>
            <w:vAlign w:val="center"/>
          </w:tcPr>
          <w:p w14:paraId="4CB215C8" w14:textId="0D8ECBA6" w:rsidR="00C50C43" w:rsidRPr="001D4E16" w:rsidRDefault="00C50C43" w:rsidP="002C762D">
            <w:pPr>
              <w:jc w:val="right"/>
              <w:rPr>
                <w:b/>
                <w:sz w:val="20"/>
                <w:szCs w:val="20"/>
              </w:rPr>
            </w:pPr>
          </w:p>
        </w:tc>
        <w:tc>
          <w:tcPr>
            <w:tcW w:w="1298" w:type="dxa"/>
            <w:shd w:val="clear" w:color="auto" w:fill="auto"/>
            <w:noWrap/>
            <w:vAlign w:val="center"/>
          </w:tcPr>
          <w:p w14:paraId="66FA6C86" w14:textId="31A1217F" w:rsidR="00C50C43" w:rsidRPr="001D4E16" w:rsidRDefault="00C50C43" w:rsidP="002C762D">
            <w:pPr>
              <w:jc w:val="right"/>
              <w:rPr>
                <w:b/>
                <w:sz w:val="20"/>
                <w:szCs w:val="20"/>
              </w:rPr>
            </w:pPr>
          </w:p>
        </w:tc>
      </w:tr>
      <w:tr w:rsidR="001D4E16" w:rsidRPr="001D4E16" w14:paraId="2763824E" w14:textId="77777777" w:rsidTr="00983099">
        <w:trPr>
          <w:trHeight w:val="300"/>
          <w:jc w:val="center"/>
        </w:trPr>
        <w:tc>
          <w:tcPr>
            <w:tcW w:w="10206" w:type="dxa"/>
            <w:gridSpan w:val="7"/>
            <w:shd w:val="clear" w:color="000000" w:fill="F2F2F2"/>
            <w:hideMark/>
          </w:tcPr>
          <w:p w14:paraId="7F597ED4" w14:textId="3D8B4BDB" w:rsidR="00212826" w:rsidRPr="001D4E16" w:rsidRDefault="00212826" w:rsidP="00983099">
            <w:pPr>
              <w:rPr>
                <w:b/>
                <w:bCs/>
                <w:sz w:val="20"/>
                <w:szCs w:val="20"/>
              </w:rPr>
            </w:pPr>
            <w:r w:rsidRPr="001D4E16">
              <w:rPr>
                <w:b/>
                <w:bCs/>
                <w:sz w:val="20"/>
                <w:szCs w:val="20"/>
              </w:rPr>
              <w:t xml:space="preserve">Naziv </w:t>
            </w:r>
            <w:r w:rsidRPr="001D4E16">
              <w:rPr>
                <w:b/>
                <w:bCs/>
                <w:sz w:val="20"/>
                <w:szCs w:val="20"/>
                <w:shd w:val="clear" w:color="auto" w:fill="F2F2F2" w:themeFill="background1" w:themeFillShade="F2"/>
              </w:rPr>
              <w:t>aktivnosti/projekta u Proračunu: IZBORNI, IZVANNASTAVNI I OSTALI PROGRAMI OŠ RUDE</w:t>
            </w:r>
          </w:p>
        </w:tc>
      </w:tr>
      <w:tr w:rsidR="001D4E16" w:rsidRPr="001D4E16" w14:paraId="36916B91" w14:textId="77777777" w:rsidTr="00983099">
        <w:trPr>
          <w:trHeight w:val="251"/>
          <w:jc w:val="center"/>
        </w:trPr>
        <w:tc>
          <w:tcPr>
            <w:tcW w:w="6313" w:type="dxa"/>
            <w:gridSpan w:val="4"/>
            <w:vMerge w:val="restart"/>
            <w:shd w:val="clear" w:color="auto" w:fill="auto"/>
            <w:vAlign w:val="center"/>
            <w:hideMark/>
          </w:tcPr>
          <w:p w14:paraId="2F8AA468" w14:textId="77777777" w:rsidR="00212826" w:rsidRPr="001D4E16" w:rsidRDefault="00212826" w:rsidP="00983099">
            <w:pPr>
              <w:jc w:val="center"/>
              <w:rPr>
                <w:sz w:val="20"/>
                <w:szCs w:val="20"/>
              </w:rPr>
            </w:pPr>
            <w:r w:rsidRPr="001D4E16">
              <w:rPr>
                <w:sz w:val="20"/>
                <w:szCs w:val="20"/>
              </w:rPr>
              <w:t>Obrazloženje aktivnosti/projekta</w:t>
            </w:r>
          </w:p>
        </w:tc>
        <w:tc>
          <w:tcPr>
            <w:tcW w:w="3893" w:type="dxa"/>
            <w:gridSpan w:val="3"/>
            <w:shd w:val="clear" w:color="auto" w:fill="auto"/>
            <w:noWrap/>
            <w:vAlign w:val="center"/>
            <w:hideMark/>
          </w:tcPr>
          <w:p w14:paraId="74D1FADA" w14:textId="77777777" w:rsidR="00212826" w:rsidRPr="001D4E16" w:rsidRDefault="00212826" w:rsidP="00983099">
            <w:pPr>
              <w:jc w:val="center"/>
              <w:rPr>
                <w:sz w:val="20"/>
                <w:szCs w:val="20"/>
              </w:rPr>
            </w:pPr>
            <w:r w:rsidRPr="001D4E16">
              <w:rPr>
                <w:sz w:val="20"/>
                <w:szCs w:val="20"/>
              </w:rPr>
              <w:t>Planirana sredstva</w:t>
            </w:r>
          </w:p>
        </w:tc>
      </w:tr>
      <w:tr w:rsidR="001D4E16" w:rsidRPr="001D4E16" w14:paraId="13069813" w14:textId="77777777" w:rsidTr="003B18EA">
        <w:trPr>
          <w:trHeight w:val="207"/>
          <w:jc w:val="center"/>
        </w:trPr>
        <w:tc>
          <w:tcPr>
            <w:tcW w:w="6313" w:type="dxa"/>
            <w:gridSpan w:val="4"/>
            <w:vMerge/>
            <w:vAlign w:val="center"/>
            <w:hideMark/>
          </w:tcPr>
          <w:p w14:paraId="03D86296" w14:textId="77777777" w:rsidR="00C178BE" w:rsidRPr="001D4E16" w:rsidRDefault="00C178BE" w:rsidP="00C178BE">
            <w:pPr>
              <w:rPr>
                <w:sz w:val="20"/>
                <w:szCs w:val="20"/>
              </w:rPr>
            </w:pPr>
          </w:p>
        </w:tc>
        <w:tc>
          <w:tcPr>
            <w:tcW w:w="1297" w:type="dxa"/>
            <w:shd w:val="clear" w:color="auto" w:fill="auto"/>
            <w:noWrap/>
            <w:vAlign w:val="bottom"/>
            <w:hideMark/>
          </w:tcPr>
          <w:p w14:paraId="1F4ABDDB" w14:textId="3E5257D0" w:rsidR="00C178BE" w:rsidRPr="001D4E16" w:rsidRDefault="00C178BE" w:rsidP="00C178BE">
            <w:pPr>
              <w:jc w:val="center"/>
              <w:rPr>
                <w:sz w:val="20"/>
                <w:szCs w:val="20"/>
              </w:rPr>
            </w:pPr>
            <w:r w:rsidRPr="001D4E16">
              <w:rPr>
                <w:sz w:val="20"/>
                <w:szCs w:val="20"/>
              </w:rPr>
              <w:t>2025.</w:t>
            </w:r>
          </w:p>
        </w:tc>
        <w:tc>
          <w:tcPr>
            <w:tcW w:w="1298" w:type="dxa"/>
            <w:shd w:val="clear" w:color="auto" w:fill="auto"/>
            <w:noWrap/>
            <w:vAlign w:val="bottom"/>
            <w:hideMark/>
          </w:tcPr>
          <w:p w14:paraId="1162383A" w14:textId="229739AA" w:rsidR="00C178BE" w:rsidRPr="001D4E16" w:rsidRDefault="00C178BE" w:rsidP="00C178BE">
            <w:pPr>
              <w:jc w:val="center"/>
              <w:rPr>
                <w:sz w:val="20"/>
                <w:szCs w:val="20"/>
              </w:rPr>
            </w:pPr>
            <w:r w:rsidRPr="001D4E16">
              <w:rPr>
                <w:sz w:val="20"/>
                <w:szCs w:val="20"/>
              </w:rPr>
              <w:t>2026.</w:t>
            </w:r>
          </w:p>
        </w:tc>
        <w:tc>
          <w:tcPr>
            <w:tcW w:w="1298" w:type="dxa"/>
            <w:shd w:val="clear" w:color="auto" w:fill="auto"/>
            <w:noWrap/>
            <w:vAlign w:val="bottom"/>
            <w:hideMark/>
          </w:tcPr>
          <w:p w14:paraId="0013CF5B" w14:textId="79BD4F15" w:rsidR="00C178BE" w:rsidRPr="001D4E16" w:rsidRDefault="00C178BE" w:rsidP="00C178BE">
            <w:pPr>
              <w:jc w:val="center"/>
              <w:rPr>
                <w:sz w:val="20"/>
                <w:szCs w:val="20"/>
              </w:rPr>
            </w:pPr>
            <w:r w:rsidRPr="001D4E16">
              <w:rPr>
                <w:sz w:val="20"/>
                <w:szCs w:val="20"/>
              </w:rPr>
              <w:t>2027.</w:t>
            </w:r>
          </w:p>
        </w:tc>
      </w:tr>
      <w:tr w:rsidR="001D4E16" w:rsidRPr="001D4E16" w14:paraId="1EFEB287" w14:textId="77777777" w:rsidTr="00212826">
        <w:trPr>
          <w:trHeight w:val="270"/>
          <w:jc w:val="center"/>
        </w:trPr>
        <w:tc>
          <w:tcPr>
            <w:tcW w:w="6313" w:type="dxa"/>
            <w:gridSpan w:val="4"/>
            <w:shd w:val="clear" w:color="auto" w:fill="auto"/>
            <w:noWrap/>
            <w:vAlign w:val="center"/>
            <w:hideMark/>
          </w:tcPr>
          <w:p w14:paraId="7F04C55A" w14:textId="77777777" w:rsidR="00212826" w:rsidRPr="001D4E16" w:rsidRDefault="00212826" w:rsidP="00983099">
            <w:pPr>
              <w:jc w:val="both"/>
              <w:rPr>
                <w:rFonts w:eastAsia="Calibri"/>
                <w:sz w:val="20"/>
                <w:szCs w:val="20"/>
              </w:rPr>
            </w:pPr>
            <w:r w:rsidRPr="001D4E16">
              <w:rPr>
                <w:rFonts w:eastAsia="Calibri"/>
                <w:sz w:val="20"/>
                <w:szCs w:val="20"/>
              </w:rPr>
              <w:t>Grad Samobor za osnovne škole osigurava financijska sredstva za financiranje izborne nastave i ostalih izvannastavnih aktivnosti te ostalih programa u osnovnim školama. Cilj jest podizanje standarda učeničkog obrazovanja.</w:t>
            </w:r>
          </w:p>
          <w:p w14:paraId="7513FAE2" w14:textId="77777777" w:rsidR="00212826" w:rsidRPr="001D4E16" w:rsidRDefault="00212826" w:rsidP="00983099">
            <w:pPr>
              <w:jc w:val="both"/>
              <w:rPr>
                <w:rFonts w:eastAsia="Calibri"/>
                <w:sz w:val="20"/>
                <w:szCs w:val="20"/>
              </w:rPr>
            </w:pPr>
            <w:r w:rsidRPr="001D4E16">
              <w:rPr>
                <w:rFonts w:eastAsia="Calibri"/>
                <w:sz w:val="20"/>
                <w:szCs w:val="20"/>
              </w:rPr>
              <w:t>Ishodište za planirane rashode temelji se na broju grupa izborne nastave i izvannastavnih aktivnosti te broju učenika, korisnika programa.</w:t>
            </w:r>
          </w:p>
          <w:p w14:paraId="1A8C9B2D" w14:textId="77777777" w:rsidR="00212826" w:rsidRPr="001D4E16" w:rsidRDefault="00212826" w:rsidP="00983099">
            <w:pPr>
              <w:jc w:val="both"/>
              <w:rPr>
                <w:rFonts w:eastAsia="Calibri"/>
                <w:sz w:val="20"/>
                <w:szCs w:val="20"/>
              </w:rPr>
            </w:pPr>
            <w:r w:rsidRPr="001D4E16">
              <w:rPr>
                <w:sz w:val="20"/>
                <w:szCs w:val="20"/>
              </w:rPr>
              <w:t>Planirane su izvannastavne grupe folklora, rukotvorina i robotike.</w:t>
            </w:r>
          </w:p>
        </w:tc>
        <w:tc>
          <w:tcPr>
            <w:tcW w:w="1297" w:type="dxa"/>
            <w:shd w:val="clear" w:color="auto" w:fill="auto"/>
            <w:noWrap/>
            <w:vAlign w:val="center"/>
          </w:tcPr>
          <w:p w14:paraId="1F29D68E" w14:textId="263CA4E8" w:rsidR="00212826" w:rsidRPr="001D4E16" w:rsidRDefault="00212826" w:rsidP="00983099">
            <w:pPr>
              <w:jc w:val="right"/>
              <w:rPr>
                <w:b/>
                <w:sz w:val="20"/>
                <w:szCs w:val="20"/>
              </w:rPr>
            </w:pPr>
          </w:p>
        </w:tc>
        <w:tc>
          <w:tcPr>
            <w:tcW w:w="1298" w:type="dxa"/>
            <w:shd w:val="clear" w:color="auto" w:fill="auto"/>
            <w:noWrap/>
            <w:vAlign w:val="center"/>
          </w:tcPr>
          <w:p w14:paraId="2318CAD2" w14:textId="1FEB7037" w:rsidR="00212826" w:rsidRPr="001D4E16" w:rsidRDefault="00212826" w:rsidP="00983099">
            <w:pPr>
              <w:jc w:val="right"/>
              <w:rPr>
                <w:b/>
                <w:sz w:val="20"/>
                <w:szCs w:val="20"/>
              </w:rPr>
            </w:pPr>
          </w:p>
        </w:tc>
        <w:tc>
          <w:tcPr>
            <w:tcW w:w="1298" w:type="dxa"/>
            <w:shd w:val="clear" w:color="auto" w:fill="auto"/>
            <w:noWrap/>
            <w:vAlign w:val="center"/>
          </w:tcPr>
          <w:p w14:paraId="0929ADD6" w14:textId="6E8FDBAD" w:rsidR="00212826" w:rsidRPr="001D4E16" w:rsidRDefault="00212826" w:rsidP="00983099">
            <w:pPr>
              <w:jc w:val="right"/>
              <w:rPr>
                <w:b/>
                <w:sz w:val="20"/>
                <w:szCs w:val="20"/>
              </w:rPr>
            </w:pPr>
          </w:p>
        </w:tc>
      </w:tr>
      <w:tr w:rsidR="001D4E16" w:rsidRPr="001D4E16" w14:paraId="422CA5CE" w14:textId="77777777" w:rsidTr="002C762D">
        <w:trPr>
          <w:trHeight w:val="335"/>
          <w:jc w:val="center"/>
        </w:trPr>
        <w:tc>
          <w:tcPr>
            <w:tcW w:w="10206" w:type="dxa"/>
            <w:gridSpan w:val="7"/>
            <w:tcBorders>
              <w:top w:val="single" w:sz="4" w:space="0" w:color="auto"/>
            </w:tcBorders>
            <w:shd w:val="clear" w:color="000000" w:fill="F2F2F2"/>
            <w:hideMark/>
          </w:tcPr>
          <w:p w14:paraId="0C3E0403" w14:textId="267160F7" w:rsidR="00C50C43" w:rsidRPr="001D4E16" w:rsidRDefault="00C50C43" w:rsidP="002C762D">
            <w:pPr>
              <w:rPr>
                <w:b/>
                <w:bCs/>
                <w:sz w:val="20"/>
                <w:szCs w:val="20"/>
              </w:rPr>
            </w:pPr>
            <w:r w:rsidRPr="001D4E16">
              <w:rPr>
                <w:b/>
                <w:bCs/>
                <w:sz w:val="20"/>
                <w:szCs w:val="20"/>
              </w:rPr>
              <w:t xml:space="preserve">Naziv </w:t>
            </w:r>
            <w:r w:rsidRPr="001D4E16">
              <w:rPr>
                <w:b/>
                <w:bCs/>
                <w:sz w:val="20"/>
                <w:szCs w:val="20"/>
                <w:shd w:val="clear" w:color="auto" w:fill="F2F2F2" w:themeFill="background1" w:themeFillShade="F2"/>
              </w:rPr>
              <w:t>aktivnosti/projekta u Proračunu:  ŠKOLSKA SHEMA</w:t>
            </w:r>
            <w:r w:rsidR="00E51EF7" w:rsidRPr="001D4E16">
              <w:rPr>
                <w:b/>
                <w:bCs/>
                <w:sz w:val="20"/>
                <w:szCs w:val="20"/>
                <w:shd w:val="clear" w:color="auto" w:fill="F2F2F2" w:themeFill="background1" w:themeFillShade="F2"/>
              </w:rPr>
              <w:t xml:space="preserve"> OŠ RUDE</w:t>
            </w:r>
          </w:p>
        </w:tc>
      </w:tr>
      <w:tr w:rsidR="001D4E16" w:rsidRPr="001D4E16" w14:paraId="1A0786DA" w14:textId="77777777" w:rsidTr="002C762D">
        <w:trPr>
          <w:trHeight w:val="251"/>
          <w:jc w:val="center"/>
        </w:trPr>
        <w:tc>
          <w:tcPr>
            <w:tcW w:w="6313" w:type="dxa"/>
            <w:gridSpan w:val="4"/>
            <w:vMerge w:val="restart"/>
            <w:shd w:val="clear" w:color="auto" w:fill="auto"/>
            <w:vAlign w:val="center"/>
            <w:hideMark/>
          </w:tcPr>
          <w:p w14:paraId="45E1AAF3" w14:textId="77777777" w:rsidR="00C50C43" w:rsidRPr="001D4E16" w:rsidRDefault="00C50C43" w:rsidP="002C762D">
            <w:pPr>
              <w:jc w:val="center"/>
              <w:rPr>
                <w:sz w:val="20"/>
                <w:szCs w:val="20"/>
              </w:rPr>
            </w:pPr>
            <w:r w:rsidRPr="001D4E16">
              <w:rPr>
                <w:sz w:val="20"/>
                <w:szCs w:val="20"/>
              </w:rPr>
              <w:t>Obrazloženje aktivnosti/projekta</w:t>
            </w:r>
          </w:p>
        </w:tc>
        <w:tc>
          <w:tcPr>
            <w:tcW w:w="3893" w:type="dxa"/>
            <w:gridSpan w:val="3"/>
            <w:shd w:val="clear" w:color="auto" w:fill="auto"/>
            <w:noWrap/>
            <w:vAlign w:val="center"/>
            <w:hideMark/>
          </w:tcPr>
          <w:p w14:paraId="7D680151" w14:textId="77777777" w:rsidR="00C50C43" w:rsidRPr="001D4E16" w:rsidRDefault="00C50C43" w:rsidP="002C762D">
            <w:pPr>
              <w:jc w:val="center"/>
              <w:rPr>
                <w:sz w:val="20"/>
                <w:szCs w:val="20"/>
              </w:rPr>
            </w:pPr>
            <w:r w:rsidRPr="001D4E16">
              <w:rPr>
                <w:sz w:val="20"/>
                <w:szCs w:val="20"/>
              </w:rPr>
              <w:t>Planirana sredstva</w:t>
            </w:r>
          </w:p>
        </w:tc>
      </w:tr>
      <w:tr w:rsidR="001D4E16" w:rsidRPr="001D4E16" w14:paraId="4D9BA607" w14:textId="77777777" w:rsidTr="00D32D3B">
        <w:trPr>
          <w:trHeight w:val="240"/>
          <w:jc w:val="center"/>
        </w:trPr>
        <w:tc>
          <w:tcPr>
            <w:tcW w:w="6313" w:type="dxa"/>
            <w:gridSpan w:val="4"/>
            <w:vMerge/>
            <w:vAlign w:val="center"/>
            <w:hideMark/>
          </w:tcPr>
          <w:p w14:paraId="2DCD0794" w14:textId="77777777" w:rsidR="00C178BE" w:rsidRPr="001D4E16" w:rsidRDefault="00C178BE" w:rsidP="00C178BE">
            <w:pPr>
              <w:rPr>
                <w:sz w:val="20"/>
                <w:szCs w:val="20"/>
              </w:rPr>
            </w:pPr>
          </w:p>
        </w:tc>
        <w:tc>
          <w:tcPr>
            <w:tcW w:w="1297" w:type="dxa"/>
            <w:shd w:val="clear" w:color="auto" w:fill="auto"/>
            <w:noWrap/>
            <w:vAlign w:val="bottom"/>
            <w:hideMark/>
          </w:tcPr>
          <w:p w14:paraId="2DA87CF4" w14:textId="2DAE70D6" w:rsidR="00C178BE" w:rsidRPr="001D4E16" w:rsidRDefault="00C178BE" w:rsidP="00C178BE">
            <w:pPr>
              <w:jc w:val="center"/>
              <w:rPr>
                <w:sz w:val="20"/>
                <w:szCs w:val="20"/>
              </w:rPr>
            </w:pPr>
            <w:r w:rsidRPr="001D4E16">
              <w:rPr>
                <w:sz w:val="20"/>
                <w:szCs w:val="20"/>
              </w:rPr>
              <w:t>2025.</w:t>
            </w:r>
          </w:p>
        </w:tc>
        <w:tc>
          <w:tcPr>
            <w:tcW w:w="1298" w:type="dxa"/>
            <w:shd w:val="clear" w:color="auto" w:fill="auto"/>
            <w:noWrap/>
            <w:vAlign w:val="bottom"/>
            <w:hideMark/>
          </w:tcPr>
          <w:p w14:paraId="33CE5B5B" w14:textId="5AF120D4" w:rsidR="00C178BE" w:rsidRPr="001D4E16" w:rsidRDefault="00C178BE" w:rsidP="00C178BE">
            <w:pPr>
              <w:jc w:val="center"/>
              <w:rPr>
                <w:sz w:val="20"/>
                <w:szCs w:val="20"/>
              </w:rPr>
            </w:pPr>
            <w:r w:rsidRPr="001D4E16">
              <w:rPr>
                <w:sz w:val="20"/>
                <w:szCs w:val="20"/>
              </w:rPr>
              <w:t>2026.</w:t>
            </w:r>
          </w:p>
        </w:tc>
        <w:tc>
          <w:tcPr>
            <w:tcW w:w="1298" w:type="dxa"/>
            <w:shd w:val="clear" w:color="auto" w:fill="auto"/>
            <w:noWrap/>
            <w:vAlign w:val="bottom"/>
            <w:hideMark/>
          </w:tcPr>
          <w:p w14:paraId="0E938D2D" w14:textId="65A98AA7" w:rsidR="00C178BE" w:rsidRPr="001D4E16" w:rsidRDefault="00C178BE" w:rsidP="00C178BE">
            <w:pPr>
              <w:jc w:val="center"/>
              <w:rPr>
                <w:sz w:val="20"/>
                <w:szCs w:val="20"/>
              </w:rPr>
            </w:pPr>
            <w:r w:rsidRPr="001D4E16">
              <w:rPr>
                <w:sz w:val="20"/>
                <w:szCs w:val="20"/>
              </w:rPr>
              <w:t>2027.</w:t>
            </w:r>
          </w:p>
        </w:tc>
      </w:tr>
      <w:tr w:rsidR="001D4E16" w:rsidRPr="001D4E16" w14:paraId="59411CF8" w14:textId="77777777" w:rsidTr="00CD5546">
        <w:trPr>
          <w:trHeight w:val="70"/>
          <w:jc w:val="center"/>
        </w:trPr>
        <w:tc>
          <w:tcPr>
            <w:tcW w:w="6313" w:type="dxa"/>
            <w:gridSpan w:val="4"/>
            <w:shd w:val="clear" w:color="auto" w:fill="auto"/>
            <w:noWrap/>
            <w:vAlign w:val="center"/>
            <w:hideMark/>
          </w:tcPr>
          <w:p w14:paraId="673D3A99" w14:textId="77777777" w:rsidR="00C50C43" w:rsidRPr="001D4E16" w:rsidRDefault="00C50C43" w:rsidP="002C762D">
            <w:pPr>
              <w:jc w:val="both"/>
              <w:rPr>
                <w:rFonts w:eastAsia="Calibri"/>
                <w:sz w:val="20"/>
                <w:szCs w:val="20"/>
              </w:rPr>
            </w:pPr>
            <w:r w:rsidRPr="001D4E16">
              <w:rPr>
                <w:rFonts w:eastAsia="Calibri"/>
                <w:sz w:val="20"/>
                <w:szCs w:val="20"/>
              </w:rPr>
              <w:t>Radi povećanja unosa svježeg voća i povrća te mlijeka i mliječnih proizvoda lokalnih proizvođača, kao i podizanja svijesti o značaju zdrave prehrane kod školske djece, u školskoj godini 2023./2024. nastavlja se s provedbom Školske sheme – besplatnih obroka voća, povrća i mlijeka za školsku djecu u svim osnovnim školama Grada Samobora.</w:t>
            </w:r>
          </w:p>
          <w:p w14:paraId="32FDFA8A" w14:textId="77777777" w:rsidR="00C50C43" w:rsidRPr="001D4E16" w:rsidRDefault="00C50C43" w:rsidP="002C762D">
            <w:pPr>
              <w:jc w:val="both"/>
              <w:rPr>
                <w:rFonts w:eastAsia="Calibri"/>
                <w:sz w:val="20"/>
                <w:szCs w:val="20"/>
              </w:rPr>
            </w:pPr>
            <w:r w:rsidRPr="001D4E16">
              <w:rPr>
                <w:rFonts w:eastAsia="Calibri"/>
                <w:sz w:val="20"/>
                <w:szCs w:val="20"/>
              </w:rPr>
              <w:t>Ishodište za raspodjelu sredstava temelji se na ukupnom broju učenika po svakoj školi za raspodjelu voća i povrća te mlijeka i mliječnih proizvoda.</w:t>
            </w:r>
          </w:p>
        </w:tc>
        <w:tc>
          <w:tcPr>
            <w:tcW w:w="1297" w:type="dxa"/>
            <w:shd w:val="clear" w:color="auto" w:fill="auto"/>
            <w:noWrap/>
            <w:vAlign w:val="center"/>
          </w:tcPr>
          <w:p w14:paraId="54815CBE" w14:textId="3EA3E553" w:rsidR="00C50C43" w:rsidRPr="001D4E16" w:rsidRDefault="00C50C43" w:rsidP="002C762D">
            <w:pPr>
              <w:jc w:val="right"/>
              <w:rPr>
                <w:b/>
                <w:sz w:val="20"/>
                <w:szCs w:val="20"/>
              </w:rPr>
            </w:pPr>
          </w:p>
        </w:tc>
        <w:tc>
          <w:tcPr>
            <w:tcW w:w="1298" w:type="dxa"/>
            <w:shd w:val="clear" w:color="auto" w:fill="auto"/>
            <w:noWrap/>
            <w:vAlign w:val="center"/>
          </w:tcPr>
          <w:p w14:paraId="01CFD259" w14:textId="0B1EFB85" w:rsidR="00C50C43" w:rsidRPr="001D4E16" w:rsidRDefault="00C50C43" w:rsidP="002C762D">
            <w:pPr>
              <w:jc w:val="right"/>
              <w:rPr>
                <w:b/>
                <w:sz w:val="20"/>
                <w:szCs w:val="20"/>
              </w:rPr>
            </w:pPr>
          </w:p>
        </w:tc>
        <w:tc>
          <w:tcPr>
            <w:tcW w:w="1298" w:type="dxa"/>
            <w:shd w:val="clear" w:color="auto" w:fill="auto"/>
            <w:noWrap/>
            <w:vAlign w:val="center"/>
          </w:tcPr>
          <w:p w14:paraId="1CC55456" w14:textId="3439091A" w:rsidR="00C50C43" w:rsidRPr="001D4E16" w:rsidRDefault="00C50C43" w:rsidP="002C762D">
            <w:pPr>
              <w:jc w:val="right"/>
              <w:rPr>
                <w:b/>
                <w:sz w:val="20"/>
                <w:szCs w:val="20"/>
              </w:rPr>
            </w:pPr>
          </w:p>
        </w:tc>
      </w:tr>
      <w:tr w:rsidR="001D4E16" w:rsidRPr="001D4E16" w14:paraId="3A26D9FB" w14:textId="77777777" w:rsidTr="002C762D">
        <w:trPr>
          <w:trHeight w:val="300"/>
          <w:jc w:val="center"/>
        </w:trPr>
        <w:tc>
          <w:tcPr>
            <w:tcW w:w="10206" w:type="dxa"/>
            <w:gridSpan w:val="7"/>
            <w:shd w:val="clear" w:color="000000" w:fill="F2F2F2"/>
            <w:hideMark/>
          </w:tcPr>
          <w:p w14:paraId="262A26FF" w14:textId="1EC9DA21" w:rsidR="00C50C43" w:rsidRPr="001D4E16" w:rsidRDefault="00C50C43" w:rsidP="002C762D">
            <w:pPr>
              <w:rPr>
                <w:b/>
                <w:bCs/>
                <w:sz w:val="20"/>
                <w:szCs w:val="20"/>
              </w:rPr>
            </w:pPr>
            <w:r w:rsidRPr="001D4E16">
              <w:rPr>
                <w:b/>
                <w:bCs/>
                <w:sz w:val="20"/>
                <w:szCs w:val="20"/>
              </w:rPr>
              <w:t xml:space="preserve">Naziv </w:t>
            </w:r>
            <w:r w:rsidRPr="001D4E16">
              <w:rPr>
                <w:b/>
                <w:bCs/>
                <w:sz w:val="20"/>
                <w:szCs w:val="20"/>
                <w:shd w:val="clear" w:color="auto" w:fill="F2F2F2" w:themeFill="background1" w:themeFillShade="F2"/>
              </w:rPr>
              <w:t>aktivnosti/projekta u Proračunu: VJETAR U LEĐA - FAZA V</w:t>
            </w:r>
            <w:r w:rsidR="00E51EF7" w:rsidRPr="001D4E16">
              <w:rPr>
                <w:b/>
                <w:bCs/>
                <w:sz w:val="20"/>
                <w:szCs w:val="20"/>
                <w:shd w:val="clear" w:color="auto" w:fill="F2F2F2" w:themeFill="background1" w:themeFillShade="F2"/>
              </w:rPr>
              <w:t xml:space="preserve">II </w:t>
            </w:r>
            <w:r w:rsidRPr="001D4E16">
              <w:rPr>
                <w:b/>
                <w:bCs/>
                <w:sz w:val="20"/>
                <w:szCs w:val="20"/>
                <w:shd w:val="clear" w:color="auto" w:fill="F2F2F2" w:themeFill="background1" w:themeFillShade="F2"/>
              </w:rPr>
              <w:t>- OŠ RUDE</w:t>
            </w:r>
          </w:p>
        </w:tc>
      </w:tr>
      <w:tr w:rsidR="001D4E16" w:rsidRPr="001D4E16" w14:paraId="276A17E5" w14:textId="77777777" w:rsidTr="002C762D">
        <w:trPr>
          <w:trHeight w:val="251"/>
          <w:jc w:val="center"/>
        </w:trPr>
        <w:tc>
          <w:tcPr>
            <w:tcW w:w="6313" w:type="dxa"/>
            <w:gridSpan w:val="4"/>
            <w:vMerge w:val="restart"/>
            <w:shd w:val="clear" w:color="auto" w:fill="auto"/>
            <w:vAlign w:val="center"/>
            <w:hideMark/>
          </w:tcPr>
          <w:p w14:paraId="7F8547C0" w14:textId="77777777" w:rsidR="00C50C43" w:rsidRPr="001D4E16" w:rsidRDefault="00C50C43" w:rsidP="002C762D">
            <w:pPr>
              <w:jc w:val="center"/>
              <w:rPr>
                <w:sz w:val="20"/>
                <w:szCs w:val="20"/>
              </w:rPr>
            </w:pPr>
            <w:r w:rsidRPr="001D4E16">
              <w:rPr>
                <w:sz w:val="20"/>
                <w:szCs w:val="20"/>
              </w:rPr>
              <w:t>Obrazloženje aktivnosti/projekta</w:t>
            </w:r>
          </w:p>
        </w:tc>
        <w:tc>
          <w:tcPr>
            <w:tcW w:w="3893" w:type="dxa"/>
            <w:gridSpan w:val="3"/>
            <w:shd w:val="clear" w:color="auto" w:fill="auto"/>
            <w:noWrap/>
            <w:vAlign w:val="center"/>
            <w:hideMark/>
          </w:tcPr>
          <w:p w14:paraId="371E7B39" w14:textId="77777777" w:rsidR="00C50C43" w:rsidRPr="001D4E16" w:rsidRDefault="00C50C43" w:rsidP="002C762D">
            <w:pPr>
              <w:jc w:val="center"/>
              <w:rPr>
                <w:sz w:val="20"/>
                <w:szCs w:val="20"/>
              </w:rPr>
            </w:pPr>
            <w:r w:rsidRPr="001D4E16">
              <w:rPr>
                <w:sz w:val="20"/>
                <w:szCs w:val="20"/>
              </w:rPr>
              <w:t>Planirana sredstva</w:t>
            </w:r>
          </w:p>
        </w:tc>
      </w:tr>
      <w:tr w:rsidR="001D4E16" w:rsidRPr="001D4E16" w14:paraId="7D3E062F" w14:textId="77777777" w:rsidTr="00191AC6">
        <w:trPr>
          <w:trHeight w:val="207"/>
          <w:jc w:val="center"/>
        </w:trPr>
        <w:tc>
          <w:tcPr>
            <w:tcW w:w="6313" w:type="dxa"/>
            <w:gridSpan w:val="4"/>
            <w:vMerge/>
            <w:vAlign w:val="center"/>
            <w:hideMark/>
          </w:tcPr>
          <w:p w14:paraId="2C236C08" w14:textId="77777777" w:rsidR="00C178BE" w:rsidRPr="001D4E16" w:rsidRDefault="00C178BE" w:rsidP="00C178BE">
            <w:pPr>
              <w:rPr>
                <w:sz w:val="20"/>
                <w:szCs w:val="20"/>
              </w:rPr>
            </w:pPr>
          </w:p>
        </w:tc>
        <w:tc>
          <w:tcPr>
            <w:tcW w:w="1297" w:type="dxa"/>
            <w:shd w:val="clear" w:color="auto" w:fill="auto"/>
            <w:noWrap/>
            <w:vAlign w:val="bottom"/>
            <w:hideMark/>
          </w:tcPr>
          <w:p w14:paraId="65F43F74" w14:textId="4A1607FD" w:rsidR="00C178BE" w:rsidRPr="001D4E16" w:rsidRDefault="00C178BE" w:rsidP="00C178BE">
            <w:pPr>
              <w:jc w:val="center"/>
              <w:rPr>
                <w:sz w:val="20"/>
                <w:szCs w:val="20"/>
              </w:rPr>
            </w:pPr>
            <w:r w:rsidRPr="001D4E16">
              <w:rPr>
                <w:sz w:val="20"/>
                <w:szCs w:val="20"/>
              </w:rPr>
              <w:t>2025.</w:t>
            </w:r>
          </w:p>
        </w:tc>
        <w:tc>
          <w:tcPr>
            <w:tcW w:w="1298" w:type="dxa"/>
            <w:shd w:val="clear" w:color="auto" w:fill="auto"/>
            <w:noWrap/>
            <w:vAlign w:val="bottom"/>
            <w:hideMark/>
          </w:tcPr>
          <w:p w14:paraId="66332918" w14:textId="2D4DAA10" w:rsidR="00C178BE" w:rsidRPr="001D4E16" w:rsidRDefault="00C178BE" w:rsidP="00C178BE">
            <w:pPr>
              <w:jc w:val="center"/>
              <w:rPr>
                <w:sz w:val="20"/>
                <w:szCs w:val="20"/>
              </w:rPr>
            </w:pPr>
            <w:r w:rsidRPr="001D4E16">
              <w:rPr>
                <w:sz w:val="20"/>
                <w:szCs w:val="20"/>
              </w:rPr>
              <w:t>2026.</w:t>
            </w:r>
          </w:p>
        </w:tc>
        <w:tc>
          <w:tcPr>
            <w:tcW w:w="1298" w:type="dxa"/>
            <w:shd w:val="clear" w:color="auto" w:fill="auto"/>
            <w:noWrap/>
            <w:vAlign w:val="bottom"/>
            <w:hideMark/>
          </w:tcPr>
          <w:p w14:paraId="53BC6365" w14:textId="6CE5EA9F" w:rsidR="00C178BE" w:rsidRPr="001D4E16" w:rsidRDefault="00C178BE" w:rsidP="00C178BE">
            <w:pPr>
              <w:jc w:val="center"/>
              <w:rPr>
                <w:sz w:val="20"/>
                <w:szCs w:val="20"/>
              </w:rPr>
            </w:pPr>
            <w:r w:rsidRPr="001D4E16">
              <w:rPr>
                <w:sz w:val="20"/>
                <w:szCs w:val="20"/>
              </w:rPr>
              <w:t>2027.</w:t>
            </w:r>
          </w:p>
        </w:tc>
      </w:tr>
      <w:tr w:rsidR="001D4E16" w:rsidRPr="001D4E16" w14:paraId="6038EE3A" w14:textId="77777777" w:rsidTr="00C178BE">
        <w:trPr>
          <w:trHeight w:val="416"/>
          <w:jc w:val="center"/>
        </w:trPr>
        <w:tc>
          <w:tcPr>
            <w:tcW w:w="6313" w:type="dxa"/>
            <w:gridSpan w:val="4"/>
            <w:shd w:val="clear" w:color="auto" w:fill="auto"/>
            <w:noWrap/>
            <w:vAlign w:val="center"/>
          </w:tcPr>
          <w:p w14:paraId="4F8039E0" w14:textId="77777777" w:rsidR="00C50C43" w:rsidRPr="001D4E16" w:rsidRDefault="00C50C43" w:rsidP="002C762D">
            <w:pPr>
              <w:jc w:val="both"/>
              <w:rPr>
                <w:sz w:val="20"/>
                <w:szCs w:val="20"/>
              </w:rPr>
            </w:pPr>
            <w:r w:rsidRPr="001D4E16">
              <w:rPr>
                <w:rFonts w:eastAsia="Calibri"/>
                <w:sz w:val="20"/>
                <w:szCs w:val="20"/>
              </w:rPr>
              <w:t xml:space="preserve">Grad Samobor za učenike s teškoćama u razvoju osigurava pomoćnike u nastavi ili stručne komunikacijske posrednike kako bi se tim učenicima osiguralo pravo na kvalitetno obrazovanje u cilju razvoja njihovih punih potencijala te jednakopravnog i aktivnog sudjelovanja u svim segmentima društva, a putem Projekta Vjetar u leđa - faza VI. </w:t>
            </w:r>
            <w:r w:rsidRPr="001D4E16">
              <w:rPr>
                <w:sz w:val="20"/>
                <w:szCs w:val="20"/>
              </w:rPr>
              <w:t>koji je vezan uz školsku godinu 2023./2024. odnosno do 30. lipnja 2024. godine te su u tom periodu planirana financijska sredstva za pomoćnike u nastavi.</w:t>
            </w:r>
          </w:p>
          <w:p w14:paraId="05392982" w14:textId="77777777" w:rsidR="00C50C43" w:rsidRPr="001D4E16" w:rsidRDefault="00C50C43" w:rsidP="002C762D">
            <w:pPr>
              <w:jc w:val="both"/>
              <w:rPr>
                <w:rFonts w:eastAsia="Calibri"/>
                <w:sz w:val="20"/>
                <w:szCs w:val="20"/>
              </w:rPr>
            </w:pPr>
            <w:r w:rsidRPr="001D4E16">
              <w:rPr>
                <w:rFonts w:eastAsia="Calibri"/>
                <w:sz w:val="20"/>
                <w:szCs w:val="20"/>
              </w:rPr>
              <w:t>Ishodište za raspodjelu sredstava temelji se na broju odobrenih pomoćnika u nastavi te procjeni troškova za njihove edukacije, zdravstvene preglede, plaće i ostala materijalna prava.</w:t>
            </w:r>
          </w:p>
        </w:tc>
        <w:tc>
          <w:tcPr>
            <w:tcW w:w="1297" w:type="dxa"/>
            <w:shd w:val="clear" w:color="auto" w:fill="auto"/>
            <w:noWrap/>
            <w:vAlign w:val="center"/>
          </w:tcPr>
          <w:p w14:paraId="7CFA1F9D" w14:textId="25AA1CE2" w:rsidR="00C50C43" w:rsidRPr="001D4E16" w:rsidRDefault="00C50C43" w:rsidP="002C762D">
            <w:pPr>
              <w:jc w:val="right"/>
              <w:rPr>
                <w:b/>
                <w:sz w:val="20"/>
                <w:szCs w:val="20"/>
              </w:rPr>
            </w:pPr>
          </w:p>
        </w:tc>
        <w:tc>
          <w:tcPr>
            <w:tcW w:w="1298" w:type="dxa"/>
            <w:shd w:val="clear" w:color="auto" w:fill="auto"/>
            <w:noWrap/>
            <w:vAlign w:val="center"/>
          </w:tcPr>
          <w:p w14:paraId="229BBD80" w14:textId="3ED5A866" w:rsidR="00C50C43" w:rsidRPr="001D4E16" w:rsidRDefault="00C50C43" w:rsidP="002C762D">
            <w:pPr>
              <w:jc w:val="right"/>
              <w:rPr>
                <w:b/>
                <w:sz w:val="20"/>
                <w:szCs w:val="20"/>
              </w:rPr>
            </w:pPr>
          </w:p>
        </w:tc>
        <w:tc>
          <w:tcPr>
            <w:tcW w:w="1298" w:type="dxa"/>
            <w:shd w:val="clear" w:color="auto" w:fill="auto"/>
            <w:noWrap/>
            <w:vAlign w:val="center"/>
          </w:tcPr>
          <w:p w14:paraId="4BC1ADE4" w14:textId="4B66B90B" w:rsidR="00C50C43" w:rsidRPr="001D4E16" w:rsidRDefault="00C50C43" w:rsidP="002C762D">
            <w:pPr>
              <w:jc w:val="right"/>
              <w:rPr>
                <w:b/>
                <w:sz w:val="20"/>
                <w:szCs w:val="20"/>
              </w:rPr>
            </w:pPr>
          </w:p>
        </w:tc>
      </w:tr>
      <w:tr w:rsidR="001D4E16" w:rsidRPr="001D4E16" w14:paraId="2D5E1C92" w14:textId="77777777" w:rsidTr="002C762D">
        <w:trPr>
          <w:trHeight w:val="416"/>
          <w:jc w:val="center"/>
        </w:trPr>
        <w:tc>
          <w:tcPr>
            <w:tcW w:w="1871" w:type="dxa"/>
            <w:shd w:val="clear" w:color="auto" w:fill="auto"/>
            <w:noWrap/>
            <w:vAlign w:val="center"/>
          </w:tcPr>
          <w:p w14:paraId="0317FE37" w14:textId="77777777" w:rsidR="00C178BE" w:rsidRPr="001D4E16" w:rsidRDefault="00C178BE" w:rsidP="00C178BE">
            <w:pPr>
              <w:rPr>
                <w:sz w:val="20"/>
                <w:szCs w:val="20"/>
              </w:rPr>
            </w:pPr>
            <w:r w:rsidRPr="001D4E16">
              <w:rPr>
                <w:rFonts w:eastAsia="Calibri"/>
                <w:b/>
                <w:bCs/>
                <w:sz w:val="20"/>
                <w:szCs w:val="20"/>
              </w:rPr>
              <w:t>Pokazatelj uspješnosti</w:t>
            </w:r>
          </w:p>
        </w:tc>
        <w:tc>
          <w:tcPr>
            <w:tcW w:w="2308" w:type="dxa"/>
            <w:shd w:val="clear" w:color="auto" w:fill="auto"/>
            <w:vAlign w:val="center"/>
          </w:tcPr>
          <w:p w14:paraId="4A8040F9" w14:textId="77777777" w:rsidR="00C178BE" w:rsidRPr="001D4E16" w:rsidRDefault="00C178BE" w:rsidP="00C178BE">
            <w:pPr>
              <w:rPr>
                <w:sz w:val="20"/>
                <w:szCs w:val="20"/>
              </w:rPr>
            </w:pPr>
            <w:r w:rsidRPr="001D4E16">
              <w:rPr>
                <w:rFonts w:eastAsia="Calibri"/>
                <w:b/>
                <w:bCs/>
                <w:sz w:val="20"/>
                <w:szCs w:val="20"/>
              </w:rPr>
              <w:t>Definicija</w:t>
            </w:r>
          </w:p>
        </w:tc>
        <w:tc>
          <w:tcPr>
            <w:tcW w:w="1009" w:type="dxa"/>
            <w:shd w:val="clear" w:color="auto" w:fill="auto"/>
            <w:vAlign w:val="center"/>
          </w:tcPr>
          <w:p w14:paraId="354964C1" w14:textId="77777777" w:rsidR="00C178BE" w:rsidRPr="001D4E16" w:rsidRDefault="00C178BE" w:rsidP="00C178BE">
            <w:pPr>
              <w:jc w:val="center"/>
              <w:rPr>
                <w:sz w:val="20"/>
                <w:szCs w:val="20"/>
              </w:rPr>
            </w:pPr>
            <w:r w:rsidRPr="001D4E16">
              <w:rPr>
                <w:rFonts w:eastAsia="Calibri"/>
                <w:b/>
                <w:bCs/>
                <w:sz w:val="20"/>
                <w:szCs w:val="20"/>
              </w:rPr>
              <w:t>Jedinica</w:t>
            </w:r>
          </w:p>
        </w:tc>
        <w:tc>
          <w:tcPr>
            <w:tcW w:w="1125" w:type="dxa"/>
            <w:shd w:val="clear" w:color="auto" w:fill="auto"/>
            <w:vAlign w:val="center"/>
          </w:tcPr>
          <w:p w14:paraId="5BAB17DA" w14:textId="5BAFF292" w:rsidR="00C178BE" w:rsidRPr="001D4E16" w:rsidRDefault="00C178BE" w:rsidP="00C178BE">
            <w:pPr>
              <w:jc w:val="center"/>
              <w:rPr>
                <w:sz w:val="20"/>
                <w:szCs w:val="20"/>
              </w:rPr>
            </w:pPr>
            <w:r w:rsidRPr="001D4E16">
              <w:rPr>
                <w:rFonts w:eastAsia="Calibri"/>
                <w:b/>
                <w:bCs/>
                <w:sz w:val="20"/>
                <w:szCs w:val="20"/>
              </w:rPr>
              <w:t>Polazna vrijednost 2024.</w:t>
            </w:r>
          </w:p>
        </w:tc>
        <w:tc>
          <w:tcPr>
            <w:tcW w:w="1297" w:type="dxa"/>
            <w:shd w:val="clear" w:color="auto" w:fill="auto"/>
            <w:noWrap/>
            <w:vAlign w:val="center"/>
          </w:tcPr>
          <w:p w14:paraId="4DBEFAEF" w14:textId="0F201E73" w:rsidR="00C178BE" w:rsidRPr="001D4E16" w:rsidRDefault="00C178BE" w:rsidP="00C178BE">
            <w:pPr>
              <w:keepNext/>
              <w:jc w:val="center"/>
              <w:outlineLvl w:val="6"/>
              <w:rPr>
                <w:b/>
                <w:sz w:val="20"/>
                <w:szCs w:val="20"/>
              </w:rPr>
            </w:pPr>
            <w:r w:rsidRPr="001D4E16">
              <w:rPr>
                <w:rFonts w:eastAsia="Calibri"/>
                <w:b/>
                <w:bCs/>
                <w:sz w:val="20"/>
                <w:szCs w:val="20"/>
              </w:rPr>
              <w:t>Ciljana vrijednost 2025.</w:t>
            </w:r>
          </w:p>
        </w:tc>
        <w:tc>
          <w:tcPr>
            <w:tcW w:w="1298" w:type="dxa"/>
            <w:shd w:val="clear" w:color="auto" w:fill="auto"/>
            <w:noWrap/>
            <w:vAlign w:val="center"/>
          </w:tcPr>
          <w:p w14:paraId="32AD7C84" w14:textId="5DEDBA5F" w:rsidR="00C178BE" w:rsidRPr="001D4E16" w:rsidRDefault="00C178BE" w:rsidP="00C178BE">
            <w:pPr>
              <w:keepNext/>
              <w:jc w:val="center"/>
              <w:outlineLvl w:val="6"/>
              <w:rPr>
                <w:b/>
                <w:sz w:val="20"/>
                <w:szCs w:val="20"/>
              </w:rPr>
            </w:pPr>
            <w:r w:rsidRPr="001D4E16">
              <w:rPr>
                <w:rFonts w:eastAsia="Calibri"/>
                <w:b/>
                <w:bCs/>
                <w:sz w:val="20"/>
                <w:szCs w:val="20"/>
              </w:rPr>
              <w:t>Ciljana vrijednost 2026.</w:t>
            </w:r>
          </w:p>
        </w:tc>
        <w:tc>
          <w:tcPr>
            <w:tcW w:w="1298" w:type="dxa"/>
            <w:shd w:val="clear" w:color="auto" w:fill="auto"/>
            <w:noWrap/>
            <w:vAlign w:val="center"/>
          </w:tcPr>
          <w:p w14:paraId="448E97B0" w14:textId="034ABE0F" w:rsidR="00C178BE" w:rsidRPr="001D4E16" w:rsidRDefault="00C178BE" w:rsidP="00C178BE">
            <w:pPr>
              <w:keepNext/>
              <w:jc w:val="center"/>
              <w:outlineLvl w:val="6"/>
              <w:rPr>
                <w:b/>
                <w:sz w:val="20"/>
                <w:szCs w:val="20"/>
              </w:rPr>
            </w:pPr>
            <w:r w:rsidRPr="001D4E16">
              <w:rPr>
                <w:rFonts w:eastAsia="Calibri"/>
                <w:b/>
                <w:bCs/>
                <w:sz w:val="20"/>
                <w:szCs w:val="20"/>
              </w:rPr>
              <w:t>Ciljana vrijednost 2027.</w:t>
            </w:r>
          </w:p>
        </w:tc>
      </w:tr>
      <w:tr w:rsidR="001D4E16" w:rsidRPr="001D4E16" w14:paraId="0FAA188E" w14:textId="77777777" w:rsidTr="002C762D">
        <w:trPr>
          <w:trHeight w:val="416"/>
          <w:jc w:val="center"/>
        </w:trPr>
        <w:tc>
          <w:tcPr>
            <w:tcW w:w="1871" w:type="dxa"/>
            <w:shd w:val="clear" w:color="auto" w:fill="auto"/>
            <w:noWrap/>
            <w:vAlign w:val="center"/>
          </w:tcPr>
          <w:p w14:paraId="0E7ADA85" w14:textId="77777777" w:rsidR="00C50C43" w:rsidRPr="001D4E16" w:rsidRDefault="00C50C43" w:rsidP="002C762D">
            <w:pPr>
              <w:rPr>
                <w:rFonts w:eastAsia="Calibri"/>
                <w:sz w:val="20"/>
                <w:szCs w:val="20"/>
                <w:lang w:eastAsia="en-US"/>
              </w:rPr>
            </w:pPr>
            <w:r w:rsidRPr="001D4E16">
              <w:rPr>
                <w:rFonts w:eastAsia="Calibri"/>
                <w:sz w:val="20"/>
                <w:szCs w:val="20"/>
                <w:lang w:eastAsia="en-US"/>
              </w:rPr>
              <w:t>Broj grupa izvannastavnih aktivnosti</w:t>
            </w:r>
          </w:p>
        </w:tc>
        <w:tc>
          <w:tcPr>
            <w:tcW w:w="2308" w:type="dxa"/>
            <w:shd w:val="clear" w:color="auto" w:fill="auto"/>
            <w:vAlign w:val="center"/>
          </w:tcPr>
          <w:p w14:paraId="1A1DCCC0" w14:textId="77777777" w:rsidR="00C50C43" w:rsidRPr="001D4E16" w:rsidRDefault="00C50C43" w:rsidP="002C762D">
            <w:pPr>
              <w:rPr>
                <w:rFonts w:eastAsia="Calibri"/>
                <w:sz w:val="20"/>
                <w:szCs w:val="20"/>
                <w:lang w:eastAsia="en-US"/>
              </w:rPr>
            </w:pPr>
            <w:r w:rsidRPr="001D4E16">
              <w:rPr>
                <w:rFonts w:eastAsia="Calibri"/>
                <w:sz w:val="20"/>
                <w:szCs w:val="20"/>
                <w:lang w:eastAsia="en-US"/>
              </w:rPr>
              <w:t>Sufinanciranjem programa uključiti što veći broj učenika u izvannastavne programe</w:t>
            </w:r>
          </w:p>
        </w:tc>
        <w:tc>
          <w:tcPr>
            <w:tcW w:w="1009" w:type="dxa"/>
            <w:shd w:val="clear" w:color="auto" w:fill="auto"/>
            <w:vAlign w:val="center"/>
          </w:tcPr>
          <w:p w14:paraId="0444B094" w14:textId="77777777" w:rsidR="00C50C43" w:rsidRPr="001D4E16" w:rsidRDefault="00C50C43" w:rsidP="002C762D">
            <w:pPr>
              <w:jc w:val="center"/>
              <w:rPr>
                <w:rFonts w:eastAsia="Calibri"/>
                <w:sz w:val="20"/>
                <w:szCs w:val="20"/>
                <w:lang w:eastAsia="en-US"/>
              </w:rPr>
            </w:pPr>
            <w:r w:rsidRPr="001D4E16">
              <w:rPr>
                <w:rFonts w:eastAsia="Calibri"/>
                <w:sz w:val="20"/>
                <w:szCs w:val="20"/>
                <w:lang w:eastAsia="en-US"/>
              </w:rPr>
              <w:t>Broj grupa</w:t>
            </w:r>
          </w:p>
        </w:tc>
        <w:tc>
          <w:tcPr>
            <w:tcW w:w="1125" w:type="dxa"/>
            <w:shd w:val="clear" w:color="auto" w:fill="auto"/>
            <w:vAlign w:val="center"/>
          </w:tcPr>
          <w:p w14:paraId="5A36D489" w14:textId="08E88309" w:rsidR="00C50C43" w:rsidRPr="001D4E16" w:rsidRDefault="00C50C43" w:rsidP="002C762D">
            <w:pPr>
              <w:jc w:val="center"/>
              <w:rPr>
                <w:rFonts w:eastAsia="Calibri"/>
                <w:sz w:val="20"/>
                <w:szCs w:val="20"/>
                <w:lang w:eastAsia="en-US"/>
              </w:rPr>
            </w:pPr>
          </w:p>
        </w:tc>
        <w:tc>
          <w:tcPr>
            <w:tcW w:w="1297" w:type="dxa"/>
            <w:shd w:val="clear" w:color="auto" w:fill="auto"/>
            <w:noWrap/>
            <w:vAlign w:val="center"/>
          </w:tcPr>
          <w:p w14:paraId="04848382" w14:textId="637B368C" w:rsidR="00C50C43" w:rsidRPr="001D4E16" w:rsidRDefault="00C50C43" w:rsidP="002C762D">
            <w:pPr>
              <w:jc w:val="center"/>
              <w:rPr>
                <w:rFonts w:eastAsia="Calibri"/>
                <w:sz w:val="20"/>
                <w:szCs w:val="20"/>
                <w:lang w:eastAsia="en-US"/>
              </w:rPr>
            </w:pPr>
          </w:p>
        </w:tc>
        <w:tc>
          <w:tcPr>
            <w:tcW w:w="1298" w:type="dxa"/>
            <w:shd w:val="clear" w:color="auto" w:fill="auto"/>
            <w:noWrap/>
            <w:vAlign w:val="center"/>
          </w:tcPr>
          <w:p w14:paraId="6AB5CFBE" w14:textId="2C4EBB7B" w:rsidR="00C50C43" w:rsidRPr="001D4E16" w:rsidRDefault="00C50C43" w:rsidP="002C762D">
            <w:pPr>
              <w:jc w:val="center"/>
              <w:rPr>
                <w:rFonts w:eastAsia="Calibri"/>
                <w:sz w:val="20"/>
                <w:szCs w:val="20"/>
                <w:lang w:eastAsia="en-US"/>
              </w:rPr>
            </w:pPr>
          </w:p>
        </w:tc>
        <w:tc>
          <w:tcPr>
            <w:tcW w:w="1298" w:type="dxa"/>
            <w:shd w:val="clear" w:color="auto" w:fill="auto"/>
            <w:noWrap/>
            <w:vAlign w:val="center"/>
          </w:tcPr>
          <w:p w14:paraId="5BEF8ABB" w14:textId="6569F0FB" w:rsidR="00C50C43" w:rsidRPr="001D4E16" w:rsidRDefault="00C50C43" w:rsidP="002C762D">
            <w:pPr>
              <w:jc w:val="center"/>
              <w:rPr>
                <w:rFonts w:eastAsia="Calibri"/>
                <w:sz w:val="20"/>
                <w:szCs w:val="20"/>
                <w:lang w:eastAsia="en-US"/>
              </w:rPr>
            </w:pPr>
          </w:p>
        </w:tc>
      </w:tr>
      <w:tr w:rsidR="001D4E16" w:rsidRPr="001D4E16" w14:paraId="3F9BD47D" w14:textId="77777777" w:rsidTr="002C762D">
        <w:trPr>
          <w:trHeight w:val="416"/>
          <w:jc w:val="center"/>
        </w:trPr>
        <w:tc>
          <w:tcPr>
            <w:tcW w:w="1871" w:type="dxa"/>
            <w:shd w:val="clear" w:color="auto" w:fill="auto"/>
            <w:noWrap/>
          </w:tcPr>
          <w:p w14:paraId="0B7CB34A" w14:textId="77777777" w:rsidR="00C50C43" w:rsidRPr="001D4E16" w:rsidRDefault="00C50C43" w:rsidP="002C762D">
            <w:pPr>
              <w:rPr>
                <w:rFonts w:eastAsia="Calibri"/>
                <w:sz w:val="20"/>
                <w:szCs w:val="20"/>
                <w:lang w:eastAsia="en-US"/>
              </w:rPr>
            </w:pPr>
            <w:r w:rsidRPr="001D4E16">
              <w:rPr>
                <w:rFonts w:eastAsia="Calibri"/>
                <w:sz w:val="20"/>
                <w:szCs w:val="20"/>
                <w:lang w:eastAsia="en-US"/>
              </w:rPr>
              <w:t>Broj pomoćnika u nastavi za realizaciju programa Vjetar u leđa – faza VI</w:t>
            </w:r>
          </w:p>
        </w:tc>
        <w:tc>
          <w:tcPr>
            <w:tcW w:w="2308" w:type="dxa"/>
            <w:shd w:val="clear" w:color="auto" w:fill="auto"/>
            <w:vAlign w:val="center"/>
          </w:tcPr>
          <w:p w14:paraId="49F6DE19" w14:textId="77777777" w:rsidR="00C50C43" w:rsidRPr="001D4E16" w:rsidRDefault="00C50C43" w:rsidP="002C762D">
            <w:pPr>
              <w:rPr>
                <w:rFonts w:eastAsia="Calibri"/>
                <w:sz w:val="20"/>
                <w:szCs w:val="20"/>
                <w:lang w:eastAsia="en-US"/>
              </w:rPr>
            </w:pPr>
            <w:r w:rsidRPr="001D4E16">
              <w:rPr>
                <w:rFonts w:eastAsia="Calibri"/>
                <w:sz w:val="20"/>
                <w:szCs w:val="20"/>
                <w:lang w:eastAsia="en-US"/>
              </w:rPr>
              <w:t>Zadržavanjem broja pomoćnika u nastavi osigurati postojeću realizaciju programa</w:t>
            </w:r>
          </w:p>
        </w:tc>
        <w:tc>
          <w:tcPr>
            <w:tcW w:w="1009" w:type="dxa"/>
            <w:shd w:val="clear" w:color="auto" w:fill="auto"/>
            <w:vAlign w:val="center"/>
          </w:tcPr>
          <w:p w14:paraId="1EB3321C" w14:textId="77777777" w:rsidR="00C50C43" w:rsidRPr="001D4E16" w:rsidRDefault="00C50C43" w:rsidP="002C762D">
            <w:pPr>
              <w:jc w:val="center"/>
              <w:rPr>
                <w:rFonts w:eastAsia="Calibri"/>
                <w:sz w:val="20"/>
                <w:szCs w:val="20"/>
                <w:lang w:eastAsia="en-US"/>
              </w:rPr>
            </w:pPr>
            <w:r w:rsidRPr="001D4E16">
              <w:rPr>
                <w:rFonts w:eastAsia="Calibri"/>
                <w:sz w:val="20"/>
                <w:szCs w:val="20"/>
                <w:lang w:eastAsia="en-US"/>
              </w:rPr>
              <w:t>Broj pomoćnika</w:t>
            </w:r>
          </w:p>
        </w:tc>
        <w:tc>
          <w:tcPr>
            <w:tcW w:w="1125" w:type="dxa"/>
            <w:shd w:val="clear" w:color="auto" w:fill="auto"/>
            <w:vAlign w:val="center"/>
          </w:tcPr>
          <w:p w14:paraId="5B962B85" w14:textId="09175E6E" w:rsidR="00C50C43" w:rsidRPr="001D4E16" w:rsidRDefault="00C50C43" w:rsidP="002C762D">
            <w:pPr>
              <w:jc w:val="center"/>
              <w:rPr>
                <w:rFonts w:eastAsia="Calibri"/>
                <w:sz w:val="20"/>
                <w:szCs w:val="20"/>
              </w:rPr>
            </w:pPr>
          </w:p>
        </w:tc>
        <w:tc>
          <w:tcPr>
            <w:tcW w:w="1297" w:type="dxa"/>
            <w:shd w:val="clear" w:color="auto" w:fill="auto"/>
            <w:noWrap/>
            <w:vAlign w:val="center"/>
          </w:tcPr>
          <w:p w14:paraId="2B1074DE" w14:textId="58D89D4C" w:rsidR="00C50C43" w:rsidRPr="001D4E16" w:rsidRDefault="00C50C43" w:rsidP="002C762D">
            <w:pPr>
              <w:jc w:val="center"/>
              <w:rPr>
                <w:rFonts w:eastAsia="Calibri"/>
                <w:sz w:val="20"/>
                <w:szCs w:val="20"/>
              </w:rPr>
            </w:pPr>
          </w:p>
        </w:tc>
        <w:tc>
          <w:tcPr>
            <w:tcW w:w="1298" w:type="dxa"/>
            <w:shd w:val="clear" w:color="auto" w:fill="auto"/>
            <w:noWrap/>
            <w:vAlign w:val="center"/>
          </w:tcPr>
          <w:p w14:paraId="3160438A" w14:textId="6B87EE94" w:rsidR="00C50C43" w:rsidRPr="001D4E16" w:rsidRDefault="00C50C43" w:rsidP="002C762D">
            <w:pPr>
              <w:jc w:val="center"/>
              <w:rPr>
                <w:rFonts w:eastAsia="Calibri"/>
                <w:sz w:val="20"/>
                <w:szCs w:val="20"/>
              </w:rPr>
            </w:pPr>
          </w:p>
        </w:tc>
        <w:tc>
          <w:tcPr>
            <w:tcW w:w="1298" w:type="dxa"/>
            <w:shd w:val="clear" w:color="auto" w:fill="auto"/>
            <w:noWrap/>
            <w:vAlign w:val="center"/>
          </w:tcPr>
          <w:p w14:paraId="550BC545" w14:textId="5AF7B281" w:rsidR="00C50C43" w:rsidRPr="001D4E16" w:rsidRDefault="00C50C43" w:rsidP="002C762D">
            <w:pPr>
              <w:jc w:val="center"/>
              <w:rPr>
                <w:rFonts w:eastAsia="Calibri"/>
                <w:sz w:val="20"/>
                <w:szCs w:val="20"/>
              </w:rPr>
            </w:pPr>
          </w:p>
        </w:tc>
      </w:tr>
      <w:tr w:rsidR="001D4E16" w:rsidRPr="001D4E16" w14:paraId="7644F50F" w14:textId="77777777" w:rsidTr="002C762D">
        <w:trPr>
          <w:trHeight w:val="416"/>
          <w:jc w:val="center"/>
        </w:trPr>
        <w:tc>
          <w:tcPr>
            <w:tcW w:w="1871" w:type="dxa"/>
            <w:shd w:val="clear" w:color="auto" w:fill="auto"/>
            <w:noWrap/>
            <w:vAlign w:val="center"/>
          </w:tcPr>
          <w:p w14:paraId="583392E1" w14:textId="77777777" w:rsidR="00C50C43" w:rsidRPr="001D4E16" w:rsidRDefault="00C50C43" w:rsidP="002C762D">
            <w:pPr>
              <w:rPr>
                <w:rFonts w:eastAsia="Calibri"/>
                <w:sz w:val="20"/>
                <w:szCs w:val="20"/>
                <w:lang w:eastAsia="en-US"/>
              </w:rPr>
            </w:pPr>
            <w:r w:rsidRPr="001D4E16">
              <w:rPr>
                <w:rFonts w:eastAsia="Calibri"/>
                <w:sz w:val="20"/>
                <w:szCs w:val="20"/>
                <w:lang w:eastAsia="en-US"/>
              </w:rPr>
              <w:t>Broj učenika koji primaju subvencije za prehranu</w:t>
            </w:r>
          </w:p>
        </w:tc>
        <w:tc>
          <w:tcPr>
            <w:tcW w:w="2308" w:type="dxa"/>
            <w:shd w:val="clear" w:color="auto" w:fill="auto"/>
            <w:vAlign w:val="center"/>
          </w:tcPr>
          <w:p w14:paraId="4D96A8EA" w14:textId="77777777" w:rsidR="00C50C43" w:rsidRPr="001D4E16" w:rsidRDefault="00C50C43" w:rsidP="002C762D">
            <w:pPr>
              <w:rPr>
                <w:rFonts w:eastAsia="Calibri"/>
                <w:sz w:val="20"/>
                <w:szCs w:val="20"/>
                <w:lang w:eastAsia="en-US"/>
              </w:rPr>
            </w:pPr>
            <w:r w:rsidRPr="001D4E16">
              <w:rPr>
                <w:rFonts w:eastAsia="Calibri"/>
                <w:sz w:val="20"/>
                <w:szCs w:val="20"/>
                <w:lang w:eastAsia="en-US"/>
              </w:rPr>
              <w:t xml:space="preserve">Broj učenika kojima Grad Samobor (su)financira prehranu (akt. 4.3. </w:t>
            </w:r>
            <w:r w:rsidRPr="001D4E16">
              <w:rPr>
                <w:rFonts w:eastAsia="Calibri"/>
                <w:sz w:val="20"/>
                <w:szCs w:val="20"/>
                <w:lang w:eastAsia="en-US"/>
              </w:rPr>
              <w:lastRenderedPageBreak/>
              <w:t>Subvencije i stipendije u obrazovanju, PPGS)</w:t>
            </w:r>
          </w:p>
        </w:tc>
        <w:tc>
          <w:tcPr>
            <w:tcW w:w="1009" w:type="dxa"/>
            <w:shd w:val="clear" w:color="auto" w:fill="auto"/>
            <w:vAlign w:val="center"/>
          </w:tcPr>
          <w:p w14:paraId="27DAF76B" w14:textId="77777777" w:rsidR="00C50C43" w:rsidRPr="001D4E16" w:rsidRDefault="00C50C43" w:rsidP="002C762D">
            <w:pPr>
              <w:jc w:val="center"/>
              <w:rPr>
                <w:rFonts w:eastAsia="Calibri"/>
                <w:sz w:val="20"/>
                <w:szCs w:val="20"/>
                <w:lang w:eastAsia="en-US"/>
              </w:rPr>
            </w:pPr>
            <w:r w:rsidRPr="001D4E16">
              <w:rPr>
                <w:rFonts w:eastAsia="Calibri"/>
                <w:sz w:val="20"/>
                <w:szCs w:val="20"/>
                <w:lang w:eastAsia="en-US"/>
              </w:rPr>
              <w:lastRenderedPageBreak/>
              <w:t>Broj</w:t>
            </w:r>
          </w:p>
        </w:tc>
        <w:tc>
          <w:tcPr>
            <w:tcW w:w="1125" w:type="dxa"/>
            <w:shd w:val="clear" w:color="auto" w:fill="auto"/>
            <w:vAlign w:val="center"/>
          </w:tcPr>
          <w:p w14:paraId="1652989E" w14:textId="029A4DAB" w:rsidR="00C50C43" w:rsidRPr="001D4E16" w:rsidRDefault="00C50C43" w:rsidP="002C762D">
            <w:pPr>
              <w:jc w:val="center"/>
              <w:rPr>
                <w:rFonts w:eastAsia="Calibri"/>
                <w:sz w:val="20"/>
                <w:szCs w:val="20"/>
              </w:rPr>
            </w:pPr>
          </w:p>
        </w:tc>
        <w:tc>
          <w:tcPr>
            <w:tcW w:w="1297" w:type="dxa"/>
            <w:shd w:val="clear" w:color="auto" w:fill="auto"/>
            <w:noWrap/>
            <w:vAlign w:val="center"/>
          </w:tcPr>
          <w:p w14:paraId="79B5A994" w14:textId="46D8B4BB" w:rsidR="00C50C43" w:rsidRPr="001D4E16" w:rsidRDefault="00C50C43" w:rsidP="002C762D">
            <w:pPr>
              <w:jc w:val="center"/>
              <w:rPr>
                <w:rFonts w:eastAsia="Calibri"/>
                <w:sz w:val="20"/>
                <w:szCs w:val="20"/>
              </w:rPr>
            </w:pPr>
          </w:p>
        </w:tc>
        <w:tc>
          <w:tcPr>
            <w:tcW w:w="1298" w:type="dxa"/>
            <w:shd w:val="clear" w:color="auto" w:fill="auto"/>
            <w:noWrap/>
            <w:vAlign w:val="center"/>
          </w:tcPr>
          <w:p w14:paraId="49379E35" w14:textId="4EEF212E" w:rsidR="00C50C43" w:rsidRPr="001D4E16" w:rsidRDefault="00C50C43" w:rsidP="002C762D">
            <w:pPr>
              <w:jc w:val="center"/>
              <w:rPr>
                <w:rFonts w:eastAsia="Calibri"/>
                <w:sz w:val="20"/>
                <w:szCs w:val="20"/>
              </w:rPr>
            </w:pPr>
          </w:p>
        </w:tc>
        <w:tc>
          <w:tcPr>
            <w:tcW w:w="1298" w:type="dxa"/>
            <w:shd w:val="clear" w:color="auto" w:fill="auto"/>
            <w:noWrap/>
            <w:vAlign w:val="center"/>
          </w:tcPr>
          <w:p w14:paraId="75BD3270" w14:textId="608E5210" w:rsidR="00C50C43" w:rsidRPr="001D4E16" w:rsidRDefault="00C50C43" w:rsidP="002C762D">
            <w:pPr>
              <w:jc w:val="center"/>
              <w:rPr>
                <w:rFonts w:eastAsia="Calibri"/>
                <w:sz w:val="20"/>
                <w:szCs w:val="20"/>
              </w:rPr>
            </w:pPr>
          </w:p>
        </w:tc>
      </w:tr>
    </w:tbl>
    <w:p w14:paraId="3B5BD0BA" w14:textId="77777777" w:rsidR="00DC09E1" w:rsidRPr="001D4E16" w:rsidRDefault="00DC09E1" w:rsidP="00DC09E1">
      <w:pPr>
        <w:spacing w:line="276" w:lineRule="auto"/>
        <w:rPr>
          <w:rFonts w:eastAsia="Calibri"/>
          <w:b/>
          <w:szCs w:val="22"/>
          <w:lang w:eastAsia="en-US"/>
        </w:rPr>
      </w:pPr>
    </w:p>
    <w:p w14:paraId="4C635420" w14:textId="38083247" w:rsidR="00DC09E1" w:rsidRPr="001D4E16" w:rsidRDefault="00DC09E1" w:rsidP="00DC09E1">
      <w:pPr>
        <w:spacing w:line="276" w:lineRule="auto"/>
        <w:rPr>
          <w:rFonts w:eastAsia="Calibri"/>
          <w:b/>
          <w:szCs w:val="22"/>
          <w:lang w:eastAsia="en-US"/>
        </w:rPr>
      </w:pPr>
      <w:r w:rsidRPr="001D4E16">
        <w:rPr>
          <w:rFonts w:eastAsia="Calibri"/>
          <w:b/>
          <w:szCs w:val="22"/>
          <w:lang w:eastAsia="en-US"/>
        </w:rPr>
        <w:t>Proračunski korisnik 14259 OSNOVNA ŠKOLA BOGUMILA TONIJA</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1"/>
        <w:gridCol w:w="2221"/>
        <w:gridCol w:w="1134"/>
        <w:gridCol w:w="1134"/>
        <w:gridCol w:w="1418"/>
        <w:gridCol w:w="1275"/>
        <w:gridCol w:w="1133"/>
      </w:tblGrid>
      <w:tr w:rsidR="001D4E16" w:rsidRPr="001D4E16" w14:paraId="608F8126" w14:textId="77777777" w:rsidTr="002C762D">
        <w:trPr>
          <w:trHeight w:val="266"/>
          <w:jc w:val="center"/>
        </w:trPr>
        <w:tc>
          <w:tcPr>
            <w:tcW w:w="10206" w:type="dxa"/>
            <w:gridSpan w:val="7"/>
            <w:shd w:val="clear" w:color="auto" w:fill="D9D9D9"/>
            <w:noWrap/>
            <w:hideMark/>
          </w:tcPr>
          <w:p w14:paraId="19E77C12" w14:textId="1AF74AEC" w:rsidR="000F44C8" w:rsidRPr="001D4E16" w:rsidRDefault="000F44C8" w:rsidP="002C762D">
            <w:pPr>
              <w:rPr>
                <w:b/>
                <w:bCs/>
                <w:iCs/>
              </w:rPr>
            </w:pPr>
            <w:r w:rsidRPr="001D4E16">
              <w:rPr>
                <w:b/>
                <w:bCs/>
                <w:iCs/>
              </w:rPr>
              <w:t xml:space="preserve">Program:  </w:t>
            </w:r>
            <w:r w:rsidR="00FE4F5F" w:rsidRPr="001D4E16">
              <w:rPr>
                <w:b/>
                <w:bCs/>
                <w:iCs/>
              </w:rPr>
              <w:t>OSNOVNOŠKOLSKO OBRAZOVANJE</w:t>
            </w:r>
          </w:p>
        </w:tc>
      </w:tr>
      <w:tr w:rsidR="001D4E16" w:rsidRPr="001D4E16" w14:paraId="34385A0A" w14:textId="77777777" w:rsidTr="00CD5546">
        <w:trPr>
          <w:trHeight w:val="270"/>
          <w:jc w:val="center"/>
        </w:trPr>
        <w:tc>
          <w:tcPr>
            <w:tcW w:w="10206" w:type="dxa"/>
            <w:gridSpan w:val="7"/>
            <w:shd w:val="clear" w:color="auto" w:fill="auto"/>
            <w:noWrap/>
            <w:hideMark/>
          </w:tcPr>
          <w:p w14:paraId="7C5A7AFF" w14:textId="77777777" w:rsidR="000F44C8" w:rsidRPr="001D4E16" w:rsidRDefault="000F44C8" w:rsidP="002C762D">
            <w:pPr>
              <w:jc w:val="both"/>
              <w:rPr>
                <w:sz w:val="20"/>
                <w:szCs w:val="20"/>
              </w:rPr>
            </w:pPr>
            <w:r w:rsidRPr="001D4E16">
              <w:rPr>
                <w:sz w:val="20"/>
                <w:szCs w:val="20"/>
              </w:rPr>
              <w:t xml:space="preserve">Zakonske i druge pravne osnove programa: </w:t>
            </w:r>
          </w:p>
          <w:p w14:paraId="362D93EE" w14:textId="77777777" w:rsidR="000F44C8" w:rsidRPr="001D4E16" w:rsidRDefault="000F44C8" w:rsidP="002C762D">
            <w:pPr>
              <w:numPr>
                <w:ilvl w:val="0"/>
                <w:numId w:val="35"/>
              </w:numPr>
              <w:spacing w:after="200" w:line="276" w:lineRule="auto"/>
              <w:contextualSpacing/>
              <w:jc w:val="both"/>
              <w:rPr>
                <w:sz w:val="20"/>
                <w:szCs w:val="20"/>
              </w:rPr>
            </w:pPr>
            <w:r w:rsidRPr="001D4E16">
              <w:rPr>
                <w:sz w:val="20"/>
                <w:szCs w:val="20"/>
              </w:rPr>
              <w:t xml:space="preserve">Zakon o odgoju i obrazovanju u osnovnoj i srednjoj školi (NN 126/12 – pročišćeni tekst, 94/13, 152/14, 7/17, 68/18, 98/19, 64/20 i 151/22) </w:t>
            </w:r>
          </w:p>
          <w:p w14:paraId="0D90DEB7" w14:textId="77777777" w:rsidR="000F44C8" w:rsidRPr="001D4E16" w:rsidRDefault="000F44C8" w:rsidP="002C762D">
            <w:pPr>
              <w:numPr>
                <w:ilvl w:val="0"/>
                <w:numId w:val="35"/>
              </w:numPr>
              <w:spacing w:after="200" w:line="276" w:lineRule="auto"/>
              <w:contextualSpacing/>
              <w:jc w:val="both"/>
              <w:rPr>
                <w:sz w:val="20"/>
                <w:szCs w:val="20"/>
              </w:rPr>
            </w:pPr>
            <w:r w:rsidRPr="001D4E16">
              <w:rPr>
                <w:sz w:val="20"/>
                <w:szCs w:val="20"/>
              </w:rPr>
              <w:t>Uredba o načinu financiranja decentraliziranih funkcija te izračuna iznosa pomoći izravnanja za decentralizirane funkcije jedinica lokalne i područne (regionalne) samouprave koju Vlada RH donosi za svaku godinu</w:t>
            </w:r>
          </w:p>
          <w:p w14:paraId="09BCD060" w14:textId="7B436953" w:rsidR="000F44C8" w:rsidRPr="001D4E16" w:rsidRDefault="000F44C8" w:rsidP="002C762D">
            <w:pPr>
              <w:numPr>
                <w:ilvl w:val="0"/>
                <w:numId w:val="35"/>
              </w:numPr>
              <w:spacing w:line="276" w:lineRule="auto"/>
              <w:contextualSpacing/>
              <w:jc w:val="both"/>
              <w:rPr>
                <w:sz w:val="20"/>
                <w:szCs w:val="20"/>
              </w:rPr>
            </w:pPr>
            <w:r w:rsidRPr="001D4E16">
              <w:rPr>
                <w:sz w:val="20"/>
                <w:szCs w:val="20"/>
              </w:rPr>
              <w:t>Odluka o kriterijima i mjerilima za utvrđivanje bilančnih prava za financiranje minimalnog financijskog standarda javnih potreba osnovnog školstva koju Vlada RH donosi za svaku godinu</w:t>
            </w:r>
          </w:p>
          <w:p w14:paraId="19C45FEA" w14:textId="0341881F" w:rsidR="00544DA9" w:rsidRPr="001D4E16" w:rsidRDefault="00544DA9" w:rsidP="00544DA9">
            <w:pPr>
              <w:numPr>
                <w:ilvl w:val="0"/>
                <w:numId w:val="35"/>
              </w:numPr>
              <w:spacing w:after="200" w:line="276" w:lineRule="auto"/>
              <w:contextualSpacing/>
              <w:jc w:val="both"/>
              <w:rPr>
                <w:sz w:val="20"/>
                <w:szCs w:val="20"/>
              </w:rPr>
            </w:pPr>
            <w:r w:rsidRPr="001D4E16">
              <w:rPr>
                <w:sz w:val="20"/>
                <w:szCs w:val="20"/>
              </w:rPr>
              <w:t>Pravilnik o mjerilima i načinu sufinanciranja širih javnih potreba za učenike osnovnih škola s područja grada Samobora kojeg gradonačelnica donosi za svaku školsku godinu.</w:t>
            </w:r>
          </w:p>
          <w:p w14:paraId="2B92A7B3" w14:textId="77777777" w:rsidR="000F44C8" w:rsidRPr="001D4E16" w:rsidRDefault="000F44C8" w:rsidP="002C762D">
            <w:pPr>
              <w:jc w:val="both"/>
              <w:rPr>
                <w:sz w:val="20"/>
                <w:szCs w:val="20"/>
              </w:rPr>
            </w:pPr>
            <w:r w:rsidRPr="001D4E16">
              <w:rPr>
                <w:sz w:val="20"/>
                <w:szCs w:val="20"/>
              </w:rPr>
              <w:t>Preuzevši 2001. godine osnivačka prava nad osnovnim školama Grada Samobora, Grad Samobor decentraliziranim sredstvima Ministarstva znanosti i obrazovanja osigurava osnovnim školama s područja Grada Samobora financijska sredstva za materijalne i financijske rashode škola, te financijska sredstva za kapitalne investicije u objekte školstva.</w:t>
            </w:r>
          </w:p>
        </w:tc>
      </w:tr>
      <w:tr w:rsidR="001D4E16" w:rsidRPr="001D4E16" w14:paraId="130061D0" w14:textId="77777777" w:rsidTr="002C762D">
        <w:trPr>
          <w:trHeight w:val="292"/>
          <w:jc w:val="center"/>
        </w:trPr>
        <w:tc>
          <w:tcPr>
            <w:tcW w:w="10206" w:type="dxa"/>
            <w:gridSpan w:val="7"/>
            <w:shd w:val="clear" w:color="auto" w:fill="auto"/>
          </w:tcPr>
          <w:p w14:paraId="70E30D91" w14:textId="77777777" w:rsidR="000F44C8" w:rsidRPr="001D4E16" w:rsidRDefault="000F44C8" w:rsidP="002C762D">
            <w:pPr>
              <w:rPr>
                <w:bCs/>
                <w:sz w:val="20"/>
                <w:szCs w:val="20"/>
              </w:rPr>
            </w:pPr>
            <w:r w:rsidRPr="001D4E16">
              <w:rPr>
                <w:b/>
                <w:sz w:val="20"/>
                <w:szCs w:val="20"/>
              </w:rPr>
              <w:t>Razvojna mjera</w:t>
            </w:r>
            <w:r w:rsidRPr="001D4E16">
              <w:rPr>
                <w:bCs/>
                <w:sz w:val="20"/>
                <w:szCs w:val="20"/>
              </w:rPr>
              <w:t xml:space="preserve"> </w:t>
            </w:r>
            <w:r w:rsidRPr="001D4E16">
              <w:rPr>
                <w:bCs/>
                <w:i/>
                <w:iCs/>
                <w:sz w:val="20"/>
                <w:szCs w:val="20"/>
              </w:rPr>
              <w:t>(poveznica sa strateškim okvirom Provedbenog programa Grada Samobora za razdoblje 2021.- 2025.):</w:t>
            </w:r>
          </w:p>
          <w:p w14:paraId="518C6F02" w14:textId="77777777" w:rsidR="000F44C8" w:rsidRPr="001D4E16" w:rsidRDefault="000F44C8" w:rsidP="002C762D">
            <w:pPr>
              <w:rPr>
                <w:bCs/>
                <w:i/>
                <w:iCs/>
                <w:sz w:val="20"/>
                <w:szCs w:val="20"/>
              </w:rPr>
            </w:pPr>
            <w:r w:rsidRPr="001D4E16">
              <w:rPr>
                <w:bCs/>
                <w:i/>
                <w:iCs/>
                <w:sz w:val="20"/>
                <w:szCs w:val="20"/>
              </w:rPr>
              <w:t>4. Odgoj i obrazovanje</w:t>
            </w:r>
          </w:p>
          <w:p w14:paraId="138B78F8" w14:textId="77777777" w:rsidR="000F44C8" w:rsidRPr="001D4E16" w:rsidRDefault="000F44C8" w:rsidP="002C762D">
            <w:pPr>
              <w:rPr>
                <w:bCs/>
                <w:i/>
                <w:iCs/>
                <w:sz w:val="20"/>
                <w:szCs w:val="20"/>
              </w:rPr>
            </w:pPr>
          </w:p>
          <w:p w14:paraId="68AC8261" w14:textId="77777777" w:rsidR="000F44C8" w:rsidRPr="001D4E16" w:rsidRDefault="000F44C8" w:rsidP="002C762D">
            <w:pPr>
              <w:rPr>
                <w:b/>
                <w:sz w:val="20"/>
                <w:szCs w:val="20"/>
              </w:rPr>
            </w:pPr>
            <w:r w:rsidRPr="001D4E16">
              <w:rPr>
                <w:b/>
                <w:sz w:val="20"/>
                <w:szCs w:val="20"/>
              </w:rPr>
              <w:t>Pokazatelji rezultata:</w:t>
            </w:r>
          </w:p>
          <w:p w14:paraId="3D12BD99" w14:textId="77777777" w:rsidR="000F44C8" w:rsidRPr="001D4E16" w:rsidRDefault="000F44C8" w:rsidP="002C762D">
            <w:pPr>
              <w:rPr>
                <w:sz w:val="20"/>
                <w:szCs w:val="20"/>
              </w:rPr>
            </w:pPr>
            <w:r w:rsidRPr="001D4E16">
              <w:rPr>
                <w:bCs/>
                <w:sz w:val="20"/>
                <w:szCs w:val="20"/>
              </w:rPr>
              <w:t>Sukladno Prilogu 1. Provedbenog programa za razdoblje 2021. – 2025.</w:t>
            </w:r>
          </w:p>
        </w:tc>
      </w:tr>
      <w:tr w:rsidR="001D4E16" w:rsidRPr="001D4E16" w14:paraId="111DE4FF" w14:textId="77777777" w:rsidTr="002C762D">
        <w:trPr>
          <w:trHeight w:val="300"/>
          <w:jc w:val="center"/>
        </w:trPr>
        <w:tc>
          <w:tcPr>
            <w:tcW w:w="10206" w:type="dxa"/>
            <w:gridSpan w:val="7"/>
            <w:shd w:val="clear" w:color="000000" w:fill="F2F2F2"/>
            <w:hideMark/>
          </w:tcPr>
          <w:p w14:paraId="10B52A21" w14:textId="68F5C95F" w:rsidR="000F44C8" w:rsidRPr="001D4E16" w:rsidRDefault="000F44C8" w:rsidP="002C762D">
            <w:pPr>
              <w:rPr>
                <w:b/>
                <w:bCs/>
                <w:sz w:val="20"/>
                <w:szCs w:val="20"/>
              </w:rPr>
            </w:pPr>
            <w:r w:rsidRPr="001D4E16">
              <w:rPr>
                <w:b/>
                <w:bCs/>
                <w:sz w:val="20"/>
                <w:szCs w:val="20"/>
              </w:rPr>
              <w:t xml:space="preserve">Naziv aktivnosti/projekta u Proračunu: </w:t>
            </w:r>
            <w:r w:rsidR="00FE4F5F" w:rsidRPr="001D4E16">
              <w:rPr>
                <w:b/>
                <w:bCs/>
                <w:sz w:val="20"/>
                <w:szCs w:val="20"/>
              </w:rPr>
              <w:t>REDOVNA DJELATNOST OŠ BOGUMILA TONIJA</w:t>
            </w:r>
          </w:p>
        </w:tc>
      </w:tr>
      <w:tr w:rsidR="001D4E16" w:rsidRPr="001D4E16" w14:paraId="76D6623B" w14:textId="77777777" w:rsidTr="002C762D">
        <w:trPr>
          <w:trHeight w:val="251"/>
          <w:jc w:val="center"/>
        </w:trPr>
        <w:tc>
          <w:tcPr>
            <w:tcW w:w="6380" w:type="dxa"/>
            <w:gridSpan w:val="4"/>
            <w:vMerge w:val="restart"/>
            <w:shd w:val="clear" w:color="auto" w:fill="auto"/>
            <w:vAlign w:val="center"/>
            <w:hideMark/>
          </w:tcPr>
          <w:p w14:paraId="42E6B62C" w14:textId="77777777" w:rsidR="000F44C8" w:rsidRPr="001D4E16" w:rsidRDefault="000F44C8" w:rsidP="002C762D">
            <w:pPr>
              <w:jc w:val="center"/>
              <w:rPr>
                <w:sz w:val="20"/>
                <w:szCs w:val="20"/>
              </w:rPr>
            </w:pPr>
            <w:r w:rsidRPr="001D4E16">
              <w:rPr>
                <w:sz w:val="20"/>
                <w:szCs w:val="20"/>
              </w:rPr>
              <w:t>Obrazloženje aktivnosti/projekta</w:t>
            </w:r>
          </w:p>
        </w:tc>
        <w:tc>
          <w:tcPr>
            <w:tcW w:w="3826" w:type="dxa"/>
            <w:gridSpan w:val="3"/>
            <w:shd w:val="clear" w:color="auto" w:fill="auto"/>
            <w:noWrap/>
            <w:vAlign w:val="center"/>
            <w:hideMark/>
          </w:tcPr>
          <w:p w14:paraId="27E77DEB" w14:textId="77777777" w:rsidR="000F44C8" w:rsidRPr="001D4E16" w:rsidRDefault="000F44C8" w:rsidP="002C762D">
            <w:pPr>
              <w:jc w:val="center"/>
              <w:rPr>
                <w:sz w:val="20"/>
                <w:szCs w:val="20"/>
              </w:rPr>
            </w:pPr>
            <w:r w:rsidRPr="001D4E16">
              <w:rPr>
                <w:sz w:val="20"/>
                <w:szCs w:val="20"/>
              </w:rPr>
              <w:t>Planirana sredstva</w:t>
            </w:r>
          </w:p>
        </w:tc>
      </w:tr>
      <w:tr w:rsidR="001D4E16" w:rsidRPr="001D4E16" w14:paraId="3123BF58" w14:textId="77777777" w:rsidTr="00251D5B">
        <w:trPr>
          <w:trHeight w:val="207"/>
          <w:jc w:val="center"/>
        </w:trPr>
        <w:tc>
          <w:tcPr>
            <w:tcW w:w="6380" w:type="dxa"/>
            <w:gridSpan w:val="4"/>
            <w:vMerge/>
            <w:vAlign w:val="center"/>
            <w:hideMark/>
          </w:tcPr>
          <w:p w14:paraId="198364AD" w14:textId="77777777" w:rsidR="00C178BE" w:rsidRPr="001D4E16" w:rsidRDefault="00C178BE" w:rsidP="00C178BE">
            <w:pPr>
              <w:rPr>
                <w:sz w:val="20"/>
                <w:szCs w:val="20"/>
              </w:rPr>
            </w:pPr>
          </w:p>
        </w:tc>
        <w:tc>
          <w:tcPr>
            <w:tcW w:w="1418" w:type="dxa"/>
            <w:shd w:val="clear" w:color="auto" w:fill="auto"/>
            <w:noWrap/>
            <w:vAlign w:val="bottom"/>
            <w:hideMark/>
          </w:tcPr>
          <w:p w14:paraId="60BA0269" w14:textId="427B5CC6" w:rsidR="00C178BE" w:rsidRPr="001D4E16" w:rsidRDefault="00C178BE" w:rsidP="00C178BE">
            <w:pPr>
              <w:jc w:val="center"/>
              <w:rPr>
                <w:sz w:val="20"/>
                <w:szCs w:val="20"/>
              </w:rPr>
            </w:pPr>
            <w:r w:rsidRPr="001D4E16">
              <w:rPr>
                <w:sz w:val="20"/>
                <w:szCs w:val="20"/>
              </w:rPr>
              <w:t>2025.</w:t>
            </w:r>
          </w:p>
        </w:tc>
        <w:tc>
          <w:tcPr>
            <w:tcW w:w="1275" w:type="dxa"/>
            <w:shd w:val="clear" w:color="auto" w:fill="auto"/>
            <w:noWrap/>
            <w:vAlign w:val="bottom"/>
            <w:hideMark/>
          </w:tcPr>
          <w:p w14:paraId="5AFB4D82" w14:textId="331C247F" w:rsidR="00C178BE" w:rsidRPr="001D4E16" w:rsidRDefault="00C178BE" w:rsidP="00C178BE">
            <w:pPr>
              <w:jc w:val="center"/>
              <w:rPr>
                <w:sz w:val="20"/>
                <w:szCs w:val="20"/>
              </w:rPr>
            </w:pPr>
            <w:r w:rsidRPr="001D4E16">
              <w:rPr>
                <w:sz w:val="20"/>
                <w:szCs w:val="20"/>
              </w:rPr>
              <w:t>2026.</w:t>
            </w:r>
          </w:p>
        </w:tc>
        <w:tc>
          <w:tcPr>
            <w:tcW w:w="1133" w:type="dxa"/>
            <w:shd w:val="clear" w:color="auto" w:fill="auto"/>
            <w:noWrap/>
            <w:vAlign w:val="bottom"/>
            <w:hideMark/>
          </w:tcPr>
          <w:p w14:paraId="75D96C7C" w14:textId="76043C0A" w:rsidR="00C178BE" w:rsidRPr="001D4E16" w:rsidRDefault="00C178BE" w:rsidP="00C178BE">
            <w:pPr>
              <w:jc w:val="center"/>
              <w:rPr>
                <w:sz w:val="20"/>
                <w:szCs w:val="20"/>
              </w:rPr>
            </w:pPr>
            <w:r w:rsidRPr="001D4E16">
              <w:rPr>
                <w:sz w:val="20"/>
                <w:szCs w:val="20"/>
              </w:rPr>
              <w:t>2027.</w:t>
            </w:r>
          </w:p>
        </w:tc>
      </w:tr>
      <w:tr w:rsidR="001D4E16" w:rsidRPr="001D4E16" w14:paraId="3BD0A709" w14:textId="77777777" w:rsidTr="00C178BE">
        <w:trPr>
          <w:trHeight w:val="416"/>
          <w:jc w:val="center"/>
        </w:trPr>
        <w:tc>
          <w:tcPr>
            <w:tcW w:w="6380" w:type="dxa"/>
            <w:gridSpan w:val="4"/>
            <w:shd w:val="clear" w:color="auto" w:fill="auto"/>
            <w:noWrap/>
            <w:vAlign w:val="center"/>
            <w:hideMark/>
          </w:tcPr>
          <w:p w14:paraId="437054D5" w14:textId="77777777" w:rsidR="000F44C8" w:rsidRPr="001D4E16" w:rsidRDefault="000F44C8" w:rsidP="002C762D">
            <w:pPr>
              <w:jc w:val="both"/>
              <w:rPr>
                <w:sz w:val="20"/>
                <w:szCs w:val="20"/>
              </w:rPr>
            </w:pPr>
            <w:r w:rsidRPr="001D4E16">
              <w:rPr>
                <w:sz w:val="20"/>
                <w:szCs w:val="20"/>
              </w:rPr>
              <w:t>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w:t>
            </w:r>
          </w:p>
          <w:p w14:paraId="47733C41" w14:textId="77777777" w:rsidR="000F44C8" w:rsidRPr="001D4E16" w:rsidRDefault="000F44C8" w:rsidP="002C762D">
            <w:pPr>
              <w:jc w:val="both"/>
              <w:rPr>
                <w:sz w:val="20"/>
                <w:szCs w:val="20"/>
              </w:rPr>
            </w:pPr>
            <w:r w:rsidRPr="001D4E16">
              <w:rPr>
                <w:sz w:val="20"/>
                <w:szCs w:val="20"/>
              </w:rPr>
              <w:t>Grad Samobor osigurava i dodatna financijska sredstva koja su nedostatna za osiguravanje minimalnog financijskog standarda u školstvu, odnosno za ostvarenje temeljnog programa. Unutar ove aktivnosti planirana su i sredstva za udžbenike radnog karaktera koji se financiraju sredstvima Ministarstva znanosti i obrazovanja.</w:t>
            </w:r>
          </w:p>
          <w:p w14:paraId="2ADB7164" w14:textId="77777777" w:rsidR="000F44C8" w:rsidRPr="001D4E16" w:rsidRDefault="000F44C8" w:rsidP="002C762D">
            <w:pPr>
              <w:jc w:val="both"/>
              <w:rPr>
                <w:sz w:val="20"/>
                <w:szCs w:val="20"/>
              </w:rPr>
            </w:pPr>
            <w:r w:rsidRPr="001D4E16">
              <w:rPr>
                <w:sz w:val="20"/>
                <w:szCs w:val="20"/>
              </w:rPr>
              <w:t>Ishodište za raspodjelu sredstava temelji se na stvarnim troškovima iz prethodnih godina te iskazanim potrebama proračunskog korisnika.</w:t>
            </w:r>
          </w:p>
        </w:tc>
        <w:tc>
          <w:tcPr>
            <w:tcW w:w="1418" w:type="dxa"/>
            <w:shd w:val="clear" w:color="auto" w:fill="auto"/>
            <w:noWrap/>
            <w:vAlign w:val="center"/>
          </w:tcPr>
          <w:p w14:paraId="3F99D2C2" w14:textId="6A5F140B" w:rsidR="000F44C8" w:rsidRPr="001D4E16" w:rsidRDefault="000F44C8" w:rsidP="002C762D">
            <w:pPr>
              <w:jc w:val="right"/>
              <w:rPr>
                <w:b/>
                <w:sz w:val="20"/>
                <w:szCs w:val="20"/>
              </w:rPr>
            </w:pPr>
          </w:p>
        </w:tc>
        <w:tc>
          <w:tcPr>
            <w:tcW w:w="1275" w:type="dxa"/>
            <w:shd w:val="clear" w:color="auto" w:fill="auto"/>
            <w:noWrap/>
            <w:vAlign w:val="center"/>
          </w:tcPr>
          <w:p w14:paraId="0B37369E" w14:textId="22DBEEA6" w:rsidR="000F44C8" w:rsidRPr="001D4E16" w:rsidRDefault="000F44C8" w:rsidP="002C762D">
            <w:pPr>
              <w:jc w:val="right"/>
              <w:rPr>
                <w:b/>
                <w:sz w:val="20"/>
                <w:szCs w:val="20"/>
              </w:rPr>
            </w:pPr>
          </w:p>
        </w:tc>
        <w:tc>
          <w:tcPr>
            <w:tcW w:w="1133" w:type="dxa"/>
            <w:shd w:val="clear" w:color="auto" w:fill="auto"/>
            <w:noWrap/>
            <w:vAlign w:val="center"/>
          </w:tcPr>
          <w:p w14:paraId="60371294" w14:textId="1B8044CB" w:rsidR="000F44C8" w:rsidRPr="001D4E16" w:rsidRDefault="000F44C8" w:rsidP="002C762D">
            <w:pPr>
              <w:jc w:val="right"/>
              <w:rPr>
                <w:b/>
                <w:sz w:val="20"/>
                <w:szCs w:val="20"/>
              </w:rPr>
            </w:pPr>
          </w:p>
        </w:tc>
      </w:tr>
      <w:tr w:rsidR="001D4E16" w:rsidRPr="001D4E16" w14:paraId="24659B4E" w14:textId="77777777" w:rsidTr="002C762D">
        <w:trPr>
          <w:trHeight w:val="300"/>
          <w:jc w:val="center"/>
        </w:trPr>
        <w:tc>
          <w:tcPr>
            <w:tcW w:w="10206" w:type="dxa"/>
            <w:gridSpan w:val="7"/>
            <w:shd w:val="clear" w:color="000000" w:fill="F2F2F2"/>
            <w:hideMark/>
          </w:tcPr>
          <w:p w14:paraId="4EA4D3FE" w14:textId="77777777" w:rsidR="000F44C8" w:rsidRPr="001D4E16" w:rsidRDefault="000F44C8" w:rsidP="002C762D">
            <w:pPr>
              <w:rPr>
                <w:b/>
                <w:bCs/>
                <w:sz w:val="20"/>
                <w:szCs w:val="20"/>
              </w:rPr>
            </w:pPr>
            <w:r w:rsidRPr="001D4E16">
              <w:rPr>
                <w:b/>
                <w:bCs/>
                <w:sz w:val="20"/>
                <w:szCs w:val="20"/>
              </w:rPr>
              <w:t>Naziv aktivnosti/projekta u Proračunu: RASHODI ZA ZAPOSLENE – OŠ BOGUMILA TONIJA</w:t>
            </w:r>
          </w:p>
        </w:tc>
      </w:tr>
      <w:tr w:rsidR="001D4E16" w:rsidRPr="001D4E16" w14:paraId="1CF954BF" w14:textId="77777777" w:rsidTr="002C762D">
        <w:trPr>
          <w:trHeight w:val="251"/>
          <w:jc w:val="center"/>
        </w:trPr>
        <w:tc>
          <w:tcPr>
            <w:tcW w:w="6380" w:type="dxa"/>
            <w:gridSpan w:val="4"/>
            <w:vMerge w:val="restart"/>
            <w:shd w:val="clear" w:color="auto" w:fill="auto"/>
            <w:vAlign w:val="center"/>
            <w:hideMark/>
          </w:tcPr>
          <w:p w14:paraId="6903C59E" w14:textId="77777777" w:rsidR="000F44C8" w:rsidRPr="001D4E16" w:rsidRDefault="000F44C8" w:rsidP="002C762D">
            <w:pPr>
              <w:jc w:val="center"/>
              <w:rPr>
                <w:sz w:val="20"/>
                <w:szCs w:val="20"/>
              </w:rPr>
            </w:pPr>
            <w:r w:rsidRPr="001D4E16">
              <w:rPr>
                <w:sz w:val="20"/>
                <w:szCs w:val="20"/>
              </w:rPr>
              <w:t>Obrazloženje aktivnosti/projekta</w:t>
            </w:r>
          </w:p>
        </w:tc>
        <w:tc>
          <w:tcPr>
            <w:tcW w:w="3826" w:type="dxa"/>
            <w:gridSpan w:val="3"/>
            <w:shd w:val="clear" w:color="auto" w:fill="auto"/>
            <w:noWrap/>
            <w:vAlign w:val="center"/>
            <w:hideMark/>
          </w:tcPr>
          <w:p w14:paraId="50C126C6" w14:textId="77777777" w:rsidR="000F44C8" w:rsidRPr="001D4E16" w:rsidRDefault="000F44C8" w:rsidP="002C762D">
            <w:pPr>
              <w:jc w:val="center"/>
              <w:rPr>
                <w:sz w:val="20"/>
                <w:szCs w:val="20"/>
              </w:rPr>
            </w:pPr>
            <w:r w:rsidRPr="001D4E16">
              <w:rPr>
                <w:sz w:val="20"/>
                <w:szCs w:val="20"/>
              </w:rPr>
              <w:t>Planirana sredstva</w:t>
            </w:r>
          </w:p>
        </w:tc>
      </w:tr>
      <w:tr w:rsidR="001D4E16" w:rsidRPr="001D4E16" w14:paraId="6BCA942A" w14:textId="77777777" w:rsidTr="00ED4F30">
        <w:trPr>
          <w:trHeight w:val="207"/>
          <w:jc w:val="center"/>
        </w:trPr>
        <w:tc>
          <w:tcPr>
            <w:tcW w:w="6380" w:type="dxa"/>
            <w:gridSpan w:val="4"/>
            <w:vMerge/>
            <w:vAlign w:val="center"/>
            <w:hideMark/>
          </w:tcPr>
          <w:p w14:paraId="2434DC8F" w14:textId="77777777" w:rsidR="00C178BE" w:rsidRPr="001D4E16" w:rsidRDefault="00C178BE" w:rsidP="00C178BE">
            <w:pPr>
              <w:rPr>
                <w:sz w:val="20"/>
                <w:szCs w:val="20"/>
              </w:rPr>
            </w:pPr>
          </w:p>
        </w:tc>
        <w:tc>
          <w:tcPr>
            <w:tcW w:w="1418" w:type="dxa"/>
            <w:shd w:val="clear" w:color="auto" w:fill="auto"/>
            <w:noWrap/>
            <w:vAlign w:val="bottom"/>
            <w:hideMark/>
          </w:tcPr>
          <w:p w14:paraId="1AFE2421" w14:textId="7F243D46" w:rsidR="00C178BE" w:rsidRPr="001D4E16" w:rsidRDefault="00C178BE" w:rsidP="00C178BE">
            <w:pPr>
              <w:jc w:val="center"/>
              <w:rPr>
                <w:sz w:val="20"/>
                <w:szCs w:val="20"/>
              </w:rPr>
            </w:pPr>
            <w:r w:rsidRPr="001D4E16">
              <w:rPr>
                <w:sz w:val="20"/>
                <w:szCs w:val="20"/>
              </w:rPr>
              <w:t>2025.</w:t>
            </w:r>
          </w:p>
        </w:tc>
        <w:tc>
          <w:tcPr>
            <w:tcW w:w="1275" w:type="dxa"/>
            <w:shd w:val="clear" w:color="auto" w:fill="auto"/>
            <w:noWrap/>
            <w:vAlign w:val="bottom"/>
            <w:hideMark/>
          </w:tcPr>
          <w:p w14:paraId="22BCD916" w14:textId="068D4878" w:rsidR="00C178BE" w:rsidRPr="001D4E16" w:rsidRDefault="00C178BE" w:rsidP="00C178BE">
            <w:pPr>
              <w:jc w:val="center"/>
              <w:rPr>
                <w:sz w:val="20"/>
                <w:szCs w:val="20"/>
              </w:rPr>
            </w:pPr>
            <w:r w:rsidRPr="001D4E16">
              <w:rPr>
                <w:sz w:val="20"/>
                <w:szCs w:val="20"/>
              </w:rPr>
              <w:t>2026.</w:t>
            </w:r>
          </w:p>
        </w:tc>
        <w:tc>
          <w:tcPr>
            <w:tcW w:w="1133" w:type="dxa"/>
            <w:shd w:val="clear" w:color="auto" w:fill="auto"/>
            <w:noWrap/>
            <w:vAlign w:val="bottom"/>
            <w:hideMark/>
          </w:tcPr>
          <w:p w14:paraId="41E0E554" w14:textId="2BF759B9" w:rsidR="00C178BE" w:rsidRPr="001D4E16" w:rsidRDefault="00C178BE" w:rsidP="00C178BE">
            <w:pPr>
              <w:jc w:val="center"/>
              <w:rPr>
                <w:sz w:val="20"/>
                <w:szCs w:val="20"/>
              </w:rPr>
            </w:pPr>
            <w:r w:rsidRPr="001D4E16">
              <w:rPr>
                <w:sz w:val="20"/>
                <w:szCs w:val="20"/>
              </w:rPr>
              <w:t>2027.</w:t>
            </w:r>
          </w:p>
        </w:tc>
      </w:tr>
      <w:tr w:rsidR="001D4E16" w:rsidRPr="001D4E16" w14:paraId="1CFB4DB0" w14:textId="77777777" w:rsidTr="00C178BE">
        <w:trPr>
          <w:trHeight w:val="416"/>
          <w:jc w:val="center"/>
        </w:trPr>
        <w:tc>
          <w:tcPr>
            <w:tcW w:w="6380" w:type="dxa"/>
            <w:gridSpan w:val="4"/>
            <w:shd w:val="clear" w:color="auto" w:fill="auto"/>
            <w:noWrap/>
            <w:vAlign w:val="center"/>
            <w:hideMark/>
          </w:tcPr>
          <w:p w14:paraId="55A3087E" w14:textId="77777777" w:rsidR="000F44C8" w:rsidRPr="001D4E16" w:rsidRDefault="000F44C8" w:rsidP="002C762D">
            <w:pPr>
              <w:jc w:val="both"/>
              <w:rPr>
                <w:sz w:val="20"/>
                <w:szCs w:val="20"/>
              </w:rPr>
            </w:pPr>
            <w:r w:rsidRPr="001D4E16">
              <w:rPr>
                <w:sz w:val="20"/>
                <w:szCs w:val="20"/>
              </w:rPr>
              <w:t>U ovoj aktivnosti planiraju se plaće i ostali rashodi za zaposlene u OŠ Bogumila Tonija koji se financiraju iz državnog proračuna na teret nadležnog ministarstva.</w:t>
            </w:r>
          </w:p>
          <w:p w14:paraId="6A899FB7" w14:textId="77777777" w:rsidR="000F44C8" w:rsidRPr="001D4E16" w:rsidRDefault="000F44C8" w:rsidP="002C762D">
            <w:pPr>
              <w:jc w:val="both"/>
              <w:rPr>
                <w:sz w:val="20"/>
                <w:szCs w:val="20"/>
              </w:rPr>
            </w:pPr>
            <w:r w:rsidRPr="001D4E16">
              <w:rPr>
                <w:sz w:val="20"/>
                <w:szCs w:val="20"/>
              </w:rPr>
              <w:t>Ishodište planiranih sredstava temelji se na broju zaposlenih učitelja i tehničko-administrativnog osoblja u školi te procjeni troškova za njihove plaće i ostala materijalna prava, sukladno kolektivnom ugovoru.</w:t>
            </w:r>
          </w:p>
        </w:tc>
        <w:tc>
          <w:tcPr>
            <w:tcW w:w="1418" w:type="dxa"/>
            <w:shd w:val="clear" w:color="auto" w:fill="auto"/>
            <w:noWrap/>
            <w:vAlign w:val="center"/>
          </w:tcPr>
          <w:p w14:paraId="3CC1166F" w14:textId="193715A4" w:rsidR="000F44C8" w:rsidRPr="001D4E16" w:rsidRDefault="000F44C8" w:rsidP="002C762D">
            <w:pPr>
              <w:jc w:val="right"/>
              <w:rPr>
                <w:b/>
                <w:sz w:val="20"/>
                <w:szCs w:val="20"/>
              </w:rPr>
            </w:pPr>
          </w:p>
        </w:tc>
        <w:tc>
          <w:tcPr>
            <w:tcW w:w="1275" w:type="dxa"/>
            <w:shd w:val="clear" w:color="auto" w:fill="auto"/>
            <w:noWrap/>
            <w:vAlign w:val="center"/>
          </w:tcPr>
          <w:p w14:paraId="568669D4" w14:textId="07992542" w:rsidR="000F44C8" w:rsidRPr="001D4E16" w:rsidRDefault="000F44C8" w:rsidP="002C762D">
            <w:pPr>
              <w:jc w:val="right"/>
              <w:rPr>
                <w:b/>
                <w:sz w:val="20"/>
                <w:szCs w:val="20"/>
              </w:rPr>
            </w:pPr>
          </w:p>
        </w:tc>
        <w:tc>
          <w:tcPr>
            <w:tcW w:w="1133" w:type="dxa"/>
            <w:shd w:val="clear" w:color="auto" w:fill="auto"/>
            <w:noWrap/>
            <w:vAlign w:val="center"/>
          </w:tcPr>
          <w:p w14:paraId="7D96CB1F" w14:textId="4B39E87F" w:rsidR="000F44C8" w:rsidRPr="001D4E16" w:rsidRDefault="000F44C8" w:rsidP="002C762D">
            <w:pPr>
              <w:jc w:val="right"/>
              <w:rPr>
                <w:b/>
                <w:sz w:val="20"/>
                <w:szCs w:val="20"/>
              </w:rPr>
            </w:pPr>
          </w:p>
        </w:tc>
      </w:tr>
      <w:tr w:rsidR="001D4E16" w:rsidRPr="001D4E16" w14:paraId="04906A6C" w14:textId="77777777" w:rsidTr="002C762D">
        <w:trPr>
          <w:trHeight w:val="300"/>
          <w:jc w:val="center"/>
        </w:trPr>
        <w:tc>
          <w:tcPr>
            <w:tcW w:w="10206" w:type="dxa"/>
            <w:gridSpan w:val="7"/>
            <w:shd w:val="clear" w:color="000000" w:fill="F2F2F2"/>
            <w:hideMark/>
          </w:tcPr>
          <w:p w14:paraId="6FE0224A" w14:textId="56DEC7CC" w:rsidR="000F44C8" w:rsidRPr="001D4E16" w:rsidRDefault="000F44C8" w:rsidP="002C762D">
            <w:pPr>
              <w:rPr>
                <w:b/>
                <w:bCs/>
                <w:sz w:val="20"/>
                <w:szCs w:val="20"/>
              </w:rPr>
            </w:pPr>
            <w:r w:rsidRPr="001D4E16">
              <w:rPr>
                <w:b/>
                <w:bCs/>
                <w:sz w:val="20"/>
                <w:szCs w:val="20"/>
              </w:rPr>
              <w:t xml:space="preserve">Naziv aktivnosti/projekta u Proračunu: </w:t>
            </w:r>
            <w:r w:rsidR="00FE4F5F" w:rsidRPr="001D4E16">
              <w:rPr>
                <w:b/>
                <w:bCs/>
                <w:sz w:val="20"/>
                <w:szCs w:val="20"/>
              </w:rPr>
              <w:t>ULAGANJE U OBJEKTE I OPREMU OŠ BOGUMILA TONIJA</w:t>
            </w:r>
          </w:p>
        </w:tc>
      </w:tr>
      <w:tr w:rsidR="001D4E16" w:rsidRPr="001D4E16" w14:paraId="397F92C4" w14:textId="77777777" w:rsidTr="002C762D">
        <w:trPr>
          <w:trHeight w:val="251"/>
          <w:jc w:val="center"/>
        </w:trPr>
        <w:tc>
          <w:tcPr>
            <w:tcW w:w="6380" w:type="dxa"/>
            <w:gridSpan w:val="4"/>
            <w:vMerge w:val="restart"/>
            <w:shd w:val="clear" w:color="auto" w:fill="auto"/>
            <w:vAlign w:val="center"/>
            <w:hideMark/>
          </w:tcPr>
          <w:p w14:paraId="334F5653" w14:textId="77777777" w:rsidR="000F44C8" w:rsidRPr="001D4E16" w:rsidRDefault="000F44C8" w:rsidP="002C762D">
            <w:pPr>
              <w:jc w:val="center"/>
              <w:rPr>
                <w:sz w:val="20"/>
                <w:szCs w:val="20"/>
              </w:rPr>
            </w:pPr>
            <w:r w:rsidRPr="001D4E16">
              <w:rPr>
                <w:sz w:val="20"/>
                <w:szCs w:val="20"/>
              </w:rPr>
              <w:t>Obrazloženje aktivnosti/projekta</w:t>
            </w:r>
          </w:p>
        </w:tc>
        <w:tc>
          <w:tcPr>
            <w:tcW w:w="3826" w:type="dxa"/>
            <w:gridSpan w:val="3"/>
            <w:shd w:val="clear" w:color="auto" w:fill="auto"/>
            <w:noWrap/>
            <w:vAlign w:val="center"/>
            <w:hideMark/>
          </w:tcPr>
          <w:p w14:paraId="05AF84A0" w14:textId="77777777" w:rsidR="000F44C8" w:rsidRPr="001D4E16" w:rsidRDefault="000F44C8" w:rsidP="002C762D">
            <w:pPr>
              <w:jc w:val="center"/>
              <w:rPr>
                <w:sz w:val="20"/>
                <w:szCs w:val="20"/>
              </w:rPr>
            </w:pPr>
            <w:r w:rsidRPr="001D4E16">
              <w:rPr>
                <w:sz w:val="20"/>
                <w:szCs w:val="20"/>
              </w:rPr>
              <w:t>Planirana sredstva</w:t>
            </w:r>
          </w:p>
        </w:tc>
      </w:tr>
      <w:tr w:rsidR="001D4E16" w:rsidRPr="001D4E16" w14:paraId="330F32DD" w14:textId="77777777" w:rsidTr="00BF06F0">
        <w:trPr>
          <w:trHeight w:val="207"/>
          <w:jc w:val="center"/>
        </w:trPr>
        <w:tc>
          <w:tcPr>
            <w:tcW w:w="6380" w:type="dxa"/>
            <w:gridSpan w:val="4"/>
            <w:vMerge/>
            <w:vAlign w:val="center"/>
            <w:hideMark/>
          </w:tcPr>
          <w:p w14:paraId="6E2E3C39" w14:textId="77777777" w:rsidR="00C178BE" w:rsidRPr="001D4E16" w:rsidRDefault="00C178BE" w:rsidP="00C178BE">
            <w:pPr>
              <w:rPr>
                <w:sz w:val="20"/>
                <w:szCs w:val="20"/>
              </w:rPr>
            </w:pPr>
          </w:p>
        </w:tc>
        <w:tc>
          <w:tcPr>
            <w:tcW w:w="1418" w:type="dxa"/>
            <w:shd w:val="clear" w:color="auto" w:fill="auto"/>
            <w:noWrap/>
            <w:vAlign w:val="bottom"/>
            <w:hideMark/>
          </w:tcPr>
          <w:p w14:paraId="7EC93A6F" w14:textId="567764C1" w:rsidR="00C178BE" w:rsidRPr="001D4E16" w:rsidRDefault="00C178BE" w:rsidP="00C178BE">
            <w:pPr>
              <w:jc w:val="center"/>
              <w:rPr>
                <w:sz w:val="20"/>
                <w:szCs w:val="20"/>
              </w:rPr>
            </w:pPr>
            <w:r w:rsidRPr="001D4E16">
              <w:rPr>
                <w:sz w:val="20"/>
                <w:szCs w:val="20"/>
              </w:rPr>
              <w:t>2025.</w:t>
            </w:r>
          </w:p>
        </w:tc>
        <w:tc>
          <w:tcPr>
            <w:tcW w:w="1275" w:type="dxa"/>
            <w:shd w:val="clear" w:color="auto" w:fill="auto"/>
            <w:noWrap/>
            <w:vAlign w:val="bottom"/>
            <w:hideMark/>
          </w:tcPr>
          <w:p w14:paraId="08D3AB8A" w14:textId="552FA924" w:rsidR="00C178BE" w:rsidRPr="001D4E16" w:rsidRDefault="00C178BE" w:rsidP="00C178BE">
            <w:pPr>
              <w:jc w:val="center"/>
              <w:rPr>
                <w:sz w:val="20"/>
                <w:szCs w:val="20"/>
              </w:rPr>
            </w:pPr>
            <w:r w:rsidRPr="001D4E16">
              <w:rPr>
                <w:sz w:val="20"/>
                <w:szCs w:val="20"/>
              </w:rPr>
              <w:t>2026.</w:t>
            </w:r>
          </w:p>
        </w:tc>
        <w:tc>
          <w:tcPr>
            <w:tcW w:w="1133" w:type="dxa"/>
            <w:shd w:val="clear" w:color="auto" w:fill="auto"/>
            <w:noWrap/>
            <w:vAlign w:val="bottom"/>
            <w:hideMark/>
          </w:tcPr>
          <w:p w14:paraId="3B68804F" w14:textId="52E135C1" w:rsidR="00C178BE" w:rsidRPr="001D4E16" w:rsidRDefault="00C178BE" w:rsidP="00C178BE">
            <w:pPr>
              <w:jc w:val="center"/>
              <w:rPr>
                <w:sz w:val="20"/>
                <w:szCs w:val="20"/>
              </w:rPr>
            </w:pPr>
            <w:r w:rsidRPr="001D4E16">
              <w:rPr>
                <w:sz w:val="20"/>
                <w:szCs w:val="20"/>
              </w:rPr>
              <w:t>2027.</w:t>
            </w:r>
          </w:p>
        </w:tc>
      </w:tr>
      <w:tr w:rsidR="001D4E16" w:rsidRPr="001D4E16" w14:paraId="16F42A97" w14:textId="77777777" w:rsidTr="00C178BE">
        <w:trPr>
          <w:trHeight w:val="416"/>
          <w:jc w:val="center"/>
        </w:trPr>
        <w:tc>
          <w:tcPr>
            <w:tcW w:w="6380" w:type="dxa"/>
            <w:gridSpan w:val="4"/>
            <w:shd w:val="clear" w:color="auto" w:fill="auto"/>
            <w:noWrap/>
            <w:vAlign w:val="center"/>
            <w:hideMark/>
          </w:tcPr>
          <w:p w14:paraId="691F0BCB" w14:textId="77777777" w:rsidR="000F44C8" w:rsidRPr="001D4E16" w:rsidRDefault="000F44C8" w:rsidP="002C762D">
            <w:pPr>
              <w:jc w:val="both"/>
              <w:rPr>
                <w:sz w:val="20"/>
                <w:szCs w:val="20"/>
              </w:rPr>
            </w:pPr>
            <w:r w:rsidRPr="001D4E16">
              <w:rPr>
                <w:sz w:val="20"/>
                <w:szCs w:val="20"/>
              </w:rPr>
              <w:t xml:space="preserve">U aktivnosti su planirana sredstva za opremanje učionica, nabavu informatičke opreme i knjiga za školsku knjižnicu na teret općih prihoda i primitaka Grada Samobora te za nabavu udžbenika i obvezne lektire na teret Ministarstva znanosti i obrazovanja, a temeljem iskazanih potreba proračunskog korisnika. </w:t>
            </w:r>
          </w:p>
          <w:p w14:paraId="67145DD5" w14:textId="77777777" w:rsidR="000F44C8" w:rsidRPr="001D4E16" w:rsidRDefault="000F44C8" w:rsidP="002C762D">
            <w:pPr>
              <w:jc w:val="both"/>
              <w:rPr>
                <w:sz w:val="20"/>
                <w:szCs w:val="20"/>
              </w:rPr>
            </w:pPr>
            <w:r w:rsidRPr="001D4E16">
              <w:rPr>
                <w:sz w:val="20"/>
                <w:szCs w:val="20"/>
              </w:rPr>
              <w:lastRenderedPageBreak/>
              <w:t>Ishodište za planirane rashode temelji se na stvarnim potrebama proračunskog korisnika.</w:t>
            </w:r>
          </w:p>
        </w:tc>
        <w:tc>
          <w:tcPr>
            <w:tcW w:w="1418" w:type="dxa"/>
            <w:shd w:val="clear" w:color="auto" w:fill="auto"/>
            <w:noWrap/>
            <w:vAlign w:val="center"/>
          </w:tcPr>
          <w:p w14:paraId="1360B496" w14:textId="1F18C838" w:rsidR="000F44C8" w:rsidRPr="001D4E16" w:rsidRDefault="000F44C8" w:rsidP="002C762D">
            <w:pPr>
              <w:jc w:val="right"/>
              <w:rPr>
                <w:b/>
                <w:sz w:val="20"/>
                <w:szCs w:val="20"/>
              </w:rPr>
            </w:pPr>
          </w:p>
        </w:tc>
        <w:tc>
          <w:tcPr>
            <w:tcW w:w="1275" w:type="dxa"/>
            <w:shd w:val="clear" w:color="auto" w:fill="auto"/>
            <w:noWrap/>
            <w:vAlign w:val="center"/>
          </w:tcPr>
          <w:p w14:paraId="7FFC89CC" w14:textId="0DC3797F" w:rsidR="000F44C8" w:rsidRPr="001D4E16" w:rsidRDefault="000F44C8" w:rsidP="002C762D">
            <w:pPr>
              <w:jc w:val="right"/>
              <w:rPr>
                <w:b/>
                <w:sz w:val="20"/>
                <w:szCs w:val="20"/>
              </w:rPr>
            </w:pPr>
          </w:p>
        </w:tc>
        <w:tc>
          <w:tcPr>
            <w:tcW w:w="1133" w:type="dxa"/>
            <w:shd w:val="clear" w:color="auto" w:fill="auto"/>
            <w:noWrap/>
            <w:vAlign w:val="center"/>
          </w:tcPr>
          <w:p w14:paraId="163F56DD" w14:textId="24D801A2" w:rsidR="000F44C8" w:rsidRPr="001D4E16" w:rsidRDefault="000F44C8" w:rsidP="002C762D">
            <w:pPr>
              <w:jc w:val="right"/>
              <w:rPr>
                <w:b/>
                <w:sz w:val="20"/>
                <w:szCs w:val="20"/>
              </w:rPr>
            </w:pPr>
          </w:p>
        </w:tc>
      </w:tr>
      <w:tr w:rsidR="001D4E16" w:rsidRPr="001D4E16" w14:paraId="748991AE" w14:textId="77777777" w:rsidTr="00483AB0">
        <w:trPr>
          <w:trHeight w:val="270"/>
          <w:jc w:val="center"/>
        </w:trPr>
        <w:tc>
          <w:tcPr>
            <w:tcW w:w="1891" w:type="dxa"/>
            <w:shd w:val="clear" w:color="auto" w:fill="auto"/>
            <w:noWrap/>
            <w:vAlign w:val="center"/>
          </w:tcPr>
          <w:p w14:paraId="30128F37" w14:textId="77777777" w:rsidR="00C178BE" w:rsidRPr="001D4E16" w:rsidRDefault="00C178BE" w:rsidP="00C178BE">
            <w:pPr>
              <w:rPr>
                <w:sz w:val="20"/>
                <w:szCs w:val="20"/>
              </w:rPr>
            </w:pPr>
            <w:r w:rsidRPr="001D4E16">
              <w:rPr>
                <w:rFonts w:eastAsia="Calibri"/>
                <w:b/>
                <w:bCs/>
                <w:sz w:val="20"/>
                <w:szCs w:val="20"/>
              </w:rPr>
              <w:t>Pokazatelj uspješnosti</w:t>
            </w:r>
          </w:p>
        </w:tc>
        <w:tc>
          <w:tcPr>
            <w:tcW w:w="2221" w:type="dxa"/>
            <w:shd w:val="clear" w:color="auto" w:fill="auto"/>
            <w:vAlign w:val="center"/>
          </w:tcPr>
          <w:p w14:paraId="530CF8D6" w14:textId="77777777" w:rsidR="00C178BE" w:rsidRPr="001D4E16" w:rsidRDefault="00C178BE" w:rsidP="00C178BE">
            <w:pPr>
              <w:rPr>
                <w:sz w:val="20"/>
                <w:szCs w:val="20"/>
              </w:rPr>
            </w:pPr>
            <w:r w:rsidRPr="001D4E16">
              <w:rPr>
                <w:rFonts w:eastAsia="Calibri"/>
                <w:b/>
                <w:bCs/>
                <w:sz w:val="20"/>
                <w:szCs w:val="20"/>
              </w:rPr>
              <w:t>Definicija</w:t>
            </w:r>
          </w:p>
        </w:tc>
        <w:tc>
          <w:tcPr>
            <w:tcW w:w="1134" w:type="dxa"/>
            <w:shd w:val="clear" w:color="auto" w:fill="auto"/>
            <w:vAlign w:val="center"/>
          </w:tcPr>
          <w:p w14:paraId="33B30B00" w14:textId="77777777" w:rsidR="00C178BE" w:rsidRPr="001D4E16" w:rsidRDefault="00C178BE" w:rsidP="00C178BE">
            <w:pPr>
              <w:jc w:val="center"/>
              <w:rPr>
                <w:sz w:val="20"/>
                <w:szCs w:val="20"/>
              </w:rPr>
            </w:pPr>
            <w:r w:rsidRPr="001D4E16">
              <w:rPr>
                <w:rFonts w:eastAsia="Calibri"/>
                <w:b/>
                <w:bCs/>
                <w:sz w:val="20"/>
                <w:szCs w:val="20"/>
              </w:rPr>
              <w:t>Jedinica</w:t>
            </w:r>
          </w:p>
        </w:tc>
        <w:tc>
          <w:tcPr>
            <w:tcW w:w="1134" w:type="dxa"/>
            <w:shd w:val="clear" w:color="auto" w:fill="auto"/>
            <w:vAlign w:val="center"/>
          </w:tcPr>
          <w:p w14:paraId="76B9CFFF" w14:textId="5F73C3C9" w:rsidR="00C178BE" w:rsidRPr="001D4E16" w:rsidRDefault="00C178BE" w:rsidP="00C178BE">
            <w:pPr>
              <w:jc w:val="center"/>
              <w:rPr>
                <w:sz w:val="20"/>
                <w:szCs w:val="20"/>
              </w:rPr>
            </w:pPr>
            <w:r w:rsidRPr="001D4E16">
              <w:rPr>
                <w:rFonts w:eastAsia="Calibri"/>
                <w:b/>
                <w:bCs/>
                <w:sz w:val="20"/>
                <w:szCs w:val="20"/>
              </w:rPr>
              <w:t>Polazna vrijednost 2024.</w:t>
            </w:r>
          </w:p>
        </w:tc>
        <w:tc>
          <w:tcPr>
            <w:tcW w:w="1418" w:type="dxa"/>
            <w:shd w:val="clear" w:color="auto" w:fill="auto"/>
            <w:noWrap/>
            <w:vAlign w:val="center"/>
          </w:tcPr>
          <w:p w14:paraId="516D5109" w14:textId="459F411B" w:rsidR="00C178BE" w:rsidRPr="001D4E16" w:rsidRDefault="00C178BE" w:rsidP="00C178BE">
            <w:pPr>
              <w:keepNext/>
              <w:jc w:val="center"/>
              <w:outlineLvl w:val="6"/>
              <w:rPr>
                <w:b/>
                <w:sz w:val="20"/>
                <w:szCs w:val="20"/>
              </w:rPr>
            </w:pPr>
            <w:r w:rsidRPr="001D4E16">
              <w:rPr>
                <w:rFonts w:eastAsia="Calibri"/>
                <w:b/>
                <w:bCs/>
                <w:sz w:val="20"/>
                <w:szCs w:val="20"/>
              </w:rPr>
              <w:t>Ciljana vrijednost 2025.</w:t>
            </w:r>
          </w:p>
        </w:tc>
        <w:tc>
          <w:tcPr>
            <w:tcW w:w="1275" w:type="dxa"/>
            <w:shd w:val="clear" w:color="auto" w:fill="auto"/>
            <w:noWrap/>
            <w:vAlign w:val="center"/>
          </w:tcPr>
          <w:p w14:paraId="69CAB995" w14:textId="2BE107EA" w:rsidR="00C178BE" w:rsidRPr="001D4E16" w:rsidRDefault="00C178BE" w:rsidP="00C178BE">
            <w:pPr>
              <w:keepNext/>
              <w:jc w:val="center"/>
              <w:outlineLvl w:val="6"/>
              <w:rPr>
                <w:b/>
                <w:sz w:val="20"/>
                <w:szCs w:val="20"/>
              </w:rPr>
            </w:pPr>
            <w:r w:rsidRPr="001D4E16">
              <w:rPr>
                <w:rFonts w:eastAsia="Calibri"/>
                <w:b/>
                <w:bCs/>
                <w:sz w:val="20"/>
                <w:szCs w:val="20"/>
              </w:rPr>
              <w:t>Ciljana vrijednost 2026.</w:t>
            </w:r>
          </w:p>
        </w:tc>
        <w:tc>
          <w:tcPr>
            <w:tcW w:w="1133" w:type="dxa"/>
            <w:shd w:val="clear" w:color="auto" w:fill="auto"/>
            <w:noWrap/>
            <w:vAlign w:val="center"/>
          </w:tcPr>
          <w:p w14:paraId="213E77E0" w14:textId="6284CD0B" w:rsidR="00C178BE" w:rsidRPr="001D4E16" w:rsidRDefault="00C178BE" w:rsidP="00C178BE">
            <w:pPr>
              <w:keepNext/>
              <w:jc w:val="center"/>
              <w:outlineLvl w:val="6"/>
              <w:rPr>
                <w:b/>
                <w:sz w:val="20"/>
                <w:szCs w:val="20"/>
              </w:rPr>
            </w:pPr>
            <w:r w:rsidRPr="001D4E16">
              <w:rPr>
                <w:rFonts w:eastAsia="Calibri"/>
                <w:b/>
                <w:bCs/>
                <w:sz w:val="20"/>
                <w:szCs w:val="20"/>
              </w:rPr>
              <w:t>Ciljana vrijednost 2027.</w:t>
            </w:r>
          </w:p>
        </w:tc>
      </w:tr>
      <w:tr w:rsidR="001D4E16" w:rsidRPr="001D4E16" w14:paraId="3B8BC069" w14:textId="77777777" w:rsidTr="002C762D">
        <w:trPr>
          <w:trHeight w:val="416"/>
          <w:jc w:val="center"/>
        </w:trPr>
        <w:tc>
          <w:tcPr>
            <w:tcW w:w="1891" w:type="dxa"/>
            <w:shd w:val="clear" w:color="auto" w:fill="auto"/>
            <w:noWrap/>
            <w:vAlign w:val="center"/>
          </w:tcPr>
          <w:p w14:paraId="5CA6C116" w14:textId="77777777" w:rsidR="000F44C8" w:rsidRPr="001D4E16" w:rsidRDefault="000F44C8" w:rsidP="002C762D">
            <w:pPr>
              <w:rPr>
                <w:rFonts w:eastAsia="Calibri"/>
                <w:sz w:val="20"/>
                <w:szCs w:val="20"/>
                <w:lang w:eastAsia="en-US"/>
              </w:rPr>
            </w:pPr>
            <w:r w:rsidRPr="001D4E16">
              <w:rPr>
                <w:rFonts w:eastAsia="Calibri"/>
                <w:sz w:val="20"/>
                <w:szCs w:val="20"/>
              </w:rPr>
              <w:t xml:space="preserve">Broj učenika </w:t>
            </w:r>
          </w:p>
        </w:tc>
        <w:tc>
          <w:tcPr>
            <w:tcW w:w="2221" w:type="dxa"/>
            <w:shd w:val="clear" w:color="auto" w:fill="auto"/>
            <w:vAlign w:val="center"/>
          </w:tcPr>
          <w:p w14:paraId="044A5305" w14:textId="77777777" w:rsidR="000F44C8" w:rsidRPr="001D4E16" w:rsidRDefault="000F44C8" w:rsidP="002C762D">
            <w:pPr>
              <w:rPr>
                <w:rFonts w:eastAsia="Calibri"/>
                <w:sz w:val="20"/>
                <w:szCs w:val="20"/>
                <w:lang w:eastAsia="en-US"/>
              </w:rPr>
            </w:pPr>
            <w:r w:rsidRPr="001D4E16">
              <w:rPr>
                <w:rFonts w:eastAsia="Calibri"/>
                <w:sz w:val="20"/>
                <w:szCs w:val="20"/>
              </w:rPr>
              <w:t xml:space="preserve">Osiguravanjem dodatnih financijskih sredstava od strane Grada Samobora osigurava se ravnomjeran razvoj školstva na području grada Samobora </w:t>
            </w:r>
          </w:p>
        </w:tc>
        <w:tc>
          <w:tcPr>
            <w:tcW w:w="1134" w:type="dxa"/>
            <w:shd w:val="clear" w:color="auto" w:fill="auto"/>
            <w:vAlign w:val="center"/>
          </w:tcPr>
          <w:p w14:paraId="325F9B1E" w14:textId="77777777" w:rsidR="000F44C8" w:rsidRPr="001D4E16" w:rsidRDefault="000F44C8" w:rsidP="002C762D">
            <w:pPr>
              <w:jc w:val="center"/>
              <w:rPr>
                <w:rFonts w:eastAsia="Calibri"/>
                <w:sz w:val="20"/>
                <w:szCs w:val="20"/>
                <w:lang w:eastAsia="en-US"/>
              </w:rPr>
            </w:pPr>
            <w:r w:rsidRPr="001D4E16">
              <w:rPr>
                <w:rFonts w:eastAsia="Calibri"/>
                <w:sz w:val="20"/>
                <w:szCs w:val="20"/>
              </w:rPr>
              <w:t>Broj</w:t>
            </w:r>
          </w:p>
        </w:tc>
        <w:tc>
          <w:tcPr>
            <w:tcW w:w="1134" w:type="dxa"/>
            <w:shd w:val="clear" w:color="auto" w:fill="auto"/>
            <w:vAlign w:val="center"/>
          </w:tcPr>
          <w:p w14:paraId="18CE9F80" w14:textId="1DF737B6" w:rsidR="000F44C8" w:rsidRPr="001D4E16" w:rsidRDefault="000F44C8" w:rsidP="002C762D">
            <w:pPr>
              <w:jc w:val="center"/>
              <w:rPr>
                <w:rFonts w:eastAsia="Calibri"/>
                <w:sz w:val="20"/>
                <w:szCs w:val="20"/>
                <w:lang w:eastAsia="en-US"/>
              </w:rPr>
            </w:pPr>
          </w:p>
        </w:tc>
        <w:tc>
          <w:tcPr>
            <w:tcW w:w="1418" w:type="dxa"/>
            <w:shd w:val="clear" w:color="auto" w:fill="auto"/>
            <w:noWrap/>
            <w:vAlign w:val="center"/>
          </w:tcPr>
          <w:p w14:paraId="49C99D8F" w14:textId="23EB8919" w:rsidR="000F44C8" w:rsidRPr="001D4E16" w:rsidRDefault="000F44C8" w:rsidP="002C762D">
            <w:pPr>
              <w:jc w:val="center"/>
              <w:rPr>
                <w:rFonts w:eastAsia="Calibri"/>
                <w:bCs/>
                <w:sz w:val="20"/>
                <w:szCs w:val="20"/>
                <w:lang w:eastAsia="en-US"/>
              </w:rPr>
            </w:pPr>
          </w:p>
        </w:tc>
        <w:tc>
          <w:tcPr>
            <w:tcW w:w="1275" w:type="dxa"/>
            <w:shd w:val="clear" w:color="auto" w:fill="auto"/>
            <w:noWrap/>
            <w:vAlign w:val="center"/>
          </w:tcPr>
          <w:p w14:paraId="56AE494B" w14:textId="718F5CE4" w:rsidR="000F44C8" w:rsidRPr="001D4E16" w:rsidRDefault="000F44C8" w:rsidP="002C762D">
            <w:pPr>
              <w:jc w:val="center"/>
              <w:rPr>
                <w:rFonts w:eastAsia="Calibri"/>
                <w:bCs/>
                <w:sz w:val="20"/>
                <w:szCs w:val="20"/>
                <w:lang w:eastAsia="en-US"/>
              </w:rPr>
            </w:pPr>
          </w:p>
        </w:tc>
        <w:tc>
          <w:tcPr>
            <w:tcW w:w="1133" w:type="dxa"/>
            <w:shd w:val="clear" w:color="auto" w:fill="auto"/>
            <w:noWrap/>
            <w:vAlign w:val="center"/>
          </w:tcPr>
          <w:p w14:paraId="773EB3FC" w14:textId="1BBB0A85" w:rsidR="000F44C8" w:rsidRPr="001D4E16" w:rsidRDefault="000F44C8" w:rsidP="002C762D">
            <w:pPr>
              <w:jc w:val="center"/>
              <w:rPr>
                <w:rFonts w:eastAsia="Calibri"/>
                <w:bCs/>
                <w:sz w:val="20"/>
                <w:szCs w:val="20"/>
                <w:lang w:eastAsia="en-US"/>
              </w:rPr>
            </w:pPr>
          </w:p>
        </w:tc>
      </w:tr>
      <w:tr w:rsidR="001D4E16" w:rsidRPr="001D4E16" w14:paraId="405BB467" w14:textId="77777777" w:rsidTr="002C762D">
        <w:trPr>
          <w:trHeight w:val="416"/>
          <w:jc w:val="center"/>
        </w:trPr>
        <w:tc>
          <w:tcPr>
            <w:tcW w:w="1891" w:type="dxa"/>
            <w:shd w:val="clear" w:color="auto" w:fill="auto"/>
            <w:noWrap/>
            <w:vAlign w:val="center"/>
          </w:tcPr>
          <w:p w14:paraId="7B614B57" w14:textId="77777777" w:rsidR="000F44C8" w:rsidRPr="001D4E16" w:rsidRDefault="000F44C8" w:rsidP="002C762D">
            <w:pPr>
              <w:rPr>
                <w:rFonts w:eastAsia="Calibri"/>
                <w:sz w:val="20"/>
                <w:szCs w:val="20"/>
                <w:lang w:eastAsia="en-US"/>
              </w:rPr>
            </w:pPr>
            <w:r w:rsidRPr="001D4E16">
              <w:rPr>
                <w:rFonts w:eastAsia="Calibri"/>
                <w:sz w:val="20"/>
                <w:szCs w:val="20"/>
              </w:rPr>
              <w:t>Broj zaposlenih na teret državnog proračuna</w:t>
            </w:r>
          </w:p>
        </w:tc>
        <w:tc>
          <w:tcPr>
            <w:tcW w:w="2221" w:type="dxa"/>
            <w:shd w:val="clear" w:color="auto" w:fill="auto"/>
            <w:vAlign w:val="center"/>
          </w:tcPr>
          <w:p w14:paraId="5E944895" w14:textId="77777777" w:rsidR="000F44C8" w:rsidRPr="001D4E16" w:rsidRDefault="000F44C8" w:rsidP="002C762D">
            <w:pPr>
              <w:rPr>
                <w:rFonts w:eastAsia="Calibri"/>
                <w:sz w:val="20"/>
                <w:szCs w:val="20"/>
                <w:lang w:eastAsia="en-US"/>
              </w:rPr>
            </w:pPr>
            <w:r w:rsidRPr="001D4E16">
              <w:rPr>
                <w:rFonts w:eastAsia="Calibri"/>
                <w:sz w:val="20"/>
                <w:szCs w:val="20"/>
              </w:rPr>
              <w:t>Osiguranjem sredstava za rashode za zaposlene omogućuje se ostvarivanje prava na osnovnoškolsko obrazovanje</w:t>
            </w:r>
          </w:p>
        </w:tc>
        <w:tc>
          <w:tcPr>
            <w:tcW w:w="1134" w:type="dxa"/>
            <w:shd w:val="clear" w:color="auto" w:fill="auto"/>
            <w:vAlign w:val="center"/>
          </w:tcPr>
          <w:p w14:paraId="79B15F41" w14:textId="77777777" w:rsidR="000F44C8" w:rsidRPr="001D4E16" w:rsidRDefault="000F44C8" w:rsidP="002C762D">
            <w:pPr>
              <w:jc w:val="center"/>
              <w:rPr>
                <w:rFonts w:eastAsia="Calibri"/>
                <w:sz w:val="20"/>
                <w:szCs w:val="20"/>
                <w:lang w:eastAsia="en-US"/>
              </w:rPr>
            </w:pPr>
            <w:r w:rsidRPr="001D4E16">
              <w:rPr>
                <w:rFonts w:eastAsia="Calibri"/>
                <w:sz w:val="20"/>
                <w:szCs w:val="20"/>
              </w:rPr>
              <w:t>Broj</w:t>
            </w:r>
          </w:p>
        </w:tc>
        <w:tc>
          <w:tcPr>
            <w:tcW w:w="1134" w:type="dxa"/>
            <w:shd w:val="clear" w:color="auto" w:fill="auto"/>
            <w:vAlign w:val="center"/>
          </w:tcPr>
          <w:p w14:paraId="24A04CBB" w14:textId="3D24E255" w:rsidR="000F44C8" w:rsidRPr="001D4E16" w:rsidRDefault="000F44C8" w:rsidP="002C762D">
            <w:pPr>
              <w:jc w:val="center"/>
              <w:rPr>
                <w:rFonts w:eastAsia="Calibri"/>
                <w:sz w:val="20"/>
                <w:szCs w:val="20"/>
                <w:lang w:eastAsia="en-US"/>
              </w:rPr>
            </w:pPr>
          </w:p>
        </w:tc>
        <w:tc>
          <w:tcPr>
            <w:tcW w:w="1418" w:type="dxa"/>
            <w:shd w:val="clear" w:color="auto" w:fill="auto"/>
            <w:noWrap/>
            <w:vAlign w:val="center"/>
          </w:tcPr>
          <w:p w14:paraId="34AC6F30" w14:textId="14DEA9CD" w:rsidR="000F44C8" w:rsidRPr="001D4E16" w:rsidRDefault="000F44C8" w:rsidP="002C762D">
            <w:pPr>
              <w:jc w:val="center"/>
              <w:rPr>
                <w:rFonts w:eastAsia="Calibri"/>
                <w:bCs/>
                <w:sz w:val="20"/>
                <w:szCs w:val="20"/>
                <w:lang w:eastAsia="en-US"/>
              </w:rPr>
            </w:pPr>
          </w:p>
        </w:tc>
        <w:tc>
          <w:tcPr>
            <w:tcW w:w="1275" w:type="dxa"/>
            <w:shd w:val="clear" w:color="auto" w:fill="auto"/>
            <w:noWrap/>
            <w:vAlign w:val="center"/>
          </w:tcPr>
          <w:p w14:paraId="56324254" w14:textId="7C3192EE" w:rsidR="000F44C8" w:rsidRPr="001D4E16" w:rsidRDefault="000F44C8" w:rsidP="002C762D">
            <w:pPr>
              <w:jc w:val="center"/>
              <w:rPr>
                <w:rFonts w:eastAsia="Calibri"/>
                <w:bCs/>
                <w:sz w:val="20"/>
                <w:szCs w:val="20"/>
                <w:lang w:eastAsia="en-US"/>
              </w:rPr>
            </w:pPr>
          </w:p>
        </w:tc>
        <w:tc>
          <w:tcPr>
            <w:tcW w:w="1133" w:type="dxa"/>
            <w:shd w:val="clear" w:color="auto" w:fill="auto"/>
            <w:noWrap/>
            <w:vAlign w:val="center"/>
          </w:tcPr>
          <w:p w14:paraId="61276BB4" w14:textId="3020FA5D" w:rsidR="000F44C8" w:rsidRPr="001D4E16" w:rsidRDefault="000F44C8" w:rsidP="002C762D">
            <w:pPr>
              <w:jc w:val="center"/>
              <w:rPr>
                <w:rFonts w:eastAsia="Calibri"/>
                <w:bCs/>
                <w:sz w:val="20"/>
                <w:szCs w:val="20"/>
                <w:lang w:eastAsia="en-US"/>
              </w:rPr>
            </w:pPr>
          </w:p>
        </w:tc>
      </w:tr>
      <w:tr w:rsidR="001D4E16" w:rsidRPr="001D4E16" w14:paraId="2FDA508B" w14:textId="77777777" w:rsidTr="00ED4D8D">
        <w:trPr>
          <w:trHeight w:val="300"/>
          <w:jc w:val="center"/>
        </w:trPr>
        <w:tc>
          <w:tcPr>
            <w:tcW w:w="10206" w:type="dxa"/>
            <w:gridSpan w:val="7"/>
            <w:shd w:val="clear" w:color="000000" w:fill="F2F2F2"/>
            <w:hideMark/>
          </w:tcPr>
          <w:p w14:paraId="7016A58F" w14:textId="77777777" w:rsidR="008851AF" w:rsidRPr="001D4E16" w:rsidRDefault="008851AF" w:rsidP="00ED4D8D">
            <w:pPr>
              <w:rPr>
                <w:b/>
                <w:bCs/>
                <w:sz w:val="20"/>
                <w:szCs w:val="20"/>
              </w:rPr>
            </w:pPr>
            <w:r w:rsidRPr="001D4E16">
              <w:rPr>
                <w:b/>
                <w:bCs/>
                <w:sz w:val="20"/>
                <w:szCs w:val="20"/>
              </w:rPr>
              <w:t>Naziv aktivnosti/projekta u Proračunu: NABAVA UDŽBENIKA I LEKTIRE OŠ BOGUMILA TONIJA</w:t>
            </w:r>
          </w:p>
        </w:tc>
      </w:tr>
      <w:tr w:rsidR="001D4E16" w:rsidRPr="001D4E16" w14:paraId="1DCB77D3" w14:textId="77777777" w:rsidTr="00ED4D8D">
        <w:trPr>
          <w:trHeight w:val="251"/>
          <w:jc w:val="center"/>
        </w:trPr>
        <w:tc>
          <w:tcPr>
            <w:tcW w:w="6380" w:type="dxa"/>
            <w:gridSpan w:val="4"/>
            <w:vMerge w:val="restart"/>
            <w:shd w:val="clear" w:color="auto" w:fill="auto"/>
            <w:vAlign w:val="center"/>
            <w:hideMark/>
          </w:tcPr>
          <w:p w14:paraId="6550A60E" w14:textId="77777777" w:rsidR="008851AF" w:rsidRPr="001D4E16" w:rsidRDefault="008851AF" w:rsidP="00ED4D8D">
            <w:pPr>
              <w:jc w:val="center"/>
              <w:rPr>
                <w:sz w:val="20"/>
                <w:szCs w:val="20"/>
              </w:rPr>
            </w:pPr>
            <w:r w:rsidRPr="001D4E16">
              <w:rPr>
                <w:sz w:val="20"/>
                <w:szCs w:val="20"/>
              </w:rPr>
              <w:t>Obrazloženje aktivnosti/projekta</w:t>
            </w:r>
          </w:p>
        </w:tc>
        <w:tc>
          <w:tcPr>
            <w:tcW w:w="3826" w:type="dxa"/>
            <w:gridSpan w:val="3"/>
            <w:shd w:val="clear" w:color="auto" w:fill="auto"/>
            <w:noWrap/>
            <w:vAlign w:val="center"/>
            <w:hideMark/>
          </w:tcPr>
          <w:p w14:paraId="61FF64D0" w14:textId="77777777" w:rsidR="008851AF" w:rsidRPr="001D4E16" w:rsidRDefault="008851AF" w:rsidP="00ED4D8D">
            <w:pPr>
              <w:jc w:val="center"/>
              <w:rPr>
                <w:sz w:val="20"/>
                <w:szCs w:val="20"/>
              </w:rPr>
            </w:pPr>
            <w:r w:rsidRPr="001D4E16">
              <w:rPr>
                <w:sz w:val="20"/>
                <w:szCs w:val="20"/>
              </w:rPr>
              <w:t>Planirana sredstva</w:t>
            </w:r>
          </w:p>
        </w:tc>
      </w:tr>
      <w:tr w:rsidR="001D4E16" w:rsidRPr="001D4E16" w14:paraId="057B391F" w14:textId="77777777" w:rsidTr="00ED4D8D">
        <w:trPr>
          <w:trHeight w:val="207"/>
          <w:jc w:val="center"/>
        </w:trPr>
        <w:tc>
          <w:tcPr>
            <w:tcW w:w="6380" w:type="dxa"/>
            <w:gridSpan w:val="4"/>
            <w:vMerge/>
            <w:vAlign w:val="center"/>
            <w:hideMark/>
          </w:tcPr>
          <w:p w14:paraId="21C0A196" w14:textId="77777777" w:rsidR="008851AF" w:rsidRPr="001D4E16" w:rsidRDefault="008851AF" w:rsidP="00ED4D8D">
            <w:pPr>
              <w:rPr>
                <w:sz w:val="20"/>
                <w:szCs w:val="20"/>
              </w:rPr>
            </w:pPr>
          </w:p>
        </w:tc>
        <w:tc>
          <w:tcPr>
            <w:tcW w:w="1418" w:type="dxa"/>
            <w:shd w:val="clear" w:color="auto" w:fill="auto"/>
            <w:noWrap/>
            <w:vAlign w:val="bottom"/>
            <w:hideMark/>
          </w:tcPr>
          <w:p w14:paraId="7603B95A" w14:textId="77777777" w:rsidR="008851AF" w:rsidRPr="001D4E16" w:rsidRDefault="008851AF" w:rsidP="00ED4D8D">
            <w:pPr>
              <w:jc w:val="center"/>
              <w:rPr>
                <w:sz w:val="20"/>
                <w:szCs w:val="20"/>
              </w:rPr>
            </w:pPr>
            <w:r w:rsidRPr="001D4E16">
              <w:rPr>
                <w:sz w:val="20"/>
                <w:szCs w:val="20"/>
              </w:rPr>
              <w:t>2025.</w:t>
            </w:r>
          </w:p>
        </w:tc>
        <w:tc>
          <w:tcPr>
            <w:tcW w:w="1275" w:type="dxa"/>
            <w:shd w:val="clear" w:color="auto" w:fill="auto"/>
            <w:noWrap/>
            <w:vAlign w:val="bottom"/>
            <w:hideMark/>
          </w:tcPr>
          <w:p w14:paraId="07EAA4F0" w14:textId="77777777" w:rsidR="008851AF" w:rsidRPr="001D4E16" w:rsidRDefault="008851AF" w:rsidP="00ED4D8D">
            <w:pPr>
              <w:jc w:val="center"/>
              <w:rPr>
                <w:sz w:val="20"/>
                <w:szCs w:val="20"/>
              </w:rPr>
            </w:pPr>
            <w:r w:rsidRPr="001D4E16">
              <w:rPr>
                <w:sz w:val="20"/>
                <w:szCs w:val="20"/>
              </w:rPr>
              <w:t>2026.</w:t>
            </w:r>
          </w:p>
        </w:tc>
        <w:tc>
          <w:tcPr>
            <w:tcW w:w="1133" w:type="dxa"/>
            <w:shd w:val="clear" w:color="auto" w:fill="auto"/>
            <w:noWrap/>
            <w:vAlign w:val="bottom"/>
            <w:hideMark/>
          </w:tcPr>
          <w:p w14:paraId="4FC64CC0" w14:textId="77777777" w:rsidR="008851AF" w:rsidRPr="001D4E16" w:rsidRDefault="008851AF" w:rsidP="00ED4D8D">
            <w:pPr>
              <w:jc w:val="center"/>
              <w:rPr>
                <w:sz w:val="20"/>
                <w:szCs w:val="20"/>
              </w:rPr>
            </w:pPr>
            <w:r w:rsidRPr="001D4E16">
              <w:rPr>
                <w:sz w:val="20"/>
                <w:szCs w:val="20"/>
              </w:rPr>
              <w:t>2027.</w:t>
            </w:r>
          </w:p>
        </w:tc>
      </w:tr>
      <w:tr w:rsidR="001D4E16" w:rsidRPr="001D4E16" w14:paraId="4FAD5B2D" w14:textId="77777777" w:rsidTr="00ED4D8D">
        <w:trPr>
          <w:trHeight w:val="416"/>
          <w:jc w:val="center"/>
        </w:trPr>
        <w:tc>
          <w:tcPr>
            <w:tcW w:w="6380" w:type="dxa"/>
            <w:gridSpan w:val="4"/>
            <w:shd w:val="clear" w:color="auto" w:fill="auto"/>
            <w:noWrap/>
            <w:vAlign w:val="center"/>
          </w:tcPr>
          <w:p w14:paraId="634B05CB" w14:textId="77777777" w:rsidR="008851AF" w:rsidRPr="001D4E16" w:rsidRDefault="008851AF" w:rsidP="00ED4D8D">
            <w:pPr>
              <w:jc w:val="both"/>
              <w:rPr>
                <w:sz w:val="20"/>
                <w:szCs w:val="20"/>
              </w:rPr>
            </w:pPr>
          </w:p>
          <w:p w14:paraId="502A2B0A" w14:textId="77777777" w:rsidR="008851AF" w:rsidRPr="001D4E16" w:rsidRDefault="008851AF" w:rsidP="00ED4D8D">
            <w:pPr>
              <w:jc w:val="both"/>
              <w:rPr>
                <w:sz w:val="20"/>
                <w:szCs w:val="20"/>
              </w:rPr>
            </w:pPr>
          </w:p>
          <w:p w14:paraId="7CC206DB" w14:textId="77777777" w:rsidR="008851AF" w:rsidRPr="001D4E16" w:rsidRDefault="008851AF" w:rsidP="00ED4D8D">
            <w:pPr>
              <w:jc w:val="both"/>
              <w:rPr>
                <w:sz w:val="20"/>
                <w:szCs w:val="20"/>
              </w:rPr>
            </w:pPr>
          </w:p>
          <w:p w14:paraId="3A8DF2CD" w14:textId="77777777" w:rsidR="008851AF" w:rsidRPr="001D4E16" w:rsidRDefault="008851AF" w:rsidP="00ED4D8D">
            <w:pPr>
              <w:jc w:val="both"/>
              <w:rPr>
                <w:sz w:val="20"/>
                <w:szCs w:val="20"/>
              </w:rPr>
            </w:pPr>
          </w:p>
          <w:p w14:paraId="72A86408" w14:textId="77777777" w:rsidR="008851AF" w:rsidRPr="001D4E16" w:rsidRDefault="008851AF" w:rsidP="00ED4D8D">
            <w:pPr>
              <w:jc w:val="both"/>
              <w:rPr>
                <w:sz w:val="20"/>
                <w:szCs w:val="20"/>
              </w:rPr>
            </w:pPr>
          </w:p>
          <w:p w14:paraId="411284A3" w14:textId="77777777" w:rsidR="008851AF" w:rsidRPr="001D4E16" w:rsidRDefault="008851AF" w:rsidP="00ED4D8D">
            <w:pPr>
              <w:jc w:val="both"/>
              <w:rPr>
                <w:sz w:val="20"/>
                <w:szCs w:val="20"/>
              </w:rPr>
            </w:pPr>
          </w:p>
          <w:p w14:paraId="7E773342" w14:textId="77777777" w:rsidR="008851AF" w:rsidRPr="001D4E16" w:rsidRDefault="008851AF" w:rsidP="00ED4D8D">
            <w:pPr>
              <w:jc w:val="both"/>
              <w:rPr>
                <w:sz w:val="20"/>
                <w:szCs w:val="20"/>
              </w:rPr>
            </w:pPr>
          </w:p>
          <w:p w14:paraId="3DF66735" w14:textId="77777777" w:rsidR="008851AF" w:rsidRPr="001D4E16" w:rsidRDefault="008851AF" w:rsidP="00ED4D8D">
            <w:pPr>
              <w:jc w:val="both"/>
              <w:rPr>
                <w:sz w:val="20"/>
                <w:szCs w:val="20"/>
              </w:rPr>
            </w:pPr>
          </w:p>
        </w:tc>
        <w:tc>
          <w:tcPr>
            <w:tcW w:w="1418" w:type="dxa"/>
            <w:shd w:val="clear" w:color="auto" w:fill="auto"/>
            <w:noWrap/>
            <w:vAlign w:val="center"/>
          </w:tcPr>
          <w:p w14:paraId="30E23C63" w14:textId="77777777" w:rsidR="008851AF" w:rsidRPr="001D4E16" w:rsidRDefault="008851AF" w:rsidP="00ED4D8D">
            <w:pPr>
              <w:jc w:val="right"/>
              <w:rPr>
                <w:b/>
                <w:sz w:val="20"/>
                <w:szCs w:val="20"/>
              </w:rPr>
            </w:pPr>
          </w:p>
        </w:tc>
        <w:tc>
          <w:tcPr>
            <w:tcW w:w="1275" w:type="dxa"/>
            <w:shd w:val="clear" w:color="auto" w:fill="auto"/>
            <w:noWrap/>
            <w:vAlign w:val="center"/>
          </w:tcPr>
          <w:p w14:paraId="72337D86" w14:textId="77777777" w:rsidR="008851AF" w:rsidRPr="001D4E16" w:rsidRDefault="008851AF" w:rsidP="00ED4D8D">
            <w:pPr>
              <w:jc w:val="right"/>
              <w:rPr>
                <w:b/>
                <w:sz w:val="20"/>
                <w:szCs w:val="20"/>
              </w:rPr>
            </w:pPr>
          </w:p>
        </w:tc>
        <w:tc>
          <w:tcPr>
            <w:tcW w:w="1133" w:type="dxa"/>
            <w:shd w:val="clear" w:color="auto" w:fill="auto"/>
            <w:noWrap/>
            <w:vAlign w:val="center"/>
          </w:tcPr>
          <w:p w14:paraId="3C637C89" w14:textId="77777777" w:rsidR="008851AF" w:rsidRPr="001D4E16" w:rsidRDefault="008851AF" w:rsidP="00ED4D8D">
            <w:pPr>
              <w:jc w:val="right"/>
              <w:rPr>
                <w:b/>
                <w:sz w:val="20"/>
                <w:szCs w:val="20"/>
              </w:rPr>
            </w:pPr>
          </w:p>
        </w:tc>
      </w:tr>
      <w:tr w:rsidR="001D4E16" w:rsidRPr="001D4E16" w14:paraId="1F019A92" w14:textId="77777777" w:rsidTr="00ED4D8D">
        <w:trPr>
          <w:trHeight w:val="270"/>
          <w:jc w:val="center"/>
        </w:trPr>
        <w:tc>
          <w:tcPr>
            <w:tcW w:w="1891" w:type="dxa"/>
            <w:shd w:val="clear" w:color="auto" w:fill="auto"/>
            <w:noWrap/>
            <w:vAlign w:val="center"/>
          </w:tcPr>
          <w:p w14:paraId="5F1FC8FC" w14:textId="77777777" w:rsidR="008851AF" w:rsidRPr="001D4E16" w:rsidRDefault="008851AF" w:rsidP="00ED4D8D">
            <w:pPr>
              <w:rPr>
                <w:sz w:val="20"/>
                <w:szCs w:val="20"/>
              </w:rPr>
            </w:pPr>
            <w:r w:rsidRPr="001D4E16">
              <w:rPr>
                <w:rFonts w:eastAsia="Calibri"/>
                <w:b/>
                <w:bCs/>
                <w:sz w:val="20"/>
                <w:szCs w:val="20"/>
              </w:rPr>
              <w:t>Pokazatelj uspješnosti</w:t>
            </w:r>
          </w:p>
        </w:tc>
        <w:tc>
          <w:tcPr>
            <w:tcW w:w="2221" w:type="dxa"/>
            <w:shd w:val="clear" w:color="auto" w:fill="auto"/>
            <w:vAlign w:val="center"/>
          </w:tcPr>
          <w:p w14:paraId="616E4921" w14:textId="77777777" w:rsidR="008851AF" w:rsidRPr="001D4E16" w:rsidRDefault="008851AF" w:rsidP="00ED4D8D">
            <w:pPr>
              <w:rPr>
                <w:sz w:val="20"/>
                <w:szCs w:val="20"/>
              </w:rPr>
            </w:pPr>
            <w:r w:rsidRPr="001D4E16">
              <w:rPr>
                <w:rFonts w:eastAsia="Calibri"/>
                <w:b/>
                <w:bCs/>
                <w:sz w:val="20"/>
                <w:szCs w:val="20"/>
              </w:rPr>
              <w:t>Definicija</w:t>
            </w:r>
          </w:p>
        </w:tc>
        <w:tc>
          <w:tcPr>
            <w:tcW w:w="1134" w:type="dxa"/>
            <w:shd w:val="clear" w:color="auto" w:fill="auto"/>
            <w:vAlign w:val="center"/>
          </w:tcPr>
          <w:p w14:paraId="5EF8722B" w14:textId="77777777" w:rsidR="008851AF" w:rsidRPr="001D4E16" w:rsidRDefault="008851AF" w:rsidP="00ED4D8D">
            <w:pPr>
              <w:jc w:val="center"/>
              <w:rPr>
                <w:sz w:val="20"/>
                <w:szCs w:val="20"/>
              </w:rPr>
            </w:pPr>
            <w:r w:rsidRPr="001D4E16">
              <w:rPr>
                <w:rFonts w:eastAsia="Calibri"/>
                <w:b/>
                <w:bCs/>
                <w:sz w:val="20"/>
                <w:szCs w:val="20"/>
              </w:rPr>
              <w:t>Jedinica</w:t>
            </w:r>
          </w:p>
        </w:tc>
        <w:tc>
          <w:tcPr>
            <w:tcW w:w="1134" w:type="dxa"/>
            <w:shd w:val="clear" w:color="auto" w:fill="auto"/>
            <w:vAlign w:val="center"/>
          </w:tcPr>
          <w:p w14:paraId="7C40CD22" w14:textId="77777777" w:rsidR="008851AF" w:rsidRPr="001D4E16" w:rsidRDefault="008851AF" w:rsidP="00ED4D8D">
            <w:pPr>
              <w:jc w:val="center"/>
              <w:rPr>
                <w:sz w:val="20"/>
                <w:szCs w:val="20"/>
              </w:rPr>
            </w:pPr>
            <w:r w:rsidRPr="001D4E16">
              <w:rPr>
                <w:rFonts w:eastAsia="Calibri"/>
                <w:b/>
                <w:bCs/>
                <w:sz w:val="20"/>
                <w:szCs w:val="20"/>
              </w:rPr>
              <w:t>Polazna vrijednost 2024.</w:t>
            </w:r>
          </w:p>
        </w:tc>
        <w:tc>
          <w:tcPr>
            <w:tcW w:w="1418" w:type="dxa"/>
            <w:shd w:val="clear" w:color="auto" w:fill="auto"/>
            <w:noWrap/>
            <w:vAlign w:val="center"/>
          </w:tcPr>
          <w:p w14:paraId="5D0A98AC" w14:textId="77777777" w:rsidR="008851AF" w:rsidRPr="001D4E16" w:rsidRDefault="008851AF" w:rsidP="00ED4D8D">
            <w:pPr>
              <w:keepNext/>
              <w:jc w:val="center"/>
              <w:outlineLvl w:val="6"/>
              <w:rPr>
                <w:b/>
                <w:sz w:val="20"/>
                <w:szCs w:val="20"/>
              </w:rPr>
            </w:pPr>
            <w:r w:rsidRPr="001D4E16">
              <w:rPr>
                <w:rFonts w:eastAsia="Calibri"/>
                <w:b/>
                <w:bCs/>
                <w:sz w:val="20"/>
                <w:szCs w:val="20"/>
              </w:rPr>
              <w:t>Ciljana vrijednost 2025.</w:t>
            </w:r>
          </w:p>
        </w:tc>
        <w:tc>
          <w:tcPr>
            <w:tcW w:w="1275" w:type="dxa"/>
            <w:shd w:val="clear" w:color="auto" w:fill="auto"/>
            <w:noWrap/>
            <w:vAlign w:val="center"/>
          </w:tcPr>
          <w:p w14:paraId="7A8FDA1E" w14:textId="77777777" w:rsidR="008851AF" w:rsidRPr="001D4E16" w:rsidRDefault="008851AF" w:rsidP="00ED4D8D">
            <w:pPr>
              <w:keepNext/>
              <w:jc w:val="center"/>
              <w:outlineLvl w:val="6"/>
              <w:rPr>
                <w:b/>
                <w:sz w:val="20"/>
                <w:szCs w:val="20"/>
              </w:rPr>
            </w:pPr>
            <w:r w:rsidRPr="001D4E16">
              <w:rPr>
                <w:rFonts w:eastAsia="Calibri"/>
                <w:b/>
                <w:bCs/>
                <w:sz w:val="20"/>
                <w:szCs w:val="20"/>
              </w:rPr>
              <w:t>Ciljana vrijednost 2026.</w:t>
            </w:r>
          </w:p>
        </w:tc>
        <w:tc>
          <w:tcPr>
            <w:tcW w:w="1133" w:type="dxa"/>
            <w:shd w:val="clear" w:color="auto" w:fill="auto"/>
            <w:noWrap/>
            <w:vAlign w:val="center"/>
          </w:tcPr>
          <w:p w14:paraId="7BAFB6B8" w14:textId="77777777" w:rsidR="008851AF" w:rsidRPr="001D4E16" w:rsidRDefault="008851AF" w:rsidP="00ED4D8D">
            <w:pPr>
              <w:keepNext/>
              <w:jc w:val="center"/>
              <w:outlineLvl w:val="6"/>
              <w:rPr>
                <w:b/>
                <w:sz w:val="20"/>
                <w:szCs w:val="20"/>
              </w:rPr>
            </w:pPr>
            <w:r w:rsidRPr="001D4E16">
              <w:rPr>
                <w:rFonts w:eastAsia="Calibri"/>
                <w:b/>
                <w:bCs/>
                <w:sz w:val="20"/>
                <w:szCs w:val="20"/>
              </w:rPr>
              <w:t>Ciljana vrijednost 2027.</w:t>
            </w:r>
          </w:p>
        </w:tc>
      </w:tr>
      <w:tr w:rsidR="001D4E16" w:rsidRPr="001D4E16" w14:paraId="1ADB9E8C" w14:textId="77777777" w:rsidTr="00ED4D8D">
        <w:trPr>
          <w:trHeight w:val="416"/>
          <w:jc w:val="center"/>
        </w:trPr>
        <w:tc>
          <w:tcPr>
            <w:tcW w:w="1891" w:type="dxa"/>
            <w:shd w:val="clear" w:color="auto" w:fill="auto"/>
            <w:noWrap/>
            <w:vAlign w:val="center"/>
          </w:tcPr>
          <w:p w14:paraId="5CC67893" w14:textId="77777777" w:rsidR="008851AF" w:rsidRPr="001D4E16" w:rsidRDefault="008851AF" w:rsidP="00ED4D8D">
            <w:pPr>
              <w:rPr>
                <w:rFonts w:eastAsia="Calibri"/>
                <w:sz w:val="20"/>
                <w:szCs w:val="20"/>
                <w:lang w:eastAsia="en-US"/>
              </w:rPr>
            </w:pPr>
          </w:p>
          <w:p w14:paraId="0E03A9A0" w14:textId="77777777" w:rsidR="008851AF" w:rsidRPr="001D4E16" w:rsidRDefault="008851AF" w:rsidP="00ED4D8D">
            <w:pPr>
              <w:rPr>
                <w:rFonts w:eastAsia="Calibri"/>
                <w:sz w:val="20"/>
                <w:szCs w:val="20"/>
                <w:lang w:eastAsia="en-US"/>
              </w:rPr>
            </w:pPr>
          </w:p>
          <w:p w14:paraId="3575E7DC" w14:textId="77777777" w:rsidR="008851AF" w:rsidRPr="001D4E16" w:rsidRDefault="008851AF" w:rsidP="00ED4D8D">
            <w:pPr>
              <w:rPr>
                <w:rFonts w:eastAsia="Calibri"/>
                <w:sz w:val="20"/>
                <w:szCs w:val="20"/>
                <w:lang w:eastAsia="en-US"/>
              </w:rPr>
            </w:pPr>
          </w:p>
          <w:p w14:paraId="1B9391E8" w14:textId="35B19C10" w:rsidR="008851AF" w:rsidRPr="001D4E16" w:rsidRDefault="008851AF" w:rsidP="00ED4D8D">
            <w:pPr>
              <w:rPr>
                <w:rFonts w:eastAsia="Calibri"/>
                <w:sz w:val="20"/>
                <w:szCs w:val="20"/>
                <w:lang w:eastAsia="en-US"/>
              </w:rPr>
            </w:pPr>
          </w:p>
        </w:tc>
        <w:tc>
          <w:tcPr>
            <w:tcW w:w="2221" w:type="dxa"/>
            <w:shd w:val="clear" w:color="auto" w:fill="auto"/>
            <w:vAlign w:val="center"/>
          </w:tcPr>
          <w:p w14:paraId="075133F9" w14:textId="1632CB65" w:rsidR="008851AF" w:rsidRPr="001D4E16" w:rsidRDefault="008851AF" w:rsidP="00ED4D8D">
            <w:pPr>
              <w:rPr>
                <w:rFonts w:eastAsia="Calibri"/>
                <w:sz w:val="20"/>
                <w:szCs w:val="20"/>
                <w:lang w:eastAsia="en-US"/>
              </w:rPr>
            </w:pPr>
          </w:p>
        </w:tc>
        <w:tc>
          <w:tcPr>
            <w:tcW w:w="1134" w:type="dxa"/>
            <w:shd w:val="clear" w:color="auto" w:fill="auto"/>
            <w:vAlign w:val="center"/>
          </w:tcPr>
          <w:p w14:paraId="51437DE5" w14:textId="765E2EB5" w:rsidR="008851AF" w:rsidRPr="001D4E16" w:rsidRDefault="008851AF" w:rsidP="00ED4D8D">
            <w:pPr>
              <w:jc w:val="center"/>
              <w:rPr>
                <w:rFonts w:eastAsia="Calibri"/>
                <w:sz w:val="20"/>
                <w:szCs w:val="20"/>
                <w:lang w:eastAsia="en-US"/>
              </w:rPr>
            </w:pPr>
          </w:p>
        </w:tc>
        <w:tc>
          <w:tcPr>
            <w:tcW w:w="1134" w:type="dxa"/>
            <w:shd w:val="clear" w:color="auto" w:fill="auto"/>
            <w:vAlign w:val="center"/>
          </w:tcPr>
          <w:p w14:paraId="25419B00" w14:textId="77777777" w:rsidR="008851AF" w:rsidRPr="001D4E16" w:rsidRDefault="008851AF" w:rsidP="00ED4D8D">
            <w:pPr>
              <w:jc w:val="center"/>
              <w:rPr>
                <w:rFonts w:eastAsia="Calibri"/>
                <w:sz w:val="20"/>
                <w:szCs w:val="20"/>
                <w:lang w:eastAsia="en-US"/>
              </w:rPr>
            </w:pPr>
          </w:p>
        </w:tc>
        <w:tc>
          <w:tcPr>
            <w:tcW w:w="1418" w:type="dxa"/>
            <w:shd w:val="clear" w:color="auto" w:fill="auto"/>
            <w:noWrap/>
            <w:vAlign w:val="center"/>
          </w:tcPr>
          <w:p w14:paraId="60E41C8D" w14:textId="77777777" w:rsidR="008851AF" w:rsidRPr="001D4E16" w:rsidRDefault="008851AF" w:rsidP="00ED4D8D">
            <w:pPr>
              <w:jc w:val="center"/>
              <w:rPr>
                <w:rFonts w:eastAsia="Calibri"/>
                <w:bCs/>
                <w:sz w:val="20"/>
                <w:szCs w:val="20"/>
                <w:lang w:eastAsia="en-US"/>
              </w:rPr>
            </w:pPr>
          </w:p>
        </w:tc>
        <w:tc>
          <w:tcPr>
            <w:tcW w:w="1275" w:type="dxa"/>
            <w:shd w:val="clear" w:color="auto" w:fill="auto"/>
            <w:noWrap/>
            <w:vAlign w:val="center"/>
          </w:tcPr>
          <w:p w14:paraId="2A2826FD" w14:textId="77777777" w:rsidR="008851AF" w:rsidRPr="001D4E16" w:rsidRDefault="008851AF" w:rsidP="00ED4D8D">
            <w:pPr>
              <w:jc w:val="center"/>
              <w:rPr>
                <w:rFonts w:eastAsia="Calibri"/>
                <w:bCs/>
                <w:sz w:val="20"/>
                <w:szCs w:val="20"/>
                <w:lang w:eastAsia="en-US"/>
              </w:rPr>
            </w:pPr>
          </w:p>
        </w:tc>
        <w:tc>
          <w:tcPr>
            <w:tcW w:w="1133" w:type="dxa"/>
            <w:shd w:val="clear" w:color="auto" w:fill="auto"/>
            <w:noWrap/>
            <w:vAlign w:val="center"/>
          </w:tcPr>
          <w:p w14:paraId="616C829D" w14:textId="77777777" w:rsidR="008851AF" w:rsidRPr="001D4E16" w:rsidRDefault="008851AF" w:rsidP="00ED4D8D">
            <w:pPr>
              <w:jc w:val="center"/>
              <w:rPr>
                <w:rFonts w:eastAsia="Calibri"/>
                <w:bCs/>
                <w:sz w:val="20"/>
                <w:szCs w:val="20"/>
                <w:lang w:eastAsia="en-US"/>
              </w:rPr>
            </w:pPr>
          </w:p>
        </w:tc>
      </w:tr>
      <w:tr w:rsidR="001D4E16" w:rsidRPr="001D4E16" w14:paraId="78AE1357" w14:textId="77777777" w:rsidTr="00983099">
        <w:trPr>
          <w:trHeight w:val="300"/>
          <w:jc w:val="center"/>
        </w:trPr>
        <w:tc>
          <w:tcPr>
            <w:tcW w:w="10206" w:type="dxa"/>
            <w:gridSpan w:val="7"/>
            <w:shd w:val="clear" w:color="000000" w:fill="F2F2F2"/>
            <w:hideMark/>
          </w:tcPr>
          <w:p w14:paraId="3286CE88" w14:textId="20C22A7E" w:rsidR="00BB291A" w:rsidRPr="001D4E16" w:rsidRDefault="00BB291A" w:rsidP="00983099">
            <w:pPr>
              <w:rPr>
                <w:b/>
                <w:bCs/>
                <w:sz w:val="20"/>
                <w:szCs w:val="20"/>
              </w:rPr>
            </w:pPr>
            <w:r w:rsidRPr="001D4E16">
              <w:rPr>
                <w:b/>
                <w:bCs/>
                <w:sz w:val="20"/>
                <w:szCs w:val="20"/>
              </w:rPr>
              <w:t xml:space="preserve">Naziv </w:t>
            </w:r>
            <w:r w:rsidRPr="001D4E16">
              <w:rPr>
                <w:b/>
                <w:bCs/>
                <w:sz w:val="20"/>
                <w:szCs w:val="20"/>
                <w:shd w:val="clear" w:color="auto" w:fill="F2F2F2" w:themeFill="background1" w:themeFillShade="F2"/>
              </w:rPr>
              <w:t>aktivnosti/projekta u Proračunu: PRODUŽENI BORAVAK I ŠKOLSKA PREHRANA OŠ BOGUMILA TONIJA</w:t>
            </w:r>
          </w:p>
        </w:tc>
      </w:tr>
      <w:tr w:rsidR="001D4E16" w:rsidRPr="001D4E16" w14:paraId="36584F40" w14:textId="77777777" w:rsidTr="00983099">
        <w:trPr>
          <w:trHeight w:val="251"/>
          <w:jc w:val="center"/>
        </w:trPr>
        <w:tc>
          <w:tcPr>
            <w:tcW w:w="6380" w:type="dxa"/>
            <w:gridSpan w:val="4"/>
            <w:vMerge w:val="restart"/>
            <w:shd w:val="clear" w:color="auto" w:fill="auto"/>
            <w:vAlign w:val="center"/>
            <w:hideMark/>
          </w:tcPr>
          <w:p w14:paraId="4928EBF0" w14:textId="77777777" w:rsidR="00BB291A" w:rsidRPr="001D4E16" w:rsidRDefault="00BB291A" w:rsidP="00983099">
            <w:pPr>
              <w:jc w:val="center"/>
              <w:rPr>
                <w:sz w:val="20"/>
                <w:szCs w:val="20"/>
              </w:rPr>
            </w:pPr>
            <w:r w:rsidRPr="001D4E16">
              <w:rPr>
                <w:sz w:val="20"/>
                <w:szCs w:val="20"/>
              </w:rPr>
              <w:t>Obrazloženje aktivnosti/projekta</w:t>
            </w:r>
          </w:p>
        </w:tc>
        <w:tc>
          <w:tcPr>
            <w:tcW w:w="3826" w:type="dxa"/>
            <w:gridSpan w:val="3"/>
            <w:shd w:val="clear" w:color="auto" w:fill="auto"/>
            <w:noWrap/>
            <w:vAlign w:val="center"/>
            <w:hideMark/>
          </w:tcPr>
          <w:p w14:paraId="41F02F6D" w14:textId="77777777" w:rsidR="00BB291A" w:rsidRPr="001D4E16" w:rsidRDefault="00BB291A" w:rsidP="00983099">
            <w:pPr>
              <w:jc w:val="center"/>
              <w:rPr>
                <w:sz w:val="20"/>
                <w:szCs w:val="20"/>
              </w:rPr>
            </w:pPr>
            <w:r w:rsidRPr="001D4E16">
              <w:rPr>
                <w:sz w:val="20"/>
                <w:szCs w:val="20"/>
              </w:rPr>
              <w:t>Planirana sredstva</w:t>
            </w:r>
          </w:p>
        </w:tc>
      </w:tr>
      <w:tr w:rsidR="001D4E16" w:rsidRPr="001D4E16" w14:paraId="724A67B1" w14:textId="77777777" w:rsidTr="00444DE3">
        <w:trPr>
          <w:trHeight w:val="207"/>
          <w:jc w:val="center"/>
        </w:trPr>
        <w:tc>
          <w:tcPr>
            <w:tcW w:w="6380" w:type="dxa"/>
            <w:gridSpan w:val="4"/>
            <w:vMerge/>
            <w:vAlign w:val="center"/>
            <w:hideMark/>
          </w:tcPr>
          <w:p w14:paraId="74E51E3E" w14:textId="77777777" w:rsidR="00C178BE" w:rsidRPr="001D4E16" w:rsidRDefault="00C178BE" w:rsidP="00C178BE">
            <w:pPr>
              <w:rPr>
                <w:sz w:val="20"/>
                <w:szCs w:val="20"/>
              </w:rPr>
            </w:pPr>
          </w:p>
        </w:tc>
        <w:tc>
          <w:tcPr>
            <w:tcW w:w="1418" w:type="dxa"/>
            <w:shd w:val="clear" w:color="auto" w:fill="auto"/>
            <w:noWrap/>
            <w:vAlign w:val="bottom"/>
            <w:hideMark/>
          </w:tcPr>
          <w:p w14:paraId="14C6221E" w14:textId="352E8884" w:rsidR="00C178BE" w:rsidRPr="001D4E16" w:rsidRDefault="00C178BE" w:rsidP="00C178BE">
            <w:pPr>
              <w:jc w:val="center"/>
              <w:rPr>
                <w:sz w:val="20"/>
                <w:szCs w:val="20"/>
              </w:rPr>
            </w:pPr>
            <w:r w:rsidRPr="001D4E16">
              <w:rPr>
                <w:sz w:val="20"/>
                <w:szCs w:val="20"/>
              </w:rPr>
              <w:t>2025.</w:t>
            </w:r>
          </w:p>
        </w:tc>
        <w:tc>
          <w:tcPr>
            <w:tcW w:w="1275" w:type="dxa"/>
            <w:shd w:val="clear" w:color="auto" w:fill="auto"/>
            <w:noWrap/>
            <w:vAlign w:val="bottom"/>
            <w:hideMark/>
          </w:tcPr>
          <w:p w14:paraId="10179A77" w14:textId="6135C9EB" w:rsidR="00C178BE" w:rsidRPr="001D4E16" w:rsidRDefault="00C178BE" w:rsidP="00C178BE">
            <w:pPr>
              <w:jc w:val="center"/>
              <w:rPr>
                <w:sz w:val="20"/>
                <w:szCs w:val="20"/>
              </w:rPr>
            </w:pPr>
            <w:r w:rsidRPr="001D4E16">
              <w:rPr>
                <w:sz w:val="20"/>
                <w:szCs w:val="20"/>
              </w:rPr>
              <w:t>2026.</w:t>
            </w:r>
          </w:p>
        </w:tc>
        <w:tc>
          <w:tcPr>
            <w:tcW w:w="1133" w:type="dxa"/>
            <w:shd w:val="clear" w:color="auto" w:fill="auto"/>
            <w:noWrap/>
            <w:vAlign w:val="bottom"/>
            <w:hideMark/>
          </w:tcPr>
          <w:p w14:paraId="748D783B" w14:textId="1EF2D8CF" w:rsidR="00C178BE" w:rsidRPr="001D4E16" w:rsidRDefault="00C178BE" w:rsidP="00C178BE">
            <w:pPr>
              <w:jc w:val="center"/>
              <w:rPr>
                <w:sz w:val="20"/>
                <w:szCs w:val="20"/>
              </w:rPr>
            </w:pPr>
            <w:r w:rsidRPr="001D4E16">
              <w:rPr>
                <w:sz w:val="20"/>
                <w:szCs w:val="20"/>
              </w:rPr>
              <w:t>2027.</w:t>
            </w:r>
          </w:p>
        </w:tc>
      </w:tr>
      <w:tr w:rsidR="001D4E16" w:rsidRPr="001D4E16" w14:paraId="3C4275E1" w14:textId="77777777" w:rsidTr="00C178BE">
        <w:trPr>
          <w:trHeight w:val="416"/>
          <w:jc w:val="center"/>
        </w:trPr>
        <w:tc>
          <w:tcPr>
            <w:tcW w:w="6380" w:type="dxa"/>
            <w:gridSpan w:val="4"/>
            <w:shd w:val="clear" w:color="auto" w:fill="auto"/>
            <w:noWrap/>
            <w:vAlign w:val="center"/>
            <w:hideMark/>
          </w:tcPr>
          <w:p w14:paraId="2B78DFAC" w14:textId="77777777" w:rsidR="00BB291A" w:rsidRPr="001D4E16" w:rsidRDefault="00BB291A" w:rsidP="00983099">
            <w:pPr>
              <w:jc w:val="both"/>
              <w:rPr>
                <w:sz w:val="20"/>
                <w:szCs w:val="20"/>
              </w:rPr>
            </w:pPr>
            <w:r w:rsidRPr="001D4E16">
              <w:rPr>
                <w:sz w:val="20"/>
                <w:szCs w:val="20"/>
              </w:rPr>
              <w:t xml:space="preserve">Grad Samobor za učenike prvih i drugih razreda OŠ Bogumila Tonija osigurava financijska sredstva za 10 grupa produženog boravka. </w:t>
            </w:r>
          </w:p>
          <w:p w14:paraId="57299263" w14:textId="77777777" w:rsidR="00BB291A" w:rsidRPr="001D4E16" w:rsidRDefault="00BB291A" w:rsidP="00983099">
            <w:pPr>
              <w:jc w:val="both"/>
              <w:rPr>
                <w:rFonts w:eastAsia="Calibri"/>
                <w:sz w:val="20"/>
                <w:szCs w:val="20"/>
              </w:rPr>
            </w:pPr>
            <w:r w:rsidRPr="001D4E16">
              <w:rPr>
                <w:sz w:val="20"/>
                <w:szCs w:val="20"/>
              </w:rPr>
              <w:t xml:space="preserve">U okviru ove aktivnosti </w:t>
            </w:r>
            <w:r w:rsidRPr="001D4E16">
              <w:rPr>
                <w:rFonts w:eastAsia="Calibri"/>
                <w:sz w:val="20"/>
                <w:szCs w:val="20"/>
              </w:rPr>
              <w:t xml:space="preserve">financira se i školska prehrana. </w:t>
            </w:r>
            <w:r w:rsidRPr="001D4E16">
              <w:rPr>
                <w:rFonts w:eastAsia="Calibri"/>
                <w:bCs/>
                <w:sz w:val="20"/>
                <w:szCs w:val="20"/>
              </w:rPr>
              <w:t>Svaki učenik koji redovito pohađa osnovnu školu na području grada Samobora ostvaruje pravo na financiranje školske prehrane</w:t>
            </w:r>
            <w:r w:rsidRPr="001D4E16">
              <w:rPr>
                <w:rFonts w:eastAsia="Calibri"/>
                <w:sz w:val="20"/>
                <w:szCs w:val="20"/>
              </w:rPr>
              <w:t>. Ministarstvo znanosti i obrazovanja podmirivat će troškove financiranja, odnosno sufinanciranja prehrane za svakog učenika osnovne škole uključenog u školsku prehranu u iznosu od 1,33 eura za dane kada je na nastavi. U slučaju da sredstva doznačena od strane Ministarstva znanosti i obrazovanja neće biti dovoljna za pokriće troškova prehrane učenika osnovnih škola s područja grada Samobora, planirana su sredstva općih prihoda i primitaka Grad Samobor za sufinanciranje razlike do najviše 0,07</w:t>
            </w:r>
            <w:r w:rsidRPr="001D4E16">
              <w:rPr>
                <w:rFonts w:eastAsia="Calibri"/>
                <w:bCs/>
                <w:sz w:val="20"/>
                <w:szCs w:val="20"/>
              </w:rPr>
              <w:t xml:space="preserve"> eura</w:t>
            </w:r>
            <w:r w:rsidRPr="001D4E16">
              <w:rPr>
                <w:rFonts w:eastAsia="Calibri"/>
                <w:sz w:val="20"/>
                <w:szCs w:val="20"/>
              </w:rPr>
              <w:t xml:space="preserve"> po učeniku za dane kada je učenik na nastavi. </w:t>
            </w:r>
          </w:p>
          <w:p w14:paraId="70E1D60D" w14:textId="77777777" w:rsidR="00BB291A" w:rsidRPr="001D4E16" w:rsidRDefault="00BB291A" w:rsidP="00983099">
            <w:pPr>
              <w:jc w:val="both"/>
              <w:rPr>
                <w:sz w:val="20"/>
                <w:szCs w:val="20"/>
              </w:rPr>
            </w:pPr>
            <w:r w:rsidRPr="001D4E16">
              <w:rPr>
                <w:sz w:val="20"/>
                <w:szCs w:val="20"/>
              </w:rPr>
              <w:t xml:space="preserve">Zbog velikog opsega poslova kojim je zadužen računovođa te radi dodatnih poslova vezanih uz povećanje broja učenika u produženom boravku kao i dodatnih poslova vezanih uz uključenje u projekte planirana su i sredstva za zapošljavanje računovodstvenog referenta. </w:t>
            </w:r>
          </w:p>
        </w:tc>
        <w:tc>
          <w:tcPr>
            <w:tcW w:w="1418" w:type="dxa"/>
            <w:shd w:val="clear" w:color="auto" w:fill="auto"/>
            <w:noWrap/>
            <w:vAlign w:val="center"/>
          </w:tcPr>
          <w:p w14:paraId="22DD94C1" w14:textId="7E04641C" w:rsidR="00BB291A" w:rsidRPr="001D4E16" w:rsidRDefault="00BB291A" w:rsidP="00983099">
            <w:pPr>
              <w:jc w:val="right"/>
              <w:rPr>
                <w:b/>
                <w:sz w:val="20"/>
                <w:szCs w:val="20"/>
              </w:rPr>
            </w:pPr>
          </w:p>
        </w:tc>
        <w:tc>
          <w:tcPr>
            <w:tcW w:w="1275" w:type="dxa"/>
            <w:shd w:val="clear" w:color="auto" w:fill="auto"/>
            <w:noWrap/>
            <w:vAlign w:val="center"/>
          </w:tcPr>
          <w:p w14:paraId="29A07679" w14:textId="353CF15E" w:rsidR="00BB291A" w:rsidRPr="001D4E16" w:rsidRDefault="00BB291A" w:rsidP="00983099">
            <w:pPr>
              <w:jc w:val="right"/>
              <w:rPr>
                <w:b/>
                <w:sz w:val="20"/>
                <w:szCs w:val="20"/>
              </w:rPr>
            </w:pPr>
          </w:p>
        </w:tc>
        <w:tc>
          <w:tcPr>
            <w:tcW w:w="1133" w:type="dxa"/>
            <w:shd w:val="clear" w:color="auto" w:fill="auto"/>
            <w:noWrap/>
            <w:vAlign w:val="center"/>
          </w:tcPr>
          <w:p w14:paraId="0BEDC8F1" w14:textId="65742F06" w:rsidR="00BB291A" w:rsidRPr="001D4E16" w:rsidRDefault="00BB291A" w:rsidP="00983099">
            <w:pPr>
              <w:jc w:val="right"/>
              <w:rPr>
                <w:b/>
                <w:sz w:val="20"/>
                <w:szCs w:val="20"/>
              </w:rPr>
            </w:pPr>
          </w:p>
        </w:tc>
      </w:tr>
      <w:tr w:rsidR="001D4E16" w:rsidRPr="001D4E16" w14:paraId="678F736A" w14:textId="77777777" w:rsidTr="002C762D">
        <w:trPr>
          <w:trHeight w:val="300"/>
          <w:jc w:val="center"/>
        </w:trPr>
        <w:tc>
          <w:tcPr>
            <w:tcW w:w="10206" w:type="dxa"/>
            <w:gridSpan w:val="7"/>
            <w:tcBorders>
              <w:top w:val="single" w:sz="4" w:space="0" w:color="auto"/>
            </w:tcBorders>
            <w:shd w:val="clear" w:color="000000" w:fill="F2F2F2"/>
            <w:hideMark/>
          </w:tcPr>
          <w:p w14:paraId="2F5EEBF9" w14:textId="203A4E16" w:rsidR="000F44C8" w:rsidRPr="001D4E16" w:rsidRDefault="000F44C8" w:rsidP="002C762D">
            <w:pPr>
              <w:rPr>
                <w:b/>
                <w:bCs/>
                <w:sz w:val="20"/>
                <w:szCs w:val="20"/>
              </w:rPr>
            </w:pPr>
            <w:r w:rsidRPr="001D4E16">
              <w:rPr>
                <w:b/>
                <w:bCs/>
                <w:sz w:val="20"/>
                <w:szCs w:val="20"/>
              </w:rPr>
              <w:t xml:space="preserve">Naziv </w:t>
            </w:r>
            <w:r w:rsidRPr="001D4E16">
              <w:rPr>
                <w:b/>
                <w:bCs/>
                <w:sz w:val="20"/>
                <w:szCs w:val="20"/>
                <w:shd w:val="clear" w:color="auto" w:fill="F2F2F2" w:themeFill="background1" w:themeFillShade="F2"/>
              </w:rPr>
              <w:t xml:space="preserve">aktivnosti/projekta u Proračunu: </w:t>
            </w:r>
            <w:r w:rsidR="00BB291A" w:rsidRPr="001D4E16">
              <w:rPr>
                <w:b/>
                <w:bCs/>
                <w:sz w:val="20"/>
                <w:szCs w:val="20"/>
                <w:shd w:val="clear" w:color="auto" w:fill="F2F2F2" w:themeFill="background1" w:themeFillShade="F2"/>
              </w:rPr>
              <w:t>IZBORNI, IZVANNASTAVNI I OSTALI PROGRAMI OŠ BOGUMILA TONIJA</w:t>
            </w:r>
          </w:p>
        </w:tc>
      </w:tr>
      <w:tr w:rsidR="001D4E16" w:rsidRPr="001D4E16" w14:paraId="75D6CEE0" w14:textId="77777777" w:rsidTr="002C762D">
        <w:trPr>
          <w:trHeight w:val="251"/>
          <w:jc w:val="center"/>
        </w:trPr>
        <w:tc>
          <w:tcPr>
            <w:tcW w:w="6380" w:type="dxa"/>
            <w:gridSpan w:val="4"/>
            <w:vMerge w:val="restart"/>
            <w:shd w:val="clear" w:color="auto" w:fill="auto"/>
            <w:vAlign w:val="center"/>
            <w:hideMark/>
          </w:tcPr>
          <w:p w14:paraId="054BA00C" w14:textId="77777777" w:rsidR="000F44C8" w:rsidRPr="001D4E16" w:rsidRDefault="000F44C8" w:rsidP="002C762D">
            <w:pPr>
              <w:jc w:val="center"/>
              <w:rPr>
                <w:sz w:val="20"/>
                <w:szCs w:val="20"/>
              </w:rPr>
            </w:pPr>
            <w:r w:rsidRPr="001D4E16">
              <w:rPr>
                <w:sz w:val="20"/>
                <w:szCs w:val="20"/>
              </w:rPr>
              <w:t>Obrazloženje aktivnosti/projekta</w:t>
            </w:r>
          </w:p>
        </w:tc>
        <w:tc>
          <w:tcPr>
            <w:tcW w:w="3826" w:type="dxa"/>
            <w:gridSpan w:val="3"/>
            <w:shd w:val="clear" w:color="auto" w:fill="auto"/>
            <w:noWrap/>
            <w:vAlign w:val="center"/>
            <w:hideMark/>
          </w:tcPr>
          <w:p w14:paraId="4147AD79" w14:textId="77777777" w:rsidR="000F44C8" w:rsidRPr="001D4E16" w:rsidRDefault="000F44C8" w:rsidP="002C762D">
            <w:pPr>
              <w:jc w:val="center"/>
              <w:rPr>
                <w:sz w:val="20"/>
                <w:szCs w:val="20"/>
              </w:rPr>
            </w:pPr>
            <w:r w:rsidRPr="001D4E16">
              <w:rPr>
                <w:sz w:val="20"/>
                <w:szCs w:val="20"/>
              </w:rPr>
              <w:t>Planirana sredstva</w:t>
            </w:r>
          </w:p>
        </w:tc>
      </w:tr>
      <w:tr w:rsidR="001D4E16" w:rsidRPr="001D4E16" w14:paraId="53EA7075" w14:textId="77777777" w:rsidTr="005C263D">
        <w:trPr>
          <w:trHeight w:val="207"/>
          <w:jc w:val="center"/>
        </w:trPr>
        <w:tc>
          <w:tcPr>
            <w:tcW w:w="6380" w:type="dxa"/>
            <w:gridSpan w:val="4"/>
            <w:vMerge/>
            <w:vAlign w:val="center"/>
            <w:hideMark/>
          </w:tcPr>
          <w:p w14:paraId="4CCB51FF" w14:textId="77777777" w:rsidR="00C178BE" w:rsidRPr="001D4E16" w:rsidRDefault="00C178BE" w:rsidP="00C178BE">
            <w:pPr>
              <w:rPr>
                <w:sz w:val="20"/>
                <w:szCs w:val="20"/>
              </w:rPr>
            </w:pPr>
          </w:p>
        </w:tc>
        <w:tc>
          <w:tcPr>
            <w:tcW w:w="1418" w:type="dxa"/>
            <w:shd w:val="clear" w:color="auto" w:fill="auto"/>
            <w:noWrap/>
            <w:vAlign w:val="bottom"/>
            <w:hideMark/>
          </w:tcPr>
          <w:p w14:paraId="2F158FC2" w14:textId="4ED8C480" w:rsidR="00C178BE" w:rsidRPr="001D4E16" w:rsidRDefault="00C178BE" w:rsidP="00C178BE">
            <w:pPr>
              <w:jc w:val="center"/>
              <w:rPr>
                <w:sz w:val="20"/>
                <w:szCs w:val="20"/>
              </w:rPr>
            </w:pPr>
            <w:r w:rsidRPr="001D4E16">
              <w:rPr>
                <w:sz w:val="20"/>
                <w:szCs w:val="20"/>
              </w:rPr>
              <w:t>2025.</w:t>
            </w:r>
          </w:p>
        </w:tc>
        <w:tc>
          <w:tcPr>
            <w:tcW w:w="1275" w:type="dxa"/>
            <w:shd w:val="clear" w:color="auto" w:fill="auto"/>
            <w:noWrap/>
            <w:vAlign w:val="bottom"/>
            <w:hideMark/>
          </w:tcPr>
          <w:p w14:paraId="6938E36F" w14:textId="6736C038" w:rsidR="00C178BE" w:rsidRPr="001D4E16" w:rsidRDefault="00C178BE" w:rsidP="00C178BE">
            <w:pPr>
              <w:jc w:val="center"/>
              <w:rPr>
                <w:sz w:val="20"/>
                <w:szCs w:val="20"/>
              </w:rPr>
            </w:pPr>
            <w:r w:rsidRPr="001D4E16">
              <w:rPr>
                <w:sz w:val="20"/>
                <w:szCs w:val="20"/>
              </w:rPr>
              <w:t>2026.</w:t>
            </w:r>
          </w:p>
        </w:tc>
        <w:tc>
          <w:tcPr>
            <w:tcW w:w="1133" w:type="dxa"/>
            <w:shd w:val="clear" w:color="auto" w:fill="auto"/>
            <w:noWrap/>
            <w:vAlign w:val="bottom"/>
            <w:hideMark/>
          </w:tcPr>
          <w:p w14:paraId="467A10FC" w14:textId="51E0FE89" w:rsidR="00C178BE" w:rsidRPr="001D4E16" w:rsidRDefault="00C178BE" w:rsidP="00C178BE">
            <w:pPr>
              <w:jc w:val="center"/>
              <w:rPr>
                <w:sz w:val="20"/>
                <w:szCs w:val="20"/>
              </w:rPr>
            </w:pPr>
            <w:r w:rsidRPr="001D4E16">
              <w:rPr>
                <w:sz w:val="20"/>
                <w:szCs w:val="20"/>
              </w:rPr>
              <w:t>2027.</w:t>
            </w:r>
          </w:p>
        </w:tc>
      </w:tr>
      <w:tr w:rsidR="001D4E16" w:rsidRPr="001D4E16" w14:paraId="47149954" w14:textId="77777777" w:rsidTr="00C178BE">
        <w:trPr>
          <w:trHeight w:val="1835"/>
          <w:jc w:val="center"/>
        </w:trPr>
        <w:tc>
          <w:tcPr>
            <w:tcW w:w="6380" w:type="dxa"/>
            <w:gridSpan w:val="4"/>
            <w:shd w:val="clear" w:color="auto" w:fill="auto"/>
            <w:noWrap/>
            <w:vAlign w:val="center"/>
            <w:hideMark/>
          </w:tcPr>
          <w:p w14:paraId="63E91B55" w14:textId="77777777" w:rsidR="000F44C8" w:rsidRPr="001D4E16" w:rsidRDefault="000F44C8" w:rsidP="002C762D">
            <w:pPr>
              <w:jc w:val="both"/>
              <w:rPr>
                <w:sz w:val="20"/>
                <w:szCs w:val="20"/>
              </w:rPr>
            </w:pPr>
            <w:r w:rsidRPr="001D4E16">
              <w:rPr>
                <w:sz w:val="20"/>
                <w:szCs w:val="20"/>
              </w:rPr>
              <w:t>Grad Samobor za osnovne škole osigurava financijska sredstva za financiranje izborne nastave i ostalih izvannastavnih aktivnosti te ostalih programa u osnovnim školama. Unutar ove aktivnosti iskazani su sveukupni rashodi škola za izvannastavne aktivnosti koji se uz opće prihode i primitke Grada Samobora financiraju i pomoćima i donacijama (Fašnik, sportska natjecanja i dr.). Cilj jest podizanje standarda učeničkog obrazovanja.</w:t>
            </w:r>
          </w:p>
          <w:p w14:paraId="00CA7C20" w14:textId="77777777" w:rsidR="000F44C8" w:rsidRPr="001D4E16" w:rsidRDefault="000F44C8" w:rsidP="002C762D">
            <w:pPr>
              <w:rPr>
                <w:sz w:val="20"/>
                <w:szCs w:val="20"/>
              </w:rPr>
            </w:pPr>
            <w:r w:rsidRPr="001D4E16">
              <w:rPr>
                <w:sz w:val="20"/>
                <w:szCs w:val="20"/>
              </w:rPr>
              <w:t>Ishodište za planirane rashode temelji se na broju grupa izborne nastave i izvannastavnih aktivnosti te broju učenika, korisnika programa.</w:t>
            </w:r>
          </w:p>
        </w:tc>
        <w:tc>
          <w:tcPr>
            <w:tcW w:w="1418" w:type="dxa"/>
            <w:shd w:val="clear" w:color="auto" w:fill="auto"/>
            <w:noWrap/>
            <w:vAlign w:val="center"/>
          </w:tcPr>
          <w:p w14:paraId="73088ED8" w14:textId="10AC4B64" w:rsidR="000F44C8" w:rsidRPr="001D4E16" w:rsidRDefault="000F44C8" w:rsidP="002C762D">
            <w:pPr>
              <w:jc w:val="right"/>
              <w:rPr>
                <w:b/>
                <w:sz w:val="20"/>
                <w:szCs w:val="20"/>
              </w:rPr>
            </w:pPr>
          </w:p>
        </w:tc>
        <w:tc>
          <w:tcPr>
            <w:tcW w:w="1275" w:type="dxa"/>
            <w:shd w:val="clear" w:color="auto" w:fill="auto"/>
            <w:noWrap/>
            <w:vAlign w:val="center"/>
          </w:tcPr>
          <w:p w14:paraId="2A5CEFA7" w14:textId="5153A34B" w:rsidR="000F44C8" w:rsidRPr="001D4E16" w:rsidRDefault="000F44C8" w:rsidP="002C762D">
            <w:pPr>
              <w:jc w:val="right"/>
              <w:rPr>
                <w:b/>
                <w:sz w:val="20"/>
                <w:szCs w:val="20"/>
              </w:rPr>
            </w:pPr>
          </w:p>
        </w:tc>
        <w:tc>
          <w:tcPr>
            <w:tcW w:w="1133" w:type="dxa"/>
            <w:shd w:val="clear" w:color="auto" w:fill="auto"/>
            <w:noWrap/>
            <w:vAlign w:val="center"/>
          </w:tcPr>
          <w:p w14:paraId="4A62B05C" w14:textId="3F91A42A" w:rsidR="000F44C8" w:rsidRPr="001D4E16" w:rsidRDefault="000F44C8" w:rsidP="002C762D">
            <w:pPr>
              <w:jc w:val="right"/>
              <w:rPr>
                <w:b/>
                <w:sz w:val="20"/>
                <w:szCs w:val="20"/>
              </w:rPr>
            </w:pPr>
          </w:p>
        </w:tc>
      </w:tr>
      <w:tr w:rsidR="001D4E16" w:rsidRPr="001D4E16" w14:paraId="1391CF7C" w14:textId="77777777" w:rsidTr="002C762D">
        <w:trPr>
          <w:trHeight w:val="335"/>
          <w:jc w:val="center"/>
        </w:trPr>
        <w:tc>
          <w:tcPr>
            <w:tcW w:w="10206" w:type="dxa"/>
            <w:gridSpan w:val="7"/>
            <w:tcBorders>
              <w:top w:val="single" w:sz="4" w:space="0" w:color="auto"/>
            </w:tcBorders>
            <w:shd w:val="clear" w:color="000000" w:fill="F2F2F2"/>
            <w:hideMark/>
          </w:tcPr>
          <w:p w14:paraId="6187032D" w14:textId="011E35BF" w:rsidR="000F44C8" w:rsidRPr="001D4E16" w:rsidRDefault="000F44C8" w:rsidP="002C762D">
            <w:pPr>
              <w:rPr>
                <w:b/>
                <w:bCs/>
                <w:sz w:val="20"/>
                <w:szCs w:val="20"/>
              </w:rPr>
            </w:pPr>
            <w:r w:rsidRPr="001D4E16">
              <w:rPr>
                <w:b/>
                <w:bCs/>
                <w:sz w:val="20"/>
                <w:szCs w:val="20"/>
              </w:rPr>
              <w:t xml:space="preserve">Naziv </w:t>
            </w:r>
            <w:r w:rsidRPr="001D4E16">
              <w:rPr>
                <w:b/>
                <w:bCs/>
                <w:sz w:val="20"/>
                <w:szCs w:val="20"/>
                <w:shd w:val="clear" w:color="auto" w:fill="F2F2F2" w:themeFill="background1" w:themeFillShade="F2"/>
              </w:rPr>
              <w:t>aktivnosti/projekta u Proračunu: ŠKOLSKA SHEMA</w:t>
            </w:r>
            <w:r w:rsidR="00BB291A" w:rsidRPr="001D4E16">
              <w:rPr>
                <w:b/>
                <w:bCs/>
                <w:sz w:val="20"/>
                <w:szCs w:val="20"/>
                <w:shd w:val="clear" w:color="auto" w:fill="F2F2F2" w:themeFill="background1" w:themeFillShade="F2"/>
              </w:rPr>
              <w:t xml:space="preserve"> OŠ BOGUMILA TONIJA</w:t>
            </w:r>
          </w:p>
        </w:tc>
      </w:tr>
      <w:tr w:rsidR="001D4E16" w:rsidRPr="001D4E16" w14:paraId="3AEE2EEE" w14:textId="77777777" w:rsidTr="002C762D">
        <w:trPr>
          <w:trHeight w:val="251"/>
          <w:jc w:val="center"/>
        </w:trPr>
        <w:tc>
          <w:tcPr>
            <w:tcW w:w="6380" w:type="dxa"/>
            <w:gridSpan w:val="4"/>
            <w:vMerge w:val="restart"/>
            <w:shd w:val="clear" w:color="auto" w:fill="auto"/>
            <w:vAlign w:val="center"/>
            <w:hideMark/>
          </w:tcPr>
          <w:p w14:paraId="5BD17E5E" w14:textId="77777777" w:rsidR="000F44C8" w:rsidRPr="001D4E16" w:rsidRDefault="000F44C8" w:rsidP="002C762D">
            <w:pPr>
              <w:jc w:val="center"/>
              <w:rPr>
                <w:sz w:val="20"/>
                <w:szCs w:val="20"/>
              </w:rPr>
            </w:pPr>
            <w:r w:rsidRPr="001D4E16">
              <w:rPr>
                <w:sz w:val="20"/>
                <w:szCs w:val="20"/>
              </w:rPr>
              <w:t>Obrazloženje aktivnosti/projekta</w:t>
            </w:r>
          </w:p>
        </w:tc>
        <w:tc>
          <w:tcPr>
            <w:tcW w:w="3826" w:type="dxa"/>
            <w:gridSpan w:val="3"/>
            <w:shd w:val="clear" w:color="auto" w:fill="auto"/>
            <w:noWrap/>
            <w:vAlign w:val="center"/>
            <w:hideMark/>
          </w:tcPr>
          <w:p w14:paraId="0EE9D071" w14:textId="77777777" w:rsidR="000F44C8" w:rsidRPr="001D4E16" w:rsidRDefault="000F44C8" w:rsidP="002C762D">
            <w:pPr>
              <w:jc w:val="center"/>
              <w:rPr>
                <w:sz w:val="20"/>
                <w:szCs w:val="20"/>
              </w:rPr>
            </w:pPr>
            <w:r w:rsidRPr="001D4E16">
              <w:rPr>
                <w:sz w:val="20"/>
                <w:szCs w:val="20"/>
              </w:rPr>
              <w:t>Planirana sredstva</w:t>
            </w:r>
          </w:p>
        </w:tc>
      </w:tr>
      <w:tr w:rsidR="001D4E16" w:rsidRPr="001D4E16" w14:paraId="6491548D" w14:textId="77777777" w:rsidTr="008B50CA">
        <w:trPr>
          <w:trHeight w:val="240"/>
          <w:jc w:val="center"/>
        </w:trPr>
        <w:tc>
          <w:tcPr>
            <w:tcW w:w="6380" w:type="dxa"/>
            <w:gridSpan w:val="4"/>
            <w:vMerge/>
            <w:vAlign w:val="center"/>
            <w:hideMark/>
          </w:tcPr>
          <w:p w14:paraId="5E8B3CEC" w14:textId="77777777" w:rsidR="00C178BE" w:rsidRPr="001D4E16" w:rsidRDefault="00C178BE" w:rsidP="00C178BE">
            <w:pPr>
              <w:rPr>
                <w:sz w:val="20"/>
                <w:szCs w:val="20"/>
              </w:rPr>
            </w:pPr>
          </w:p>
        </w:tc>
        <w:tc>
          <w:tcPr>
            <w:tcW w:w="1418" w:type="dxa"/>
            <w:shd w:val="clear" w:color="auto" w:fill="auto"/>
            <w:noWrap/>
            <w:vAlign w:val="bottom"/>
            <w:hideMark/>
          </w:tcPr>
          <w:p w14:paraId="1EAD091F" w14:textId="66FCCDB8" w:rsidR="00C178BE" w:rsidRPr="001D4E16" w:rsidRDefault="00C178BE" w:rsidP="00C178BE">
            <w:pPr>
              <w:jc w:val="center"/>
              <w:rPr>
                <w:sz w:val="20"/>
                <w:szCs w:val="20"/>
              </w:rPr>
            </w:pPr>
            <w:r w:rsidRPr="001D4E16">
              <w:rPr>
                <w:sz w:val="20"/>
                <w:szCs w:val="20"/>
              </w:rPr>
              <w:t>2025.</w:t>
            </w:r>
          </w:p>
        </w:tc>
        <w:tc>
          <w:tcPr>
            <w:tcW w:w="1275" w:type="dxa"/>
            <w:shd w:val="clear" w:color="auto" w:fill="auto"/>
            <w:noWrap/>
            <w:vAlign w:val="bottom"/>
            <w:hideMark/>
          </w:tcPr>
          <w:p w14:paraId="6F43A680" w14:textId="6DBF64B5" w:rsidR="00C178BE" w:rsidRPr="001D4E16" w:rsidRDefault="00C178BE" w:rsidP="00C178BE">
            <w:pPr>
              <w:jc w:val="center"/>
              <w:rPr>
                <w:sz w:val="20"/>
                <w:szCs w:val="20"/>
              </w:rPr>
            </w:pPr>
            <w:r w:rsidRPr="001D4E16">
              <w:rPr>
                <w:sz w:val="20"/>
                <w:szCs w:val="20"/>
              </w:rPr>
              <w:t>2026.</w:t>
            </w:r>
          </w:p>
        </w:tc>
        <w:tc>
          <w:tcPr>
            <w:tcW w:w="1133" w:type="dxa"/>
            <w:shd w:val="clear" w:color="auto" w:fill="auto"/>
            <w:noWrap/>
            <w:vAlign w:val="bottom"/>
            <w:hideMark/>
          </w:tcPr>
          <w:p w14:paraId="11577E34" w14:textId="7E3C74FE" w:rsidR="00C178BE" w:rsidRPr="001D4E16" w:rsidRDefault="00C178BE" w:rsidP="00C178BE">
            <w:pPr>
              <w:jc w:val="center"/>
              <w:rPr>
                <w:sz w:val="20"/>
                <w:szCs w:val="20"/>
              </w:rPr>
            </w:pPr>
            <w:r w:rsidRPr="001D4E16">
              <w:rPr>
                <w:sz w:val="20"/>
                <w:szCs w:val="20"/>
              </w:rPr>
              <w:t>2027.</w:t>
            </w:r>
          </w:p>
        </w:tc>
      </w:tr>
      <w:tr w:rsidR="001D4E16" w:rsidRPr="001D4E16" w14:paraId="4BE736CA" w14:textId="77777777" w:rsidTr="00C178BE">
        <w:trPr>
          <w:trHeight w:val="70"/>
          <w:jc w:val="center"/>
        </w:trPr>
        <w:tc>
          <w:tcPr>
            <w:tcW w:w="6380" w:type="dxa"/>
            <w:gridSpan w:val="4"/>
            <w:shd w:val="clear" w:color="auto" w:fill="auto"/>
            <w:noWrap/>
            <w:vAlign w:val="center"/>
            <w:hideMark/>
          </w:tcPr>
          <w:p w14:paraId="36657FE3" w14:textId="77777777" w:rsidR="000F44C8" w:rsidRPr="001D4E16" w:rsidRDefault="000F44C8" w:rsidP="002C762D">
            <w:pPr>
              <w:jc w:val="both"/>
              <w:rPr>
                <w:sz w:val="20"/>
                <w:szCs w:val="20"/>
              </w:rPr>
            </w:pPr>
            <w:r w:rsidRPr="001D4E16">
              <w:rPr>
                <w:sz w:val="20"/>
                <w:szCs w:val="20"/>
              </w:rPr>
              <w:t>Radi povećanja unosa svježeg voća i povrća te mlijeka i mliječnih proizvoda lokalnih proizvođača, kao i podizanja svijesti o značaju zdrave prehrane kod školske djece, u školskoj godini 2023./2024. nastavlja se s provedbom Školske sheme – besplatnih obroka voća, povrća i mlijeka za školsku djecu u svim osnovnim školama Grada Samobora.</w:t>
            </w:r>
          </w:p>
          <w:p w14:paraId="6EE7F90F" w14:textId="77777777" w:rsidR="000F44C8" w:rsidRPr="001D4E16" w:rsidRDefault="000F44C8" w:rsidP="002C762D">
            <w:pPr>
              <w:jc w:val="both"/>
              <w:rPr>
                <w:sz w:val="20"/>
                <w:szCs w:val="20"/>
              </w:rPr>
            </w:pPr>
            <w:r w:rsidRPr="001D4E16">
              <w:rPr>
                <w:sz w:val="20"/>
                <w:szCs w:val="20"/>
              </w:rPr>
              <w:t>Ishodište za raspodjelu sredstava temelji se na ukupnom broju učenika po svakoj školi za raspodjelu voća i povrća te mlijeka i mliječnih proizvoda.</w:t>
            </w:r>
          </w:p>
        </w:tc>
        <w:tc>
          <w:tcPr>
            <w:tcW w:w="1418" w:type="dxa"/>
            <w:shd w:val="clear" w:color="auto" w:fill="auto"/>
            <w:noWrap/>
            <w:vAlign w:val="center"/>
          </w:tcPr>
          <w:p w14:paraId="544AAD3C" w14:textId="10115278" w:rsidR="000F44C8" w:rsidRPr="001D4E16" w:rsidRDefault="000F44C8" w:rsidP="002C762D">
            <w:pPr>
              <w:jc w:val="right"/>
              <w:rPr>
                <w:b/>
                <w:sz w:val="20"/>
                <w:szCs w:val="20"/>
              </w:rPr>
            </w:pPr>
          </w:p>
        </w:tc>
        <w:tc>
          <w:tcPr>
            <w:tcW w:w="1275" w:type="dxa"/>
            <w:shd w:val="clear" w:color="auto" w:fill="auto"/>
            <w:noWrap/>
            <w:vAlign w:val="center"/>
          </w:tcPr>
          <w:p w14:paraId="4FE4A924" w14:textId="5CC51707" w:rsidR="000F44C8" w:rsidRPr="001D4E16" w:rsidRDefault="000F44C8" w:rsidP="002C762D">
            <w:pPr>
              <w:jc w:val="right"/>
              <w:rPr>
                <w:b/>
                <w:sz w:val="20"/>
                <w:szCs w:val="20"/>
              </w:rPr>
            </w:pPr>
          </w:p>
        </w:tc>
        <w:tc>
          <w:tcPr>
            <w:tcW w:w="1133" w:type="dxa"/>
            <w:shd w:val="clear" w:color="auto" w:fill="auto"/>
            <w:noWrap/>
            <w:vAlign w:val="center"/>
          </w:tcPr>
          <w:p w14:paraId="1239BBD3" w14:textId="70613898" w:rsidR="000F44C8" w:rsidRPr="001D4E16" w:rsidRDefault="000F44C8" w:rsidP="002C762D">
            <w:pPr>
              <w:jc w:val="right"/>
              <w:rPr>
                <w:b/>
                <w:sz w:val="20"/>
                <w:szCs w:val="20"/>
              </w:rPr>
            </w:pPr>
          </w:p>
        </w:tc>
      </w:tr>
      <w:tr w:rsidR="001D4E16" w:rsidRPr="001D4E16" w14:paraId="3A28CAFA" w14:textId="77777777" w:rsidTr="00983099">
        <w:trPr>
          <w:trHeight w:val="300"/>
          <w:jc w:val="center"/>
        </w:trPr>
        <w:tc>
          <w:tcPr>
            <w:tcW w:w="10206" w:type="dxa"/>
            <w:gridSpan w:val="7"/>
            <w:shd w:val="clear" w:color="000000" w:fill="F2F2F2"/>
            <w:hideMark/>
          </w:tcPr>
          <w:p w14:paraId="0219FDC3" w14:textId="4D40ED3A" w:rsidR="00BB291A" w:rsidRPr="001D4E16" w:rsidRDefault="00BB291A" w:rsidP="00983099">
            <w:pPr>
              <w:rPr>
                <w:b/>
                <w:bCs/>
                <w:sz w:val="20"/>
                <w:szCs w:val="20"/>
              </w:rPr>
            </w:pPr>
            <w:r w:rsidRPr="001D4E16">
              <w:rPr>
                <w:b/>
                <w:bCs/>
                <w:sz w:val="20"/>
                <w:szCs w:val="20"/>
              </w:rPr>
              <w:t>Naziv aktivnosti/projekta u Proračunu: VJETAR U LEĐA - FAZA VII - OŠ BOGUMILA TONIJA</w:t>
            </w:r>
          </w:p>
        </w:tc>
      </w:tr>
      <w:tr w:rsidR="001D4E16" w:rsidRPr="001D4E16" w14:paraId="39B2EA80" w14:textId="77777777" w:rsidTr="00983099">
        <w:trPr>
          <w:trHeight w:val="251"/>
          <w:jc w:val="center"/>
        </w:trPr>
        <w:tc>
          <w:tcPr>
            <w:tcW w:w="6380" w:type="dxa"/>
            <w:gridSpan w:val="4"/>
            <w:vMerge w:val="restart"/>
            <w:shd w:val="clear" w:color="auto" w:fill="auto"/>
            <w:vAlign w:val="center"/>
            <w:hideMark/>
          </w:tcPr>
          <w:p w14:paraId="49FFA7F2" w14:textId="77777777" w:rsidR="00BB291A" w:rsidRPr="001D4E16" w:rsidRDefault="00BB291A" w:rsidP="00983099">
            <w:pPr>
              <w:jc w:val="center"/>
              <w:rPr>
                <w:sz w:val="20"/>
                <w:szCs w:val="20"/>
              </w:rPr>
            </w:pPr>
            <w:r w:rsidRPr="001D4E16">
              <w:rPr>
                <w:sz w:val="20"/>
                <w:szCs w:val="20"/>
              </w:rPr>
              <w:t>Obrazloženje aktivnosti/projekta</w:t>
            </w:r>
          </w:p>
        </w:tc>
        <w:tc>
          <w:tcPr>
            <w:tcW w:w="3826" w:type="dxa"/>
            <w:gridSpan w:val="3"/>
            <w:shd w:val="clear" w:color="auto" w:fill="auto"/>
            <w:noWrap/>
            <w:vAlign w:val="center"/>
            <w:hideMark/>
          </w:tcPr>
          <w:p w14:paraId="6FDAD88F" w14:textId="77777777" w:rsidR="00BB291A" w:rsidRPr="001D4E16" w:rsidRDefault="00BB291A" w:rsidP="00983099">
            <w:pPr>
              <w:jc w:val="center"/>
              <w:rPr>
                <w:sz w:val="20"/>
                <w:szCs w:val="20"/>
              </w:rPr>
            </w:pPr>
            <w:r w:rsidRPr="001D4E16">
              <w:rPr>
                <w:sz w:val="20"/>
                <w:szCs w:val="20"/>
              </w:rPr>
              <w:t>Planirana sredstva</w:t>
            </w:r>
          </w:p>
        </w:tc>
      </w:tr>
      <w:tr w:rsidR="001D4E16" w:rsidRPr="001D4E16" w14:paraId="6C4DAB33" w14:textId="77777777" w:rsidTr="00383708">
        <w:trPr>
          <w:trHeight w:val="207"/>
          <w:jc w:val="center"/>
        </w:trPr>
        <w:tc>
          <w:tcPr>
            <w:tcW w:w="6380" w:type="dxa"/>
            <w:gridSpan w:val="4"/>
            <w:vMerge/>
            <w:vAlign w:val="center"/>
            <w:hideMark/>
          </w:tcPr>
          <w:p w14:paraId="1FDAF06B" w14:textId="77777777" w:rsidR="00C178BE" w:rsidRPr="001D4E16" w:rsidRDefault="00C178BE" w:rsidP="00C178BE">
            <w:pPr>
              <w:rPr>
                <w:sz w:val="20"/>
                <w:szCs w:val="20"/>
              </w:rPr>
            </w:pPr>
          </w:p>
        </w:tc>
        <w:tc>
          <w:tcPr>
            <w:tcW w:w="1418" w:type="dxa"/>
            <w:shd w:val="clear" w:color="auto" w:fill="auto"/>
            <w:noWrap/>
            <w:vAlign w:val="bottom"/>
            <w:hideMark/>
          </w:tcPr>
          <w:p w14:paraId="2D45EA07" w14:textId="3B7DCAEA" w:rsidR="00C178BE" w:rsidRPr="001D4E16" w:rsidRDefault="00C178BE" w:rsidP="00C178BE">
            <w:pPr>
              <w:jc w:val="center"/>
              <w:rPr>
                <w:sz w:val="20"/>
                <w:szCs w:val="20"/>
              </w:rPr>
            </w:pPr>
            <w:r w:rsidRPr="001D4E16">
              <w:rPr>
                <w:sz w:val="20"/>
                <w:szCs w:val="20"/>
              </w:rPr>
              <w:t>2025.</w:t>
            </w:r>
          </w:p>
        </w:tc>
        <w:tc>
          <w:tcPr>
            <w:tcW w:w="1275" w:type="dxa"/>
            <w:shd w:val="clear" w:color="auto" w:fill="auto"/>
            <w:noWrap/>
            <w:vAlign w:val="bottom"/>
            <w:hideMark/>
          </w:tcPr>
          <w:p w14:paraId="6E2FC803" w14:textId="5FD58DEB" w:rsidR="00C178BE" w:rsidRPr="001D4E16" w:rsidRDefault="00C178BE" w:rsidP="00C178BE">
            <w:pPr>
              <w:jc w:val="center"/>
              <w:rPr>
                <w:sz w:val="20"/>
                <w:szCs w:val="20"/>
              </w:rPr>
            </w:pPr>
            <w:r w:rsidRPr="001D4E16">
              <w:rPr>
                <w:sz w:val="20"/>
                <w:szCs w:val="20"/>
              </w:rPr>
              <w:t>2026.</w:t>
            </w:r>
          </w:p>
        </w:tc>
        <w:tc>
          <w:tcPr>
            <w:tcW w:w="1133" w:type="dxa"/>
            <w:shd w:val="clear" w:color="auto" w:fill="auto"/>
            <w:noWrap/>
            <w:vAlign w:val="bottom"/>
            <w:hideMark/>
          </w:tcPr>
          <w:p w14:paraId="3A190125" w14:textId="3D36D8DA" w:rsidR="00C178BE" w:rsidRPr="001D4E16" w:rsidRDefault="00C178BE" w:rsidP="00C178BE">
            <w:pPr>
              <w:jc w:val="center"/>
              <w:rPr>
                <w:sz w:val="20"/>
                <w:szCs w:val="20"/>
              </w:rPr>
            </w:pPr>
            <w:r w:rsidRPr="001D4E16">
              <w:rPr>
                <w:sz w:val="20"/>
                <w:szCs w:val="20"/>
              </w:rPr>
              <w:t>2027.</w:t>
            </w:r>
          </w:p>
        </w:tc>
      </w:tr>
      <w:tr w:rsidR="001D4E16" w:rsidRPr="001D4E16" w14:paraId="268ABA8A" w14:textId="77777777" w:rsidTr="00983099">
        <w:trPr>
          <w:trHeight w:val="549"/>
          <w:jc w:val="center"/>
        </w:trPr>
        <w:tc>
          <w:tcPr>
            <w:tcW w:w="6380" w:type="dxa"/>
            <w:gridSpan w:val="4"/>
            <w:shd w:val="clear" w:color="auto" w:fill="auto"/>
            <w:noWrap/>
            <w:vAlign w:val="center"/>
          </w:tcPr>
          <w:p w14:paraId="7AADBDA8" w14:textId="77777777" w:rsidR="00BB291A" w:rsidRPr="001D4E16" w:rsidRDefault="00BB291A" w:rsidP="00983099">
            <w:pPr>
              <w:jc w:val="both"/>
              <w:rPr>
                <w:sz w:val="20"/>
                <w:szCs w:val="20"/>
              </w:rPr>
            </w:pPr>
            <w:r w:rsidRPr="001D4E16">
              <w:rPr>
                <w:sz w:val="20"/>
                <w:szCs w:val="20"/>
              </w:rPr>
              <w:t>Grad Samobor za učenike s teškoćama u razvoju osigurava pomoćnike u nastavi ili stručne komunikacijske posrednike kako bi se tim učenicima osiguralo pravo na kvalitetno obrazovanje u cilju razvoja njihovih punih potencijala te jednakopravnog i aktivnog sudjelovanja u svim segmentima društva, a putem Projekta Vjetar u leđa - faza VI. koji je vezan uz školsku godinu 2023./2024. odnosno do 30. lipnja 2024. godine te su u tom periodu planirana financijska sredstva za pomoćnike u nastavi.</w:t>
            </w:r>
          </w:p>
          <w:p w14:paraId="7651D93A" w14:textId="77777777" w:rsidR="00BB291A" w:rsidRPr="001D4E16" w:rsidRDefault="00BB291A" w:rsidP="00983099">
            <w:pPr>
              <w:jc w:val="both"/>
              <w:rPr>
                <w:sz w:val="20"/>
                <w:szCs w:val="20"/>
              </w:rPr>
            </w:pPr>
            <w:r w:rsidRPr="001D4E16">
              <w:rPr>
                <w:sz w:val="20"/>
                <w:szCs w:val="20"/>
              </w:rPr>
              <w:t>Ishodište za raspodjelu sredstava temelji se na broju odobrenih pomoćnika u nastavi te procjeni troškova za njihove edukacije, zdravstvene preglede, plaće i ostala materijalna prava.</w:t>
            </w:r>
          </w:p>
        </w:tc>
        <w:tc>
          <w:tcPr>
            <w:tcW w:w="1418" w:type="dxa"/>
            <w:shd w:val="clear" w:color="auto" w:fill="auto"/>
            <w:noWrap/>
            <w:vAlign w:val="center"/>
          </w:tcPr>
          <w:p w14:paraId="3D07885F" w14:textId="7686B8D7" w:rsidR="00BB291A" w:rsidRPr="001D4E16" w:rsidRDefault="00BB291A" w:rsidP="00983099">
            <w:pPr>
              <w:jc w:val="right"/>
              <w:rPr>
                <w:b/>
                <w:sz w:val="20"/>
                <w:szCs w:val="20"/>
              </w:rPr>
            </w:pPr>
          </w:p>
        </w:tc>
        <w:tc>
          <w:tcPr>
            <w:tcW w:w="1275" w:type="dxa"/>
            <w:shd w:val="clear" w:color="auto" w:fill="auto"/>
            <w:noWrap/>
            <w:vAlign w:val="center"/>
          </w:tcPr>
          <w:p w14:paraId="6507798E" w14:textId="72670DBB" w:rsidR="00BB291A" w:rsidRPr="001D4E16" w:rsidRDefault="00BB291A" w:rsidP="00983099">
            <w:pPr>
              <w:jc w:val="right"/>
              <w:rPr>
                <w:b/>
                <w:sz w:val="20"/>
                <w:szCs w:val="20"/>
              </w:rPr>
            </w:pPr>
          </w:p>
        </w:tc>
        <w:tc>
          <w:tcPr>
            <w:tcW w:w="1133" w:type="dxa"/>
            <w:shd w:val="clear" w:color="auto" w:fill="auto"/>
            <w:noWrap/>
            <w:vAlign w:val="center"/>
          </w:tcPr>
          <w:p w14:paraId="6ACF1CA4" w14:textId="7C2A00A1" w:rsidR="00BB291A" w:rsidRPr="001D4E16" w:rsidRDefault="00BB291A" w:rsidP="00983099">
            <w:pPr>
              <w:jc w:val="right"/>
              <w:rPr>
                <w:b/>
                <w:sz w:val="20"/>
                <w:szCs w:val="20"/>
              </w:rPr>
            </w:pPr>
          </w:p>
        </w:tc>
      </w:tr>
      <w:tr w:rsidR="001D4E16" w:rsidRPr="001D4E16" w14:paraId="02C6760A" w14:textId="77777777" w:rsidTr="002C762D">
        <w:trPr>
          <w:trHeight w:val="300"/>
          <w:jc w:val="center"/>
        </w:trPr>
        <w:tc>
          <w:tcPr>
            <w:tcW w:w="10206" w:type="dxa"/>
            <w:gridSpan w:val="7"/>
            <w:shd w:val="clear" w:color="000000" w:fill="F2F2F2"/>
            <w:hideMark/>
          </w:tcPr>
          <w:p w14:paraId="772FE08D" w14:textId="074CAB3B" w:rsidR="000F44C8" w:rsidRPr="001D4E16" w:rsidRDefault="000F44C8" w:rsidP="002C762D">
            <w:pPr>
              <w:rPr>
                <w:b/>
                <w:bCs/>
                <w:sz w:val="20"/>
                <w:szCs w:val="20"/>
              </w:rPr>
            </w:pPr>
            <w:r w:rsidRPr="001D4E16">
              <w:rPr>
                <w:b/>
                <w:bCs/>
                <w:sz w:val="20"/>
                <w:szCs w:val="20"/>
              </w:rPr>
              <w:t>Naziv aktivnosti/projekta u Proračunu: ERASMUS</w:t>
            </w:r>
            <w:r w:rsidR="008851AF" w:rsidRPr="001D4E16">
              <w:rPr>
                <w:b/>
                <w:bCs/>
                <w:sz w:val="20"/>
                <w:szCs w:val="20"/>
              </w:rPr>
              <w:t xml:space="preserve"> </w:t>
            </w:r>
            <w:r w:rsidRPr="001D4E16">
              <w:rPr>
                <w:b/>
                <w:bCs/>
                <w:sz w:val="20"/>
                <w:szCs w:val="20"/>
              </w:rPr>
              <w:t>+ OŠ BOGUMILA TONIJA</w:t>
            </w:r>
          </w:p>
        </w:tc>
      </w:tr>
      <w:tr w:rsidR="001D4E16" w:rsidRPr="001D4E16" w14:paraId="3AF8CCCE" w14:textId="77777777" w:rsidTr="002C762D">
        <w:trPr>
          <w:trHeight w:val="251"/>
          <w:jc w:val="center"/>
        </w:trPr>
        <w:tc>
          <w:tcPr>
            <w:tcW w:w="6380" w:type="dxa"/>
            <w:gridSpan w:val="4"/>
            <w:vMerge w:val="restart"/>
            <w:shd w:val="clear" w:color="auto" w:fill="auto"/>
            <w:vAlign w:val="center"/>
            <w:hideMark/>
          </w:tcPr>
          <w:p w14:paraId="12AB1801" w14:textId="77777777" w:rsidR="000F44C8" w:rsidRPr="001D4E16" w:rsidRDefault="000F44C8" w:rsidP="002C762D">
            <w:pPr>
              <w:jc w:val="center"/>
              <w:rPr>
                <w:sz w:val="20"/>
                <w:szCs w:val="20"/>
              </w:rPr>
            </w:pPr>
            <w:r w:rsidRPr="001D4E16">
              <w:rPr>
                <w:sz w:val="20"/>
                <w:szCs w:val="20"/>
              </w:rPr>
              <w:t>Obrazloženje aktivnosti/projekta</w:t>
            </w:r>
          </w:p>
        </w:tc>
        <w:tc>
          <w:tcPr>
            <w:tcW w:w="3826" w:type="dxa"/>
            <w:gridSpan w:val="3"/>
            <w:shd w:val="clear" w:color="auto" w:fill="auto"/>
            <w:noWrap/>
            <w:vAlign w:val="center"/>
            <w:hideMark/>
          </w:tcPr>
          <w:p w14:paraId="48C4A4F3" w14:textId="77777777" w:rsidR="000F44C8" w:rsidRPr="001D4E16" w:rsidRDefault="000F44C8" w:rsidP="002C762D">
            <w:pPr>
              <w:jc w:val="center"/>
              <w:rPr>
                <w:sz w:val="20"/>
                <w:szCs w:val="20"/>
              </w:rPr>
            </w:pPr>
            <w:r w:rsidRPr="001D4E16">
              <w:rPr>
                <w:sz w:val="20"/>
                <w:szCs w:val="20"/>
              </w:rPr>
              <w:t>Planirana sredstva</w:t>
            </w:r>
          </w:p>
        </w:tc>
      </w:tr>
      <w:tr w:rsidR="001D4E16" w:rsidRPr="001D4E16" w14:paraId="5F116DD6" w14:textId="77777777" w:rsidTr="00E921A7">
        <w:trPr>
          <w:trHeight w:val="207"/>
          <w:jc w:val="center"/>
        </w:trPr>
        <w:tc>
          <w:tcPr>
            <w:tcW w:w="6380" w:type="dxa"/>
            <w:gridSpan w:val="4"/>
            <w:vMerge/>
            <w:vAlign w:val="center"/>
            <w:hideMark/>
          </w:tcPr>
          <w:p w14:paraId="75D5BC18" w14:textId="77777777" w:rsidR="00C178BE" w:rsidRPr="001D4E16" w:rsidRDefault="00C178BE" w:rsidP="00C178BE">
            <w:pPr>
              <w:rPr>
                <w:sz w:val="20"/>
                <w:szCs w:val="20"/>
              </w:rPr>
            </w:pPr>
          </w:p>
        </w:tc>
        <w:tc>
          <w:tcPr>
            <w:tcW w:w="1418" w:type="dxa"/>
            <w:shd w:val="clear" w:color="auto" w:fill="auto"/>
            <w:noWrap/>
            <w:vAlign w:val="bottom"/>
            <w:hideMark/>
          </w:tcPr>
          <w:p w14:paraId="239DECF1" w14:textId="6BAEF817" w:rsidR="00C178BE" w:rsidRPr="001D4E16" w:rsidRDefault="00C178BE" w:rsidP="00C178BE">
            <w:pPr>
              <w:jc w:val="center"/>
              <w:rPr>
                <w:sz w:val="20"/>
                <w:szCs w:val="20"/>
              </w:rPr>
            </w:pPr>
            <w:r w:rsidRPr="001D4E16">
              <w:rPr>
                <w:sz w:val="20"/>
                <w:szCs w:val="20"/>
              </w:rPr>
              <w:t>2025.</w:t>
            </w:r>
          </w:p>
        </w:tc>
        <w:tc>
          <w:tcPr>
            <w:tcW w:w="1275" w:type="dxa"/>
            <w:shd w:val="clear" w:color="auto" w:fill="auto"/>
            <w:noWrap/>
            <w:vAlign w:val="bottom"/>
            <w:hideMark/>
          </w:tcPr>
          <w:p w14:paraId="7C9795B7" w14:textId="21E248BC" w:rsidR="00C178BE" w:rsidRPr="001D4E16" w:rsidRDefault="00C178BE" w:rsidP="00C178BE">
            <w:pPr>
              <w:jc w:val="center"/>
              <w:rPr>
                <w:sz w:val="20"/>
                <w:szCs w:val="20"/>
              </w:rPr>
            </w:pPr>
            <w:r w:rsidRPr="001D4E16">
              <w:rPr>
                <w:sz w:val="20"/>
                <w:szCs w:val="20"/>
              </w:rPr>
              <w:t>2026.</w:t>
            </w:r>
          </w:p>
        </w:tc>
        <w:tc>
          <w:tcPr>
            <w:tcW w:w="1133" w:type="dxa"/>
            <w:shd w:val="clear" w:color="auto" w:fill="auto"/>
            <w:noWrap/>
            <w:vAlign w:val="bottom"/>
            <w:hideMark/>
          </w:tcPr>
          <w:p w14:paraId="5E578836" w14:textId="71176D3D" w:rsidR="00C178BE" w:rsidRPr="001D4E16" w:rsidRDefault="00C178BE" w:rsidP="00C178BE">
            <w:pPr>
              <w:jc w:val="center"/>
              <w:rPr>
                <w:sz w:val="20"/>
                <w:szCs w:val="20"/>
              </w:rPr>
            </w:pPr>
            <w:r w:rsidRPr="001D4E16">
              <w:rPr>
                <w:sz w:val="20"/>
                <w:szCs w:val="20"/>
              </w:rPr>
              <w:t>2027.</w:t>
            </w:r>
          </w:p>
        </w:tc>
      </w:tr>
      <w:tr w:rsidR="001D4E16" w:rsidRPr="001D4E16" w14:paraId="0D4AC8F4" w14:textId="77777777" w:rsidTr="002C762D">
        <w:trPr>
          <w:trHeight w:val="549"/>
          <w:jc w:val="center"/>
        </w:trPr>
        <w:tc>
          <w:tcPr>
            <w:tcW w:w="6380" w:type="dxa"/>
            <w:gridSpan w:val="4"/>
            <w:shd w:val="clear" w:color="auto" w:fill="auto"/>
            <w:noWrap/>
            <w:vAlign w:val="center"/>
          </w:tcPr>
          <w:p w14:paraId="3AAF8C00" w14:textId="77777777" w:rsidR="000F44C8" w:rsidRPr="001D4E16" w:rsidRDefault="000F44C8" w:rsidP="002C762D">
            <w:pPr>
              <w:jc w:val="both"/>
              <w:rPr>
                <w:sz w:val="20"/>
                <w:szCs w:val="20"/>
              </w:rPr>
            </w:pPr>
            <w:r w:rsidRPr="001D4E16">
              <w:rPr>
                <w:sz w:val="20"/>
                <w:szCs w:val="20"/>
              </w:rPr>
              <w:t>U sklopu ovog Erasmus+ projekta planirana su sredstva za edukacije učitelja škole koje će se održati u drugim zemljama. Cilj projekta jest naučiti kako prepoznati darovitost kod učenika te primijeniti znanje pri radu s darovitim učenicima.</w:t>
            </w:r>
          </w:p>
        </w:tc>
        <w:tc>
          <w:tcPr>
            <w:tcW w:w="1418" w:type="dxa"/>
            <w:shd w:val="clear" w:color="auto" w:fill="auto"/>
            <w:noWrap/>
            <w:vAlign w:val="center"/>
          </w:tcPr>
          <w:p w14:paraId="7B9AACFF" w14:textId="09F523CD" w:rsidR="000F44C8" w:rsidRPr="001D4E16" w:rsidRDefault="000F44C8" w:rsidP="002C762D">
            <w:pPr>
              <w:jc w:val="right"/>
              <w:rPr>
                <w:b/>
                <w:sz w:val="20"/>
                <w:szCs w:val="20"/>
              </w:rPr>
            </w:pPr>
          </w:p>
        </w:tc>
        <w:tc>
          <w:tcPr>
            <w:tcW w:w="1275" w:type="dxa"/>
            <w:shd w:val="clear" w:color="auto" w:fill="auto"/>
            <w:noWrap/>
            <w:vAlign w:val="center"/>
          </w:tcPr>
          <w:p w14:paraId="77EB9A09" w14:textId="2386EB14" w:rsidR="000F44C8" w:rsidRPr="001D4E16" w:rsidRDefault="000F44C8" w:rsidP="002C762D">
            <w:pPr>
              <w:jc w:val="right"/>
              <w:rPr>
                <w:b/>
                <w:sz w:val="20"/>
                <w:szCs w:val="20"/>
              </w:rPr>
            </w:pPr>
          </w:p>
        </w:tc>
        <w:tc>
          <w:tcPr>
            <w:tcW w:w="1133" w:type="dxa"/>
            <w:shd w:val="clear" w:color="auto" w:fill="auto"/>
            <w:noWrap/>
            <w:vAlign w:val="center"/>
          </w:tcPr>
          <w:p w14:paraId="24813E96" w14:textId="2AC6B127" w:rsidR="000F44C8" w:rsidRPr="001D4E16" w:rsidRDefault="000F44C8" w:rsidP="002C762D">
            <w:pPr>
              <w:jc w:val="right"/>
              <w:rPr>
                <w:b/>
                <w:sz w:val="20"/>
                <w:szCs w:val="20"/>
              </w:rPr>
            </w:pPr>
          </w:p>
        </w:tc>
      </w:tr>
      <w:tr w:rsidR="001D4E16" w:rsidRPr="001D4E16" w14:paraId="5A7AA8E7" w14:textId="77777777" w:rsidTr="002C762D">
        <w:trPr>
          <w:trHeight w:val="416"/>
          <w:jc w:val="center"/>
        </w:trPr>
        <w:tc>
          <w:tcPr>
            <w:tcW w:w="1891" w:type="dxa"/>
            <w:shd w:val="clear" w:color="auto" w:fill="auto"/>
            <w:noWrap/>
            <w:vAlign w:val="center"/>
          </w:tcPr>
          <w:p w14:paraId="11E91646" w14:textId="77777777" w:rsidR="00C178BE" w:rsidRPr="001D4E16" w:rsidRDefault="00C178BE" w:rsidP="00C178BE">
            <w:pPr>
              <w:rPr>
                <w:sz w:val="20"/>
                <w:szCs w:val="20"/>
              </w:rPr>
            </w:pPr>
            <w:r w:rsidRPr="001D4E16">
              <w:rPr>
                <w:rFonts w:eastAsia="Calibri"/>
                <w:b/>
                <w:bCs/>
                <w:sz w:val="20"/>
                <w:szCs w:val="20"/>
              </w:rPr>
              <w:t>Pokazatelj uspješnosti</w:t>
            </w:r>
          </w:p>
        </w:tc>
        <w:tc>
          <w:tcPr>
            <w:tcW w:w="2221" w:type="dxa"/>
            <w:shd w:val="clear" w:color="auto" w:fill="auto"/>
            <w:vAlign w:val="center"/>
          </w:tcPr>
          <w:p w14:paraId="36082CF5" w14:textId="77777777" w:rsidR="00C178BE" w:rsidRPr="001D4E16" w:rsidRDefault="00C178BE" w:rsidP="00C178BE">
            <w:pPr>
              <w:rPr>
                <w:sz w:val="20"/>
                <w:szCs w:val="20"/>
              </w:rPr>
            </w:pPr>
            <w:r w:rsidRPr="001D4E16">
              <w:rPr>
                <w:rFonts w:eastAsia="Calibri"/>
                <w:b/>
                <w:bCs/>
                <w:sz w:val="20"/>
                <w:szCs w:val="20"/>
              </w:rPr>
              <w:t>Definicija</w:t>
            </w:r>
          </w:p>
        </w:tc>
        <w:tc>
          <w:tcPr>
            <w:tcW w:w="1134" w:type="dxa"/>
            <w:shd w:val="clear" w:color="auto" w:fill="auto"/>
            <w:vAlign w:val="center"/>
          </w:tcPr>
          <w:p w14:paraId="72B18F50" w14:textId="77777777" w:rsidR="00C178BE" w:rsidRPr="001D4E16" w:rsidRDefault="00C178BE" w:rsidP="00C178BE">
            <w:pPr>
              <w:jc w:val="center"/>
              <w:rPr>
                <w:sz w:val="20"/>
                <w:szCs w:val="20"/>
              </w:rPr>
            </w:pPr>
            <w:r w:rsidRPr="001D4E16">
              <w:rPr>
                <w:rFonts w:eastAsia="Calibri"/>
                <w:b/>
                <w:bCs/>
                <w:sz w:val="20"/>
                <w:szCs w:val="20"/>
              </w:rPr>
              <w:t>Jedinica</w:t>
            </w:r>
          </w:p>
        </w:tc>
        <w:tc>
          <w:tcPr>
            <w:tcW w:w="1134" w:type="dxa"/>
            <w:shd w:val="clear" w:color="auto" w:fill="auto"/>
            <w:vAlign w:val="center"/>
          </w:tcPr>
          <w:p w14:paraId="20D3E7E0" w14:textId="25250480" w:rsidR="00C178BE" w:rsidRPr="001D4E16" w:rsidRDefault="00C178BE" w:rsidP="00C178BE">
            <w:pPr>
              <w:jc w:val="center"/>
              <w:rPr>
                <w:sz w:val="20"/>
                <w:szCs w:val="20"/>
              </w:rPr>
            </w:pPr>
            <w:r w:rsidRPr="001D4E16">
              <w:rPr>
                <w:rFonts w:eastAsia="Calibri"/>
                <w:b/>
                <w:bCs/>
                <w:sz w:val="20"/>
                <w:szCs w:val="20"/>
              </w:rPr>
              <w:t>Polazna vrijednost 2024.</w:t>
            </w:r>
          </w:p>
        </w:tc>
        <w:tc>
          <w:tcPr>
            <w:tcW w:w="1418" w:type="dxa"/>
            <w:shd w:val="clear" w:color="auto" w:fill="auto"/>
            <w:noWrap/>
            <w:vAlign w:val="center"/>
          </w:tcPr>
          <w:p w14:paraId="7C7340EE" w14:textId="300AF1A0" w:rsidR="00C178BE" w:rsidRPr="001D4E16" w:rsidRDefault="00C178BE" w:rsidP="00C178BE">
            <w:pPr>
              <w:keepNext/>
              <w:jc w:val="center"/>
              <w:outlineLvl w:val="6"/>
              <w:rPr>
                <w:b/>
                <w:sz w:val="20"/>
                <w:szCs w:val="20"/>
              </w:rPr>
            </w:pPr>
            <w:r w:rsidRPr="001D4E16">
              <w:rPr>
                <w:rFonts w:eastAsia="Calibri"/>
                <w:b/>
                <w:bCs/>
                <w:sz w:val="20"/>
                <w:szCs w:val="20"/>
              </w:rPr>
              <w:t>Ciljana vrijednost 2025.</w:t>
            </w:r>
          </w:p>
        </w:tc>
        <w:tc>
          <w:tcPr>
            <w:tcW w:w="1275" w:type="dxa"/>
            <w:shd w:val="clear" w:color="auto" w:fill="auto"/>
            <w:noWrap/>
            <w:vAlign w:val="center"/>
          </w:tcPr>
          <w:p w14:paraId="6C8EF261" w14:textId="08019115" w:rsidR="00C178BE" w:rsidRPr="001D4E16" w:rsidRDefault="00C178BE" w:rsidP="00C178BE">
            <w:pPr>
              <w:keepNext/>
              <w:jc w:val="center"/>
              <w:outlineLvl w:val="6"/>
              <w:rPr>
                <w:b/>
                <w:sz w:val="20"/>
                <w:szCs w:val="20"/>
              </w:rPr>
            </w:pPr>
            <w:r w:rsidRPr="001D4E16">
              <w:rPr>
                <w:rFonts w:eastAsia="Calibri"/>
                <w:b/>
                <w:bCs/>
                <w:sz w:val="20"/>
                <w:szCs w:val="20"/>
              </w:rPr>
              <w:t>Ciljana vrijednost 2026.</w:t>
            </w:r>
          </w:p>
        </w:tc>
        <w:tc>
          <w:tcPr>
            <w:tcW w:w="1133" w:type="dxa"/>
            <w:shd w:val="clear" w:color="auto" w:fill="auto"/>
            <w:noWrap/>
            <w:vAlign w:val="center"/>
          </w:tcPr>
          <w:p w14:paraId="42F56042" w14:textId="6A2E0D08" w:rsidR="00C178BE" w:rsidRPr="001D4E16" w:rsidRDefault="00C178BE" w:rsidP="00C178BE">
            <w:pPr>
              <w:keepNext/>
              <w:jc w:val="center"/>
              <w:outlineLvl w:val="6"/>
              <w:rPr>
                <w:b/>
                <w:sz w:val="20"/>
                <w:szCs w:val="20"/>
              </w:rPr>
            </w:pPr>
            <w:r w:rsidRPr="001D4E16">
              <w:rPr>
                <w:rFonts w:eastAsia="Calibri"/>
                <w:b/>
                <w:bCs/>
                <w:sz w:val="20"/>
                <w:szCs w:val="20"/>
              </w:rPr>
              <w:t>Ciljana vrijednost 2027.</w:t>
            </w:r>
          </w:p>
        </w:tc>
      </w:tr>
      <w:tr w:rsidR="001D4E16" w:rsidRPr="001D4E16" w14:paraId="0CAE36F3" w14:textId="77777777" w:rsidTr="00483AB0">
        <w:trPr>
          <w:trHeight w:val="270"/>
          <w:jc w:val="center"/>
        </w:trPr>
        <w:tc>
          <w:tcPr>
            <w:tcW w:w="1891" w:type="dxa"/>
            <w:shd w:val="clear" w:color="auto" w:fill="auto"/>
            <w:noWrap/>
            <w:vAlign w:val="center"/>
          </w:tcPr>
          <w:p w14:paraId="2EAE9975" w14:textId="77777777" w:rsidR="000F44C8" w:rsidRPr="001D4E16" w:rsidRDefault="000F44C8" w:rsidP="002C762D">
            <w:pPr>
              <w:rPr>
                <w:rFonts w:eastAsia="Calibri"/>
                <w:sz w:val="20"/>
                <w:szCs w:val="20"/>
                <w:lang w:eastAsia="en-US"/>
              </w:rPr>
            </w:pPr>
            <w:r w:rsidRPr="001D4E16">
              <w:rPr>
                <w:rFonts w:eastAsia="Calibri"/>
                <w:sz w:val="20"/>
                <w:szCs w:val="20"/>
              </w:rPr>
              <w:t>Broj grupa izvannastavnih aktivnosti</w:t>
            </w:r>
          </w:p>
        </w:tc>
        <w:tc>
          <w:tcPr>
            <w:tcW w:w="2221" w:type="dxa"/>
            <w:shd w:val="clear" w:color="auto" w:fill="auto"/>
            <w:vAlign w:val="center"/>
          </w:tcPr>
          <w:p w14:paraId="7B41FAC9" w14:textId="77777777" w:rsidR="000F44C8" w:rsidRPr="001D4E16" w:rsidRDefault="000F44C8" w:rsidP="002C762D">
            <w:pPr>
              <w:rPr>
                <w:rFonts w:eastAsia="Calibri"/>
                <w:sz w:val="20"/>
                <w:szCs w:val="20"/>
                <w:lang w:eastAsia="en-US"/>
              </w:rPr>
            </w:pPr>
            <w:r w:rsidRPr="001D4E16">
              <w:rPr>
                <w:rFonts w:eastAsia="Calibri"/>
                <w:sz w:val="20"/>
                <w:szCs w:val="20"/>
              </w:rPr>
              <w:t>Sufinanciranjem programa uključiti što veći broj učenika u izvannastavne programe</w:t>
            </w:r>
          </w:p>
        </w:tc>
        <w:tc>
          <w:tcPr>
            <w:tcW w:w="1134" w:type="dxa"/>
            <w:shd w:val="clear" w:color="auto" w:fill="auto"/>
            <w:vAlign w:val="center"/>
          </w:tcPr>
          <w:p w14:paraId="2D3EF6B1" w14:textId="77777777" w:rsidR="000F44C8" w:rsidRPr="001D4E16" w:rsidRDefault="000F44C8" w:rsidP="002C762D">
            <w:pPr>
              <w:jc w:val="center"/>
              <w:rPr>
                <w:rFonts w:eastAsia="Calibri"/>
                <w:sz w:val="20"/>
                <w:szCs w:val="20"/>
                <w:lang w:eastAsia="en-US"/>
              </w:rPr>
            </w:pPr>
            <w:r w:rsidRPr="001D4E16">
              <w:rPr>
                <w:rFonts w:eastAsia="Calibri"/>
                <w:sz w:val="20"/>
                <w:szCs w:val="20"/>
              </w:rPr>
              <w:t>Broj grupa</w:t>
            </w:r>
          </w:p>
        </w:tc>
        <w:tc>
          <w:tcPr>
            <w:tcW w:w="1134" w:type="dxa"/>
            <w:shd w:val="clear" w:color="auto" w:fill="auto"/>
            <w:vAlign w:val="center"/>
          </w:tcPr>
          <w:p w14:paraId="638ABFF0" w14:textId="77FDCD1F" w:rsidR="000F44C8" w:rsidRPr="001D4E16" w:rsidRDefault="000F44C8" w:rsidP="002C762D">
            <w:pPr>
              <w:jc w:val="center"/>
              <w:rPr>
                <w:rFonts w:eastAsia="Calibri"/>
                <w:sz w:val="20"/>
                <w:szCs w:val="20"/>
                <w:lang w:eastAsia="en-US"/>
              </w:rPr>
            </w:pPr>
          </w:p>
        </w:tc>
        <w:tc>
          <w:tcPr>
            <w:tcW w:w="1418" w:type="dxa"/>
            <w:shd w:val="clear" w:color="auto" w:fill="auto"/>
            <w:noWrap/>
            <w:vAlign w:val="center"/>
          </w:tcPr>
          <w:p w14:paraId="5CF239A5" w14:textId="1FE38F51" w:rsidR="000F44C8" w:rsidRPr="001D4E16" w:rsidRDefault="000F44C8" w:rsidP="002C762D">
            <w:pPr>
              <w:jc w:val="center"/>
              <w:rPr>
                <w:rFonts w:eastAsia="Calibri"/>
                <w:sz w:val="20"/>
                <w:szCs w:val="20"/>
                <w:lang w:eastAsia="en-US"/>
              </w:rPr>
            </w:pPr>
          </w:p>
        </w:tc>
        <w:tc>
          <w:tcPr>
            <w:tcW w:w="1275" w:type="dxa"/>
            <w:shd w:val="clear" w:color="auto" w:fill="auto"/>
            <w:noWrap/>
            <w:vAlign w:val="center"/>
          </w:tcPr>
          <w:p w14:paraId="539A5884" w14:textId="17652FB2" w:rsidR="000F44C8" w:rsidRPr="001D4E16" w:rsidRDefault="000F44C8" w:rsidP="002C762D">
            <w:pPr>
              <w:jc w:val="center"/>
              <w:rPr>
                <w:rFonts w:eastAsia="Calibri"/>
                <w:sz w:val="20"/>
                <w:szCs w:val="20"/>
                <w:lang w:eastAsia="en-US"/>
              </w:rPr>
            </w:pPr>
          </w:p>
        </w:tc>
        <w:tc>
          <w:tcPr>
            <w:tcW w:w="1133" w:type="dxa"/>
            <w:shd w:val="clear" w:color="auto" w:fill="auto"/>
            <w:noWrap/>
            <w:vAlign w:val="center"/>
          </w:tcPr>
          <w:p w14:paraId="6342972B" w14:textId="03B6D064" w:rsidR="000F44C8" w:rsidRPr="001D4E16" w:rsidRDefault="000F44C8" w:rsidP="002C762D">
            <w:pPr>
              <w:jc w:val="center"/>
              <w:rPr>
                <w:rFonts w:eastAsia="Calibri"/>
                <w:sz w:val="20"/>
                <w:szCs w:val="20"/>
                <w:lang w:eastAsia="en-US"/>
              </w:rPr>
            </w:pPr>
          </w:p>
        </w:tc>
      </w:tr>
      <w:tr w:rsidR="001D4E16" w:rsidRPr="001D4E16" w14:paraId="70E00028" w14:textId="77777777" w:rsidTr="002C762D">
        <w:trPr>
          <w:trHeight w:val="416"/>
          <w:jc w:val="center"/>
        </w:trPr>
        <w:tc>
          <w:tcPr>
            <w:tcW w:w="1891" w:type="dxa"/>
            <w:shd w:val="clear" w:color="auto" w:fill="auto"/>
            <w:noWrap/>
            <w:vAlign w:val="center"/>
          </w:tcPr>
          <w:p w14:paraId="127EB217" w14:textId="77777777" w:rsidR="000F44C8" w:rsidRPr="001D4E16" w:rsidRDefault="000F44C8" w:rsidP="002C762D">
            <w:pPr>
              <w:rPr>
                <w:rFonts w:eastAsia="Calibri"/>
                <w:sz w:val="20"/>
                <w:szCs w:val="20"/>
                <w:lang w:eastAsia="en-US"/>
              </w:rPr>
            </w:pPr>
            <w:r w:rsidRPr="001D4E16">
              <w:rPr>
                <w:rFonts w:eastAsia="Calibri"/>
                <w:sz w:val="20"/>
                <w:szCs w:val="20"/>
              </w:rPr>
              <w:t>Broj grupa programa produženog boravka za učenike</w:t>
            </w:r>
          </w:p>
        </w:tc>
        <w:tc>
          <w:tcPr>
            <w:tcW w:w="2221" w:type="dxa"/>
            <w:shd w:val="clear" w:color="auto" w:fill="auto"/>
            <w:vAlign w:val="center"/>
          </w:tcPr>
          <w:p w14:paraId="2182DD78" w14:textId="77777777" w:rsidR="000F44C8" w:rsidRPr="001D4E16" w:rsidRDefault="000F44C8" w:rsidP="002C762D">
            <w:pPr>
              <w:rPr>
                <w:rFonts w:eastAsia="Calibri"/>
                <w:sz w:val="20"/>
                <w:szCs w:val="20"/>
                <w:lang w:eastAsia="en-US"/>
              </w:rPr>
            </w:pPr>
            <w:r w:rsidRPr="001D4E16">
              <w:rPr>
                <w:rFonts w:eastAsia="Calibri"/>
                <w:sz w:val="20"/>
                <w:szCs w:val="20"/>
              </w:rPr>
              <w:t>Osigurati siguran i kvalitetan boravak učenika u školi prije odnosno poslije nastave</w:t>
            </w:r>
          </w:p>
        </w:tc>
        <w:tc>
          <w:tcPr>
            <w:tcW w:w="1134" w:type="dxa"/>
            <w:shd w:val="clear" w:color="auto" w:fill="auto"/>
            <w:vAlign w:val="center"/>
          </w:tcPr>
          <w:p w14:paraId="34771884" w14:textId="77777777" w:rsidR="000F44C8" w:rsidRPr="001D4E16" w:rsidRDefault="000F44C8" w:rsidP="002C762D">
            <w:pPr>
              <w:jc w:val="center"/>
              <w:rPr>
                <w:rFonts w:eastAsia="Calibri"/>
                <w:sz w:val="20"/>
                <w:szCs w:val="20"/>
                <w:lang w:eastAsia="en-US"/>
              </w:rPr>
            </w:pPr>
            <w:r w:rsidRPr="001D4E16">
              <w:rPr>
                <w:rFonts w:eastAsia="Calibri"/>
                <w:sz w:val="20"/>
                <w:szCs w:val="20"/>
              </w:rPr>
              <w:t>Broj grupa</w:t>
            </w:r>
          </w:p>
        </w:tc>
        <w:tc>
          <w:tcPr>
            <w:tcW w:w="1134" w:type="dxa"/>
            <w:shd w:val="clear" w:color="auto" w:fill="auto"/>
            <w:vAlign w:val="center"/>
          </w:tcPr>
          <w:p w14:paraId="57F44436" w14:textId="166CAC0C" w:rsidR="000F44C8" w:rsidRPr="001D4E16" w:rsidRDefault="000F44C8" w:rsidP="002C762D">
            <w:pPr>
              <w:jc w:val="center"/>
              <w:rPr>
                <w:rFonts w:eastAsia="Calibri"/>
                <w:sz w:val="20"/>
                <w:szCs w:val="20"/>
                <w:lang w:eastAsia="en-US"/>
              </w:rPr>
            </w:pPr>
          </w:p>
        </w:tc>
        <w:tc>
          <w:tcPr>
            <w:tcW w:w="1418" w:type="dxa"/>
            <w:shd w:val="clear" w:color="auto" w:fill="auto"/>
            <w:noWrap/>
            <w:vAlign w:val="center"/>
          </w:tcPr>
          <w:p w14:paraId="50E9B7AA" w14:textId="3F17FDB4" w:rsidR="000F44C8" w:rsidRPr="001D4E16" w:rsidRDefault="000F44C8" w:rsidP="002C762D">
            <w:pPr>
              <w:jc w:val="center"/>
              <w:rPr>
                <w:rFonts w:eastAsia="Calibri"/>
                <w:sz w:val="20"/>
                <w:szCs w:val="20"/>
                <w:lang w:eastAsia="en-US"/>
              </w:rPr>
            </w:pPr>
          </w:p>
        </w:tc>
        <w:tc>
          <w:tcPr>
            <w:tcW w:w="1275" w:type="dxa"/>
            <w:shd w:val="clear" w:color="auto" w:fill="auto"/>
            <w:noWrap/>
            <w:vAlign w:val="center"/>
          </w:tcPr>
          <w:p w14:paraId="3137CBC0" w14:textId="1654679F" w:rsidR="000F44C8" w:rsidRPr="001D4E16" w:rsidRDefault="000F44C8" w:rsidP="002C762D">
            <w:pPr>
              <w:jc w:val="center"/>
              <w:rPr>
                <w:rFonts w:eastAsia="Calibri"/>
                <w:sz w:val="20"/>
                <w:szCs w:val="20"/>
                <w:lang w:eastAsia="en-US"/>
              </w:rPr>
            </w:pPr>
          </w:p>
        </w:tc>
        <w:tc>
          <w:tcPr>
            <w:tcW w:w="1133" w:type="dxa"/>
            <w:shd w:val="clear" w:color="auto" w:fill="auto"/>
            <w:noWrap/>
            <w:vAlign w:val="center"/>
          </w:tcPr>
          <w:p w14:paraId="44905A2B" w14:textId="5EB30F07" w:rsidR="000F44C8" w:rsidRPr="001D4E16" w:rsidRDefault="000F44C8" w:rsidP="002C762D">
            <w:pPr>
              <w:jc w:val="center"/>
              <w:rPr>
                <w:rFonts w:eastAsia="Calibri"/>
                <w:sz w:val="20"/>
                <w:szCs w:val="20"/>
                <w:lang w:eastAsia="en-US"/>
              </w:rPr>
            </w:pPr>
          </w:p>
        </w:tc>
      </w:tr>
      <w:tr w:rsidR="001D4E16" w:rsidRPr="001D4E16" w14:paraId="3750DCDF" w14:textId="77777777" w:rsidTr="002C762D">
        <w:trPr>
          <w:trHeight w:val="416"/>
          <w:jc w:val="center"/>
        </w:trPr>
        <w:tc>
          <w:tcPr>
            <w:tcW w:w="1891" w:type="dxa"/>
            <w:shd w:val="clear" w:color="auto" w:fill="auto"/>
            <w:noWrap/>
            <w:vAlign w:val="center"/>
          </w:tcPr>
          <w:p w14:paraId="5C72E4E2" w14:textId="77777777" w:rsidR="000F44C8" w:rsidRPr="001D4E16" w:rsidRDefault="000F44C8" w:rsidP="002C762D">
            <w:pPr>
              <w:rPr>
                <w:rFonts w:eastAsia="Calibri"/>
                <w:sz w:val="20"/>
                <w:szCs w:val="20"/>
                <w:lang w:eastAsia="en-US"/>
              </w:rPr>
            </w:pPr>
            <w:r w:rsidRPr="001D4E16">
              <w:rPr>
                <w:rFonts w:eastAsia="Calibri"/>
                <w:sz w:val="20"/>
                <w:szCs w:val="20"/>
              </w:rPr>
              <w:t>Broj pomoćnika u nastavi za realizaciju programa Vjetar u leđa – faza VI</w:t>
            </w:r>
          </w:p>
        </w:tc>
        <w:tc>
          <w:tcPr>
            <w:tcW w:w="2221" w:type="dxa"/>
            <w:shd w:val="clear" w:color="auto" w:fill="auto"/>
            <w:vAlign w:val="center"/>
          </w:tcPr>
          <w:p w14:paraId="3EC390BD" w14:textId="77777777" w:rsidR="000F44C8" w:rsidRPr="001D4E16" w:rsidRDefault="000F44C8" w:rsidP="002C762D">
            <w:pPr>
              <w:rPr>
                <w:rFonts w:eastAsia="Calibri"/>
                <w:sz w:val="20"/>
                <w:szCs w:val="20"/>
                <w:lang w:eastAsia="en-US"/>
              </w:rPr>
            </w:pPr>
            <w:r w:rsidRPr="001D4E16">
              <w:rPr>
                <w:rFonts w:eastAsia="Calibri"/>
                <w:sz w:val="20"/>
                <w:szCs w:val="20"/>
              </w:rPr>
              <w:t>Zadržavanjem broja pomoćnika u nastavi osigurati postojeću realizaciju programa</w:t>
            </w:r>
          </w:p>
        </w:tc>
        <w:tc>
          <w:tcPr>
            <w:tcW w:w="1134" w:type="dxa"/>
            <w:shd w:val="clear" w:color="auto" w:fill="auto"/>
            <w:vAlign w:val="center"/>
          </w:tcPr>
          <w:p w14:paraId="6F9465F1" w14:textId="77777777" w:rsidR="000F44C8" w:rsidRPr="001D4E16" w:rsidRDefault="000F44C8" w:rsidP="002C762D">
            <w:pPr>
              <w:jc w:val="center"/>
              <w:rPr>
                <w:rFonts w:eastAsia="Calibri"/>
                <w:sz w:val="20"/>
                <w:szCs w:val="20"/>
                <w:lang w:eastAsia="en-US"/>
              </w:rPr>
            </w:pPr>
            <w:r w:rsidRPr="001D4E16">
              <w:rPr>
                <w:rFonts w:eastAsia="Calibri"/>
                <w:sz w:val="20"/>
                <w:szCs w:val="20"/>
              </w:rPr>
              <w:t>Broj pomoćnika</w:t>
            </w:r>
          </w:p>
        </w:tc>
        <w:tc>
          <w:tcPr>
            <w:tcW w:w="1134" w:type="dxa"/>
            <w:shd w:val="clear" w:color="auto" w:fill="auto"/>
            <w:vAlign w:val="center"/>
          </w:tcPr>
          <w:p w14:paraId="2B17D31A" w14:textId="4400002A" w:rsidR="000F44C8" w:rsidRPr="001D4E16" w:rsidRDefault="000F44C8" w:rsidP="002C762D">
            <w:pPr>
              <w:jc w:val="center"/>
              <w:rPr>
                <w:rFonts w:eastAsia="Calibri"/>
                <w:sz w:val="20"/>
                <w:szCs w:val="20"/>
                <w:lang w:eastAsia="en-US"/>
              </w:rPr>
            </w:pPr>
          </w:p>
        </w:tc>
        <w:tc>
          <w:tcPr>
            <w:tcW w:w="1418" w:type="dxa"/>
            <w:shd w:val="clear" w:color="auto" w:fill="auto"/>
            <w:noWrap/>
            <w:vAlign w:val="center"/>
          </w:tcPr>
          <w:p w14:paraId="4C0A4C5C" w14:textId="599854F4" w:rsidR="000F44C8" w:rsidRPr="001D4E16" w:rsidRDefault="000F44C8" w:rsidP="002C762D">
            <w:pPr>
              <w:jc w:val="center"/>
              <w:rPr>
                <w:rFonts w:eastAsia="Calibri"/>
                <w:sz w:val="20"/>
                <w:szCs w:val="20"/>
                <w:lang w:eastAsia="en-US"/>
              </w:rPr>
            </w:pPr>
          </w:p>
        </w:tc>
        <w:tc>
          <w:tcPr>
            <w:tcW w:w="1275" w:type="dxa"/>
            <w:shd w:val="clear" w:color="auto" w:fill="auto"/>
            <w:noWrap/>
            <w:vAlign w:val="center"/>
          </w:tcPr>
          <w:p w14:paraId="42203CF0" w14:textId="43C78DD1" w:rsidR="000F44C8" w:rsidRPr="001D4E16" w:rsidRDefault="000F44C8" w:rsidP="002C762D">
            <w:pPr>
              <w:jc w:val="center"/>
              <w:rPr>
                <w:rFonts w:eastAsia="Calibri"/>
                <w:sz w:val="20"/>
                <w:szCs w:val="20"/>
                <w:lang w:eastAsia="en-US"/>
              </w:rPr>
            </w:pPr>
          </w:p>
        </w:tc>
        <w:tc>
          <w:tcPr>
            <w:tcW w:w="1133" w:type="dxa"/>
            <w:shd w:val="clear" w:color="auto" w:fill="auto"/>
            <w:noWrap/>
            <w:vAlign w:val="center"/>
          </w:tcPr>
          <w:p w14:paraId="69CEA305" w14:textId="6211110A" w:rsidR="000F44C8" w:rsidRPr="001D4E16" w:rsidRDefault="000F44C8" w:rsidP="002C762D">
            <w:pPr>
              <w:jc w:val="center"/>
              <w:rPr>
                <w:rFonts w:eastAsia="Calibri"/>
                <w:sz w:val="20"/>
                <w:szCs w:val="20"/>
                <w:lang w:eastAsia="en-US"/>
              </w:rPr>
            </w:pPr>
          </w:p>
        </w:tc>
      </w:tr>
    </w:tbl>
    <w:p w14:paraId="4D070AEE" w14:textId="77777777" w:rsidR="000F44C8" w:rsidRPr="001D4E16" w:rsidRDefault="000F44C8" w:rsidP="00DC09E1">
      <w:pPr>
        <w:spacing w:line="276" w:lineRule="auto"/>
        <w:rPr>
          <w:rFonts w:eastAsia="Calibri"/>
          <w:b/>
          <w:szCs w:val="22"/>
          <w:lang w:eastAsia="en-US"/>
        </w:rPr>
      </w:pPr>
    </w:p>
    <w:p w14:paraId="5A4510C7" w14:textId="0DECB5CC" w:rsidR="00DC09E1" w:rsidRPr="001D4E16" w:rsidRDefault="00DC09E1" w:rsidP="00DC09E1">
      <w:pPr>
        <w:spacing w:line="276" w:lineRule="auto"/>
        <w:rPr>
          <w:rFonts w:eastAsia="Calibri"/>
          <w:b/>
          <w:szCs w:val="22"/>
          <w:lang w:eastAsia="en-US"/>
        </w:rPr>
      </w:pPr>
      <w:r w:rsidRPr="001D4E16">
        <w:rPr>
          <w:rFonts w:eastAsia="Calibri"/>
          <w:b/>
          <w:szCs w:val="22"/>
          <w:lang w:eastAsia="en-US"/>
        </w:rPr>
        <w:t>Proračunski korisnik 14267 OSNOVNA ŠKOLA MIHAELA ŠILOBODA</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115"/>
        <w:gridCol w:w="2193"/>
        <w:gridCol w:w="1009"/>
        <w:gridCol w:w="1192"/>
        <w:gridCol w:w="1418"/>
        <w:gridCol w:w="1275"/>
        <w:gridCol w:w="1133"/>
      </w:tblGrid>
      <w:tr w:rsidR="001D4E16" w:rsidRPr="001D4E16" w14:paraId="5FDBBFE0" w14:textId="77777777" w:rsidTr="002C762D">
        <w:trPr>
          <w:trHeight w:val="266"/>
          <w:jc w:val="center"/>
        </w:trPr>
        <w:tc>
          <w:tcPr>
            <w:tcW w:w="10206" w:type="dxa"/>
            <w:gridSpan w:val="8"/>
            <w:shd w:val="clear" w:color="auto" w:fill="D9D9D9"/>
            <w:noWrap/>
            <w:hideMark/>
          </w:tcPr>
          <w:p w14:paraId="095A14C7" w14:textId="231CF3F7" w:rsidR="000F44C8" w:rsidRPr="001D4E16" w:rsidRDefault="000F44C8" w:rsidP="002C762D">
            <w:pPr>
              <w:rPr>
                <w:b/>
                <w:bCs/>
                <w:iCs/>
              </w:rPr>
            </w:pPr>
            <w:r w:rsidRPr="001D4E16">
              <w:rPr>
                <w:b/>
                <w:bCs/>
                <w:iCs/>
              </w:rPr>
              <w:t xml:space="preserve">Program:  </w:t>
            </w:r>
            <w:r w:rsidRPr="001D4E16">
              <w:t xml:space="preserve"> </w:t>
            </w:r>
            <w:r w:rsidR="008851AF" w:rsidRPr="001D4E16">
              <w:rPr>
                <w:b/>
                <w:bCs/>
                <w:iCs/>
              </w:rPr>
              <w:t>OSNOVNOŠKOLSKO OBRAZOVANJE</w:t>
            </w:r>
          </w:p>
        </w:tc>
      </w:tr>
      <w:tr w:rsidR="001D4E16" w:rsidRPr="001D4E16" w14:paraId="74DFB83E" w14:textId="77777777" w:rsidTr="002C762D">
        <w:trPr>
          <w:trHeight w:val="374"/>
          <w:jc w:val="center"/>
        </w:trPr>
        <w:tc>
          <w:tcPr>
            <w:tcW w:w="10206" w:type="dxa"/>
            <w:gridSpan w:val="8"/>
            <w:shd w:val="clear" w:color="auto" w:fill="auto"/>
            <w:noWrap/>
            <w:hideMark/>
          </w:tcPr>
          <w:p w14:paraId="0C5CED50" w14:textId="77777777" w:rsidR="000F44C8" w:rsidRPr="001D4E16" w:rsidRDefault="000F44C8" w:rsidP="002C762D">
            <w:pPr>
              <w:rPr>
                <w:sz w:val="20"/>
                <w:szCs w:val="20"/>
              </w:rPr>
            </w:pPr>
            <w:r w:rsidRPr="001D4E16">
              <w:rPr>
                <w:sz w:val="20"/>
                <w:szCs w:val="20"/>
              </w:rPr>
              <w:lastRenderedPageBreak/>
              <w:t xml:space="preserve">Zakonske i druge pravne osnove programa: </w:t>
            </w:r>
          </w:p>
          <w:p w14:paraId="6408CFFB" w14:textId="77777777" w:rsidR="000F44C8" w:rsidRPr="001D4E16" w:rsidRDefault="000F44C8" w:rsidP="002C762D">
            <w:pPr>
              <w:numPr>
                <w:ilvl w:val="0"/>
                <w:numId w:val="36"/>
              </w:numPr>
              <w:spacing w:line="276" w:lineRule="auto"/>
              <w:contextualSpacing/>
              <w:rPr>
                <w:sz w:val="20"/>
                <w:szCs w:val="20"/>
              </w:rPr>
            </w:pPr>
            <w:r w:rsidRPr="001D4E16">
              <w:rPr>
                <w:sz w:val="20"/>
                <w:szCs w:val="20"/>
              </w:rPr>
              <w:t>Zakon o odgoju i obrazovanju u osnovnoj i srednjoj školi („Narodne novine“ br. 87/08, 86/09, 92/10, 105/10, 90/11, 5/12, 16/12, 86/12, 94/13, 152/14, 7/17, 68/18, 98/19, 64/20 i 151/22)</w:t>
            </w:r>
          </w:p>
          <w:p w14:paraId="411FB9AF" w14:textId="77777777" w:rsidR="000F44C8" w:rsidRPr="001D4E16" w:rsidRDefault="000F44C8" w:rsidP="002C762D">
            <w:pPr>
              <w:numPr>
                <w:ilvl w:val="0"/>
                <w:numId w:val="36"/>
              </w:numPr>
              <w:spacing w:line="276" w:lineRule="auto"/>
              <w:contextualSpacing/>
              <w:rPr>
                <w:sz w:val="20"/>
                <w:szCs w:val="20"/>
              </w:rPr>
            </w:pPr>
            <w:r w:rsidRPr="001D4E16">
              <w:rPr>
                <w:sz w:val="20"/>
                <w:szCs w:val="20"/>
              </w:rPr>
              <w:t xml:space="preserve">Uredba o načinu financiranja decentraliziranih funkcija te izračuna iznosa pomoći izravnanja za decentralizirane funkcije jedinica lokalne i područne (regionalne) samouprave koju Vlada RH donosi za svaku godinu </w:t>
            </w:r>
          </w:p>
          <w:p w14:paraId="79233ED2" w14:textId="4B9370B6" w:rsidR="000F44C8" w:rsidRPr="001D4E16" w:rsidRDefault="000F44C8" w:rsidP="002C762D">
            <w:pPr>
              <w:numPr>
                <w:ilvl w:val="0"/>
                <w:numId w:val="36"/>
              </w:numPr>
              <w:spacing w:line="276" w:lineRule="auto"/>
              <w:contextualSpacing/>
              <w:rPr>
                <w:sz w:val="20"/>
                <w:szCs w:val="20"/>
              </w:rPr>
            </w:pPr>
            <w:r w:rsidRPr="001D4E16">
              <w:rPr>
                <w:sz w:val="20"/>
                <w:szCs w:val="20"/>
              </w:rPr>
              <w:t>Odluka o kriterijima i mjerilima za utvrđivanje bilančnih prava za financiranje minimalnog financijskog standarda javnih potreba osnovnog školstva koju Vlada RH donosi za svaku godinu</w:t>
            </w:r>
          </w:p>
          <w:p w14:paraId="30C89989" w14:textId="760328A7" w:rsidR="005F554D" w:rsidRPr="001D4E16" w:rsidRDefault="005F554D" w:rsidP="002C762D">
            <w:pPr>
              <w:numPr>
                <w:ilvl w:val="0"/>
                <w:numId w:val="36"/>
              </w:numPr>
              <w:spacing w:line="276" w:lineRule="auto"/>
              <w:contextualSpacing/>
              <w:rPr>
                <w:sz w:val="20"/>
                <w:szCs w:val="20"/>
              </w:rPr>
            </w:pPr>
            <w:r w:rsidRPr="001D4E16">
              <w:rPr>
                <w:sz w:val="20"/>
                <w:szCs w:val="20"/>
              </w:rPr>
              <w:t>Pravilnik o mjerilima i načinu sufinanciranja širih javnih potreba za učenike osnovnih škola s područja grada Samobora kojeg gradonačelnica donosi za svaku školsku godinu.</w:t>
            </w:r>
          </w:p>
          <w:p w14:paraId="582DECBB" w14:textId="77777777" w:rsidR="000F44C8" w:rsidRPr="001D4E16" w:rsidRDefault="000F44C8" w:rsidP="002C762D">
            <w:pPr>
              <w:jc w:val="both"/>
              <w:rPr>
                <w:sz w:val="20"/>
                <w:szCs w:val="20"/>
              </w:rPr>
            </w:pPr>
            <w:r w:rsidRPr="001D4E16">
              <w:rPr>
                <w:sz w:val="20"/>
                <w:szCs w:val="20"/>
              </w:rPr>
              <w:t>Preuzevši 2001. godine osnivačka prava nad osnovnim školama Grada Samobora, Grad Samobor decentraliziranim sredstvima Ministarstva znanosti i obrazovanja osigurava osnovnim školama s područja Grada Samobora financijska sredstva za materijalne i financijske rashode škola, te financijska sredstva za kapitalne investicije u objekte školstva.</w:t>
            </w:r>
          </w:p>
        </w:tc>
      </w:tr>
      <w:tr w:rsidR="001D4E16" w:rsidRPr="001D4E16" w14:paraId="16B3DBCC" w14:textId="77777777" w:rsidTr="002C762D">
        <w:trPr>
          <w:trHeight w:val="292"/>
          <w:jc w:val="center"/>
        </w:trPr>
        <w:tc>
          <w:tcPr>
            <w:tcW w:w="10206" w:type="dxa"/>
            <w:gridSpan w:val="8"/>
            <w:shd w:val="clear" w:color="auto" w:fill="auto"/>
          </w:tcPr>
          <w:p w14:paraId="45AC1B75" w14:textId="77777777" w:rsidR="000F44C8" w:rsidRPr="001D4E16" w:rsidRDefault="000F44C8" w:rsidP="002C762D">
            <w:pPr>
              <w:rPr>
                <w:bCs/>
                <w:i/>
                <w:iCs/>
                <w:sz w:val="20"/>
                <w:szCs w:val="20"/>
              </w:rPr>
            </w:pPr>
            <w:r w:rsidRPr="001D4E16">
              <w:rPr>
                <w:b/>
                <w:sz w:val="20"/>
                <w:szCs w:val="20"/>
              </w:rPr>
              <w:t>Razvojna mjera</w:t>
            </w:r>
            <w:r w:rsidRPr="001D4E16">
              <w:rPr>
                <w:bCs/>
                <w:sz w:val="20"/>
                <w:szCs w:val="20"/>
              </w:rPr>
              <w:t xml:space="preserve"> </w:t>
            </w:r>
            <w:r w:rsidRPr="001D4E16">
              <w:rPr>
                <w:bCs/>
                <w:i/>
                <w:iCs/>
                <w:sz w:val="20"/>
                <w:szCs w:val="20"/>
              </w:rPr>
              <w:t>(poveznica sa strateškim okvirom Provedbenog programa Grada Samobora za razdoblje 2021.- 2025.):</w:t>
            </w:r>
          </w:p>
          <w:p w14:paraId="76A637EF" w14:textId="77777777" w:rsidR="000F44C8" w:rsidRPr="001D4E16" w:rsidRDefault="000F44C8" w:rsidP="002C762D">
            <w:pPr>
              <w:rPr>
                <w:bCs/>
                <w:i/>
                <w:iCs/>
                <w:sz w:val="20"/>
                <w:szCs w:val="20"/>
              </w:rPr>
            </w:pPr>
            <w:r w:rsidRPr="001D4E16">
              <w:rPr>
                <w:bCs/>
                <w:i/>
                <w:iCs/>
                <w:sz w:val="20"/>
                <w:szCs w:val="20"/>
              </w:rPr>
              <w:t>4. Odgoj i obrazovanje</w:t>
            </w:r>
          </w:p>
          <w:p w14:paraId="61BCC342" w14:textId="77777777" w:rsidR="000F44C8" w:rsidRPr="001D4E16" w:rsidRDefault="000F44C8" w:rsidP="002C762D">
            <w:pPr>
              <w:rPr>
                <w:b/>
                <w:sz w:val="20"/>
                <w:szCs w:val="20"/>
              </w:rPr>
            </w:pPr>
          </w:p>
          <w:p w14:paraId="219BA97F" w14:textId="77777777" w:rsidR="000F44C8" w:rsidRPr="001D4E16" w:rsidRDefault="000F44C8" w:rsidP="002C762D">
            <w:pPr>
              <w:rPr>
                <w:b/>
                <w:sz w:val="20"/>
                <w:szCs w:val="20"/>
              </w:rPr>
            </w:pPr>
            <w:r w:rsidRPr="001D4E16">
              <w:rPr>
                <w:b/>
                <w:sz w:val="20"/>
                <w:szCs w:val="20"/>
              </w:rPr>
              <w:t>Pokazatelji rezultata:</w:t>
            </w:r>
          </w:p>
          <w:p w14:paraId="6BC243E7" w14:textId="77777777" w:rsidR="000F44C8" w:rsidRPr="001D4E16" w:rsidRDefault="000F44C8" w:rsidP="002C762D">
            <w:pPr>
              <w:rPr>
                <w:sz w:val="20"/>
                <w:szCs w:val="20"/>
              </w:rPr>
            </w:pPr>
            <w:r w:rsidRPr="001D4E16">
              <w:rPr>
                <w:bCs/>
                <w:sz w:val="20"/>
                <w:szCs w:val="20"/>
              </w:rPr>
              <w:t>Sukladno Prilogu 1. Provedbenog programa Grada Samobora za razdoblje 2021. – 2025.</w:t>
            </w:r>
          </w:p>
        </w:tc>
      </w:tr>
      <w:tr w:rsidR="001D4E16" w:rsidRPr="001D4E16" w14:paraId="6943F60A" w14:textId="77777777" w:rsidTr="002C762D">
        <w:trPr>
          <w:trHeight w:val="300"/>
          <w:jc w:val="center"/>
        </w:trPr>
        <w:tc>
          <w:tcPr>
            <w:tcW w:w="10206" w:type="dxa"/>
            <w:gridSpan w:val="8"/>
            <w:shd w:val="clear" w:color="000000" w:fill="F2F2F2"/>
            <w:vAlign w:val="center"/>
            <w:hideMark/>
          </w:tcPr>
          <w:p w14:paraId="0D03E3B9" w14:textId="65ABDBC8" w:rsidR="000F44C8" w:rsidRPr="001D4E16" w:rsidRDefault="000F44C8" w:rsidP="002C762D">
            <w:pPr>
              <w:rPr>
                <w:b/>
                <w:bCs/>
                <w:sz w:val="20"/>
                <w:szCs w:val="20"/>
              </w:rPr>
            </w:pPr>
            <w:r w:rsidRPr="001D4E16">
              <w:rPr>
                <w:b/>
                <w:bCs/>
                <w:sz w:val="20"/>
                <w:szCs w:val="20"/>
              </w:rPr>
              <w:t xml:space="preserve">Naziv aktivnosti/projekta u Proračunu: </w:t>
            </w:r>
            <w:r w:rsidR="005F554D" w:rsidRPr="001D4E16">
              <w:rPr>
                <w:b/>
                <w:bCs/>
                <w:sz w:val="20"/>
                <w:szCs w:val="20"/>
              </w:rPr>
              <w:t>REDOVNA DJELATNOST OŠ MIHAELA ŠILOBODA</w:t>
            </w:r>
          </w:p>
        </w:tc>
      </w:tr>
      <w:tr w:rsidR="001D4E16" w:rsidRPr="001D4E16" w14:paraId="73A727D8" w14:textId="77777777" w:rsidTr="00822AC0">
        <w:trPr>
          <w:trHeight w:val="251"/>
          <w:jc w:val="center"/>
        </w:trPr>
        <w:tc>
          <w:tcPr>
            <w:tcW w:w="6380" w:type="dxa"/>
            <w:gridSpan w:val="5"/>
            <w:vMerge w:val="restart"/>
            <w:shd w:val="clear" w:color="auto" w:fill="auto"/>
            <w:vAlign w:val="center"/>
            <w:hideMark/>
          </w:tcPr>
          <w:p w14:paraId="6F42C28F" w14:textId="77777777" w:rsidR="000F44C8" w:rsidRPr="001D4E16" w:rsidRDefault="000F44C8" w:rsidP="002C762D">
            <w:pPr>
              <w:jc w:val="center"/>
              <w:rPr>
                <w:sz w:val="20"/>
                <w:szCs w:val="20"/>
              </w:rPr>
            </w:pPr>
            <w:r w:rsidRPr="001D4E16">
              <w:rPr>
                <w:sz w:val="20"/>
                <w:szCs w:val="20"/>
              </w:rPr>
              <w:t>Obrazloženje aktivnosti/projekta</w:t>
            </w:r>
          </w:p>
        </w:tc>
        <w:tc>
          <w:tcPr>
            <w:tcW w:w="3826" w:type="dxa"/>
            <w:gridSpan w:val="3"/>
            <w:shd w:val="clear" w:color="auto" w:fill="auto"/>
            <w:noWrap/>
            <w:vAlign w:val="center"/>
            <w:hideMark/>
          </w:tcPr>
          <w:p w14:paraId="6F2EDB7C" w14:textId="77777777" w:rsidR="000F44C8" w:rsidRPr="001D4E16" w:rsidRDefault="000F44C8" w:rsidP="002C762D">
            <w:pPr>
              <w:jc w:val="center"/>
              <w:rPr>
                <w:sz w:val="20"/>
                <w:szCs w:val="20"/>
              </w:rPr>
            </w:pPr>
            <w:r w:rsidRPr="001D4E16">
              <w:rPr>
                <w:sz w:val="20"/>
                <w:szCs w:val="20"/>
              </w:rPr>
              <w:t>Planirana sredstva</w:t>
            </w:r>
          </w:p>
        </w:tc>
      </w:tr>
      <w:tr w:rsidR="001D4E16" w:rsidRPr="001D4E16" w14:paraId="1C97B83B" w14:textId="77777777" w:rsidTr="00822AC0">
        <w:trPr>
          <w:trHeight w:val="207"/>
          <w:jc w:val="center"/>
        </w:trPr>
        <w:tc>
          <w:tcPr>
            <w:tcW w:w="6380" w:type="dxa"/>
            <w:gridSpan w:val="5"/>
            <w:vMerge/>
            <w:vAlign w:val="center"/>
            <w:hideMark/>
          </w:tcPr>
          <w:p w14:paraId="6EB076C9" w14:textId="77777777" w:rsidR="00822AC0" w:rsidRPr="001D4E16" w:rsidRDefault="00822AC0" w:rsidP="00822AC0">
            <w:pPr>
              <w:rPr>
                <w:sz w:val="20"/>
                <w:szCs w:val="20"/>
              </w:rPr>
            </w:pPr>
          </w:p>
        </w:tc>
        <w:tc>
          <w:tcPr>
            <w:tcW w:w="1418" w:type="dxa"/>
            <w:shd w:val="clear" w:color="auto" w:fill="auto"/>
            <w:noWrap/>
            <w:vAlign w:val="bottom"/>
            <w:hideMark/>
          </w:tcPr>
          <w:p w14:paraId="02C9FDD3" w14:textId="69426F12" w:rsidR="00822AC0" w:rsidRPr="001D4E16" w:rsidRDefault="00822AC0" w:rsidP="00822AC0">
            <w:pPr>
              <w:jc w:val="center"/>
              <w:rPr>
                <w:sz w:val="20"/>
                <w:szCs w:val="20"/>
              </w:rPr>
            </w:pPr>
            <w:r w:rsidRPr="001D4E16">
              <w:rPr>
                <w:sz w:val="20"/>
                <w:szCs w:val="20"/>
              </w:rPr>
              <w:t>2025.</w:t>
            </w:r>
          </w:p>
        </w:tc>
        <w:tc>
          <w:tcPr>
            <w:tcW w:w="1275" w:type="dxa"/>
            <w:shd w:val="clear" w:color="auto" w:fill="auto"/>
            <w:noWrap/>
            <w:vAlign w:val="bottom"/>
            <w:hideMark/>
          </w:tcPr>
          <w:p w14:paraId="1A1B446C" w14:textId="422C4C52" w:rsidR="00822AC0" w:rsidRPr="001D4E16" w:rsidRDefault="00822AC0" w:rsidP="00822AC0">
            <w:pPr>
              <w:jc w:val="center"/>
              <w:rPr>
                <w:sz w:val="20"/>
                <w:szCs w:val="20"/>
              </w:rPr>
            </w:pPr>
            <w:r w:rsidRPr="001D4E16">
              <w:rPr>
                <w:sz w:val="20"/>
                <w:szCs w:val="20"/>
              </w:rPr>
              <w:t>2026.</w:t>
            </w:r>
          </w:p>
        </w:tc>
        <w:tc>
          <w:tcPr>
            <w:tcW w:w="1133" w:type="dxa"/>
            <w:shd w:val="clear" w:color="auto" w:fill="auto"/>
            <w:noWrap/>
            <w:vAlign w:val="bottom"/>
            <w:hideMark/>
          </w:tcPr>
          <w:p w14:paraId="231CA2A1" w14:textId="0D89FC13" w:rsidR="00822AC0" w:rsidRPr="001D4E16" w:rsidRDefault="00822AC0" w:rsidP="00822AC0">
            <w:pPr>
              <w:jc w:val="center"/>
              <w:rPr>
                <w:sz w:val="20"/>
                <w:szCs w:val="20"/>
              </w:rPr>
            </w:pPr>
            <w:r w:rsidRPr="001D4E16">
              <w:rPr>
                <w:sz w:val="20"/>
                <w:szCs w:val="20"/>
              </w:rPr>
              <w:t>2027.</w:t>
            </w:r>
          </w:p>
        </w:tc>
      </w:tr>
      <w:tr w:rsidR="001D4E16" w:rsidRPr="001D4E16" w14:paraId="36F71614" w14:textId="77777777" w:rsidTr="00822AC0">
        <w:trPr>
          <w:trHeight w:val="416"/>
          <w:jc w:val="center"/>
        </w:trPr>
        <w:tc>
          <w:tcPr>
            <w:tcW w:w="6380" w:type="dxa"/>
            <w:gridSpan w:val="5"/>
            <w:shd w:val="clear" w:color="auto" w:fill="auto"/>
            <w:noWrap/>
            <w:vAlign w:val="center"/>
            <w:hideMark/>
          </w:tcPr>
          <w:p w14:paraId="03837CB0" w14:textId="77777777" w:rsidR="000F44C8" w:rsidRPr="001D4E16" w:rsidRDefault="000F44C8" w:rsidP="002C762D">
            <w:pPr>
              <w:jc w:val="both"/>
              <w:rPr>
                <w:sz w:val="20"/>
                <w:szCs w:val="20"/>
              </w:rPr>
            </w:pPr>
            <w:r w:rsidRPr="001D4E16">
              <w:rPr>
                <w:sz w:val="20"/>
                <w:szCs w:val="20"/>
              </w:rPr>
              <w:t>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w:t>
            </w:r>
          </w:p>
          <w:p w14:paraId="665329D4" w14:textId="77777777" w:rsidR="000F44C8" w:rsidRPr="001D4E16" w:rsidRDefault="000F44C8" w:rsidP="002C762D">
            <w:pPr>
              <w:jc w:val="both"/>
              <w:rPr>
                <w:sz w:val="20"/>
                <w:szCs w:val="20"/>
              </w:rPr>
            </w:pPr>
            <w:r w:rsidRPr="001D4E16">
              <w:rPr>
                <w:sz w:val="20"/>
                <w:szCs w:val="20"/>
              </w:rPr>
              <w:t xml:space="preserve">OŠ Mihaela </w:t>
            </w:r>
            <w:proofErr w:type="spellStart"/>
            <w:r w:rsidRPr="001D4E16">
              <w:rPr>
                <w:sz w:val="20"/>
                <w:szCs w:val="20"/>
              </w:rPr>
              <w:t>Šiloboda</w:t>
            </w:r>
            <w:proofErr w:type="spellEnd"/>
            <w:r w:rsidRPr="001D4E16">
              <w:rPr>
                <w:sz w:val="20"/>
                <w:szCs w:val="20"/>
              </w:rPr>
              <w:t xml:space="preserve"> vlastitim prihodima škole te Grad Samobor općim prihodima i primicima osiguravaju i dodatna financijska sredstva koja su nedostatna za osiguravanje minimalnog financijskog standarda u školstvu, odnosno za ostvarenje temeljnog programa. Grad Samobor je, za potrebe funkcioniranja škole, osigurao financijska sredstva i za nabavu kombi vozila putem operativnog leasinga. Unutar ove aktivnosti planirana su i sredstva za udžbenike radnog karaktera koji se financiraju sredstvima Ministarstva znanosti i obrazovanja.</w:t>
            </w:r>
          </w:p>
          <w:p w14:paraId="1F788535" w14:textId="77777777" w:rsidR="000F44C8" w:rsidRPr="001D4E16" w:rsidRDefault="000F44C8" w:rsidP="002C762D">
            <w:pPr>
              <w:jc w:val="both"/>
              <w:rPr>
                <w:sz w:val="20"/>
                <w:szCs w:val="20"/>
              </w:rPr>
            </w:pPr>
            <w:r w:rsidRPr="001D4E16">
              <w:rPr>
                <w:sz w:val="20"/>
                <w:szCs w:val="20"/>
              </w:rPr>
              <w:t>Ishodište za raspodjelu sredstava temelji se na stvarnim troškovima iz prethodnih godina te iskazanim potrebama osnovne škole.</w:t>
            </w:r>
          </w:p>
        </w:tc>
        <w:tc>
          <w:tcPr>
            <w:tcW w:w="1418" w:type="dxa"/>
            <w:shd w:val="clear" w:color="auto" w:fill="auto"/>
            <w:noWrap/>
            <w:vAlign w:val="center"/>
          </w:tcPr>
          <w:p w14:paraId="6D9AF7E6" w14:textId="3285BDBA" w:rsidR="000F44C8" w:rsidRPr="001D4E16" w:rsidRDefault="000F44C8" w:rsidP="002C762D">
            <w:pPr>
              <w:jc w:val="right"/>
              <w:rPr>
                <w:b/>
                <w:sz w:val="20"/>
                <w:szCs w:val="20"/>
              </w:rPr>
            </w:pPr>
          </w:p>
        </w:tc>
        <w:tc>
          <w:tcPr>
            <w:tcW w:w="1275" w:type="dxa"/>
            <w:shd w:val="clear" w:color="auto" w:fill="auto"/>
            <w:noWrap/>
            <w:vAlign w:val="center"/>
          </w:tcPr>
          <w:p w14:paraId="6D2534DA" w14:textId="43C68915" w:rsidR="000F44C8" w:rsidRPr="001D4E16" w:rsidRDefault="000F44C8" w:rsidP="002C762D">
            <w:pPr>
              <w:jc w:val="right"/>
              <w:rPr>
                <w:b/>
                <w:sz w:val="20"/>
                <w:szCs w:val="20"/>
              </w:rPr>
            </w:pPr>
          </w:p>
        </w:tc>
        <w:tc>
          <w:tcPr>
            <w:tcW w:w="1133" w:type="dxa"/>
            <w:shd w:val="clear" w:color="auto" w:fill="auto"/>
            <w:noWrap/>
            <w:vAlign w:val="center"/>
          </w:tcPr>
          <w:p w14:paraId="47698A9A" w14:textId="01981E14" w:rsidR="000F44C8" w:rsidRPr="001D4E16" w:rsidRDefault="000F44C8" w:rsidP="002C762D">
            <w:pPr>
              <w:jc w:val="right"/>
              <w:rPr>
                <w:b/>
                <w:sz w:val="20"/>
                <w:szCs w:val="20"/>
              </w:rPr>
            </w:pPr>
          </w:p>
        </w:tc>
      </w:tr>
      <w:tr w:rsidR="001D4E16" w:rsidRPr="001D4E16" w14:paraId="47891581" w14:textId="77777777" w:rsidTr="002C762D">
        <w:trPr>
          <w:trHeight w:val="300"/>
          <w:jc w:val="center"/>
        </w:trPr>
        <w:tc>
          <w:tcPr>
            <w:tcW w:w="10206" w:type="dxa"/>
            <w:gridSpan w:val="8"/>
            <w:shd w:val="clear" w:color="000000" w:fill="F2F2F2"/>
            <w:vAlign w:val="center"/>
            <w:hideMark/>
          </w:tcPr>
          <w:p w14:paraId="4016D8D4" w14:textId="77777777" w:rsidR="000F44C8" w:rsidRPr="001D4E16" w:rsidRDefault="000F44C8" w:rsidP="002C762D">
            <w:pPr>
              <w:rPr>
                <w:b/>
                <w:bCs/>
                <w:sz w:val="20"/>
                <w:szCs w:val="20"/>
              </w:rPr>
            </w:pPr>
            <w:r w:rsidRPr="001D4E16">
              <w:rPr>
                <w:b/>
                <w:bCs/>
                <w:sz w:val="20"/>
                <w:szCs w:val="20"/>
              </w:rPr>
              <w:t>Naziv aktivnosti/projekta u Proračunu: RASHODI ZA ZAPOSLENE - OŠ MIHAELA ŠILOBODA</w:t>
            </w:r>
          </w:p>
        </w:tc>
      </w:tr>
      <w:tr w:rsidR="001D4E16" w:rsidRPr="001D4E16" w14:paraId="34D9224E" w14:textId="77777777" w:rsidTr="00822AC0">
        <w:trPr>
          <w:trHeight w:val="251"/>
          <w:jc w:val="center"/>
        </w:trPr>
        <w:tc>
          <w:tcPr>
            <w:tcW w:w="6380" w:type="dxa"/>
            <w:gridSpan w:val="5"/>
            <w:vMerge w:val="restart"/>
            <w:shd w:val="clear" w:color="auto" w:fill="auto"/>
            <w:vAlign w:val="center"/>
            <w:hideMark/>
          </w:tcPr>
          <w:p w14:paraId="710AE38E" w14:textId="77777777" w:rsidR="000F44C8" w:rsidRPr="001D4E16" w:rsidRDefault="000F44C8" w:rsidP="002C762D">
            <w:pPr>
              <w:jc w:val="center"/>
              <w:rPr>
                <w:sz w:val="20"/>
                <w:szCs w:val="20"/>
              </w:rPr>
            </w:pPr>
            <w:r w:rsidRPr="001D4E16">
              <w:rPr>
                <w:sz w:val="20"/>
                <w:szCs w:val="20"/>
              </w:rPr>
              <w:t>Obrazloženje aktivnosti/projekta</w:t>
            </w:r>
          </w:p>
        </w:tc>
        <w:tc>
          <w:tcPr>
            <w:tcW w:w="3826" w:type="dxa"/>
            <w:gridSpan w:val="3"/>
            <w:shd w:val="clear" w:color="auto" w:fill="auto"/>
            <w:noWrap/>
            <w:vAlign w:val="center"/>
            <w:hideMark/>
          </w:tcPr>
          <w:p w14:paraId="49C8BBCA" w14:textId="77777777" w:rsidR="000F44C8" w:rsidRPr="001D4E16" w:rsidRDefault="000F44C8" w:rsidP="002C762D">
            <w:pPr>
              <w:jc w:val="center"/>
              <w:rPr>
                <w:sz w:val="20"/>
                <w:szCs w:val="20"/>
              </w:rPr>
            </w:pPr>
            <w:r w:rsidRPr="001D4E16">
              <w:rPr>
                <w:sz w:val="20"/>
                <w:szCs w:val="20"/>
              </w:rPr>
              <w:t>Planirana sredstva</w:t>
            </w:r>
          </w:p>
        </w:tc>
      </w:tr>
      <w:tr w:rsidR="001D4E16" w:rsidRPr="001D4E16" w14:paraId="1F8C06B4" w14:textId="77777777" w:rsidTr="00822AC0">
        <w:trPr>
          <w:trHeight w:val="207"/>
          <w:jc w:val="center"/>
        </w:trPr>
        <w:tc>
          <w:tcPr>
            <w:tcW w:w="6380" w:type="dxa"/>
            <w:gridSpan w:val="5"/>
            <w:vMerge/>
            <w:vAlign w:val="center"/>
            <w:hideMark/>
          </w:tcPr>
          <w:p w14:paraId="0905CFB9" w14:textId="77777777" w:rsidR="00822AC0" w:rsidRPr="001D4E16" w:rsidRDefault="00822AC0" w:rsidP="00822AC0">
            <w:pPr>
              <w:rPr>
                <w:sz w:val="20"/>
                <w:szCs w:val="20"/>
              </w:rPr>
            </w:pPr>
          </w:p>
        </w:tc>
        <w:tc>
          <w:tcPr>
            <w:tcW w:w="1418" w:type="dxa"/>
            <w:shd w:val="clear" w:color="auto" w:fill="auto"/>
            <w:noWrap/>
            <w:vAlign w:val="bottom"/>
            <w:hideMark/>
          </w:tcPr>
          <w:p w14:paraId="3EFEA753" w14:textId="69BAB001" w:rsidR="00822AC0" w:rsidRPr="001D4E16" w:rsidRDefault="00822AC0" w:rsidP="00822AC0">
            <w:pPr>
              <w:jc w:val="center"/>
              <w:rPr>
                <w:sz w:val="20"/>
                <w:szCs w:val="20"/>
              </w:rPr>
            </w:pPr>
            <w:r w:rsidRPr="001D4E16">
              <w:rPr>
                <w:sz w:val="20"/>
                <w:szCs w:val="20"/>
              </w:rPr>
              <w:t>2025.</w:t>
            </w:r>
          </w:p>
        </w:tc>
        <w:tc>
          <w:tcPr>
            <w:tcW w:w="1275" w:type="dxa"/>
            <w:shd w:val="clear" w:color="auto" w:fill="auto"/>
            <w:noWrap/>
            <w:vAlign w:val="bottom"/>
            <w:hideMark/>
          </w:tcPr>
          <w:p w14:paraId="4A66010E" w14:textId="05E43A76" w:rsidR="00822AC0" w:rsidRPr="001D4E16" w:rsidRDefault="00822AC0" w:rsidP="00822AC0">
            <w:pPr>
              <w:jc w:val="center"/>
              <w:rPr>
                <w:sz w:val="20"/>
                <w:szCs w:val="20"/>
              </w:rPr>
            </w:pPr>
            <w:r w:rsidRPr="001D4E16">
              <w:rPr>
                <w:sz w:val="20"/>
                <w:szCs w:val="20"/>
              </w:rPr>
              <w:t>2026.</w:t>
            </w:r>
          </w:p>
        </w:tc>
        <w:tc>
          <w:tcPr>
            <w:tcW w:w="1133" w:type="dxa"/>
            <w:shd w:val="clear" w:color="auto" w:fill="auto"/>
            <w:noWrap/>
            <w:vAlign w:val="bottom"/>
            <w:hideMark/>
          </w:tcPr>
          <w:p w14:paraId="46435120" w14:textId="5C686900" w:rsidR="00822AC0" w:rsidRPr="001D4E16" w:rsidRDefault="00822AC0" w:rsidP="00822AC0">
            <w:pPr>
              <w:jc w:val="center"/>
              <w:rPr>
                <w:sz w:val="20"/>
                <w:szCs w:val="20"/>
              </w:rPr>
            </w:pPr>
            <w:r w:rsidRPr="001D4E16">
              <w:rPr>
                <w:sz w:val="20"/>
                <w:szCs w:val="20"/>
              </w:rPr>
              <w:t>2027.</w:t>
            </w:r>
          </w:p>
        </w:tc>
      </w:tr>
      <w:tr w:rsidR="001D4E16" w:rsidRPr="001D4E16" w14:paraId="6DE11781" w14:textId="77777777" w:rsidTr="00822AC0">
        <w:trPr>
          <w:trHeight w:val="416"/>
          <w:jc w:val="center"/>
        </w:trPr>
        <w:tc>
          <w:tcPr>
            <w:tcW w:w="6380" w:type="dxa"/>
            <w:gridSpan w:val="5"/>
            <w:shd w:val="clear" w:color="auto" w:fill="auto"/>
            <w:noWrap/>
            <w:vAlign w:val="center"/>
            <w:hideMark/>
          </w:tcPr>
          <w:p w14:paraId="59E9E535" w14:textId="77777777" w:rsidR="000F44C8" w:rsidRPr="001D4E16" w:rsidRDefault="000F44C8" w:rsidP="002C762D">
            <w:pPr>
              <w:jc w:val="both"/>
              <w:rPr>
                <w:sz w:val="20"/>
                <w:szCs w:val="20"/>
              </w:rPr>
            </w:pPr>
            <w:r w:rsidRPr="001D4E16">
              <w:rPr>
                <w:sz w:val="20"/>
                <w:szCs w:val="20"/>
              </w:rPr>
              <w:t xml:space="preserve">U ovoj aktivnosti planiraju se plaće i ostali rashodi za zaposlene u OŠ Mihaela </w:t>
            </w:r>
            <w:proofErr w:type="spellStart"/>
            <w:r w:rsidRPr="001D4E16">
              <w:rPr>
                <w:sz w:val="20"/>
                <w:szCs w:val="20"/>
              </w:rPr>
              <w:t>Šiloboda</w:t>
            </w:r>
            <w:proofErr w:type="spellEnd"/>
            <w:r w:rsidRPr="001D4E16">
              <w:rPr>
                <w:sz w:val="20"/>
                <w:szCs w:val="20"/>
              </w:rPr>
              <w:t xml:space="preserve"> koji se financiraju iz državnog proračuna na teret nadležnog ministarstva.</w:t>
            </w:r>
          </w:p>
          <w:p w14:paraId="7D0AF678" w14:textId="77777777" w:rsidR="000F44C8" w:rsidRPr="001D4E16" w:rsidRDefault="000F44C8" w:rsidP="002C762D">
            <w:pPr>
              <w:jc w:val="both"/>
              <w:rPr>
                <w:sz w:val="20"/>
                <w:szCs w:val="20"/>
              </w:rPr>
            </w:pPr>
            <w:r w:rsidRPr="001D4E16">
              <w:rPr>
                <w:sz w:val="20"/>
                <w:szCs w:val="20"/>
              </w:rPr>
              <w:t>Ishodište planiranih sredstava temelji se na broju zaposlenih učitelja i tehničko-administrativnog osoblja u školi te procjeni troškova za njihove plaće i ostala materijalna prava, sukladno kolektivnom ugovoru.</w:t>
            </w:r>
          </w:p>
        </w:tc>
        <w:tc>
          <w:tcPr>
            <w:tcW w:w="1418" w:type="dxa"/>
            <w:shd w:val="clear" w:color="auto" w:fill="auto"/>
            <w:noWrap/>
            <w:vAlign w:val="center"/>
          </w:tcPr>
          <w:p w14:paraId="289E6017" w14:textId="033FD2F4" w:rsidR="000F44C8" w:rsidRPr="001D4E16" w:rsidRDefault="000F44C8" w:rsidP="002C762D">
            <w:pPr>
              <w:jc w:val="right"/>
              <w:rPr>
                <w:b/>
                <w:sz w:val="20"/>
                <w:szCs w:val="20"/>
              </w:rPr>
            </w:pPr>
          </w:p>
        </w:tc>
        <w:tc>
          <w:tcPr>
            <w:tcW w:w="1275" w:type="dxa"/>
            <w:shd w:val="clear" w:color="auto" w:fill="auto"/>
            <w:noWrap/>
            <w:vAlign w:val="center"/>
          </w:tcPr>
          <w:p w14:paraId="5ED92DFE" w14:textId="560B1C0C" w:rsidR="000F44C8" w:rsidRPr="001D4E16" w:rsidRDefault="000F44C8" w:rsidP="002C762D">
            <w:pPr>
              <w:jc w:val="right"/>
              <w:rPr>
                <w:b/>
                <w:sz w:val="20"/>
                <w:szCs w:val="20"/>
              </w:rPr>
            </w:pPr>
          </w:p>
        </w:tc>
        <w:tc>
          <w:tcPr>
            <w:tcW w:w="1133" w:type="dxa"/>
            <w:shd w:val="clear" w:color="auto" w:fill="auto"/>
            <w:noWrap/>
            <w:vAlign w:val="center"/>
          </w:tcPr>
          <w:p w14:paraId="4CC648BB" w14:textId="2C911CD0" w:rsidR="000F44C8" w:rsidRPr="001D4E16" w:rsidRDefault="000F44C8" w:rsidP="002C762D">
            <w:pPr>
              <w:jc w:val="right"/>
              <w:rPr>
                <w:b/>
                <w:sz w:val="20"/>
                <w:szCs w:val="20"/>
              </w:rPr>
            </w:pPr>
          </w:p>
        </w:tc>
      </w:tr>
      <w:tr w:rsidR="001D4E16" w:rsidRPr="001D4E16" w14:paraId="5EBDB25F" w14:textId="77777777" w:rsidTr="002C762D">
        <w:trPr>
          <w:trHeight w:val="300"/>
          <w:jc w:val="center"/>
        </w:trPr>
        <w:tc>
          <w:tcPr>
            <w:tcW w:w="10206" w:type="dxa"/>
            <w:gridSpan w:val="8"/>
            <w:shd w:val="clear" w:color="000000" w:fill="F2F2F2"/>
            <w:vAlign w:val="center"/>
            <w:hideMark/>
          </w:tcPr>
          <w:p w14:paraId="6F4FAD71" w14:textId="3CC01346" w:rsidR="000F44C8" w:rsidRPr="001D4E16" w:rsidRDefault="000F44C8" w:rsidP="002C762D">
            <w:pPr>
              <w:rPr>
                <w:b/>
                <w:bCs/>
                <w:sz w:val="20"/>
                <w:szCs w:val="20"/>
              </w:rPr>
            </w:pPr>
            <w:r w:rsidRPr="001D4E16">
              <w:rPr>
                <w:b/>
                <w:bCs/>
                <w:sz w:val="20"/>
                <w:szCs w:val="20"/>
              </w:rPr>
              <w:t xml:space="preserve">Naziv aktivnosti/projekta u Proračunu: </w:t>
            </w:r>
            <w:r w:rsidR="005F554D" w:rsidRPr="001D4E16">
              <w:rPr>
                <w:b/>
                <w:bCs/>
                <w:sz w:val="20"/>
                <w:szCs w:val="20"/>
              </w:rPr>
              <w:t>ULAGANJE U OBJEKTE I OPREMU OŠ MIHAELA ŠILOBODA</w:t>
            </w:r>
          </w:p>
        </w:tc>
      </w:tr>
      <w:tr w:rsidR="001D4E16" w:rsidRPr="001D4E16" w14:paraId="3922DB8E" w14:textId="77777777" w:rsidTr="00822AC0">
        <w:trPr>
          <w:trHeight w:val="251"/>
          <w:jc w:val="center"/>
        </w:trPr>
        <w:tc>
          <w:tcPr>
            <w:tcW w:w="6380" w:type="dxa"/>
            <w:gridSpan w:val="5"/>
            <w:vMerge w:val="restart"/>
            <w:shd w:val="clear" w:color="auto" w:fill="auto"/>
            <w:vAlign w:val="center"/>
            <w:hideMark/>
          </w:tcPr>
          <w:p w14:paraId="2E70DD20" w14:textId="77777777" w:rsidR="000F44C8" w:rsidRPr="001D4E16" w:rsidRDefault="000F44C8" w:rsidP="002C762D">
            <w:pPr>
              <w:jc w:val="center"/>
              <w:rPr>
                <w:sz w:val="20"/>
                <w:szCs w:val="20"/>
              </w:rPr>
            </w:pPr>
            <w:r w:rsidRPr="001D4E16">
              <w:rPr>
                <w:sz w:val="20"/>
                <w:szCs w:val="20"/>
              </w:rPr>
              <w:t>Obrazloženje aktivnosti/projekta</w:t>
            </w:r>
          </w:p>
        </w:tc>
        <w:tc>
          <w:tcPr>
            <w:tcW w:w="3826" w:type="dxa"/>
            <w:gridSpan w:val="3"/>
            <w:shd w:val="clear" w:color="auto" w:fill="auto"/>
            <w:noWrap/>
            <w:vAlign w:val="center"/>
            <w:hideMark/>
          </w:tcPr>
          <w:p w14:paraId="3ADFDCB5" w14:textId="77777777" w:rsidR="000F44C8" w:rsidRPr="001D4E16" w:rsidRDefault="000F44C8" w:rsidP="002C762D">
            <w:pPr>
              <w:jc w:val="center"/>
              <w:rPr>
                <w:sz w:val="20"/>
                <w:szCs w:val="20"/>
              </w:rPr>
            </w:pPr>
            <w:r w:rsidRPr="001D4E16">
              <w:rPr>
                <w:sz w:val="20"/>
                <w:szCs w:val="20"/>
              </w:rPr>
              <w:t>Planirana sredstva</w:t>
            </w:r>
          </w:p>
        </w:tc>
      </w:tr>
      <w:tr w:rsidR="001D4E16" w:rsidRPr="001D4E16" w14:paraId="230F28BA" w14:textId="77777777" w:rsidTr="00822AC0">
        <w:trPr>
          <w:trHeight w:val="207"/>
          <w:jc w:val="center"/>
        </w:trPr>
        <w:tc>
          <w:tcPr>
            <w:tcW w:w="6380" w:type="dxa"/>
            <w:gridSpan w:val="5"/>
            <w:vMerge/>
            <w:vAlign w:val="center"/>
            <w:hideMark/>
          </w:tcPr>
          <w:p w14:paraId="094D9B39" w14:textId="77777777" w:rsidR="00822AC0" w:rsidRPr="001D4E16" w:rsidRDefault="00822AC0" w:rsidP="00822AC0">
            <w:pPr>
              <w:rPr>
                <w:sz w:val="20"/>
                <w:szCs w:val="20"/>
              </w:rPr>
            </w:pPr>
          </w:p>
        </w:tc>
        <w:tc>
          <w:tcPr>
            <w:tcW w:w="1418" w:type="dxa"/>
            <w:shd w:val="clear" w:color="auto" w:fill="auto"/>
            <w:noWrap/>
            <w:vAlign w:val="bottom"/>
            <w:hideMark/>
          </w:tcPr>
          <w:p w14:paraId="01489BDF" w14:textId="76093019" w:rsidR="00822AC0" w:rsidRPr="001D4E16" w:rsidRDefault="00822AC0" w:rsidP="00822AC0">
            <w:pPr>
              <w:jc w:val="center"/>
              <w:rPr>
                <w:sz w:val="20"/>
                <w:szCs w:val="20"/>
              </w:rPr>
            </w:pPr>
            <w:r w:rsidRPr="001D4E16">
              <w:rPr>
                <w:sz w:val="20"/>
                <w:szCs w:val="20"/>
              </w:rPr>
              <w:t>2025.</w:t>
            </w:r>
          </w:p>
        </w:tc>
        <w:tc>
          <w:tcPr>
            <w:tcW w:w="1275" w:type="dxa"/>
            <w:shd w:val="clear" w:color="auto" w:fill="auto"/>
            <w:noWrap/>
            <w:vAlign w:val="bottom"/>
            <w:hideMark/>
          </w:tcPr>
          <w:p w14:paraId="59907C66" w14:textId="33028BB3" w:rsidR="00822AC0" w:rsidRPr="001D4E16" w:rsidRDefault="00822AC0" w:rsidP="00822AC0">
            <w:pPr>
              <w:jc w:val="center"/>
              <w:rPr>
                <w:sz w:val="20"/>
                <w:szCs w:val="20"/>
              </w:rPr>
            </w:pPr>
            <w:r w:rsidRPr="001D4E16">
              <w:rPr>
                <w:sz w:val="20"/>
                <w:szCs w:val="20"/>
              </w:rPr>
              <w:t>2026.</w:t>
            </w:r>
          </w:p>
        </w:tc>
        <w:tc>
          <w:tcPr>
            <w:tcW w:w="1133" w:type="dxa"/>
            <w:shd w:val="clear" w:color="auto" w:fill="auto"/>
            <w:noWrap/>
            <w:vAlign w:val="bottom"/>
            <w:hideMark/>
          </w:tcPr>
          <w:p w14:paraId="17012C5A" w14:textId="7A42C8EB" w:rsidR="00822AC0" w:rsidRPr="001D4E16" w:rsidRDefault="00822AC0" w:rsidP="00822AC0">
            <w:pPr>
              <w:jc w:val="center"/>
              <w:rPr>
                <w:sz w:val="20"/>
                <w:szCs w:val="20"/>
              </w:rPr>
            </w:pPr>
            <w:r w:rsidRPr="001D4E16">
              <w:rPr>
                <w:sz w:val="20"/>
                <w:szCs w:val="20"/>
              </w:rPr>
              <w:t>2027.</w:t>
            </w:r>
          </w:p>
        </w:tc>
      </w:tr>
      <w:tr w:rsidR="001D4E16" w:rsidRPr="001D4E16" w14:paraId="51539170" w14:textId="77777777" w:rsidTr="00822AC0">
        <w:trPr>
          <w:trHeight w:val="416"/>
          <w:jc w:val="center"/>
        </w:trPr>
        <w:tc>
          <w:tcPr>
            <w:tcW w:w="6380" w:type="dxa"/>
            <w:gridSpan w:val="5"/>
            <w:shd w:val="clear" w:color="auto" w:fill="auto"/>
            <w:noWrap/>
            <w:vAlign w:val="center"/>
            <w:hideMark/>
          </w:tcPr>
          <w:p w14:paraId="179A2B9C" w14:textId="77777777" w:rsidR="000F44C8" w:rsidRPr="001D4E16" w:rsidRDefault="000F44C8" w:rsidP="002C762D">
            <w:pPr>
              <w:jc w:val="both"/>
              <w:rPr>
                <w:sz w:val="20"/>
                <w:szCs w:val="20"/>
              </w:rPr>
            </w:pPr>
            <w:r w:rsidRPr="001D4E16">
              <w:rPr>
                <w:sz w:val="20"/>
                <w:szCs w:val="20"/>
              </w:rPr>
              <w:t>U aktivnosti su planirana sredstva za opremanje učionica, nabavu informatičke opreme, uređaja i strojeva te knjiga za školsku knjižnicu na teret općih prihoda i primitaka Grada Samobora i vlastitih prihoda škole te za nabavu udžbenika i obvezne lektire na teret Ministarstva znanosti i obrazovanja, a temeljem iskazanih potreba osnovne škole.</w:t>
            </w:r>
          </w:p>
          <w:p w14:paraId="1087B074" w14:textId="77777777" w:rsidR="000F44C8" w:rsidRPr="001D4E16" w:rsidRDefault="000F44C8" w:rsidP="002C762D">
            <w:pPr>
              <w:jc w:val="both"/>
              <w:rPr>
                <w:sz w:val="20"/>
                <w:szCs w:val="20"/>
              </w:rPr>
            </w:pPr>
            <w:r w:rsidRPr="001D4E16">
              <w:rPr>
                <w:sz w:val="20"/>
                <w:szCs w:val="20"/>
              </w:rPr>
              <w:t xml:space="preserve">U planu je nabava stolnih računala za informatičku učionicu, prijenosnih računala za učitelje, nabava namještaja za zbornicu i tajništvo te nabava opreme za kuhinju kako bi škola mogla nesmetano nastaviti pripremati </w:t>
            </w:r>
            <w:r w:rsidRPr="001D4E16">
              <w:rPr>
                <w:sz w:val="20"/>
                <w:szCs w:val="20"/>
              </w:rPr>
              <w:lastRenderedPageBreak/>
              <w:t>kuhane obroke kako u matičnoj školi tako i u područnim školama, uključujući i produženi boravak.</w:t>
            </w:r>
          </w:p>
        </w:tc>
        <w:tc>
          <w:tcPr>
            <w:tcW w:w="1418" w:type="dxa"/>
            <w:shd w:val="clear" w:color="auto" w:fill="auto"/>
            <w:noWrap/>
            <w:vAlign w:val="center"/>
          </w:tcPr>
          <w:p w14:paraId="40890F22" w14:textId="59CA8487" w:rsidR="000F44C8" w:rsidRPr="001D4E16" w:rsidRDefault="000F44C8" w:rsidP="002C762D">
            <w:pPr>
              <w:jc w:val="right"/>
              <w:rPr>
                <w:b/>
                <w:sz w:val="20"/>
                <w:szCs w:val="20"/>
              </w:rPr>
            </w:pPr>
          </w:p>
        </w:tc>
        <w:tc>
          <w:tcPr>
            <w:tcW w:w="1275" w:type="dxa"/>
            <w:shd w:val="clear" w:color="auto" w:fill="auto"/>
            <w:noWrap/>
            <w:vAlign w:val="center"/>
          </w:tcPr>
          <w:p w14:paraId="65165FA5" w14:textId="270A862F" w:rsidR="000F44C8" w:rsidRPr="001D4E16" w:rsidRDefault="000F44C8" w:rsidP="002C762D">
            <w:pPr>
              <w:jc w:val="right"/>
              <w:rPr>
                <w:b/>
                <w:sz w:val="20"/>
                <w:szCs w:val="20"/>
              </w:rPr>
            </w:pPr>
          </w:p>
        </w:tc>
        <w:tc>
          <w:tcPr>
            <w:tcW w:w="1133" w:type="dxa"/>
            <w:shd w:val="clear" w:color="auto" w:fill="auto"/>
            <w:noWrap/>
            <w:vAlign w:val="center"/>
          </w:tcPr>
          <w:p w14:paraId="2660240B" w14:textId="6F22D9CD" w:rsidR="000F44C8" w:rsidRPr="001D4E16" w:rsidRDefault="000F44C8" w:rsidP="002C762D">
            <w:pPr>
              <w:jc w:val="right"/>
              <w:rPr>
                <w:b/>
                <w:sz w:val="20"/>
                <w:szCs w:val="20"/>
              </w:rPr>
            </w:pPr>
          </w:p>
        </w:tc>
      </w:tr>
      <w:tr w:rsidR="001D4E16" w:rsidRPr="001D4E16" w14:paraId="5C20947A" w14:textId="77777777" w:rsidTr="00822AC0">
        <w:trPr>
          <w:trHeight w:val="416"/>
          <w:jc w:val="center"/>
        </w:trPr>
        <w:tc>
          <w:tcPr>
            <w:tcW w:w="1871" w:type="dxa"/>
            <w:shd w:val="clear" w:color="auto" w:fill="auto"/>
            <w:noWrap/>
            <w:vAlign w:val="center"/>
          </w:tcPr>
          <w:p w14:paraId="0DFF4E8E" w14:textId="77777777" w:rsidR="00822AC0" w:rsidRPr="001D4E16" w:rsidRDefault="00822AC0" w:rsidP="00822AC0">
            <w:pPr>
              <w:rPr>
                <w:sz w:val="20"/>
                <w:szCs w:val="20"/>
              </w:rPr>
            </w:pPr>
            <w:r w:rsidRPr="001D4E16">
              <w:rPr>
                <w:rFonts w:eastAsia="Calibri"/>
                <w:b/>
                <w:bCs/>
                <w:sz w:val="20"/>
                <w:szCs w:val="20"/>
              </w:rPr>
              <w:t>Pokazatelj uspješnosti</w:t>
            </w:r>
          </w:p>
        </w:tc>
        <w:tc>
          <w:tcPr>
            <w:tcW w:w="2308" w:type="dxa"/>
            <w:gridSpan w:val="2"/>
            <w:shd w:val="clear" w:color="auto" w:fill="auto"/>
            <w:vAlign w:val="center"/>
          </w:tcPr>
          <w:p w14:paraId="16756166" w14:textId="77777777" w:rsidR="00822AC0" w:rsidRPr="001D4E16" w:rsidRDefault="00822AC0" w:rsidP="00822AC0">
            <w:pPr>
              <w:rPr>
                <w:sz w:val="20"/>
                <w:szCs w:val="20"/>
              </w:rPr>
            </w:pPr>
            <w:r w:rsidRPr="001D4E16">
              <w:rPr>
                <w:rFonts w:eastAsia="Calibri"/>
                <w:b/>
                <w:bCs/>
                <w:sz w:val="20"/>
                <w:szCs w:val="20"/>
              </w:rPr>
              <w:t>Definicija</w:t>
            </w:r>
          </w:p>
        </w:tc>
        <w:tc>
          <w:tcPr>
            <w:tcW w:w="1009" w:type="dxa"/>
            <w:shd w:val="clear" w:color="auto" w:fill="auto"/>
            <w:vAlign w:val="center"/>
          </w:tcPr>
          <w:p w14:paraId="3026484B" w14:textId="77777777" w:rsidR="00822AC0" w:rsidRPr="001D4E16" w:rsidRDefault="00822AC0" w:rsidP="00822AC0">
            <w:pPr>
              <w:jc w:val="center"/>
              <w:rPr>
                <w:sz w:val="20"/>
                <w:szCs w:val="20"/>
              </w:rPr>
            </w:pPr>
            <w:r w:rsidRPr="001D4E16">
              <w:rPr>
                <w:rFonts w:eastAsia="Calibri"/>
                <w:b/>
                <w:bCs/>
                <w:sz w:val="20"/>
                <w:szCs w:val="20"/>
              </w:rPr>
              <w:t>Jedinica</w:t>
            </w:r>
          </w:p>
        </w:tc>
        <w:tc>
          <w:tcPr>
            <w:tcW w:w="1192" w:type="dxa"/>
            <w:shd w:val="clear" w:color="auto" w:fill="auto"/>
            <w:vAlign w:val="center"/>
          </w:tcPr>
          <w:p w14:paraId="47B02E9A" w14:textId="7201BF00" w:rsidR="00822AC0" w:rsidRPr="001D4E16" w:rsidRDefault="00822AC0" w:rsidP="00822AC0">
            <w:pPr>
              <w:jc w:val="center"/>
              <w:rPr>
                <w:sz w:val="20"/>
                <w:szCs w:val="20"/>
              </w:rPr>
            </w:pPr>
            <w:r w:rsidRPr="001D4E16">
              <w:rPr>
                <w:rFonts w:eastAsia="Calibri"/>
                <w:b/>
                <w:bCs/>
                <w:sz w:val="20"/>
                <w:szCs w:val="20"/>
              </w:rPr>
              <w:t>Polazna vrijednost 2024.</w:t>
            </w:r>
          </w:p>
        </w:tc>
        <w:tc>
          <w:tcPr>
            <w:tcW w:w="1418" w:type="dxa"/>
            <w:shd w:val="clear" w:color="auto" w:fill="auto"/>
            <w:noWrap/>
            <w:vAlign w:val="center"/>
          </w:tcPr>
          <w:p w14:paraId="4CF89D1E" w14:textId="2AAB5997" w:rsidR="00822AC0" w:rsidRPr="001D4E16" w:rsidRDefault="00822AC0" w:rsidP="00822AC0">
            <w:pPr>
              <w:keepNext/>
              <w:jc w:val="center"/>
              <w:outlineLvl w:val="6"/>
              <w:rPr>
                <w:b/>
                <w:sz w:val="20"/>
                <w:szCs w:val="20"/>
              </w:rPr>
            </w:pPr>
            <w:r w:rsidRPr="001D4E16">
              <w:rPr>
                <w:rFonts w:eastAsia="Calibri"/>
                <w:b/>
                <w:bCs/>
                <w:sz w:val="20"/>
                <w:szCs w:val="20"/>
              </w:rPr>
              <w:t>Ciljana vrijednost 2025.</w:t>
            </w:r>
          </w:p>
        </w:tc>
        <w:tc>
          <w:tcPr>
            <w:tcW w:w="1275" w:type="dxa"/>
            <w:shd w:val="clear" w:color="auto" w:fill="auto"/>
            <w:noWrap/>
            <w:vAlign w:val="center"/>
          </w:tcPr>
          <w:p w14:paraId="78B05333" w14:textId="1E48CC2E" w:rsidR="00822AC0" w:rsidRPr="001D4E16" w:rsidRDefault="00822AC0" w:rsidP="00822AC0">
            <w:pPr>
              <w:keepNext/>
              <w:jc w:val="center"/>
              <w:outlineLvl w:val="6"/>
              <w:rPr>
                <w:b/>
                <w:sz w:val="20"/>
                <w:szCs w:val="20"/>
              </w:rPr>
            </w:pPr>
            <w:r w:rsidRPr="001D4E16">
              <w:rPr>
                <w:rFonts w:eastAsia="Calibri"/>
                <w:b/>
                <w:bCs/>
                <w:sz w:val="20"/>
                <w:szCs w:val="20"/>
              </w:rPr>
              <w:t>Ciljana vrijednost 2026.</w:t>
            </w:r>
          </w:p>
        </w:tc>
        <w:tc>
          <w:tcPr>
            <w:tcW w:w="1133" w:type="dxa"/>
            <w:shd w:val="clear" w:color="auto" w:fill="auto"/>
            <w:noWrap/>
            <w:vAlign w:val="center"/>
          </w:tcPr>
          <w:p w14:paraId="1F74BA6C" w14:textId="187FCDD2" w:rsidR="00822AC0" w:rsidRPr="001D4E16" w:rsidRDefault="00822AC0" w:rsidP="00822AC0">
            <w:pPr>
              <w:keepNext/>
              <w:jc w:val="center"/>
              <w:outlineLvl w:val="6"/>
              <w:rPr>
                <w:b/>
                <w:sz w:val="20"/>
                <w:szCs w:val="20"/>
              </w:rPr>
            </w:pPr>
            <w:r w:rsidRPr="001D4E16">
              <w:rPr>
                <w:rFonts w:eastAsia="Calibri"/>
                <w:b/>
                <w:bCs/>
                <w:sz w:val="20"/>
                <w:szCs w:val="20"/>
              </w:rPr>
              <w:t>Ciljana vrijednost 2027.</w:t>
            </w:r>
          </w:p>
        </w:tc>
      </w:tr>
      <w:tr w:rsidR="001D4E16" w:rsidRPr="001D4E16" w14:paraId="38133509" w14:textId="77777777" w:rsidTr="00822AC0">
        <w:trPr>
          <w:trHeight w:val="416"/>
          <w:jc w:val="center"/>
        </w:trPr>
        <w:tc>
          <w:tcPr>
            <w:tcW w:w="1871" w:type="dxa"/>
            <w:shd w:val="clear" w:color="auto" w:fill="auto"/>
            <w:noWrap/>
            <w:vAlign w:val="center"/>
          </w:tcPr>
          <w:p w14:paraId="68ED04F4" w14:textId="77777777" w:rsidR="000F44C8" w:rsidRPr="001D4E16" w:rsidRDefault="000F44C8" w:rsidP="002C762D">
            <w:pPr>
              <w:rPr>
                <w:rFonts w:eastAsia="Calibri"/>
                <w:sz w:val="20"/>
                <w:szCs w:val="20"/>
                <w:lang w:eastAsia="en-US"/>
              </w:rPr>
            </w:pPr>
            <w:r w:rsidRPr="001D4E16">
              <w:rPr>
                <w:rFonts w:eastAsia="Calibri"/>
                <w:sz w:val="20"/>
                <w:szCs w:val="20"/>
              </w:rPr>
              <w:t>Broj učenika</w:t>
            </w:r>
          </w:p>
        </w:tc>
        <w:tc>
          <w:tcPr>
            <w:tcW w:w="2308" w:type="dxa"/>
            <w:gridSpan w:val="2"/>
            <w:shd w:val="clear" w:color="auto" w:fill="auto"/>
            <w:vAlign w:val="center"/>
          </w:tcPr>
          <w:p w14:paraId="67E3EF69" w14:textId="77777777" w:rsidR="000F44C8" w:rsidRPr="001D4E16" w:rsidRDefault="000F44C8" w:rsidP="002C762D">
            <w:pPr>
              <w:rPr>
                <w:rFonts w:eastAsia="Calibri"/>
                <w:sz w:val="20"/>
                <w:szCs w:val="20"/>
                <w:lang w:eastAsia="en-US"/>
              </w:rPr>
            </w:pPr>
            <w:r w:rsidRPr="001D4E16">
              <w:rPr>
                <w:rFonts w:eastAsia="Calibri"/>
                <w:sz w:val="20"/>
                <w:szCs w:val="20"/>
              </w:rPr>
              <w:t xml:space="preserve">Osiguravanjem dodatnih financijskih sredstava od strane Grada Samobora osigurava se ravnomjeran razvoj školstva na području grada Samobora </w:t>
            </w:r>
          </w:p>
        </w:tc>
        <w:tc>
          <w:tcPr>
            <w:tcW w:w="1009" w:type="dxa"/>
            <w:shd w:val="clear" w:color="auto" w:fill="auto"/>
            <w:vAlign w:val="center"/>
          </w:tcPr>
          <w:p w14:paraId="2E648921" w14:textId="77777777" w:rsidR="000F44C8" w:rsidRPr="001D4E16" w:rsidRDefault="000F44C8" w:rsidP="002C762D">
            <w:pPr>
              <w:jc w:val="center"/>
              <w:rPr>
                <w:rFonts w:eastAsia="Calibri"/>
                <w:sz w:val="20"/>
                <w:szCs w:val="20"/>
                <w:lang w:eastAsia="en-US"/>
              </w:rPr>
            </w:pPr>
            <w:r w:rsidRPr="001D4E16">
              <w:rPr>
                <w:rFonts w:eastAsia="Calibri"/>
                <w:sz w:val="20"/>
                <w:szCs w:val="20"/>
              </w:rPr>
              <w:t>Broj</w:t>
            </w:r>
          </w:p>
        </w:tc>
        <w:tc>
          <w:tcPr>
            <w:tcW w:w="1192" w:type="dxa"/>
            <w:shd w:val="clear" w:color="auto" w:fill="auto"/>
            <w:vAlign w:val="center"/>
          </w:tcPr>
          <w:p w14:paraId="61ED85BC" w14:textId="60443E1E" w:rsidR="000F44C8" w:rsidRPr="001D4E16" w:rsidRDefault="000F44C8" w:rsidP="002C762D">
            <w:pPr>
              <w:jc w:val="center"/>
              <w:rPr>
                <w:rFonts w:eastAsia="Calibri"/>
                <w:sz w:val="20"/>
                <w:szCs w:val="20"/>
                <w:lang w:eastAsia="en-US"/>
              </w:rPr>
            </w:pPr>
          </w:p>
        </w:tc>
        <w:tc>
          <w:tcPr>
            <w:tcW w:w="1418" w:type="dxa"/>
            <w:shd w:val="clear" w:color="auto" w:fill="auto"/>
            <w:noWrap/>
            <w:vAlign w:val="center"/>
          </w:tcPr>
          <w:p w14:paraId="703079D3" w14:textId="5B22C74A" w:rsidR="000F44C8" w:rsidRPr="001D4E16" w:rsidRDefault="000F44C8" w:rsidP="002C762D">
            <w:pPr>
              <w:jc w:val="center"/>
              <w:rPr>
                <w:rFonts w:eastAsia="Calibri"/>
                <w:sz w:val="20"/>
                <w:szCs w:val="20"/>
                <w:lang w:eastAsia="en-US"/>
              </w:rPr>
            </w:pPr>
          </w:p>
        </w:tc>
        <w:tc>
          <w:tcPr>
            <w:tcW w:w="1275" w:type="dxa"/>
            <w:shd w:val="clear" w:color="auto" w:fill="auto"/>
            <w:noWrap/>
            <w:vAlign w:val="center"/>
          </w:tcPr>
          <w:p w14:paraId="0EBE8F83" w14:textId="1C2539B0" w:rsidR="000F44C8" w:rsidRPr="001D4E16" w:rsidRDefault="000F44C8" w:rsidP="002C762D">
            <w:pPr>
              <w:jc w:val="center"/>
              <w:rPr>
                <w:rFonts w:eastAsia="Calibri"/>
                <w:sz w:val="20"/>
                <w:szCs w:val="20"/>
                <w:lang w:eastAsia="en-US"/>
              </w:rPr>
            </w:pPr>
          </w:p>
        </w:tc>
        <w:tc>
          <w:tcPr>
            <w:tcW w:w="1133" w:type="dxa"/>
            <w:shd w:val="clear" w:color="auto" w:fill="auto"/>
            <w:noWrap/>
            <w:vAlign w:val="center"/>
          </w:tcPr>
          <w:p w14:paraId="3F9451CE" w14:textId="454FA978" w:rsidR="000F44C8" w:rsidRPr="001D4E16" w:rsidRDefault="000F44C8" w:rsidP="002C762D">
            <w:pPr>
              <w:jc w:val="center"/>
              <w:rPr>
                <w:rFonts w:eastAsia="Calibri"/>
                <w:sz w:val="20"/>
                <w:szCs w:val="20"/>
                <w:lang w:eastAsia="en-US"/>
              </w:rPr>
            </w:pPr>
          </w:p>
        </w:tc>
      </w:tr>
      <w:tr w:rsidR="001D4E16" w:rsidRPr="001D4E16" w14:paraId="686872C7" w14:textId="77777777" w:rsidTr="00822AC0">
        <w:trPr>
          <w:trHeight w:val="416"/>
          <w:jc w:val="center"/>
        </w:trPr>
        <w:tc>
          <w:tcPr>
            <w:tcW w:w="1871" w:type="dxa"/>
            <w:shd w:val="clear" w:color="auto" w:fill="auto"/>
            <w:noWrap/>
            <w:vAlign w:val="center"/>
          </w:tcPr>
          <w:p w14:paraId="53E67502" w14:textId="77777777" w:rsidR="000F44C8" w:rsidRPr="001D4E16" w:rsidRDefault="000F44C8" w:rsidP="002C762D">
            <w:pPr>
              <w:rPr>
                <w:rFonts w:eastAsia="Calibri"/>
                <w:sz w:val="20"/>
                <w:szCs w:val="20"/>
                <w:lang w:eastAsia="en-US"/>
              </w:rPr>
            </w:pPr>
            <w:r w:rsidRPr="001D4E16">
              <w:rPr>
                <w:rFonts w:eastAsia="Calibri"/>
                <w:sz w:val="20"/>
                <w:szCs w:val="20"/>
              </w:rPr>
              <w:t>Broj zaposlenih na teret državnog proračuna</w:t>
            </w:r>
          </w:p>
        </w:tc>
        <w:tc>
          <w:tcPr>
            <w:tcW w:w="2308" w:type="dxa"/>
            <w:gridSpan w:val="2"/>
            <w:shd w:val="clear" w:color="auto" w:fill="auto"/>
            <w:vAlign w:val="center"/>
          </w:tcPr>
          <w:p w14:paraId="4B23A64B" w14:textId="77777777" w:rsidR="000F44C8" w:rsidRPr="001D4E16" w:rsidRDefault="000F44C8" w:rsidP="002C762D">
            <w:pPr>
              <w:rPr>
                <w:rFonts w:eastAsia="Calibri"/>
                <w:sz w:val="20"/>
                <w:szCs w:val="20"/>
                <w:lang w:eastAsia="en-US"/>
              </w:rPr>
            </w:pPr>
            <w:r w:rsidRPr="001D4E16">
              <w:rPr>
                <w:rFonts w:eastAsia="Calibri"/>
                <w:sz w:val="20"/>
                <w:szCs w:val="20"/>
              </w:rPr>
              <w:t>Osiguranjem sredstava za rashode za zaposlene omogućuje se ostvarivanje prava na osnovnoškolsko obrazovanje</w:t>
            </w:r>
          </w:p>
        </w:tc>
        <w:tc>
          <w:tcPr>
            <w:tcW w:w="1009" w:type="dxa"/>
            <w:shd w:val="clear" w:color="auto" w:fill="auto"/>
            <w:vAlign w:val="center"/>
          </w:tcPr>
          <w:p w14:paraId="31AF598C" w14:textId="77777777" w:rsidR="000F44C8" w:rsidRPr="001D4E16" w:rsidRDefault="000F44C8" w:rsidP="002C762D">
            <w:pPr>
              <w:jc w:val="center"/>
              <w:rPr>
                <w:rFonts w:eastAsia="Calibri"/>
                <w:sz w:val="20"/>
                <w:szCs w:val="20"/>
                <w:lang w:eastAsia="en-US"/>
              </w:rPr>
            </w:pPr>
            <w:r w:rsidRPr="001D4E16">
              <w:rPr>
                <w:rFonts w:eastAsia="Calibri"/>
                <w:sz w:val="20"/>
                <w:szCs w:val="20"/>
              </w:rPr>
              <w:t>Broj</w:t>
            </w:r>
          </w:p>
        </w:tc>
        <w:tc>
          <w:tcPr>
            <w:tcW w:w="1192" w:type="dxa"/>
            <w:shd w:val="clear" w:color="auto" w:fill="auto"/>
            <w:vAlign w:val="center"/>
          </w:tcPr>
          <w:p w14:paraId="2F0B2295" w14:textId="2BCB6B8B" w:rsidR="000F44C8" w:rsidRPr="001D4E16" w:rsidRDefault="000F44C8" w:rsidP="002C762D">
            <w:pPr>
              <w:jc w:val="center"/>
              <w:rPr>
                <w:rFonts w:eastAsia="Calibri"/>
                <w:sz w:val="20"/>
                <w:szCs w:val="20"/>
                <w:lang w:eastAsia="en-US"/>
              </w:rPr>
            </w:pPr>
          </w:p>
        </w:tc>
        <w:tc>
          <w:tcPr>
            <w:tcW w:w="1418" w:type="dxa"/>
            <w:shd w:val="clear" w:color="auto" w:fill="auto"/>
            <w:noWrap/>
            <w:vAlign w:val="center"/>
          </w:tcPr>
          <w:p w14:paraId="593A75FC" w14:textId="552FF4B3" w:rsidR="000F44C8" w:rsidRPr="001D4E16" w:rsidRDefault="000F44C8" w:rsidP="002C762D">
            <w:pPr>
              <w:jc w:val="center"/>
              <w:rPr>
                <w:rFonts w:eastAsia="Calibri"/>
                <w:sz w:val="20"/>
                <w:szCs w:val="20"/>
                <w:lang w:eastAsia="en-US"/>
              </w:rPr>
            </w:pPr>
          </w:p>
        </w:tc>
        <w:tc>
          <w:tcPr>
            <w:tcW w:w="1275" w:type="dxa"/>
            <w:shd w:val="clear" w:color="auto" w:fill="auto"/>
            <w:noWrap/>
            <w:vAlign w:val="center"/>
          </w:tcPr>
          <w:p w14:paraId="32CD25CE" w14:textId="405342A1" w:rsidR="000F44C8" w:rsidRPr="001D4E16" w:rsidRDefault="000F44C8" w:rsidP="002C762D">
            <w:pPr>
              <w:jc w:val="center"/>
              <w:rPr>
                <w:rFonts w:eastAsia="Calibri"/>
                <w:sz w:val="20"/>
                <w:szCs w:val="20"/>
                <w:lang w:eastAsia="en-US"/>
              </w:rPr>
            </w:pPr>
          </w:p>
        </w:tc>
        <w:tc>
          <w:tcPr>
            <w:tcW w:w="1133" w:type="dxa"/>
            <w:shd w:val="clear" w:color="auto" w:fill="auto"/>
            <w:noWrap/>
            <w:vAlign w:val="center"/>
          </w:tcPr>
          <w:p w14:paraId="033020D6" w14:textId="350FF5BE" w:rsidR="000F44C8" w:rsidRPr="001D4E16" w:rsidRDefault="000F44C8" w:rsidP="002C762D">
            <w:pPr>
              <w:jc w:val="center"/>
              <w:rPr>
                <w:rFonts w:eastAsia="Calibri"/>
                <w:sz w:val="20"/>
                <w:szCs w:val="20"/>
                <w:lang w:eastAsia="en-US"/>
              </w:rPr>
            </w:pPr>
          </w:p>
        </w:tc>
      </w:tr>
      <w:tr w:rsidR="001D4E16" w:rsidRPr="001D4E16" w14:paraId="2A964057" w14:textId="77777777" w:rsidTr="00ED4D8D">
        <w:trPr>
          <w:trHeight w:val="300"/>
          <w:jc w:val="center"/>
        </w:trPr>
        <w:tc>
          <w:tcPr>
            <w:tcW w:w="10206" w:type="dxa"/>
            <w:gridSpan w:val="8"/>
            <w:shd w:val="clear" w:color="000000" w:fill="F2F2F2"/>
            <w:hideMark/>
          </w:tcPr>
          <w:p w14:paraId="39E53E5D" w14:textId="77777777" w:rsidR="008851AF" w:rsidRPr="001D4E16" w:rsidRDefault="008851AF" w:rsidP="00ED4D8D">
            <w:pPr>
              <w:rPr>
                <w:b/>
                <w:bCs/>
                <w:sz w:val="20"/>
                <w:szCs w:val="20"/>
              </w:rPr>
            </w:pPr>
            <w:r w:rsidRPr="001D4E16">
              <w:rPr>
                <w:b/>
                <w:bCs/>
                <w:sz w:val="20"/>
                <w:szCs w:val="20"/>
              </w:rPr>
              <w:t>Naziv aktivnosti/projekta u Proračunu: NABAVA UDŽBENIKA I LEKTIRE OŠ MIHAELA ŠILOBODA</w:t>
            </w:r>
          </w:p>
        </w:tc>
      </w:tr>
      <w:tr w:rsidR="001D4E16" w:rsidRPr="001D4E16" w14:paraId="1961E05D" w14:textId="77777777" w:rsidTr="00ED4D8D">
        <w:trPr>
          <w:trHeight w:val="251"/>
          <w:jc w:val="center"/>
        </w:trPr>
        <w:tc>
          <w:tcPr>
            <w:tcW w:w="6380" w:type="dxa"/>
            <w:gridSpan w:val="5"/>
            <w:vMerge w:val="restart"/>
            <w:shd w:val="clear" w:color="auto" w:fill="auto"/>
            <w:vAlign w:val="center"/>
            <w:hideMark/>
          </w:tcPr>
          <w:p w14:paraId="612F192D" w14:textId="77777777" w:rsidR="008851AF" w:rsidRPr="001D4E16" w:rsidRDefault="008851AF" w:rsidP="00ED4D8D">
            <w:pPr>
              <w:jc w:val="center"/>
              <w:rPr>
                <w:sz w:val="20"/>
                <w:szCs w:val="20"/>
              </w:rPr>
            </w:pPr>
            <w:r w:rsidRPr="001D4E16">
              <w:rPr>
                <w:sz w:val="20"/>
                <w:szCs w:val="20"/>
              </w:rPr>
              <w:t>Obrazloženje aktivnosti/projekta</w:t>
            </w:r>
          </w:p>
        </w:tc>
        <w:tc>
          <w:tcPr>
            <w:tcW w:w="3826" w:type="dxa"/>
            <w:gridSpan w:val="3"/>
            <w:shd w:val="clear" w:color="auto" w:fill="auto"/>
            <w:noWrap/>
            <w:vAlign w:val="center"/>
            <w:hideMark/>
          </w:tcPr>
          <w:p w14:paraId="66E5CFCD" w14:textId="77777777" w:rsidR="008851AF" w:rsidRPr="001D4E16" w:rsidRDefault="008851AF" w:rsidP="00ED4D8D">
            <w:pPr>
              <w:jc w:val="center"/>
              <w:rPr>
                <w:sz w:val="20"/>
                <w:szCs w:val="20"/>
              </w:rPr>
            </w:pPr>
            <w:r w:rsidRPr="001D4E16">
              <w:rPr>
                <w:sz w:val="20"/>
                <w:szCs w:val="20"/>
              </w:rPr>
              <w:t>Planirana sredstva</w:t>
            </w:r>
          </w:p>
        </w:tc>
      </w:tr>
      <w:tr w:rsidR="001D4E16" w:rsidRPr="001D4E16" w14:paraId="2E5AB94B" w14:textId="77777777" w:rsidTr="00ED4D8D">
        <w:trPr>
          <w:trHeight w:val="207"/>
          <w:jc w:val="center"/>
        </w:trPr>
        <w:tc>
          <w:tcPr>
            <w:tcW w:w="6380" w:type="dxa"/>
            <w:gridSpan w:val="5"/>
            <w:vMerge/>
            <w:vAlign w:val="center"/>
            <w:hideMark/>
          </w:tcPr>
          <w:p w14:paraId="5AE9110C" w14:textId="77777777" w:rsidR="008851AF" w:rsidRPr="001D4E16" w:rsidRDefault="008851AF" w:rsidP="00ED4D8D">
            <w:pPr>
              <w:rPr>
                <w:sz w:val="20"/>
                <w:szCs w:val="20"/>
              </w:rPr>
            </w:pPr>
          </w:p>
        </w:tc>
        <w:tc>
          <w:tcPr>
            <w:tcW w:w="1418" w:type="dxa"/>
            <w:shd w:val="clear" w:color="auto" w:fill="auto"/>
            <w:noWrap/>
            <w:vAlign w:val="bottom"/>
            <w:hideMark/>
          </w:tcPr>
          <w:p w14:paraId="3A3FDB37" w14:textId="77777777" w:rsidR="008851AF" w:rsidRPr="001D4E16" w:rsidRDefault="008851AF" w:rsidP="00ED4D8D">
            <w:pPr>
              <w:jc w:val="center"/>
              <w:rPr>
                <w:sz w:val="20"/>
                <w:szCs w:val="20"/>
              </w:rPr>
            </w:pPr>
            <w:r w:rsidRPr="001D4E16">
              <w:rPr>
                <w:sz w:val="20"/>
                <w:szCs w:val="20"/>
              </w:rPr>
              <w:t>2025.</w:t>
            </w:r>
          </w:p>
        </w:tc>
        <w:tc>
          <w:tcPr>
            <w:tcW w:w="1275" w:type="dxa"/>
            <w:shd w:val="clear" w:color="auto" w:fill="auto"/>
            <w:noWrap/>
            <w:vAlign w:val="bottom"/>
            <w:hideMark/>
          </w:tcPr>
          <w:p w14:paraId="3EC9AF5D" w14:textId="77777777" w:rsidR="008851AF" w:rsidRPr="001D4E16" w:rsidRDefault="008851AF" w:rsidP="00ED4D8D">
            <w:pPr>
              <w:jc w:val="center"/>
              <w:rPr>
                <w:sz w:val="20"/>
                <w:szCs w:val="20"/>
              </w:rPr>
            </w:pPr>
            <w:r w:rsidRPr="001D4E16">
              <w:rPr>
                <w:sz w:val="20"/>
                <w:szCs w:val="20"/>
              </w:rPr>
              <w:t>2026.</w:t>
            </w:r>
          </w:p>
        </w:tc>
        <w:tc>
          <w:tcPr>
            <w:tcW w:w="1133" w:type="dxa"/>
            <w:shd w:val="clear" w:color="auto" w:fill="auto"/>
            <w:noWrap/>
            <w:vAlign w:val="bottom"/>
            <w:hideMark/>
          </w:tcPr>
          <w:p w14:paraId="5A594937" w14:textId="77777777" w:rsidR="008851AF" w:rsidRPr="001D4E16" w:rsidRDefault="008851AF" w:rsidP="00ED4D8D">
            <w:pPr>
              <w:jc w:val="center"/>
              <w:rPr>
                <w:sz w:val="20"/>
                <w:szCs w:val="20"/>
              </w:rPr>
            </w:pPr>
            <w:r w:rsidRPr="001D4E16">
              <w:rPr>
                <w:sz w:val="20"/>
                <w:szCs w:val="20"/>
              </w:rPr>
              <w:t>2027.</w:t>
            </w:r>
          </w:p>
        </w:tc>
      </w:tr>
      <w:tr w:rsidR="001D4E16" w:rsidRPr="001D4E16" w14:paraId="3E4CFD5D" w14:textId="77777777" w:rsidTr="00ED4D8D">
        <w:trPr>
          <w:trHeight w:val="416"/>
          <w:jc w:val="center"/>
        </w:trPr>
        <w:tc>
          <w:tcPr>
            <w:tcW w:w="6380" w:type="dxa"/>
            <w:gridSpan w:val="5"/>
            <w:shd w:val="clear" w:color="auto" w:fill="auto"/>
            <w:noWrap/>
            <w:vAlign w:val="center"/>
          </w:tcPr>
          <w:p w14:paraId="698344D1" w14:textId="77777777" w:rsidR="008851AF" w:rsidRPr="001D4E16" w:rsidRDefault="008851AF" w:rsidP="00ED4D8D">
            <w:pPr>
              <w:jc w:val="both"/>
              <w:rPr>
                <w:sz w:val="20"/>
                <w:szCs w:val="20"/>
              </w:rPr>
            </w:pPr>
          </w:p>
          <w:p w14:paraId="6BF3E635" w14:textId="77777777" w:rsidR="008851AF" w:rsidRPr="001D4E16" w:rsidRDefault="008851AF" w:rsidP="00ED4D8D">
            <w:pPr>
              <w:jc w:val="both"/>
              <w:rPr>
                <w:sz w:val="20"/>
                <w:szCs w:val="20"/>
              </w:rPr>
            </w:pPr>
          </w:p>
          <w:p w14:paraId="06D368C2" w14:textId="77777777" w:rsidR="008851AF" w:rsidRPr="001D4E16" w:rsidRDefault="008851AF" w:rsidP="00ED4D8D">
            <w:pPr>
              <w:jc w:val="both"/>
              <w:rPr>
                <w:sz w:val="20"/>
                <w:szCs w:val="20"/>
              </w:rPr>
            </w:pPr>
          </w:p>
          <w:p w14:paraId="7766845C" w14:textId="77777777" w:rsidR="008851AF" w:rsidRPr="001D4E16" w:rsidRDefault="008851AF" w:rsidP="00ED4D8D">
            <w:pPr>
              <w:jc w:val="both"/>
              <w:rPr>
                <w:sz w:val="20"/>
                <w:szCs w:val="20"/>
              </w:rPr>
            </w:pPr>
          </w:p>
          <w:p w14:paraId="32F0ABDE" w14:textId="77777777" w:rsidR="008851AF" w:rsidRPr="001D4E16" w:rsidRDefault="008851AF" w:rsidP="00ED4D8D">
            <w:pPr>
              <w:jc w:val="both"/>
              <w:rPr>
                <w:sz w:val="20"/>
                <w:szCs w:val="20"/>
              </w:rPr>
            </w:pPr>
          </w:p>
          <w:p w14:paraId="55FE3399" w14:textId="77777777" w:rsidR="008851AF" w:rsidRPr="001D4E16" w:rsidRDefault="008851AF" w:rsidP="00ED4D8D">
            <w:pPr>
              <w:jc w:val="both"/>
              <w:rPr>
                <w:sz w:val="20"/>
                <w:szCs w:val="20"/>
              </w:rPr>
            </w:pPr>
          </w:p>
          <w:p w14:paraId="140E4728" w14:textId="77777777" w:rsidR="008851AF" w:rsidRPr="001D4E16" w:rsidRDefault="008851AF" w:rsidP="00ED4D8D">
            <w:pPr>
              <w:jc w:val="both"/>
              <w:rPr>
                <w:sz w:val="20"/>
                <w:szCs w:val="20"/>
              </w:rPr>
            </w:pPr>
          </w:p>
          <w:p w14:paraId="02CC8374" w14:textId="77777777" w:rsidR="008851AF" w:rsidRPr="001D4E16" w:rsidRDefault="008851AF" w:rsidP="00ED4D8D">
            <w:pPr>
              <w:jc w:val="both"/>
              <w:rPr>
                <w:sz w:val="20"/>
                <w:szCs w:val="20"/>
              </w:rPr>
            </w:pPr>
          </w:p>
        </w:tc>
        <w:tc>
          <w:tcPr>
            <w:tcW w:w="1418" w:type="dxa"/>
            <w:shd w:val="clear" w:color="auto" w:fill="auto"/>
            <w:noWrap/>
            <w:vAlign w:val="center"/>
          </w:tcPr>
          <w:p w14:paraId="7ADBBC46" w14:textId="77777777" w:rsidR="008851AF" w:rsidRPr="001D4E16" w:rsidRDefault="008851AF" w:rsidP="00ED4D8D">
            <w:pPr>
              <w:jc w:val="right"/>
              <w:rPr>
                <w:b/>
                <w:sz w:val="20"/>
                <w:szCs w:val="20"/>
              </w:rPr>
            </w:pPr>
          </w:p>
        </w:tc>
        <w:tc>
          <w:tcPr>
            <w:tcW w:w="1275" w:type="dxa"/>
            <w:shd w:val="clear" w:color="auto" w:fill="auto"/>
            <w:noWrap/>
            <w:vAlign w:val="center"/>
          </w:tcPr>
          <w:p w14:paraId="5AD2C00B" w14:textId="77777777" w:rsidR="008851AF" w:rsidRPr="001D4E16" w:rsidRDefault="008851AF" w:rsidP="00ED4D8D">
            <w:pPr>
              <w:jc w:val="right"/>
              <w:rPr>
                <w:b/>
                <w:sz w:val="20"/>
                <w:szCs w:val="20"/>
              </w:rPr>
            </w:pPr>
          </w:p>
        </w:tc>
        <w:tc>
          <w:tcPr>
            <w:tcW w:w="1133" w:type="dxa"/>
            <w:shd w:val="clear" w:color="auto" w:fill="auto"/>
            <w:noWrap/>
            <w:vAlign w:val="center"/>
          </w:tcPr>
          <w:p w14:paraId="621E4514" w14:textId="77777777" w:rsidR="008851AF" w:rsidRPr="001D4E16" w:rsidRDefault="008851AF" w:rsidP="00ED4D8D">
            <w:pPr>
              <w:jc w:val="right"/>
              <w:rPr>
                <w:b/>
                <w:sz w:val="20"/>
                <w:szCs w:val="20"/>
              </w:rPr>
            </w:pPr>
          </w:p>
        </w:tc>
      </w:tr>
      <w:tr w:rsidR="001D4E16" w:rsidRPr="001D4E16" w14:paraId="6379CA9A" w14:textId="77777777" w:rsidTr="00ED4D8D">
        <w:trPr>
          <w:trHeight w:val="416"/>
          <w:jc w:val="center"/>
        </w:trPr>
        <w:tc>
          <w:tcPr>
            <w:tcW w:w="1871" w:type="dxa"/>
            <w:shd w:val="clear" w:color="auto" w:fill="auto"/>
            <w:noWrap/>
            <w:vAlign w:val="center"/>
          </w:tcPr>
          <w:p w14:paraId="20094117" w14:textId="77777777" w:rsidR="008851AF" w:rsidRPr="001D4E16" w:rsidRDefault="008851AF" w:rsidP="00ED4D8D">
            <w:pPr>
              <w:rPr>
                <w:sz w:val="20"/>
                <w:szCs w:val="20"/>
              </w:rPr>
            </w:pPr>
            <w:r w:rsidRPr="001D4E16">
              <w:rPr>
                <w:rFonts w:eastAsia="Calibri"/>
                <w:b/>
                <w:bCs/>
                <w:sz w:val="20"/>
                <w:szCs w:val="20"/>
              </w:rPr>
              <w:t>Pokazatelj uspješnosti</w:t>
            </w:r>
          </w:p>
        </w:tc>
        <w:tc>
          <w:tcPr>
            <w:tcW w:w="2308" w:type="dxa"/>
            <w:gridSpan w:val="2"/>
            <w:shd w:val="clear" w:color="auto" w:fill="auto"/>
            <w:vAlign w:val="center"/>
          </w:tcPr>
          <w:p w14:paraId="1E12D7F7" w14:textId="77777777" w:rsidR="008851AF" w:rsidRPr="001D4E16" w:rsidRDefault="008851AF" w:rsidP="00ED4D8D">
            <w:pPr>
              <w:rPr>
                <w:sz w:val="20"/>
                <w:szCs w:val="20"/>
              </w:rPr>
            </w:pPr>
            <w:r w:rsidRPr="001D4E16">
              <w:rPr>
                <w:rFonts w:eastAsia="Calibri"/>
                <w:b/>
                <w:bCs/>
                <w:sz w:val="20"/>
                <w:szCs w:val="20"/>
              </w:rPr>
              <w:t>Definicija</w:t>
            </w:r>
          </w:p>
        </w:tc>
        <w:tc>
          <w:tcPr>
            <w:tcW w:w="1009" w:type="dxa"/>
            <w:shd w:val="clear" w:color="auto" w:fill="auto"/>
            <w:vAlign w:val="center"/>
          </w:tcPr>
          <w:p w14:paraId="53F3D294" w14:textId="77777777" w:rsidR="008851AF" w:rsidRPr="001D4E16" w:rsidRDefault="008851AF" w:rsidP="00ED4D8D">
            <w:pPr>
              <w:jc w:val="center"/>
              <w:rPr>
                <w:sz w:val="20"/>
                <w:szCs w:val="20"/>
              </w:rPr>
            </w:pPr>
            <w:r w:rsidRPr="001D4E16">
              <w:rPr>
                <w:rFonts w:eastAsia="Calibri"/>
                <w:b/>
                <w:bCs/>
                <w:sz w:val="20"/>
                <w:szCs w:val="20"/>
              </w:rPr>
              <w:t>Jedinica</w:t>
            </w:r>
          </w:p>
        </w:tc>
        <w:tc>
          <w:tcPr>
            <w:tcW w:w="1192" w:type="dxa"/>
            <w:shd w:val="clear" w:color="auto" w:fill="auto"/>
            <w:vAlign w:val="center"/>
          </w:tcPr>
          <w:p w14:paraId="4BE26C47" w14:textId="77777777" w:rsidR="008851AF" w:rsidRPr="001D4E16" w:rsidRDefault="008851AF" w:rsidP="00ED4D8D">
            <w:pPr>
              <w:jc w:val="center"/>
              <w:rPr>
                <w:sz w:val="20"/>
                <w:szCs w:val="20"/>
              </w:rPr>
            </w:pPr>
            <w:r w:rsidRPr="001D4E16">
              <w:rPr>
                <w:rFonts w:eastAsia="Calibri"/>
                <w:b/>
                <w:bCs/>
                <w:sz w:val="20"/>
                <w:szCs w:val="20"/>
              </w:rPr>
              <w:t>Polazna vrijednost 2024.</w:t>
            </w:r>
          </w:p>
        </w:tc>
        <w:tc>
          <w:tcPr>
            <w:tcW w:w="1418" w:type="dxa"/>
            <w:shd w:val="clear" w:color="auto" w:fill="auto"/>
            <w:noWrap/>
            <w:vAlign w:val="center"/>
          </w:tcPr>
          <w:p w14:paraId="4860CAF1" w14:textId="77777777" w:rsidR="008851AF" w:rsidRPr="001D4E16" w:rsidRDefault="008851AF" w:rsidP="00ED4D8D">
            <w:pPr>
              <w:keepNext/>
              <w:jc w:val="center"/>
              <w:outlineLvl w:val="6"/>
              <w:rPr>
                <w:b/>
                <w:sz w:val="20"/>
                <w:szCs w:val="20"/>
              </w:rPr>
            </w:pPr>
            <w:r w:rsidRPr="001D4E16">
              <w:rPr>
                <w:rFonts w:eastAsia="Calibri"/>
                <w:b/>
                <w:bCs/>
                <w:sz w:val="20"/>
                <w:szCs w:val="20"/>
              </w:rPr>
              <w:t>Ciljana vrijednost 2025.</w:t>
            </w:r>
          </w:p>
        </w:tc>
        <w:tc>
          <w:tcPr>
            <w:tcW w:w="1275" w:type="dxa"/>
            <w:shd w:val="clear" w:color="auto" w:fill="auto"/>
            <w:noWrap/>
            <w:vAlign w:val="center"/>
          </w:tcPr>
          <w:p w14:paraId="44564FA6" w14:textId="77777777" w:rsidR="008851AF" w:rsidRPr="001D4E16" w:rsidRDefault="008851AF" w:rsidP="00ED4D8D">
            <w:pPr>
              <w:keepNext/>
              <w:jc w:val="center"/>
              <w:outlineLvl w:val="6"/>
              <w:rPr>
                <w:b/>
                <w:sz w:val="20"/>
                <w:szCs w:val="20"/>
              </w:rPr>
            </w:pPr>
            <w:r w:rsidRPr="001D4E16">
              <w:rPr>
                <w:rFonts w:eastAsia="Calibri"/>
                <w:b/>
                <w:bCs/>
                <w:sz w:val="20"/>
                <w:szCs w:val="20"/>
              </w:rPr>
              <w:t>Ciljana vrijednost 2026.</w:t>
            </w:r>
          </w:p>
        </w:tc>
        <w:tc>
          <w:tcPr>
            <w:tcW w:w="1133" w:type="dxa"/>
            <w:shd w:val="clear" w:color="auto" w:fill="auto"/>
            <w:noWrap/>
            <w:vAlign w:val="center"/>
          </w:tcPr>
          <w:p w14:paraId="3E3A73D0" w14:textId="77777777" w:rsidR="008851AF" w:rsidRPr="001D4E16" w:rsidRDefault="008851AF" w:rsidP="00ED4D8D">
            <w:pPr>
              <w:keepNext/>
              <w:jc w:val="center"/>
              <w:outlineLvl w:val="6"/>
              <w:rPr>
                <w:b/>
                <w:sz w:val="20"/>
                <w:szCs w:val="20"/>
              </w:rPr>
            </w:pPr>
            <w:r w:rsidRPr="001D4E16">
              <w:rPr>
                <w:rFonts w:eastAsia="Calibri"/>
                <w:b/>
                <w:bCs/>
                <w:sz w:val="20"/>
                <w:szCs w:val="20"/>
              </w:rPr>
              <w:t>Ciljana vrijednost 2027.</w:t>
            </w:r>
          </w:p>
        </w:tc>
      </w:tr>
      <w:tr w:rsidR="001D4E16" w:rsidRPr="001D4E16" w14:paraId="0580FE43" w14:textId="77777777" w:rsidTr="00ED4D8D">
        <w:trPr>
          <w:trHeight w:val="416"/>
          <w:jc w:val="center"/>
        </w:trPr>
        <w:tc>
          <w:tcPr>
            <w:tcW w:w="1871" w:type="dxa"/>
            <w:shd w:val="clear" w:color="auto" w:fill="auto"/>
            <w:noWrap/>
            <w:vAlign w:val="center"/>
          </w:tcPr>
          <w:p w14:paraId="21C6CFDD" w14:textId="77777777" w:rsidR="008851AF" w:rsidRPr="001D4E16" w:rsidRDefault="008851AF" w:rsidP="00ED4D8D">
            <w:pPr>
              <w:rPr>
                <w:rFonts w:eastAsia="Calibri"/>
                <w:sz w:val="20"/>
                <w:szCs w:val="20"/>
                <w:lang w:eastAsia="en-US"/>
              </w:rPr>
            </w:pPr>
          </w:p>
          <w:p w14:paraId="04E01D18" w14:textId="77777777" w:rsidR="008851AF" w:rsidRPr="001D4E16" w:rsidRDefault="008851AF" w:rsidP="00ED4D8D">
            <w:pPr>
              <w:rPr>
                <w:rFonts w:eastAsia="Calibri"/>
                <w:sz w:val="20"/>
                <w:szCs w:val="20"/>
                <w:lang w:eastAsia="en-US"/>
              </w:rPr>
            </w:pPr>
          </w:p>
          <w:p w14:paraId="468B1DA4" w14:textId="77777777" w:rsidR="008851AF" w:rsidRPr="001D4E16" w:rsidRDefault="008851AF" w:rsidP="00ED4D8D">
            <w:pPr>
              <w:rPr>
                <w:rFonts w:eastAsia="Calibri"/>
                <w:sz w:val="20"/>
                <w:szCs w:val="20"/>
                <w:lang w:eastAsia="en-US"/>
              </w:rPr>
            </w:pPr>
          </w:p>
          <w:p w14:paraId="525E6031" w14:textId="3D67B3C7" w:rsidR="008851AF" w:rsidRPr="001D4E16" w:rsidRDefault="008851AF" w:rsidP="00ED4D8D">
            <w:pPr>
              <w:rPr>
                <w:rFonts w:eastAsia="Calibri"/>
                <w:sz w:val="20"/>
                <w:szCs w:val="20"/>
                <w:lang w:eastAsia="en-US"/>
              </w:rPr>
            </w:pPr>
          </w:p>
        </w:tc>
        <w:tc>
          <w:tcPr>
            <w:tcW w:w="2308" w:type="dxa"/>
            <w:gridSpan w:val="2"/>
            <w:shd w:val="clear" w:color="auto" w:fill="auto"/>
            <w:vAlign w:val="center"/>
          </w:tcPr>
          <w:p w14:paraId="099D275F" w14:textId="605BD0D7" w:rsidR="008851AF" w:rsidRPr="001D4E16" w:rsidRDefault="008851AF" w:rsidP="00ED4D8D">
            <w:pPr>
              <w:rPr>
                <w:rFonts w:eastAsia="Calibri"/>
                <w:sz w:val="20"/>
                <w:szCs w:val="20"/>
                <w:lang w:eastAsia="en-US"/>
              </w:rPr>
            </w:pPr>
          </w:p>
        </w:tc>
        <w:tc>
          <w:tcPr>
            <w:tcW w:w="1009" w:type="dxa"/>
            <w:shd w:val="clear" w:color="auto" w:fill="auto"/>
            <w:vAlign w:val="center"/>
          </w:tcPr>
          <w:p w14:paraId="6CFC2CBE" w14:textId="40A6F6EE" w:rsidR="008851AF" w:rsidRPr="001D4E16" w:rsidRDefault="008851AF" w:rsidP="00ED4D8D">
            <w:pPr>
              <w:jc w:val="center"/>
              <w:rPr>
                <w:rFonts w:eastAsia="Calibri"/>
                <w:sz w:val="20"/>
                <w:szCs w:val="20"/>
                <w:lang w:eastAsia="en-US"/>
              </w:rPr>
            </w:pPr>
          </w:p>
        </w:tc>
        <w:tc>
          <w:tcPr>
            <w:tcW w:w="1192" w:type="dxa"/>
            <w:shd w:val="clear" w:color="auto" w:fill="auto"/>
            <w:vAlign w:val="center"/>
          </w:tcPr>
          <w:p w14:paraId="214D6EEF" w14:textId="77777777" w:rsidR="008851AF" w:rsidRPr="001D4E16" w:rsidRDefault="008851AF" w:rsidP="00ED4D8D">
            <w:pPr>
              <w:jc w:val="center"/>
              <w:rPr>
                <w:rFonts w:eastAsia="Calibri"/>
                <w:sz w:val="20"/>
                <w:szCs w:val="20"/>
                <w:lang w:eastAsia="en-US"/>
              </w:rPr>
            </w:pPr>
          </w:p>
        </w:tc>
        <w:tc>
          <w:tcPr>
            <w:tcW w:w="1418" w:type="dxa"/>
            <w:shd w:val="clear" w:color="auto" w:fill="auto"/>
            <w:noWrap/>
            <w:vAlign w:val="center"/>
          </w:tcPr>
          <w:p w14:paraId="32A58EAE" w14:textId="77777777" w:rsidR="008851AF" w:rsidRPr="001D4E16" w:rsidRDefault="008851AF" w:rsidP="00ED4D8D">
            <w:pPr>
              <w:jc w:val="center"/>
              <w:rPr>
                <w:rFonts w:eastAsia="Calibri"/>
                <w:sz w:val="20"/>
                <w:szCs w:val="20"/>
                <w:lang w:eastAsia="en-US"/>
              </w:rPr>
            </w:pPr>
          </w:p>
        </w:tc>
        <w:tc>
          <w:tcPr>
            <w:tcW w:w="1275" w:type="dxa"/>
            <w:shd w:val="clear" w:color="auto" w:fill="auto"/>
            <w:noWrap/>
            <w:vAlign w:val="center"/>
          </w:tcPr>
          <w:p w14:paraId="145F8A79" w14:textId="77777777" w:rsidR="008851AF" w:rsidRPr="001D4E16" w:rsidRDefault="008851AF" w:rsidP="00ED4D8D">
            <w:pPr>
              <w:jc w:val="center"/>
              <w:rPr>
                <w:rFonts w:eastAsia="Calibri"/>
                <w:sz w:val="20"/>
                <w:szCs w:val="20"/>
                <w:lang w:eastAsia="en-US"/>
              </w:rPr>
            </w:pPr>
          </w:p>
        </w:tc>
        <w:tc>
          <w:tcPr>
            <w:tcW w:w="1133" w:type="dxa"/>
            <w:shd w:val="clear" w:color="auto" w:fill="auto"/>
            <w:noWrap/>
            <w:vAlign w:val="center"/>
          </w:tcPr>
          <w:p w14:paraId="304FEE98" w14:textId="77777777" w:rsidR="008851AF" w:rsidRPr="001D4E16" w:rsidRDefault="008851AF" w:rsidP="00ED4D8D">
            <w:pPr>
              <w:jc w:val="center"/>
              <w:rPr>
                <w:rFonts w:eastAsia="Calibri"/>
                <w:sz w:val="20"/>
                <w:szCs w:val="20"/>
                <w:lang w:eastAsia="en-US"/>
              </w:rPr>
            </w:pPr>
          </w:p>
        </w:tc>
      </w:tr>
      <w:tr w:rsidR="001D4E16" w:rsidRPr="001D4E16" w14:paraId="148B4C07" w14:textId="77777777" w:rsidTr="00983099">
        <w:trPr>
          <w:trHeight w:val="300"/>
          <w:jc w:val="center"/>
        </w:trPr>
        <w:tc>
          <w:tcPr>
            <w:tcW w:w="10206" w:type="dxa"/>
            <w:gridSpan w:val="8"/>
            <w:shd w:val="clear" w:color="000000" w:fill="F2F2F2"/>
            <w:vAlign w:val="center"/>
            <w:hideMark/>
          </w:tcPr>
          <w:p w14:paraId="5C967ECC" w14:textId="0A7992FF" w:rsidR="005F554D" w:rsidRPr="001D4E16" w:rsidRDefault="005F554D" w:rsidP="00983099">
            <w:pPr>
              <w:rPr>
                <w:b/>
                <w:bCs/>
                <w:sz w:val="20"/>
                <w:szCs w:val="20"/>
              </w:rPr>
            </w:pPr>
            <w:r w:rsidRPr="001D4E16">
              <w:rPr>
                <w:b/>
                <w:bCs/>
                <w:sz w:val="20"/>
                <w:szCs w:val="20"/>
              </w:rPr>
              <w:t xml:space="preserve">Naziv </w:t>
            </w:r>
            <w:r w:rsidRPr="001D4E16">
              <w:rPr>
                <w:b/>
                <w:bCs/>
                <w:sz w:val="20"/>
                <w:szCs w:val="20"/>
                <w:shd w:val="clear" w:color="auto" w:fill="F2F2F2" w:themeFill="background1" w:themeFillShade="F2"/>
              </w:rPr>
              <w:t xml:space="preserve">aktivnosti/projekta u Proračunu: PRODUŽENI BORAVAK I ŠKOLSKA PREHRANA </w:t>
            </w:r>
            <w:r w:rsidRPr="001D4E16">
              <w:rPr>
                <w:b/>
                <w:bCs/>
                <w:sz w:val="20"/>
                <w:szCs w:val="20"/>
              </w:rPr>
              <w:t>OŠ MIHAELA ŠILOBODA</w:t>
            </w:r>
          </w:p>
        </w:tc>
      </w:tr>
      <w:tr w:rsidR="001D4E16" w:rsidRPr="001D4E16" w14:paraId="06F113EA" w14:textId="77777777" w:rsidTr="00822AC0">
        <w:trPr>
          <w:trHeight w:val="251"/>
          <w:jc w:val="center"/>
        </w:trPr>
        <w:tc>
          <w:tcPr>
            <w:tcW w:w="6380" w:type="dxa"/>
            <w:gridSpan w:val="5"/>
            <w:vMerge w:val="restart"/>
            <w:shd w:val="clear" w:color="auto" w:fill="auto"/>
            <w:vAlign w:val="center"/>
            <w:hideMark/>
          </w:tcPr>
          <w:p w14:paraId="3EF05BF2" w14:textId="77777777" w:rsidR="005F554D" w:rsidRPr="001D4E16" w:rsidRDefault="005F554D" w:rsidP="00983099">
            <w:pPr>
              <w:jc w:val="center"/>
              <w:rPr>
                <w:sz w:val="20"/>
                <w:szCs w:val="20"/>
              </w:rPr>
            </w:pPr>
            <w:r w:rsidRPr="001D4E16">
              <w:rPr>
                <w:sz w:val="20"/>
                <w:szCs w:val="20"/>
              </w:rPr>
              <w:t>Obrazloženje aktivnosti/projekta</w:t>
            </w:r>
          </w:p>
        </w:tc>
        <w:tc>
          <w:tcPr>
            <w:tcW w:w="3826" w:type="dxa"/>
            <w:gridSpan w:val="3"/>
            <w:shd w:val="clear" w:color="auto" w:fill="auto"/>
            <w:noWrap/>
            <w:vAlign w:val="center"/>
            <w:hideMark/>
          </w:tcPr>
          <w:p w14:paraId="26041D9F" w14:textId="77777777" w:rsidR="005F554D" w:rsidRPr="001D4E16" w:rsidRDefault="005F554D" w:rsidP="00983099">
            <w:pPr>
              <w:jc w:val="center"/>
              <w:rPr>
                <w:sz w:val="20"/>
                <w:szCs w:val="20"/>
              </w:rPr>
            </w:pPr>
            <w:r w:rsidRPr="001D4E16">
              <w:rPr>
                <w:sz w:val="20"/>
                <w:szCs w:val="20"/>
              </w:rPr>
              <w:t>Planirana sredstva</w:t>
            </w:r>
          </w:p>
        </w:tc>
      </w:tr>
      <w:tr w:rsidR="001D4E16" w:rsidRPr="001D4E16" w14:paraId="347D97E5" w14:textId="77777777" w:rsidTr="00822AC0">
        <w:trPr>
          <w:trHeight w:val="207"/>
          <w:jc w:val="center"/>
        </w:trPr>
        <w:tc>
          <w:tcPr>
            <w:tcW w:w="6380" w:type="dxa"/>
            <w:gridSpan w:val="5"/>
            <w:vMerge/>
            <w:vAlign w:val="center"/>
            <w:hideMark/>
          </w:tcPr>
          <w:p w14:paraId="69959F7E" w14:textId="77777777" w:rsidR="00822AC0" w:rsidRPr="001D4E16" w:rsidRDefault="00822AC0" w:rsidP="00822AC0">
            <w:pPr>
              <w:rPr>
                <w:sz w:val="20"/>
                <w:szCs w:val="20"/>
              </w:rPr>
            </w:pPr>
          </w:p>
        </w:tc>
        <w:tc>
          <w:tcPr>
            <w:tcW w:w="1418" w:type="dxa"/>
            <w:shd w:val="clear" w:color="auto" w:fill="auto"/>
            <w:noWrap/>
            <w:vAlign w:val="bottom"/>
            <w:hideMark/>
          </w:tcPr>
          <w:p w14:paraId="2C149A6A" w14:textId="5589DEDD" w:rsidR="00822AC0" w:rsidRPr="001D4E16" w:rsidRDefault="00822AC0" w:rsidP="00822AC0">
            <w:pPr>
              <w:jc w:val="center"/>
              <w:rPr>
                <w:sz w:val="20"/>
                <w:szCs w:val="20"/>
              </w:rPr>
            </w:pPr>
            <w:r w:rsidRPr="001D4E16">
              <w:rPr>
                <w:sz w:val="20"/>
                <w:szCs w:val="20"/>
              </w:rPr>
              <w:t>2025.</w:t>
            </w:r>
          </w:p>
        </w:tc>
        <w:tc>
          <w:tcPr>
            <w:tcW w:w="1275" w:type="dxa"/>
            <w:shd w:val="clear" w:color="auto" w:fill="auto"/>
            <w:noWrap/>
            <w:vAlign w:val="bottom"/>
            <w:hideMark/>
          </w:tcPr>
          <w:p w14:paraId="2D748EBB" w14:textId="63A58D2E" w:rsidR="00822AC0" w:rsidRPr="001D4E16" w:rsidRDefault="00822AC0" w:rsidP="00822AC0">
            <w:pPr>
              <w:jc w:val="center"/>
              <w:rPr>
                <w:sz w:val="20"/>
                <w:szCs w:val="20"/>
              </w:rPr>
            </w:pPr>
            <w:r w:rsidRPr="001D4E16">
              <w:rPr>
                <w:sz w:val="20"/>
                <w:szCs w:val="20"/>
              </w:rPr>
              <w:t>2026.</w:t>
            </w:r>
          </w:p>
        </w:tc>
        <w:tc>
          <w:tcPr>
            <w:tcW w:w="1133" w:type="dxa"/>
            <w:shd w:val="clear" w:color="auto" w:fill="auto"/>
            <w:noWrap/>
            <w:vAlign w:val="bottom"/>
            <w:hideMark/>
          </w:tcPr>
          <w:p w14:paraId="6B945494" w14:textId="0C25E4E7" w:rsidR="00822AC0" w:rsidRPr="001D4E16" w:rsidRDefault="00822AC0" w:rsidP="00822AC0">
            <w:pPr>
              <w:jc w:val="center"/>
              <w:rPr>
                <w:sz w:val="20"/>
                <w:szCs w:val="20"/>
              </w:rPr>
            </w:pPr>
            <w:r w:rsidRPr="001D4E16">
              <w:rPr>
                <w:sz w:val="20"/>
                <w:szCs w:val="20"/>
              </w:rPr>
              <w:t>2027.</w:t>
            </w:r>
          </w:p>
        </w:tc>
      </w:tr>
      <w:tr w:rsidR="001D4E16" w:rsidRPr="001D4E16" w14:paraId="13403CC0" w14:textId="77777777" w:rsidTr="00822AC0">
        <w:trPr>
          <w:trHeight w:val="416"/>
          <w:jc w:val="center"/>
        </w:trPr>
        <w:tc>
          <w:tcPr>
            <w:tcW w:w="6380" w:type="dxa"/>
            <w:gridSpan w:val="5"/>
            <w:shd w:val="clear" w:color="auto" w:fill="auto"/>
            <w:noWrap/>
            <w:vAlign w:val="center"/>
            <w:hideMark/>
          </w:tcPr>
          <w:p w14:paraId="5138F5D8" w14:textId="77777777" w:rsidR="005F554D" w:rsidRPr="001D4E16" w:rsidRDefault="005F554D" w:rsidP="00983099">
            <w:pPr>
              <w:jc w:val="both"/>
              <w:rPr>
                <w:sz w:val="20"/>
                <w:szCs w:val="20"/>
              </w:rPr>
            </w:pPr>
            <w:r w:rsidRPr="001D4E16">
              <w:rPr>
                <w:sz w:val="20"/>
                <w:szCs w:val="20"/>
              </w:rPr>
              <w:t xml:space="preserve">Grad Samobor za učenike prvih, drugih i trećih razreda OŠ Mihaela </w:t>
            </w:r>
            <w:proofErr w:type="spellStart"/>
            <w:r w:rsidRPr="001D4E16">
              <w:rPr>
                <w:sz w:val="20"/>
                <w:szCs w:val="20"/>
              </w:rPr>
              <w:t>Šiloboda</w:t>
            </w:r>
            <w:proofErr w:type="spellEnd"/>
            <w:r w:rsidRPr="001D4E16">
              <w:rPr>
                <w:sz w:val="20"/>
                <w:szCs w:val="20"/>
              </w:rPr>
              <w:t xml:space="preserve"> osigurava financijska sredstva za 3 grupe produženog boravka. </w:t>
            </w:r>
          </w:p>
          <w:p w14:paraId="113C4E84" w14:textId="77777777" w:rsidR="005F554D" w:rsidRPr="001D4E16" w:rsidRDefault="005F554D" w:rsidP="00983099">
            <w:pPr>
              <w:jc w:val="both"/>
              <w:rPr>
                <w:sz w:val="20"/>
                <w:szCs w:val="20"/>
              </w:rPr>
            </w:pPr>
            <w:r w:rsidRPr="001D4E16">
              <w:rPr>
                <w:sz w:val="20"/>
                <w:szCs w:val="20"/>
              </w:rPr>
              <w:t xml:space="preserve">Grupe produženog boravka organizirane su na sljedeći način, 1 grupa u matičnoj školi, 1 grupa u područnoj školi </w:t>
            </w:r>
            <w:proofErr w:type="spellStart"/>
            <w:r w:rsidRPr="001D4E16">
              <w:rPr>
                <w:sz w:val="20"/>
                <w:szCs w:val="20"/>
              </w:rPr>
              <w:t>Pavučnjak</w:t>
            </w:r>
            <w:proofErr w:type="spellEnd"/>
            <w:r w:rsidRPr="001D4E16">
              <w:rPr>
                <w:sz w:val="20"/>
                <w:szCs w:val="20"/>
              </w:rPr>
              <w:t xml:space="preserve"> te 1 grupa u područnoj školi Rakov Potok. </w:t>
            </w:r>
          </w:p>
          <w:p w14:paraId="519CD8C5" w14:textId="77777777" w:rsidR="005F554D" w:rsidRPr="001D4E16" w:rsidRDefault="005F554D" w:rsidP="00983099">
            <w:pPr>
              <w:jc w:val="both"/>
              <w:rPr>
                <w:rFonts w:eastAsia="Calibri"/>
                <w:sz w:val="20"/>
                <w:szCs w:val="20"/>
              </w:rPr>
            </w:pPr>
            <w:r w:rsidRPr="001D4E16">
              <w:rPr>
                <w:sz w:val="20"/>
                <w:szCs w:val="20"/>
              </w:rPr>
              <w:t xml:space="preserve">U okviru ove aktivnosti </w:t>
            </w:r>
            <w:r w:rsidRPr="001D4E16">
              <w:rPr>
                <w:rFonts w:eastAsia="Calibri"/>
                <w:sz w:val="20"/>
                <w:szCs w:val="20"/>
              </w:rPr>
              <w:t xml:space="preserve">financira se i školska prehrana. </w:t>
            </w:r>
            <w:r w:rsidRPr="001D4E16">
              <w:rPr>
                <w:rFonts w:eastAsia="Calibri"/>
                <w:bCs/>
                <w:sz w:val="20"/>
                <w:szCs w:val="20"/>
              </w:rPr>
              <w:t>Svaki učenik koji redovito pohađa osnovnu školu na području grada Samobora ostvaruje pravo na financiranje školske prehrane</w:t>
            </w:r>
            <w:r w:rsidRPr="001D4E16">
              <w:rPr>
                <w:rFonts w:eastAsia="Calibri"/>
                <w:sz w:val="20"/>
                <w:szCs w:val="20"/>
              </w:rPr>
              <w:t>. Ministarstvo znanosti i obrazovanja podmirivat će troškove financiranja, odnosno sufinanciranja prehrane za svakog učenika osnovne škole uključenog u školsku prehranu u iznosu od 1,33 eura za dane kada je na nastavi. U slučaju da sredstva doznačena od strane Ministarstva znanosti i obrazovanja neće biti dovoljna za pokriće troškova prehrane učenika osnovnih škola s područja grada Samobora, planirana su sredstva općih prihoda i primitaka Grad Samobor za sufinanciranje razlike do najviše 0,07</w:t>
            </w:r>
            <w:r w:rsidRPr="001D4E16">
              <w:rPr>
                <w:rFonts w:eastAsia="Calibri"/>
                <w:bCs/>
                <w:sz w:val="20"/>
                <w:szCs w:val="20"/>
              </w:rPr>
              <w:t xml:space="preserve"> eura</w:t>
            </w:r>
            <w:r w:rsidRPr="001D4E16">
              <w:rPr>
                <w:rFonts w:eastAsia="Calibri"/>
                <w:sz w:val="20"/>
                <w:szCs w:val="20"/>
              </w:rPr>
              <w:t xml:space="preserve"> po učeniku za dane kada je učenik na nastavi. </w:t>
            </w:r>
          </w:p>
          <w:p w14:paraId="0934EDF6" w14:textId="77777777" w:rsidR="005F554D" w:rsidRPr="001D4E16" w:rsidRDefault="005F554D" w:rsidP="00983099">
            <w:pPr>
              <w:jc w:val="both"/>
              <w:rPr>
                <w:sz w:val="20"/>
                <w:szCs w:val="20"/>
              </w:rPr>
            </w:pPr>
            <w:r w:rsidRPr="001D4E16">
              <w:rPr>
                <w:rFonts w:eastAsia="Calibri"/>
                <w:sz w:val="20"/>
                <w:szCs w:val="20"/>
              </w:rPr>
              <w:t xml:space="preserve">Ishodište za planirane rashode temelji se na broju učenika </w:t>
            </w:r>
            <w:r w:rsidRPr="001D4E16">
              <w:rPr>
                <w:sz w:val="20"/>
                <w:szCs w:val="20"/>
              </w:rPr>
              <w:t>i broju grupa produženog boravka, a školska prehrana planirana je sukladno broju učenika.</w:t>
            </w:r>
          </w:p>
        </w:tc>
        <w:tc>
          <w:tcPr>
            <w:tcW w:w="1418" w:type="dxa"/>
            <w:shd w:val="clear" w:color="auto" w:fill="auto"/>
            <w:noWrap/>
            <w:vAlign w:val="center"/>
          </w:tcPr>
          <w:p w14:paraId="4E99BB87" w14:textId="5C37D3C8" w:rsidR="005F554D" w:rsidRPr="001D4E16" w:rsidRDefault="005F554D" w:rsidP="00983099">
            <w:pPr>
              <w:jc w:val="right"/>
              <w:rPr>
                <w:b/>
                <w:sz w:val="20"/>
                <w:szCs w:val="20"/>
              </w:rPr>
            </w:pPr>
          </w:p>
        </w:tc>
        <w:tc>
          <w:tcPr>
            <w:tcW w:w="1275" w:type="dxa"/>
            <w:shd w:val="clear" w:color="auto" w:fill="auto"/>
            <w:noWrap/>
            <w:vAlign w:val="center"/>
          </w:tcPr>
          <w:p w14:paraId="7ABBF69E" w14:textId="200789A2" w:rsidR="005F554D" w:rsidRPr="001D4E16" w:rsidRDefault="005F554D" w:rsidP="00983099">
            <w:pPr>
              <w:jc w:val="right"/>
              <w:rPr>
                <w:b/>
                <w:sz w:val="20"/>
                <w:szCs w:val="20"/>
              </w:rPr>
            </w:pPr>
          </w:p>
        </w:tc>
        <w:tc>
          <w:tcPr>
            <w:tcW w:w="1133" w:type="dxa"/>
            <w:shd w:val="clear" w:color="auto" w:fill="auto"/>
            <w:noWrap/>
            <w:vAlign w:val="center"/>
          </w:tcPr>
          <w:p w14:paraId="17F0FDAB" w14:textId="24CB22EC" w:rsidR="005F554D" w:rsidRPr="001D4E16" w:rsidRDefault="005F554D" w:rsidP="00983099">
            <w:pPr>
              <w:jc w:val="right"/>
              <w:rPr>
                <w:b/>
                <w:sz w:val="20"/>
                <w:szCs w:val="20"/>
              </w:rPr>
            </w:pPr>
          </w:p>
        </w:tc>
      </w:tr>
      <w:tr w:rsidR="001D4E16" w:rsidRPr="001D4E16" w14:paraId="449D7277" w14:textId="77777777" w:rsidTr="002C762D">
        <w:trPr>
          <w:trHeight w:val="300"/>
          <w:jc w:val="center"/>
        </w:trPr>
        <w:tc>
          <w:tcPr>
            <w:tcW w:w="10206" w:type="dxa"/>
            <w:gridSpan w:val="8"/>
            <w:shd w:val="clear" w:color="000000" w:fill="F2F2F2"/>
            <w:vAlign w:val="center"/>
            <w:hideMark/>
          </w:tcPr>
          <w:p w14:paraId="717C322A" w14:textId="242FCC51" w:rsidR="000F44C8" w:rsidRPr="001D4E16" w:rsidRDefault="000F44C8" w:rsidP="002C762D">
            <w:pPr>
              <w:rPr>
                <w:b/>
                <w:bCs/>
                <w:sz w:val="20"/>
                <w:szCs w:val="20"/>
              </w:rPr>
            </w:pPr>
            <w:r w:rsidRPr="001D4E16">
              <w:rPr>
                <w:b/>
                <w:bCs/>
                <w:sz w:val="20"/>
                <w:szCs w:val="20"/>
              </w:rPr>
              <w:t xml:space="preserve">Naziv </w:t>
            </w:r>
            <w:r w:rsidRPr="001D4E16">
              <w:rPr>
                <w:b/>
                <w:bCs/>
                <w:sz w:val="20"/>
                <w:szCs w:val="20"/>
                <w:shd w:val="clear" w:color="auto" w:fill="F2F2F2" w:themeFill="background1" w:themeFillShade="F2"/>
              </w:rPr>
              <w:t xml:space="preserve">aktivnosti/projekta u Proračunu: </w:t>
            </w:r>
            <w:r w:rsidR="005F554D" w:rsidRPr="001D4E16">
              <w:rPr>
                <w:b/>
                <w:bCs/>
                <w:sz w:val="20"/>
                <w:szCs w:val="20"/>
                <w:shd w:val="clear" w:color="auto" w:fill="F2F2F2" w:themeFill="background1" w:themeFillShade="F2"/>
              </w:rPr>
              <w:t>IZBORNI, IZVANNASTAVNI I OSTALI PROGRAMI OŠ MIHAELA ŠILOBODA</w:t>
            </w:r>
          </w:p>
        </w:tc>
      </w:tr>
      <w:tr w:rsidR="001D4E16" w:rsidRPr="001D4E16" w14:paraId="73A098AF" w14:textId="77777777" w:rsidTr="00822AC0">
        <w:trPr>
          <w:trHeight w:val="251"/>
          <w:jc w:val="center"/>
        </w:trPr>
        <w:tc>
          <w:tcPr>
            <w:tcW w:w="6380" w:type="dxa"/>
            <w:gridSpan w:val="5"/>
            <w:vMerge w:val="restart"/>
            <w:shd w:val="clear" w:color="auto" w:fill="auto"/>
            <w:vAlign w:val="center"/>
            <w:hideMark/>
          </w:tcPr>
          <w:p w14:paraId="673D06C9" w14:textId="77777777" w:rsidR="000F44C8" w:rsidRPr="001D4E16" w:rsidRDefault="000F44C8" w:rsidP="002C762D">
            <w:pPr>
              <w:jc w:val="center"/>
              <w:rPr>
                <w:sz w:val="20"/>
                <w:szCs w:val="20"/>
              </w:rPr>
            </w:pPr>
            <w:r w:rsidRPr="001D4E16">
              <w:rPr>
                <w:sz w:val="20"/>
                <w:szCs w:val="20"/>
              </w:rPr>
              <w:t>Obrazloženje aktivnosti/projekta</w:t>
            </w:r>
          </w:p>
        </w:tc>
        <w:tc>
          <w:tcPr>
            <w:tcW w:w="3826" w:type="dxa"/>
            <w:gridSpan w:val="3"/>
            <w:shd w:val="clear" w:color="auto" w:fill="auto"/>
            <w:noWrap/>
            <w:vAlign w:val="center"/>
            <w:hideMark/>
          </w:tcPr>
          <w:p w14:paraId="2B3A38C5" w14:textId="77777777" w:rsidR="000F44C8" w:rsidRPr="001D4E16" w:rsidRDefault="000F44C8" w:rsidP="002C762D">
            <w:pPr>
              <w:jc w:val="center"/>
              <w:rPr>
                <w:sz w:val="20"/>
                <w:szCs w:val="20"/>
              </w:rPr>
            </w:pPr>
            <w:r w:rsidRPr="001D4E16">
              <w:rPr>
                <w:sz w:val="20"/>
                <w:szCs w:val="20"/>
              </w:rPr>
              <w:t>Planirana sredstva</w:t>
            </w:r>
          </w:p>
        </w:tc>
      </w:tr>
      <w:tr w:rsidR="001D4E16" w:rsidRPr="001D4E16" w14:paraId="7B056288" w14:textId="77777777" w:rsidTr="00822AC0">
        <w:trPr>
          <w:trHeight w:val="207"/>
          <w:jc w:val="center"/>
        </w:trPr>
        <w:tc>
          <w:tcPr>
            <w:tcW w:w="6380" w:type="dxa"/>
            <w:gridSpan w:val="5"/>
            <w:vMerge/>
            <w:vAlign w:val="center"/>
            <w:hideMark/>
          </w:tcPr>
          <w:p w14:paraId="730E5779" w14:textId="77777777" w:rsidR="00822AC0" w:rsidRPr="001D4E16" w:rsidRDefault="00822AC0" w:rsidP="00822AC0">
            <w:pPr>
              <w:rPr>
                <w:sz w:val="20"/>
                <w:szCs w:val="20"/>
              </w:rPr>
            </w:pPr>
          </w:p>
        </w:tc>
        <w:tc>
          <w:tcPr>
            <w:tcW w:w="1418" w:type="dxa"/>
            <w:shd w:val="clear" w:color="auto" w:fill="auto"/>
            <w:noWrap/>
            <w:vAlign w:val="bottom"/>
            <w:hideMark/>
          </w:tcPr>
          <w:p w14:paraId="083EBE5D" w14:textId="4845334E" w:rsidR="00822AC0" w:rsidRPr="001D4E16" w:rsidRDefault="00822AC0" w:rsidP="00822AC0">
            <w:pPr>
              <w:jc w:val="center"/>
              <w:rPr>
                <w:sz w:val="20"/>
                <w:szCs w:val="20"/>
              </w:rPr>
            </w:pPr>
            <w:r w:rsidRPr="001D4E16">
              <w:rPr>
                <w:sz w:val="20"/>
                <w:szCs w:val="20"/>
              </w:rPr>
              <w:t>2025.</w:t>
            </w:r>
          </w:p>
        </w:tc>
        <w:tc>
          <w:tcPr>
            <w:tcW w:w="1275" w:type="dxa"/>
            <w:shd w:val="clear" w:color="auto" w:fill="auto"/>
            <w:noWrap/>
            <w:vAlign w:val="bottom"/>
            <w:hideMark/>
          </w:tcPr>
          <w:p w14:paraId="6A199D92" w14:textId="77F1AE7A" w:rsidR="00822AC0" w:rsidRPr="001D4E16" w:rsidRDefault="00822AC0" w:rsidP="00822AC0">
            <w:pPr>
              <w:jc w:val="center"/>
              <w:rPr>
                <w:sz w:val="20"/>
                <w:szCs w:val="20"/>
              </w:rPr>
            </w:pPr>
            <w:r w:rsidRPr="001D4E16">
              <w:rPr>
                <w:sz w:val="20"/>
                <w:szCs w:val="20"/>
              </w:rPr>
              <w:t>2026.</w:t>
            </w:r>
          </w:p>
        </w:tc>
        <w:tc>
          <w:tcPr>
            <w:tcW w:w="1133" w:type="dxa"/>
            <w:shd w:val="clear" w:color="auto" w:fill="auto"/>
            <w:noWrap/>
            <w:vAlign w:val="bottom"/>
            <w:hideMark/>
          </w:tcPr>
          <w:p w14:paraId="73BED52F" w14:textId="03776E42" w:rsidR="00822AC0" w:rsidRPr="001D4E16" w:rsidRDefault="00822AC0" w:rsidP="00822AC0">
            <w:pPr>
              <w:jc w:val="center"/>
              <w:rPr>
                <w:sz w:val="20"/>
                <w:szCs w:val="20"/>
              </w:rPr>
            </w:pPr>
            <w:r w:rsidRPr="001D4E16">
              <w:rPr>
                <w:sz w:val="20"/>
                <w:szCs w:val="20"/>
              </w:rPr>
              <w:t>2027.</w:t>
            </w:r>
          </w:p>
        </w:tc>
      </w:tr>
      <w:tr w:rsidR="001D4E16" w:rsidRPr="001D4E16" w14:paraId="45D12B4A" w14:textId="77777777" w:rsidTr="00822AC0">
        <w:trPr>
          <w:trHeight w:val="271"/>
          <w:jc w:val="center"/>
        </w:trPr>
        <w:tc>
          <w:tcPr>
            <w:tcW w:w="6380" w:type="dxa"/>
            <w:gridSpan w:val="5"/>
            <w:shd w:val="clear" w:color="auto" w:fill="auto"/>
            <w:noWrap/>
            <w:vAlign w:val="center"/>
            <w:hideMark/>
          </w:tcPr>
          <w:p w14:paraId="18A2025B" w14:textId="77777777" w:rsidR="000F44C8" w:rsidRPr="001D4E16" w:rsidRDefault="000F44C8" w:rsidP="002C762D">
            <w:pPr>
              <w:jc w:val="both"/>
              <w:rPr>
                <w:sz w:val="20"/>
                <w:szCs w:val="20"/>
              </w:rPr>
            </w:pPr>
            <w:r w:rsidRPr="001D4E16">
              <w:rPr>
                <w:sz w:val="20"/>
                <w:szCs w:val="20"/>
              </w:rPr>
              <w:t xml:space="preserve">Grad Samobor za osnovne škole osigurava financijska sredstva za financiranje izborne nastave i ostalih izvannastavnih aktivnosti te ostalih programa u osnovnim školama. Unutar ove aktivnosti iskazani su sveukupni rashodi škola za izvannastavne aktivnosti koji se uz opće prihode i primitke Grada Samobora financiraju i pomoćima i donacijama (Fašnik, sportska natjecanja i dr.). Cilj jest podizanje standarda učeničkog obrazovanja. </w:t>
            </w:r>
          </w:p>
          <w:p w14:paraId="1A4115C8" w14:textId="77777777" w:rsidR="000F44C8" w:rsidRPr="001D4E16" w:rsidRDefault="000F44C8" w:rsidP="002C762D">
            <w:pPr>
              <w:jc w:val="both"/>
              <w:rPr>
                <w:sz w:val="20"/>
                <w:szCs w:val="20"/>
              </w:rPr>
            </w:pPr>
            <w:r w:rsidRPr="001D4E16">
              <w:rPr>
                <w:sz w:val="20"/>
                <w:szCs w:val="20"/>
              </w:rPr>
              <w:t>Ishodište za planirane rashode temelji se na broju grupa izborne nastave i izvannastavnih aktivnosti te broju učenika, korisnika programa.</w:t>
            </w:r>
          </w:p>
          <w:p w14:paraId="4DED6063" w14:textId="77777777" w:rsidR="000F44C8" w:rsidRPr="001D4E16" w:rsidRDefault="000F44C8" w:rsidP="002C762D">
            <w:pPr>
              <w:jc w:val="both"/>
              <w:rPr>
                <w:sz w:val="20"/>
                <w:szCs w:val="20"/>
              </w:rPr>
            </w:pPr>
            <w:r w:rsidRPr="001D4E16">
              <w:rPr>
                <w:sz w:val="20"/>
                <w:szCs w:val="20"/>
              </w:rPr>
              <w:t>Prema iskazanom interesu učenika planirane su tri grupe izvannastavnih aktivnosti i izborne nastave: aktiviranje tamburica,  nastavak robotike te uvođenje dramske grupe.</w:t>
            </w:r>
          </w:p>
        </w:tc>
        <w:tc>
          <w:tcPr>
            <w:tcW w:w="1418" w:type="dxa"/>
            <w:shd w:val="clear" w:color="auto" w:fill="auto"/>
            <w:noWrap/>
            <w:vAlign w:val="center"/>
          </w:tcPr>
          <w:p w14:paraId="2697A1CA" w14:textId="4DEF9132" w:rsidR="000F44C8" w:rsidRPr="001D4E16" w:rsidRDefault="000F44C8" w:rsidP="002C762D">
            <w:pPr>
              <w:jc w:val="right"/>
              <w:rPr>
                <w:b/>
                <w:sz w:val="20"/>
                <w:szCs w:val="20"/>
              </w:rPr>
            </w:pPr>
          </w:p>
        </w:tc>
        <w:tc>
          <w:tcPr>
            <w:tcW w:w="1275" w:type="dxa"/>
            <w:shd w:val="clear" w:color="auto" w:fill="auto"/>
            <w:noWrap/>
            <w:vAlign w:val="center"/>
          </w:tcPr>
          <w:p w14:paraId="22268479" w14:textId="45F47314" w:rsidR="000F44C8" w:rsidRPr="001D4E16" w:rsidRDefault="000F44C8" w:rsidP="002C762D">
            <w:pPr>
              <w:jc w:val="right"/>
              <w:rPr>
                <w:b/>
                <w:sz w:val="20"/>
                <w:szCs w:val="20"/>
              </w:rPr>
            </w:pPr>
          </w:p>
        </w:tc>
        <w:tc>
          <w:tcPr>
            <w:tcW w:w="1133" w:type="dxa"/>
            <w:shd w:val="clear" w:color="auto" w:fill="auto"/>
            <w:noWrap/>
            <w:vAlign w:val="center"/>
          </w:tcPr>
          <w:p w14:paraId="3AB4D160" w14:textId="17CD9C5E" w:rsidR="000F44C8" w:rsidRPr="001D4E16" w:rsidRDefault="000F44C8" w:rsidP="002C762D">
            <w:pPr>
              <w:jc w:val="right"/>
              <w:rPr>
                <w:b/>
                <w:sz w:val="20"/>
                <w:szCs w:val="20"/>
              </w:rPr>
            </w:pPr>
          </w:p>
        </w:tc>
      </w:tr>
      <w:tr w:rsidR="001D4E16" w:rsidRPr="001D4E16" w14:paraId="0917180A" w14:textId="77777777" w:rsidTr="002C762D">
        <w:trPr>
          <w:trHeight w:val="335"/>
          <w:jc w:val="center"/>
        </w:trPr>
        <w:tc>
          <w:tcPr>
            <w:tcW w:w="10206" w:type="dxa"/>
            <w:gridSpan w:val="8"/>
            <w:tcBorders>
              <w:top w:val="single" w:sz="4" w:space="0" w:color="auto"/>
            </w:tcBorders>
            <w:shd w:val="clear" w:color="000000" w:fill="F2F2F2"/>
            <w:vAlign w:val="center"/>
            <w:hideMark/>
          </w:tcPr>
          <w:p w14:paraId="7105DDB3" w14:textId="0BD20A73" w:rsidR="000F44C8" w:rsidRPr="001D4E16" w:rsidRDefault="000F44C8" w:rsidP="002C762D">
            <w:pPr>
              <w:rPr>
                <w:b/>
                <w:bCs/>
                <w:sz w:val="20"/>
                <w:szCs w:val="20"/>
              </w:rPr>
            </w:pPr>
            <w:r w:rsidRPr="001D4E16">
              <w:rPr>
                <w:b/>
                <w:bCs/>
                <w:sz w:val="20"/>
                <w:szCs w:val="20"/>
              </w:rPr>
              <w:t xml:space="preserve">Naziv </w:t>
            </w:r>
            <w:r w:rsidRPr="001D4E16">
              <w:rPr>
                <w:b/>
                <w:bCs/>
                <w:sz w:val="20"/>
                <w:szCs w:val="20"/>
                <w:shd w:val="clear" w:color="auto" w:fill="F2F2F2" w:themeFill="background1" w:themeFillShade="F2"/>
              </w:rPr>
              <w:t>aktivnosti/projekta u Proračunu: ŠKOLSKA SHEMA</w:t>
            </w:r>
            <w:r w:rsidR="005F554D" w:rsidRPr="001D4E16">
              <w:rPr>
                <w:b/>
                <w:bCs/>
                <w:sz w:val="20"/>
                <w:szCs w:val="20"/>
                <w:shd w:val="clear" w:color="auto" w:fill="F2F2F2" w:themeFill="background1" w:themeFillShade="F2"/>
              </w:rPr>
              <w:t xml:space="preserve"> OŠ MIHAELA ŠILOBODA</w:t>
            </w:r>
          </w:p>
        </w:tc>
      </w:tr>
      <w:tr w:rsidR="001D4E16" w:rsidRPr="001D4E16" w14:paraId="4FE4BF4A" w14:textId="77777777" w:rsidTr="00822AC0">
        <w:trPr>
          <w:trHeight w:val="251"/>
          <w:jc w:val="center"/>
        </w:trPr>
        <w:tc>
          <w:tcPr>
            <w:tcW w:w="6380" w:type="dxa"/>
            <w:gridSpan w:val="5"/>
            <w:vMerge w:val="restart"/>
            <w:shd w:val="clear" w:color="auto" w:fill="auto"/>
            <w:vAlign w:val="center"/>
            <w:hideMark/>
          </w:tcPr>
          <w:p w14:paraId="5601DC6C" w14:textId="77777777" w:rsidR="000F44C8" w:rsidRPr="001D4E16" w:rsidRDefault="000F44C8" w:rsidP="002C762D">
            <w:pPr>
              <w:jc w:val="center"/>
              <w:rPr>
                <w:sz w:val="20"/>
                <w:szCs w:val="20"/>
              </w:rPr>
            </w:pPr>
            <w:r w:rsidRPr="001D4E16">
              <w:rPr>
                <w:sz w:val="20"/>
                <w:szCs w:val="20"/>
              </w:rPr>
              <w:t>Obrazloženje aktivnosti/projekta</w:t>
            </w:r>
          </w:p>
        </w:tc>
        <w:tc>
          <w:tcPr>
            <w:tcW w:w="3826" w:type="dxa"/>
            <w:gridSpan w:val="3"/>
            <w:shd w:val="clear" w:color="auto" w:fill="auto"/>
            <w:noWrap/>
            <w:vAlign w:val="center"/>
            <w:hideMark/>
          </w:tcPr>
          <w:p w14:paraId="2071FC32" w14:textId="77777777" w:rsidR="000F44C8" w:rsidRPr="001D4E16" w:rsidRDefault="000F44C8" w:rsidP="002C762D">
            <w:pPr>
              <w:jc w:val="center"/>
              <w:rPr>
                <w:sz w:val="20"/>
                <w:szCs w:val="20"/>
              </w:rPr>
            </w:pPr>
            <w:r w:rsidRPr="001D4E16">
              <w:rPr>
                <w:sz w:val="20"/>
                <w:szCs w:val="20"/>
              </w:rPr>
              <w:t>Planirana sredstva</w:t>
            </w:r>
          </w:p>
        </w:tc>
      </w:tr>
      <w:tr w:rsidR="001D4E16" w:rsidRPr="001D4E16" w14:paraId="11A5B5C7" w14:textId="77777777" w:rsidTr="00822AC0">
        <w:trPr>
          <w:trHeight w:val="240"/>
          <w:jc w:val="center"/>
        </w:trPr>
        <w:tc>
          <w:tcPr>
            <w:tcW w:w="6380" w:type="dxa"/>
            <w:gridSpan w:val="5"/>
            <w:vMerge/>
            <w:vAlign w:val="center"/>
            <w:hideMark/>
          </w:tcPr>
          <w:p w14:paraId="158B4B68" w14:textId="77777777" w:rsidR="00822AC0" w:rsidRPr="001D4E16" w:rsidRDefault="00822AC0" w:rsidP="00822AC0">
            <w:pPr>
              <w:rPr>
                <w:sz w:val="20"/>
                <w:szCs w:val="20"/>
              </w:rPr>
            </w:pPr>
          </w:p>
        </w:tc>
        <w:tc>
          <w:tcPr>
            <w:tcW w:w="1418" w:type="dxa"/>
            <w:shd w:val="clear" w:color="auto" w:fill="auto"/>
            <w:noWrap/>
            <w:vAlign w:val="bottom"/>
            <w:hideMark/>
          </w:tcPr>
          <w:p w14:paraId="1BD8A03D" w14:textId="4592E7A9" w:rsidR="00822AC0" w:rsidRPr="001D4E16" w:rsidRDefault="00822AC0" w:rsidP="00822AC0">
            <w:pPr>
              <w:jc w:val="center"/>
              <w:rPr>
                <w:sz w:val="20"/>
                <w:szCs w:val="20"/>
              </w:rPr>
            </w:pPr>
            <w:r w:rsidRPr="001D4E16">
              <w:rPr>
                <w:sz w:val="20"/>
                <w:szCs w:val="20"/>
              </w:rPr>
              <w:t>2025.</w:t>
            </w:r>
          </w:p>
        </w:tc>
        <w:tc>
          <w:tcPr>
            <w:tcW w:w="1275" w:type="dxa"/>
            <w:shd w:val="clear" w:color="auto" w:fill="auto"/>
            <w:noWrap/>
            <w:vAlign w:val="bottom"/>
            <w:hideMark/>
          </w:tcPr>
          <w:p w14:paraId="6087F443" w14:textId="11E61791" w:rsidR="00822AC0" w:rsidRPr="001D4E16" w:rsidRDefault="00822AC0" w:rsidP="00822AC0">
            <w:pPr>
              <w:jc w:val="center"/>
              <w:rPr>
                <w:sz w:val="20"/>
                <w:szCs w:val="20"/>
              </w:rPr>
            </w:pPr>
            <w:r w:rsidRPr="001D4E16">
              <w:rPr>
                <w:sz w:val="20"/>
                <w:szCs w:val="20"/>
              </w:rPr>
              <w:t>2026.</w:t>
            </w:r>
          </w:p>
        </w:tc>
        <w:tc>
          <w:tcPr>
            <w:tcW w:w="1133" w:type="dxa"/>
            <w:shd w:val="clear" w:color="auto" w:fill="auto"/>
            <w:noWrap/>
            <w:vAlign w:val="bottom"/>
            <w:hideMark/>
          </w:tcPr>
          <w:p w14:paraId="5AB29FB4" w14:textId="27411DB7" w:rsidR="00822AC0" w:rsidRPr="001D4E16" w:rsidRDefault="00822AC0" w:rsidP="00822AC0">
            <w:pPr>
              <w:jc w:val="center"/>
              <w:rPr>
                <w:sz w:val="20"/>
                <w:szCs w:val="20"/>
              </w:rPr>
            </w:pPr>
            <w:r w:rsidRPr="001D4E16">
              <w:rPr>
                <w:sz w:val="20"/>
                <w:szCs w:val="20"/>
              </w:rPr>
              <w:t>2027.</w:t>
            </w:r>
          </w:p>
        </w:tc>
      </w:tr>
      <w:tr w:rsidR="001D4E16" w:rsidRPr="001D4E16" w14:paraId="68D5A51B" w14:textId="77777777" w:rsidTr="00822AC0">
        <w:trPr>
          <w:trHeight w:val="1235"/>
          <w:jc w:val="center"/>
        </w:trPr>
        <w:tc>
          <w:tcPr>
            <w:tcW w:w="6380" w:type="dxa"/>
            <w:gridSpan w:val="5"/>
            <w:shd w:val="clear" w:color="auto" w:fill="auto"/>
            <w:noWrap/>
            <w:vAlign w:val="center"/>
            <w:hideMark/>
          </w:tcPr>
          <w:p w14:paraId="1D3B50A9" w14:textId="77777777" w:rsidR="000F44C8" w:rsidRPr="001D4E16" w:rsidRDefault="000F44C8" w:rsidP="002C762D">
            <w:pPr>
              <w:jc w:val="both"/>
              <w:rPr>
                <w:sz w:val="20"/>
                <w:szCs w:val="20"/>
              </w:rPr>
            </w:pPr>
            <w:r w:rsidRPr="001D4E16">
              <w:rPr>
                <w:sz w:val="20"/>
                <w:szCs w:val="20"/>
              </w:rPr>
              <w:t>Radi povećanja unosa svježeg voća i povrća te mlijeka i mliječnih proizvoda lokalnih proizvođača, kao i podizanja svijesti o značaju zdrave prehrane kod školske djece, u školskoj godini 2023./2024. nastavlja se s provedbom Školske sheme – besplatnih obroka voća, povrća i mlijeka za školsku djecu u svim osnovnim školama Grada Samobora.</w:t>
            </w:r>
          </w:p>
          <w:p w14:paraId="0792342C" w14:textId="77777777" w:rsidR="000F44C8" w:rsidRPr="001D4E16" w:rsidRDefault="000F44C8" w:rsidP="002C762D">
            <w:pPr>
              <w:jc w:val="both"/>
              <w:rPr>
                <w:sz w:val="20"/>
                <w:szCs w:val="20"/>
              </w:rPr>
            </w:pPr>
            <w:r w:rsidRPr="001D4E16">
              <w:rPr>
                <w:sz w:val="20"/>
                <w:szCs w:val="20"/>
              </w:rPr>
              <w:t>Ishodište za raspodjelu sredstava temelji se na ukupnom broju učenika po svakoj školi za raspodjelu voća i povrća te mlijeka i mliječnih proizvoda.</w:t>
            </w:r>
          </w:p>
        </w:tc>
        <w:tc>
          <w:tcPr>
            <w:tcW w:w="1418" w:type="dxa"/>
            <w:shd w:val="clear" w:color="auto" w:fill="auto"/>
            <w:noWrap/>
            <w:vAlign w:val="center"/>
          </w:tcPr>
          <w:p w14:paraId="0EE8281F" w14:textId="54C8791A" w:rsidR="000F44C8" w:rsidRPr="001D4E16" w:rsidRDefault="000F44C8" w:rsidP="002C762D">
            <w:pPr>
              <w:jc w:val="right"/>
              <w:rPr>
                <w:b/>
                <w:sz w:val="20"/>
                <w:szCs w:val="20"/>
              </w:rPr>
            </w:pPr>
          </w:p>
        </w:tc>
        <w:tc>
          <w:tcPr>
            <w:tcW w:w="1275" w:type="dxa"/>
            <w:shd w:val="clear" w:color="auto" w:fill="auto"/>
            <w:noWrap/>
            <w:vAlign w:val="center"/>
          </w:tcPr>
          <w:p w14:paraId="7B57E036" w14:textId="76DE9A0A" w:rsidR="000F44C8" w:rsidRPr="001D4E16" w:rsidRDefault="000F44C8" w:rsidP="002C762D">
            <w:pPr>
              <w:jc w:val="right"/>
              <w:rPr>
                <w:b/>
                <w:sz w:val="20"/>
                <w:szCs w:val="20"/>
              </w:rPr>
            </w:pPr>
          </w:p>
        </w:tc>
        <w:tc>
          <w:tcPr>
            <w:tcW w:w="1133" w:type="dxa"/>
            <w:shd w:val="clear" w:color="auto" w:fill="auto"/>
            <w:noWrap/>
            <w:vAlign w:val="center"/>
          </w:tcPr>
          <w:p w14:paraId="7541653C" w14:textId="081DB613" w:rsidR="000F44C8" w:rsidRPr="001D4E16" w:rsidRDefault="000F44C8" w:rsidP="002C762D">
            <w:pPr>
              <w:jc w:val="right"/>
              <w:rPr>
                <w:b/>
                <w:sz w:val="20"/>
                <w:szCs w:val="20"/>
              </w:rPr>
            </w:pPr>
          </w:p>
        </w:tc>
      </w:tr>
      <w:tr w:rsidR="001D4E16" w:rsidRPr="001D4E16" w14:paraId="02B19983" w14:textId="77777777" w:rsidTr="002C762D">
        <w:trPr>
          <w:trHeight w:val="300"/>
          <w:jc w:val="center"/>
        </w:trPr>
        <w:tc>
          <w:tcPr>
            <w:tcW w:w="10206" w:type="dxa"/>
            <w:gridSpan w:val="8"/>
            <w:shd w:val="clear" w:color="000000" w:fill="F2F2F2"/>
            <w:vAlign w:val="center"/>
            <w:hideMark/>
          </w:tcPr>
          <w:p w14:paraId="2607576C" w14:textId="10F56019" w:rsidR="000F44C8" w:rsidRPr="001D4E16" w:rsidRDefault="000F44C8" w:rsidP="002C762D">
            <w:pPr>
              <w:rPr>
                <w:b/>
                <w:bCs/>
                <w:sz w:val="20"/>
                <w:szCs w:val="20"/>
              </w:rPr>
            </w:pPr>
            <w:r w:rsidRPr="001D4E16">
              <w:rPr>
                <w:b/>
                <w:bCs/>
                <w:sz w:val="20"/>
                <w:szCs w:val="20"/>
              </w:rPr>
              <w:t xml:space="preserve">Naziv </w:t>
            </w:r>
            <w:r w:rsidRPr="001D4E16">
              <w:rPr>
                <w:b/>
                <w:bCs/>
                <w:sz w:val="20"/>
                <w:szCs w:val="20"/>
                <w:shd w:val="clear" w:color="auto" w:fill="F2F2F2"/>
              </w:rPr>
              <w:t>aktivnosti/projekta u Proračunu: VJETAR U LEĐA - FAZA V</w:t>
            </w:r>
            <w:r w:rsidR="00822AC0" w:rsidRPr="001D4E16">
              <w:rPr>
                <w:b/>
                <w:bCs/>
                <w:sz w:val="20"/>
                <w:szCs w:val="20"/>
                <w:shd w:val="clear" w:color="auto" w:fill="F2F2F2"/>
              </w:rPr>
              <w:t>I</w:t>
            </w:r>
            <w:r w:rsidRPr="001D4E16">
              <w:rPr>
                <w:b/>
                <w:bCs/>
                <w:sz w:val="20"/>
                <w:szCs w:val="20"/>
                <w:shd w:val="clear" w:color="auto" w:fill="F2F2F2"/>
              </w:rPr>
              <w:t xml:space="preserve">I - </w:t>
            </w:r>
            <w:r w:rsidR="00822AC0" w:rsidRPr="001D4E16">
              <w:rPr>
                <w:b/>
                <w:bCs/>
                <w:sz w:val="20"/>
                <w:szCs w:val="20"/>
                <w:shd w:val="clear" w:color="auto" w:fill="F2F2F2" w:themeFill="background1" w:themeFillShade="F2"/>
              </w:rPr>
              <w:t>OŠ MIHAELA ŠILOBODA</w:t>
            </w:r>
          </w:p>
        </w:tc>
      </w:tr>
      <w:tr w:rsidR="001D4E16" w:rsidRPr="001D4E16" w14:paraId="7A753275" w14:textId="77777777" w:rsidTr="00822AC0">
        <w:trPr>
          <w:trHeight w:val="251"/>
          <w:jc w:val="center"/>
        </w:trPr>
        <w:tc>
          <w:tcPr>
            <w:tcW w:w="6380" w:type="dxa"/>
            <w:gridSpan w:val="5"/>
            <w:vMerge w:val="restart"/>
            <w:shd w:val="clear" w:color="auto" w:fill="auto"/>
            <w:vAlign w:val="center"/>
            <w:hideMark/>
          </w:tcPr>
          <w:p w14:paraId="725AF0CE" w14:textId="77777777" w:rsidR="000F44C8" w:rsidRPr="001D4E16" w:rsidRDefault="000F44C8" w:rsidP="002C762D">
            <w:pPr>
              <w:jc w:val="center"/>
              <w:rPr>
                <w:sz w:val="20"/>
                <w:szCs w:val="20"/>
              </w:rPr>
            </w:pPr>
            <w:r w:rsidRPr="001D4E16">
              <w:rPr>
                <w:sz w:val="20"/>
                <w:szCs w:val="20"/>
              </w:rPr>
              <w:t>Obrazloženje aktivnosti/projekta</w:t>
            </w:r>
          </w:p>
        </w:tc>
        <w:tc>
          <w:tcPr>
            <w:tcW w:w="3826" w:type="dxa"/>
            <w:gridSpan w:val="3"/>
            <w:shd w:val="clear" w:color="auto" w:fill="auto"/>
            <w:noWrap/>
            <w:vAlign w:val="center"/>
            <w:hideMark/>
          </w:tcPr>
          <w:p w14:paraId="25D51436" w14:textId="77777777" w:rsidR="000F44C8" w:rsidRPr="001D4E16" w:rsidRDefault="000F44C8" w:rsidP="002C762D">
            <w:pPr>
              <w:jc w:val="center"/>
              <w:rPr>
                <w:sz w:val="20"/>
                <w:szCs w:val="20"/>
              </w:rPr>
            </w:pPr>
            <w:r w:rsidRPr="001D4E16">
              <w:rPr>
                <w:sz w:val="20"/>
                <w:szCs w:val="20"/>
              </w:rPr>
              <w:t>Planirana sredstva</w:t>
            </w:r>
          </w:p>
        </w:tc>
      </w:tr>
      <w:tr w:rsidR="001D4E16" w:rsidRPr="001D4E16" w14:paraId="7E8DD43A" w14:textId="77777777" w:rsidTr="00822AC0">
        <w:trPr>
          <w:trHeight w:val="207"/>
          <w:jc w:val="center"/>
        </w:trPr>
        <w:tc>
          <w:tcPr>
            <w:tcW w:w="6380" w:type="dxa"/>
            <w:gridSpan w:val="5"/>
            <w:vMerge/>
            <w:vAlign w:val="center"/>
            <w:hideMark/>
          </w:tcPr>
          <w:p w14:paraId="7D1DA058" w14:textId="77777777" w:rsidR="00822AC0" w:rsidRPr="001D4E16" w:rsidRDefault="00822AC0" w:rsidP="00822AC0">
            <w:pPr>
              <w:rPr>
                <w:sz w:val="20"/>
                <w:szCs w:val="20"/>
              </w:rPr>
            </w:pPr>
          </w:p>
        </w:tc>
        <w:tc>
          <w:tcPr>
            <w:tcW w:w="1418" w:type="dxa"/>
            <w:shd w:val="clear" w:color="auto" w:fill="auto"/>
            <w:noWrap/>
            <w:vAlign w:val="bottom"/>
            <w:hideMark/>
          </w:tcPr>
          <w:p w14:paraId="749D5B42" w14:textId="4B731380" w:rsidR="00822AC0" w:rsidRPr="001D4E16" w:rsidRDefault="00822AC0" w:rsidP="00822AC0">
            <w:pPr>
              <w:jc w:val="center"/>
              <w:rPr>
                <w:sz w:val="20"/>
                <w:szCs w:val="20"/>
              </w:rPr>
            </w:pPr>
            <w:r w:rsidRPr="001D4E16">
              <w:rPr>
                <w:sz w:val="20"/>
                <w:szCs w:val="20"/>
              </w:rPr>
              <w:t>2025.</w:t>
            </w:r>
          </w:p>
        </w:tc>
        <w:tc>
          <w:tcPr>
            <w:tcW w:w="1275" w:type="dxa"/>
            <w:shd w:val="clear" w:color="auto" w:fill="auto"/>
            <w:noWrap/>
            <w:vAlign w:val="bottom"/>
            <w:hideMark/>
          </w:tcPr>
          <w:p w14:paraId="53C2E697" w14:textId="188F7449" w:rsidR="00822AC0" w:rsidRPr="001D4E16" w:rsidRDefault="00822AC0" w:rsidP="00822AC0">
            <w:pPr>
              <w:jc w:val="center"/>
              <w:rPr>
                <w:sz w:val="20"/>
                <w:szCs w:val="20"/>
              </w:rPr>
            </w:pPr>
            <w:r w:rsidRPr="001D4E16">
              <w:rPr>
                <w:sz w:val="20"/>
                <w:szCs w:val="20"/>
              </w:rPr>
              <w:t>2026.</w:t>
            </w:r>
          </w:p>
        </w:tc>
        <w:tc>
          <w:tcPr>
            <w:tcW w:w="1133" w:type="dxa"/>
            <w:shd w:val="clear" w:color="auto" w:fill="auto"/>
            <w:noWrap/>
            <w:vAlign w:val="bottom"/>
            <w:hideMark/>
          </w:tcPr>
          <w:p w14:paraId="7715132E" w14:textId="3488D90E" w:rsidR="00822AC0" w:rsidRPr="001D4E16" w:rsidRDefault="00822AC0" w:rsidP="00822AC0">
            <w:pPr>
              <w:jc w:val="center"/>
              <w:rPr>
                <w:sz w:val="20"/>
                <w:szCs w:val="20"/>
              </w:rPr>
            </w:pPr>
            <w:r w:rsidRPr="001D4E16">
              <w:rPr>
                <w:sz w:val="20"/>
                <w:szCs w:val="20"/>
              </w:rPr>
              <w:t>2027.</w:t>
            </w:r>
          </w:p>
        </w:tc>
      </w:tr>
      <w:tr w:rsidR="001D4E16" w:rsidRPr="001D4E16" w14:paraId="1B5BA04C" w14:textId="77777777" w:rsidTr="00822AC0">
        <w:trPr>
          <w:trHeight w:val="554"/>
          <w:jc w:val="center"/>
        </w:trPr>
        <w:tc>
          <w:tcPr>
            <w:tcW w:w="6380" w:type="dxa"/>
            <w:gridSpan w:val="5"/>
            <w:shd w:val="clear" w:color="auto" w:fill="auto"/>
            <w:noWrap/>
            <w:vAlign w:val="center"/>
          </w:tcPr>
          <w:p w14:paraId="2213B37A" w14:textId="77777777" w:rsidR="000F44C8" w:rsidRPr="001D4E16" w:rsidRDefault="000F44C8" w:rsidP="002C762D">
            <w:pPr>
              <w:jc w:val="both"/>
              <w:rPr>
                <w:sz w:val="20"/>
                <w:szCs w:val="20"/>
              </w:rPr>
            </w:pPr>
            <w:r w:rsidRPr="001D4E16">
              <w:rPr>
                <w:sz w:val="20"/>
                <w:szCs w:val="20"/>
              </w:rPr>
              <w:t>Grad Samobor za učenike s teškoćama u razvoju osigurava pomoćnike u nastavi ili stručne komunikacijske posrednike kako bi se tim učenicima osiguralo pravo na kvalitetno obrazovanje u cilju razvoja njihovih punih potencijala te jednakopravnog i aktivnog sudjelovanja u svim segmentima društva, a putem Projekta Vjetar u leđa - faza VI. koji je vezan uz školsku godinu 2023./2024. odnosno do 30. lipnja 2024. godine te su u tom periodu planirana financijska sredstva za pomoćnike u nastavi.</w:t>
            </w:r>
          </w:p>
          <w:p w14:paraId="68D91347" w14:textId="77777777" w:rsidR="000F44C8" w:rsidRPr="001D4E16" w:rsidRDefault="000F44C8" w:rsidP="002C762D">
            <w:pPr>
              <w:jc w:val="both"/>
              <w:rPr>
                <w:sz w:val="20"/>
                <w:szCs w:val="20"/>
              </w:rPr>
            </w:pPr>
            <w:r w:rsidRPr="001D4E16">
              <w:rPr>
                <w:sz w:val="20"/>
                <w:szCs w:val="20"/>
              </w:rPr>
              <w:t>Ishodište za raspodjelu sredstava temelji se na broju odobrenih pomoćnika u nastavi te procjeni troškova za njihove edukacije, zdravstvene preglede, plaće i ostala materijalna prava</w:t>
            </w:r>
          </w:p>
        </w:tc>
        <w:tc>
          <w:tcPr>
            <w:tcW w:w="1418" w:type="dxa"/>
            <w:shd w:val="clear" w:color="auto" w:fill="auto"/>
            <w:noWrap/>
            <w:vAlign w:val="center"/>
          </w:tcPr>
          <w:p w14:paraId="6AC58154" w14:textId="5885F6CA" w:rsidR="000F44C8" w:rsidRPr="001D4E16" w:rsidRDefault="000F44C8" w:rsidP="002C762D">
            <w:pPr>
              <w:jc w:val="right"/>
              <w:rPr>
                <w:b/>
                <w:sz w:val="20"/>
                <w:szCs w:val="20"/>
              </w:rPr>
            </w:pPr>
          </w:p>
        </w:tc>
        <w:tc>
          <w:tcPr>
            <w:tcW w:w="1275" w:type="dxa"/>
            <w:shd w:val="clear" w:color="auto" w:fill="auto"/>
            <w:noWrap/>
            <w:vAlign w:val="center"/>
          </w:tcPr>
          <w:p w14:paraId="35FF5AFE" w14:textId="573CF4BE" w:rsidR="000F44C8" w:rsidRPr="001D4E16" w:rsidRDefault="000F44C8" w:rsidP="002C762D">
            <w:pPr>
              <w:jc w:val="right"/>
              <w:rPr>
                <w:b/>
                <w:sz w:val="20"/>
                <w:szCs w:val="20"/>
              </w:rPr>
            </w:pPr>
          </w:p>
        </w:tc>
        <w:tc>
          <w:tcPr>
            <w:tcW w:w="1133" w:type="dxa"/>
            <w:shd w:val="clear" w:color="auto" w:fill="auto"/>
            <w:noWrap/>
            <w:vAlign w:val="center"/>
          </w:tcPr>
          <w:p w14:paraId="20529645" w14:textId="00FBCEE6" w:rsidR="000F44C8" w:rsidRPr="001D4E16" w:rsidRDefault="000F44C8" w:rsidP="002C762D">
            <w:pPr>
              <w:jc w:val="right"/>
              <w:rPr>
                <w:b/>
                <w:sz w:val="20"/>
                <w:szCs w:val="20"/>
              </w:rPr>
            </w:pPr>
          </w:p>
        </w:tc>
      </w:tr>
      <w:tr w:rsidR="001D4E16" w:rsidRPr="001D4E16" w14:paraId="562C79C1" w14:textId="77777777" w:rsidTr="00822AC0">
        <w:trPr>
          <w:trHeight w:val="416"/>
          <w:jc w:val="center"/>
        </w:trPr>
        <w:tc>
          <w:tcPr>
            <w:tcW w:w="1986" w:type="dxa"/>
            <w:gridSpan w:val="2"/>
            <w:shd w:val="clear" w:color="auto" w:fill="auto"/>
            <w:noWrap/>
            <w:vAlign w:val="center"/>
          </w:tcPr>
          <w:p w14:paraId="2521452C" w14:textId="77777777" w:rsidR="00822AC0" w:rsidRPr="001D4E16" w:rsidRDefault="00822AC0" w:rsidP="00822AC0">
            <w:pPr>
              <w:rPr>
                <w:sz w:val="20"/>
                <w:szCs w:val="20"/>
              </w:rPr>
            </w:pPr>
            <w:r w:rsidRPr="001D4E16">
              <w:rPr>
                <w:rFonts w:eastAsia="Calibri"/>
                <w:b/>
                <w:bCs/>
                <w:sz w:val="20"/>
                <w:szCs w:val="20"/>
              </w:rPr>
              <w:t>Pokazatelj uspješnosti</w:t>
            </w:r>
          </w:p>
        </w:tc>
        <w:tc>
          <w:tcPr>
            <w:tcW w:w="2193" w:type="dxa"/>
            <w:shd w:val="clear" w:color="auto" w:fill="auto"/>
            <w:vAlign w:val="center"/>
          </w:tcPr>
          <w:p w14:paraId="0867805B" w14:textId="77777777" w:rsidR="00822AC0" w:rsidRPr="001D4E16" w:rsidRDefault="00822AC0" w:rsidP="00822AC0">
            <w:pPr>
              <w:rPr>
                <w:sz w:val="20"/>
                <w:szCs w:val="20"/>
              </w:rPr>
            </w:pPr>
            <w:r w:rsidRPr="001D4E16">
              <w:rPr>
                <w:rFonts w:eastAsia="Calibri"/>
                <w:b/>
                <w:bCs/>
                <w:sz w:val="20"/>
                <w:szCs w:val="20"/>
              </w:rPr>
              <w:t>Definicija</w:t>
            </w:r>
          </w:p>
        </w:tc>
        <w:tc>
          <w:tcPr>
            <w:tcW w:w="1009" w:type="dxa"/>
            <w:shd w:val="clear" w:color="auto" w:fill="auto"/>
            <w:vAlign w:val="center"/>
          </w:tcPr>
          <w:p w14:paraId="05B3CE99" w14:textId="77777777" w:rsidR="00822AC0" w:rsidRPr="001D4E16" w:rsidRDefault="00822AC0" w:rsidP="00822AC0">
            <w:pPr>
              <w:jc w:val="center"/>
              <w:rPr>
                <w:sz w:val="20"/>
                <w:szCs w:val="20"/>
              </w:rPr>
            </w:pPr>
            <w:r w:rsidRPr="001D4E16">
              <w:rPr>
                <w:rFonts w:eastAsia="Calibri"/>
                <w:b/>
                <w:bCs/>
                <w:sz w:val="20"/>
                <w:szCs w:val="20"/>
              </w:rPr>
              <w:t>Jedinica</w:t>
            </w:r>
          </w:p>
        </w:tc>
        <w:tc>
          <w:tcPr>
            <w:tcW w:w="1192" w:type="dxa"/>
            <w:shd w:val="clear" w:color="auto" w:fill="auto"/>
            <w:vAlign w:val="center"/>
          </w:tcPr>
          <w:p w14:paraId="5E096526" w14:textId="0E5ECA3F" w:rsidR="00822AC0" w:rsidRPr="001D4E16" w:rsidRDefault="00822AC0" w:rsidP="00822AC0">
            <w:pPr>
              <w:jc w:val="center"/>
              <w:rPr>
                <w:sz w:val="20"/>
                <w:szCs w:val="20"/>
              </w:rPr>
            </w:pPr>
            <w:r w:rsidRPr="001D4E16">
              <w:rPr>
                <w:rFonts w:eastAsia="Calibri"/>
                <w:b/>
                <w:bCs/>
                <w:sz w:val="20"/>
                <w:szCs w:val="20"/>
              </w:rPr>
              <w:t>Polazna vrijednost 2024.</w:t>
            </w:r>
          </w:p>
        </w:tc>
        <w:tc>
          <w:tcPr>
            <w:tcW w:w="1418" w:type="dxa"/>
            <w:shd w:val="clear" w:color="auto" w:fill="auto"/>
            <w:noWrap/>
            <w:vAlign w:val="center"/>
          </w:tcPr>
          <w:p w14:paraId="297A4B08" w14:textId="341AFA52" w:rsidR="00822AC0" w:rsidRPr="001D4E16" w:rsidRDefault="00822AC0" w:rsidP="00822AC0">
            <w:pPr>
              <w:keepNext/>
              <w:jc w:val="center"/>
              <w:outlineLvl w:val="6"/>
              <w:rPr>
                <w:b/>
                <w:sz w:val="20"/>
                <w:szCs w:val="20"/>
              </w:rPr>
            </w:pPr>
            <w:r w:rsidRPr="001D4E16">
              <w:rPr>
                <w:rFonts w:eastAsia="Calibri"/>
                <w:b/>
                <w:bCs/>
                <w:sz w:val="20"/>
                <w:szCs w:val="20"/>
              </w:rPr>
              <w:t>Ciljana vrijednost 2025.</w:t>
            </w:r>
          </w:p>
        </w:tc>
        <w:tc>
          <w:tcPr>
            <w:tcW w:w="1275" w:type="dxa"/>
            <w:shd w:val="clear" w:color="auto" w:fill="auto"/>
            <w:noWrap/>
            <w:vAlign w:val="center"/>
          </w:tcPr>
          <w:p w14:paraId="539D3EC8" w14:textId="084A3263" w:rsidR="00822AC0" w:rsidRPr="001D4E16" w:rsidRDefault="00822AC0" w:rsidP="00822AC0">
            <w:pPr>
              <w:keepNext/>
              <w:jc w:val="center"/>
              <w:outlineLvl w:val="6"/>
              <w:rPr>
                <w:b/>
                <w:sz w:val="20"/>
                <w:szCs w:val="20"/>
              </w:rPr>
            </w:pPr>
            <w:r w:rsidRPr="001D4E16">
              <w:rPr>
                <w:rFonts w:eastAsia="Calibri"/>
                <w:b/>
                <w:bCs/>
                <w:sz w:val="20"/>
                <w:szCs w:val="20"/>
              </w:rPr>
              <w:t>Ciljana vrijednost 2026.</w:t>
            </w:r>
          </w:p>
        </w:tc>
        <w:tc>
          <w:tcPr>
            <w:tcW w:w="1133" w:type="dxa"/>
            <w:shd w:val="clear" w:color="auto" w:fill="auto"/>
            <w:noWrap/>
            <w:vAlign w:val="center"/>
          </w:tcPr>
          <w:p w14:paraId="527E666E" w14:textId="2399B0F7" w:rsidR="00822AC0" w:rsidRPr="001D4E16" w:rsidRDefault="00822AC0" w:rsidP="00822AC0">
            <w:pPr>
              <w:keepNext/>
              <w:jc w:val="center"/>
              <w:outlineLvl w:val="6"/>
              <w:rPr>
                <w:b/>
                <w:sz w:val="20"/>
                <w:szCs w:val="20"/>
              </w:rPr>
            </w:pPr>
            <w:r w:rsidRPr="001D4E16">
              <w:rPr>
                <w:rFonts w:eastAsia="Calibri"/>
                <w:b/>
                <w:bCs/>
                <w:sz w:val="20"/>
                <w:szCs w:val="20"/>
              </w:rPr>
              <w:t>Ciljana vrijednost 2027.</w:t>
            </w:r>
          </w:p>
        </w:tc>
      </w:tr>
      <w:tr w:rsidR="001D4E16" w:rsidRPr="001D4E16" w14:paraId="6EA4D4EF" w14:textId="77777777" w:rsidTr="00822AC0">
        <w:trPr>
          <w:trHeight w:val="416"/>
          <w:jc w:val="center"/>
        </w:trPr>
        <w:tc>
          <w:tcPr>
            <w:tcW w:w="1986" w:type="dxa"/>
            <w:gridSpan w:val="2"/>
            <w:shd w:val="clear" w:color="auto" w:fill="auto"/>
            <w:noWrap/>
            <w:vAlign w:val="center"/>
          </w:tcPr>
          <w:p w14:paraId="0347BB42" w14:textId="77777777" w:rsidR="000F44C8" w:rsidRPr="001D4E16" w:rsidRDefault="000F44C8" w:rsidP="002C762D">
            <w:pPr>
              <w:rPr>
                <w:rFonts w:eastAsia="Calibri"/>
                <w:sz w:val="20"/>
                <w:szCs w:val="20"/>
                <w:lang w:eastAsia="en-US"/>
              </w:rPr>
            </w:pPr>
            <w:r w:rsidRPr="001D4E16">
              <w:rPr>
                <w:rFonts w:eastAsia="Calibri"/>
                <w:sz w:val="20"/>
                <w:szCs w:val="20"/>
              </w:rPr>
              <w:t>Broj grupa izvannastavnih aktivnosti</w:t>
            </w:r>
          </w:p>
        </w:tc>
        <w:tc>
          <w:tcPr>
            <w:tcW w:w="2193" w:type="dxa"/>
            <w:shd w:val="clear" w:color="auto" w:fill="auto"/>
            <w:vAlign w:val="center"/>
          </w:tcPr>
          <w:p w14:paraId="71E773CB" w14:textId="77777777" w:rsidR="000F44C8" w:rsidRPr="001D4E16" w:rsidRDefault="000F44C8" w:rsidP="002C762D">
            <w:pPr>
              <w:rPr>
                <w:rFonts w:eastAsia="Calibri"/>
                <w:sz w:val="20"/>
                <w:szCs w:val="20"/>
                <w:lang w:eastAsia="en-US"/>
              </w:rPr>
            </w:pPr>
            <w:r w:rsidRPr="001D4E16">
              <w:rPr>
                <w:rFonts w:eastAsia="Calibri"/>
                <w:sz w:val="20"/>
                <w:szCs w:val="20"/>
              </w:rPr>
              <w:t>Sufinanciranjem programa uključiti što veći broj učenika u izvannastavne programe</w:t>
            </w:r>
          </w:p>
        </w:tc>
        <w:tc>
          <w:tcPr>
            <w:tcW w:w="1009" w:type="dxa"/>
            <w:shd w:val="clear" w:color="auto" w:fill="auto"/>
            <w:vAlign w:val="center"/>
          </w:tcPr>
          <w:p w14:paraId="57522204" w14:textId="77777777" w:rsidR="000F44C8" w:rsidRPr="001D4E16" w:rsidRDefault="000F44C8" w:rsidP="002C762D">
            <w:pPr>
              <w:jc w:val="center"/>
              <w:rPr>
                <w:rFonts w:eastAsia="Calibri"/>
                <w:sz w:val="20"/>
                <w:szCs w:val="20"/>
                <w:lang w:eastAsia="en-US"/>
              </w:rPr>
            </w:pPr>
            <w:r w:rsidRPr="001D4E16">
              <w:rPr>
                <w:rFonts w:eastAsia="Calibri"/>
                <w:sz w:val="20"/>
                <w:szCs w:val="20"/>
              </w:rPr>
              <w:t>Broj grupa</w:t>
            </w:r>
          </w:p>
        </w:tc>
        <w:tc>
          <w:tcPr>
            <w:tcW w:w="1192" w:type="dxa"/>
            <w:shd w:val="clear" w:color="auto" w:fill="auto"/>
            <w:vAlign w:val="center"/>
          </w:tcPr>
          <w:p w14:paraId="04EFDA2F" w14:textId="22C41027" w:rsidR="000F44C8" w:rsidRPr="001D4E16" w:rsidRDefault="000F44C8" w:rsidP="002C762D">
            <w:pPr>
              <w:jc w:val="center"/>
              <w:rPr>
                <w:rFonts w:eastAsia="Calibri"/>
                <w:sz w:val="20"/>
                <w:szCs w:val="20"/>
                <w:lang w:eastAsia="en-US"/>
              </w:rPr>
            </w:pPr>
          </w:p>
        </w:tc>
        <w:tc>
          <w:tcPr>
            <w:tcW w:w="1418" w:type="dxa"/>
            <w:shd w:val="clear" w:color="auto" w:fill="auto"/>
            <w:noWrap/>
            <w:vAlign w:val="center"/>
          </w:tcPr>
          <w:p w14:paraId="0091F1AE" w14:textId="08B855E6" w:rsidR="000F44C8" w:rsidRPr="001D4E16" w:rsidRDefault="000F44C8" w:rsidP="002C762D">
            <w:pPr>
              <w:jc w:val="center"/>
              <w:rPr>
                <w:rFonts w:eastAsia="Calibri"/>
                <w:sz w:val="20"/>
                <w:szCs w:val="20"/>
                <w:lang w:eastAsia="en-US"/>
              </w:rPr>
            </w:pPr>
          </w:p>
        </w:tc>
        <w:tc>
          <w:tcPr>
            <w:tcW w:w="1275" w:type="dxa"/>
            <w:shd w:val="clear" w:color="auto" w:fill="auto"/>
            <w:noWrap/>
            <w:vAlign w:val="center"/>
          </w:tcPr>
          <w:p w14:paraId="79F140F4" w14:textId="1862287F" w:rsidR="000F44C8" w:rsidRPr="001D4E16" w:rsidRDefault="000F44C8" w:rsidP="002C762D">
            <w:pPr>
              <w:jc w:val="center"/>
              <w:rPr>
                <w:rFonts w:eastAsia="Calibri"/>
                <w:sz w:val="20"/>
                <w:szCs w:val="20"/>
                <w:lang w:eastAsia="en-US"/>
              </w:rPr>
            </w:pPr>
          </w:p>
        </w:tc>
        <w:tc>
          <w:tcPr>
            <w:tcW w:w="1133" w:type="dxa"/>
            <w:shd w:val="clear" w:color="auto" w:fill="auto"/>
            <w:noWrap/>
            <w:vAlign w:val="center"/>
          </w:tcPr>
          <w:p w14:paraId="3755B8F1" w14:textId="5A26AA5A" w:rsidR="000F44C8" w:rsidRPr="001D4E16" w:rsidRDefault="000F44C8" w:rsidP="002C762D">
            <w:pPr>
              <w:jc w:val="center"/>
              <w:rPr>
                <w:rFonts w:eastAsia="Calibri"/>
                <w:sz w:val="20"/>
                <w:szCs w:val="20"/>
                <w:lang w:eastAsia="en-US"/>
              </w:rPr>
            </w:pPr>
          </w:p>
        </w:tc>
      </w:tr>
      <w:tr w:rsidR="001D4E16" w:rsidRPr="001D4E16" w14:paraId="608DAE17" w14:textId="77777777" w:rsidTr="00822AC0">
        <w:trPr>
          <w:trHeight w:val="416"/>
          <w:jc w:val="center"/>
        </w:trPr>
        <w:tc>
          <w:tcPr>
            <w:tcW w:w="1986" w:type="dxa"/>
            <w:gridSpan w:val="2"/>
            <w:shd w:val="clear" w:color="auto" w:fill="auto"/>
            <w:noWrap/>
            <w:vAlign w:val="center"/>
          </w:tcPr>
          <w:p w14:paraId="4489B76E" w14:textId="77777777" w:rsidR="000F44C8" w:rsidRPr="001D4E16" w:rsidRDefault="000F44C8" w:rsidP="002C762D">
            <w:pPr>
              <w:rPr>
                <w:rFonts w:eastAsia="Calibri"/>
                <w:sz w:val="20"/>
                <w:szCs w:val="20"/>
                <w:lang w:eastAsia="en-US"/>
              </w:rPr>
            </w:pPr>
            <w:r w:rsidRPr="001D4E16">
              <w:rPr>
                <w:rFonts w:eastAsia="Calibri"/>
                <w:sz w:val="20"/>
                <w:szCs w:val="20"/>
              </w:rPr>
              <w:t>Broj grupa programa produženog boravka za učenike</w:t>
            </w:r>
          </w:p>
        </w:tc>
        <w:tc>
          <w:tcPr>
            <w:tcW w:w="2193" w:type="dxa"/>
            <w:shd w:val="clear" w:color="auto" w:fill="auto"/>
            <w:vAlign w:val="center"/>
          </w:tcPr>
          <w:p w14:paraId="724ED24C" w14:textId="77777777" w:rsidR="000F44C8" w:rsidRPr="001D4E16" w:rsidRDefault="000F44C8" w:rsidP="002C762D">
            <w:pPr>
              <w:rPr>
                <w:rFonts w:eastAsia="Calibri"/>
                <w:sz w:val="20"/>
                <w:szCs w:val="20"/>
                <w:lang w:eastAsia="en-US"/>
              </w:rPr>
            </w:pPr>
            <w:r w:rsidRPr="001D4E16">
              <w:rPr>
                <w:rFonts w:eastAsia="Calibri"/>
                <w:sz w:val="20"/>
                <w:szCs w:val="20"/>
              </w:rPr>
              <w:t>Osigurati siguran i kvalitetan boravak učenika u školi prije odnosno poslije nastave</w:t>
            </w:r>
          </w:p>
        </w:tc>
        <w:tc>
          <w:tcPr>
            <w:tcW w:w="1009" w:type="dxa"/>
            <w:shd w:val="clear" w:color="auto" w:fill="auto"/>
            <w:vAlign w:val="center"/>
          </w:tcPr>
          <w:p w14:paraId="54E6978F" w14:textId="77777777" w:rsidR="000F44C8" w:rsidRPr="001D4E16" w:rsidRDefault="000F44C8" w:rsidP="002C762D">
            <w:pPr>
              <w:jc w:val="center"/>
              <w:rPr>
                <w:rFonts w:eastAsia="Calibri"/>
                <w:sz w:val="20"/>
                <w:szCs w:val="20"/>
                <w:lang w:eastAsia="en-US"/>
              </w:rPr>
            </w:pPr>
            <w:r w:rsidRPr="001D4E16">
              <w:rPr>
                <w:rFonts w:eastAsia="Calibri"/>
                <w:sz w:val="20"/>
                <w:szCs w:val="20"/>
              </w:rPr>
              <w:t>Broj grupa</w:t>
            </w:r>
          </w:p>
        </w:tc>
        <w:tc>
          <w:tcPr>
            <w:tcW w:w="1192" w:type="dxa"/>
            <w:shd w:val="clear" w:color="auto" w:fill="auto"/>
            <w:vAlign w:val="center"/>
          </w:tcPr>
          <w:p w14:paraId="2D511CCC" w14:textId="14C79E87" w:rsidR="000F44C8" w:rsidRPr="001D4E16" w:rsidRDefault="000F44C8" w:rsidP="002C762D">
            <w:pPr>
              <w:jc w:val="center"/>
              <w:rPr>
                <w:rFonts w:eastAsia="Calibri"/>
                <w:sz w:val="20"/>
                <w:szCs w:val="20"/>
                <w:lang w:eastAsia="en-US"/>
              </w:rPr>
            </w:pPr>
          </w:p>
        </w:tc>
        <w:tc>
          <w:tcPr>
            <w:tcW w:w="1418" w:type="dxa"/>
            <w:shd w:val="clear" w:color="auto" w:fill="auto"/>
            <w:noWrap/>
            <w:vAlign w:val="center"/>
          </w:tcPr>
          <w:p w14:paraId="1BCA7B67" w14:textId="2D64F2E9" w:rsidR="000F44C8" w:rsidRPr="001D4E16" w:rsidRDefault="000F44C8" w:rsidP="002C762D">
            <w:pPr>
              <w:jc w:val="center"/>
              <w:rPr>
                <w:rFonts w:eastAsia="Calibri"/>
                <w:sz w:val="20"/>
                <w:szCs w:val="20"/>
                <w:lang w:eastAsia="en-US"/>
              </w:rPr>
            </w:pPr>
          </w:p>
        </w:tc>
        <w:tc>
          <w:tcPr>
            <w:tcW w:w="1275" w:type="dxa"/>
            <w:shd w:val="clear" w:color="auto" w:fill="auto"/>
            <w:noWrap/>
            <w:vAlign w:val="center"/>
          </w:tcPr>
          <w:p w14:paraId="41ECE839" w14:textId="31BCA725" w:rsidR="000F44C8" w:rsidRPr="001D4E16" w:rsidRDefault="000F44C8" w:rsidP="002C762D">
            <w:pPr>
              <w:jc w:val="center"/>
              <w:rPr>
                <w:rFonts w:eastAsia="Calibri"/>
                <w:sz w:val="20"/>
                <w:szCs w:val="20"/>
                <w:lang w:eastAsia="en-US"/>
              </w:rPr>
            </w:pPr>
          </w:p>
        </w:tc>
        <w:tc>
          <w:tcPr>
            <w:tcW w:w="1133" w:type="dxa"/>
            <w:shd w:val="clear" w:color="auto" w:fill="auto"/>
            <w:noWrap/>
            <w:vAlign w:val="center"/>
          </w:tcPr>
          <w:p w14:paraId="3895A953" w14:textId="56AC7977" w:rsidR="000F44C8" w:rsidRPr="001D4E16" w:rsidRDefault="000F44C8" w:rsidP="002C762D">
            <w:pPr>
              <w:jc w:val="center"/>
              <w:rPr>
                <w:rFonts w:eastAsia="Calibri"/>
                <w:sz w:val="20"/>
                <w:szCs w:val="20"/>
                <w:lang w:eastAsia="en-US"/>
              </w:rPr>
            </w:pPr>
          </w:p>
        </w:tc>
      </w:tr>
      <w:tr w:rsidR="001D4E16" w:rsidRPr="001D4E16" w14:paraId="26BF5C98" w14:textId="77777777" w:rsidTr="00822AC0">
        <w:trPr>
          <w:trHeight w:val="416"/>
          <w:jc w:val="center"/>
        </w:trPr>
        <w:tc>
          <w:tcPr>
            <w:tcW w:w="1986" w:type="dxa"/>
            <w:gridSpan w:val="2"/>
            <w:shd w:val="clear" w:color="auto" w:fill="auto"/>
            <w:noWrap/>
            <w:vAlign w:val="center"/>
          </w:tcPr>
          <w:p w14:paraId="365C9980" w14:textId="77777777" w:rsidR="000F44C8" w:rsidRPr="001D4E16" w:rsidRDefault="000F44C8" w:rsidP="002C762D">
            <w:pPr>
              <w:rPr>
                <w:rFonts w:eastAsia="Calibri"/>
                <w:sz w:val="20"/>
                <w:szCs w:val="20"/>
                <w:lang w:eastAsia="en-US"/>
              </w:rPr>
            </w:pPr>
            <w:r w:rsidRPr="001D4E16">
              <w:rPr>
                <w:rFonts w:eastAsia="Calibri"/>
                <w:sz w:val="20"/>
                <w:szCs w:val="20"/>
              </w:rPr>
              <w:t>Broj pomoćnika u nastavi za realizaciju programa Vjetar u leđa – faza VI</w:t>
            </w:r>
          </w:p>
        </w:tc>
        <w:tc>
          <w:tcPr>
            <w:tcW w:w="2193" w:type="dxa"/>
            <w:shd w:val="clear" w:color="auto" w:fill="auto"/>
            <w:vAlign w:val="center"/>
          </w:tcPr>
          <w:p w14:paraId="1979819E" w14:textId="77777777" w:rsidR="000F44C8" w:rsidRPr="001D4E16" w:rsidRDefault="000F44C8" w:rsidP="002C762D">
            <w:pPr>
              <w:rPr>
                <w:rFonts w:eastAsia="Calibri"/>
                <w:sz w:val="20"/>
                <w:szCs w:val="20"/>
                <w:lang w:eastAsia="en-US"/>
              </w:rPr>
            </w:pPr>
            <w:r w:rsidRPr="001D4E16">
              <w:rPr>
                <w:rFonts w:eastAsia="Calibri"/>
                <w:sz w:val="20"/>
                <w:szCs w:val="20"/>
              </w:rPr>
              <w:t>Zadržavanjem broja pomoćnika u nastavi osigurati postojeću realizaciju programa</w:t>
            </w:r>
          </w:p>
        </w:tc>
        <w:tc>
          <w:tcPr>
            <w:tcW w:w="1009" w:type="dxa"/>
            <w:shd w:val="clear" w:color="auto" w:fill="auto"/>
            <w:vAlign w:val="center"/>
          </w:tcPr>
          <w:p w14:paraId="656E5420" w14:textId="64EC5323" w:rsidR="000F44C8" w:rsidRPr="001D4E16" w:rsidRDefault="000F44C8" w:rsidP="002C762D">
            <w:pPr>
              <w:jc w:val="center"/>
              <w:rPr>
                <w:rFonts w:eastAsia="Calibri"/>
                <w:sz w:val="20"/>
                <w:szCs w:val="20"/>
                <w:lang w:eastAsia="en-US"/>
              </w:rPr>
            </w:pPr>
            <w:r w:rsidRPr="001D4E16">
              <w:rPr>
                <w:rFonts w:eastAsia="Calibri"/>
                <w:sz w:val="20"/>
                <w:szCs w:val="20"/>
              </w:rPr>
              <w:t>Broj pomoćni</w:t>
            </w:r>
            <w:r w:rsidR="00A42B7C" w:rsidRPr="001D4E16">
              <w:rPr>
                <w:rFonts w:eastAsia="Calibri"/>
                <w:sz w:val="20"/>
                <w:szCs w:val="20"/>
              </w:rPr>
              <w:t>-</w:t>
            </w:r>
            <w:r w:rsidRPr="001D4E16">
              <w:rPr>
                <w:rFonts w:eastAsia="Calibri"/>
                <w:sz w:val="20"/>
                <w:szCs w:val="20"/>
              </w:rPr>
              <w:t>ka</w:t>
            </w:r>
          </w:p>
        </w:tc>
        <w:tc>
          <w:tcPr>
            <w:tcW w:w="1192" w:type="dxa"/>
            <w:shd w:val="clear" w:color="auto" w:fill="auto"/>
            <w:vAlign w:val="center"/>
          </w:tcPr>
          <w:p w14:paraId="549E45A3" w14:textId="183A746A" w:rsidR="000F44C8" w:rsidRPr="001D4E16" w:rsidRDefault="000F44C8" w:rsidP="002C762D">
            <w:pPr>
              <w:jc w:val="center"/>
              <w:rPr>
                <w:rFonts w:eastAsia="Calibri"/>
                <w:sz w:val="20"/>
                <w:szCs w:val="20"/>
                <w:lang w:eastAsia="en-US"/>
              </w:rPr>
            </w:pPr>
          </w:p>
        </w:tc>
        <w:tc>
          <w:tcPr>
            <w:tcW w:w="1418" w:type="dxa"/>
            <w:shd w:val="clear" w:color="auto" w:fill="auto"/>
            <w:noWrap/>
            <w:vAlign w:val="center"/>
          </w:tcPr>
          <w:p w14:paraId="56E25B46" w14:textId="2019C8D6" w:rsidR="000F44C8" w:rsidRPr="001D4E16" w:rsidRDefault="000F44C8" w:rsidP="002C762D">
            <w:pPr>
              <w:jc w:val="center"/>
              <w:rPr>
                <w:rFonts w:eastAsia="Calibri"/>
                <w:sz w:val="20"/>
                <w:szCs w:val="20"/>
                <w:lang w:eastAsia="en-US"/>
              </w:rPr>
            </w:pPr>
          </w:p>
        </w:tc>
        <w:tc>
          <w:tcPr>
            <w:tcW w:w="1275" w:type="dxa"/>
            <w:shd w:val="clear" w:color="auto" w:fill="auto"/>
            <w:noWrap/>
            <w:vAlign w:val="center"/>
          </w:tcPr>
          <w:p w14:paraId="44D47D32" w14:textId="6C5BFD85" w:rsidR="000F44C8" w:rsidRPr="001D4E16" w:rsidRDefault="000F44C8" w:rsidP="002C762D">
            <w:pPr>
              <w:jc w:val="center"/>
              <w:rPr>
                <w:rFonts w:eastAsia="Calibri"/>
                <w:sz w:val="20"/>
                <w:szCs w:val="20"/>
                <w:lang w:eastAsia="en-US"/>
              </w:rPr>
            </w:pPr>
          </w:p>
        </w:tc>
        <w:tc>
          <w:tcPr>
            <w:tcW w:w="1133" w:type="dxa"/>
            <w:shd w:val="clear" w:color="auto" w:fill="auto"/>
            <w:noWrap/>
            <w:vAlign w:val="center"/>
          </w:tcPr>
          <w:p w14:paraId="26D3CF2B" w14:textId="49195844" w:rsidR="000F44C8" w:rsidRPr="001D4E16" w:rsidRDefault="000F44C8" w:rsidP="002C762D">
            <w:pPr>
              <w:jc w:val="center"/>
              <w:rPr>
                <w:rFonts w:eastAsia="Calibri"/>
                <w:sz w:val="20"/>
                <w:szCs w:val="20"/>
                <w:lang w:eastAsia="en-US"/>
              </w:rPr>
            </w:pPr>
          </w:p>
        </w:tc>
      </w:tr>
    </w:tbl>
    <w:p w14:paraId="3E01C584" w14:textId="77777777" w:rsidR="00DC09E1" w:rsidRPr="001D4E16" w:rsidRDefault="00DC09E1" w:rsidP="00DC09E1">
      <w:pPr>
        <w:spacing w:line="276" w:lineRule="auto"/>
        <w:rPr>
          <w:rFonts w:eastAsia="Calibri"/>
          <w:szCs w:val="22"/>
          <w:lang w:eastAsia="en-US"/>
        </w:rPr>
      </w:pPr>
    </w:p>
    <w:p w14:paraId="65032BD2" w14:textId="6C109EB3" w:rsidR="00DC09E1" w:rsidRPr="001D4E16" w:rsidRDefault="00DC09E1" w:rsidP="00DC09E1">
      <w:pPr>
        <w:spacing w:line="276" w:lineRule="auto"/>
        <w:rPr>
          <w:rFonts w:eastAsia="Calibri"/>
          <w:b/>
          <w:szCs w:val="22"/>
          <w:lang w:eastAsia="en-US"/>
        </w:rPr>
      </w:pPr>
      <w:r w:rsidRPr="001D4E16">
        <w:rPr>
          <w:rFonts w:eastAsia="Calibri"/>
          <w:b/>
          <w:szCs w:val="22"/>
          <w:lang w:eastAsia="en-US"/>
        </w:rPr>
        <w:t>Proračunski korisnik 14275 OSNOVNA ŠKOLA SAMOBOR</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0"/>
        <w:gridCol w:w="11"/>
        <w:gridCol w:w="2284"/>
        <w:gridCol w:w="24"/>
        <w:gridCol w:w="979"/>
        <w:gridCol w:w="30"/>
        <w:gridCol w:w="1117"/>
        <w:gridCol w:w="75"/>
        <w:gridCol w:w="1215"/>
        <w:gridCol w:w="203"/>
        <w:gridCol w:w="1117"/>
        <w:gridCol w:w="158"/>
        <w:gridCol w:w="1133"/>
      </w:tblGrid>
      <w:tr w:rsidR="001D4E16" w:rsidRPr="001D4E16" w14:paraId="5EB08105" w14:textId="77777777" w:rsidTr="007E3F9C">
        <w:trPr>
          <w:trHeight w:val="266"/>
          <w:jc w:val="center"/>
        </w:trPr>
        <w:tc>
          <w:tcPr>
            <w:tcW w:w="10206" w:type="dxa"/>
            <w:gridSpan w:val="13"/>
            <w:shd w:val="clear" w:color="000000" w:fill="D9D9D9"/>
            <w:noWrap/>
            <w:hideMark/>
          </w:tcPr>
          <w:p w14:paraId="23DFE066" w14:textId="4CE09F4F" w:rsidR="0074661E" w:rsidRPr="001D4E16" w:rsidRDefault="0074661E" w:rsidP="007E3F9C">
            <w:pPr>
              <w:rPr>
                <w:b/>
                <w:bCs/>
                <w:iCs/>
              </w:rPr>
            </w:pPr>
            <w:r w:rsidRPr="001D4E16">
              <w:rPr>
                <w:b/>
                <w:bCs/>
                <w:iCs/>
              </w:rPr>
              <w:t>Program:</w:t>
            </w:r>
            <w:r w:rsidR="00AF35D0" w:rsidRPr="001D4E16">
              <w:rPr>
                <w:b/>
                <w:bCs/>
                <w:iCs/>
              </w:rPr>
              <w:t xml:space="preserve"> </w:t>
            </w:r>
            <w:r w:rsidR="008851AF" w:rsidRPr="001D4E16">
              <w:rPr>
                <w:b/>
                <w:bCs/>
                <w:iCs/>
              </w:rPr>
              <w:t>OSNOVNOŠKOLSKO OBRAZOVANJE</w:t>
            </w:r>
          </w:p>
        </w:tc>
      </w:tr>
      <w:tr w:rsidR="001D4E16" w:rsidRPr="001D4E16" w14:paraId="4D5C1CBF" w14:textId="77777777" w:rsidTr="007E3F9C">
        <w:trPr>
          <w:trHeight w:val="374"/>
          <w:jc w:val="center"/>
        </w:trPr>
        <w:tc>
          <w:tcPr>
            <w:tcW w:w="10206" w:type="dxa"/>
            <w:gridSpan w:val="13"/>
            <w:shd w:val="clear" w:color="auto" w:fill="auto"/>
            <w:noWrap/>
            <w:hideMark/>
          </w:tcPr>
          <w:p w14:paraId="7E8B08D5" w14:textId="77777777" w:rsidR="00AF35D0" w:rsidRPr="001D4E16" w:rsidRDefault="00AF35D0" w:rsidP="00AF35D0">
            <w:pPr>
              <w:jc w:val="both"/>
              <w:rPr>
                <w:sz w:val="20"/>
                <w:szCs w:val="20"/>
              </w:rPr>
            </w:pPr>
            <w:r w:rsidRPr="001D4E16">
              <w:rPr>
                <w:sz w:val="20"/>
                <w:szCs w:val="20"/>
              </w:rPr>
              <w:t xml:space="preserve">Zakonske i druge pravne osnove programa: </w:t>
            </w:r>
          </w:p>
          <w:p w14:paraId="36DECC17" w14:textId="77777777" w:rsidR="00AF35D0" w:rsidRPr="001D4E16" w:rsidRDefault="00AF35D0" w:rsidP="00AF35D0">
            <w:pPr>
              <w:numPr>
                <w:ilvl w:val="0"/>
                <w:numId w:val="38"/>
              </w:numPr>
              <w:spacing w:after="200" w:line="276" w:lineRule="auto"/>
              <w:contextualSpacing/>
              <w:jc w:val="both"/>
              <w:rPr>
                <w:sz w:val="20"/>
                <w:szCs w:val="20"/>
              </w:rPr>
            </w:pPr>
            <w:r w:rsidRPr="001D4E16">
              <w:rPr>
                <w:sz w:val="20"/>
                <w:szCs w:val="20"/>
              </w:rPr>
              <w:t>Zakon o odgoju i obrazovanju u osnovnoj i srednjoj školi (NN 126/12 – pročišćeni tekst, 94/13, 152/14, 7/17, 68/18, 98/19, 64/20 i 151/22)</w:t>
            </w:r>
          </w:p>
          <w:p w14:paraId="1C4859D0" w14:textId="77777777" w:rsidR="00AF35D0" w:rsidRPr="001D4E16" w:rsidRDefault="00AF35D0" w:rsidP="00AF35D0">
            <w:pPr>
              <w:numPr>
                <w:ilvl w:val="0"/>
                <w:numId w:val="38"/>
              </w:numPr>
              <w:spacing w:after="200" w:line="276" w:lineRule="auto"/>
              <w:contextualSpacing/>
              <w:jc w:val="both"/>
              <w:rPr>
                <w:sz w:val="20"/>
                <w:szCs w:val="20"/>
              </w:rPr>
            </w:pPr>
            <w:r w:rsidRPr="001D4E16">
              <w:rPr>
                <w:sz w:val="20"/>
                <w:szCs w:val="20"/>
              </w:rPr>
              <w:t xml:space="preserve">Uredba o načinu financiranja decentraliziranih funkcija te izračuna iznosa pomoći izravnanja za decentralizirane funkcije jedinica lokalne i područne (regionalne) samouprave koju Vlada RH donosi za svaku godinu </w:t>
            </w:r>
          </w:p>
          <w:p w14:paraId="1EAA30AB" w14:textId="3E300B38" w:rsidR="00AF35D0" w:rsidRPr="001D4E16" w:rsidRDefault="00AF35D0" w:rsidP="00AF35D0">
            <w:pPr>
              <w:numPr>
                <w:ilvl w:val="0"/>
                <w:numId w:val="38"/>
              </w:numPr>
              <w:spacing w:after="160" w:line="276" w:lineRule="auto"/>
              <w:contextualSpacing/>
              <w:jc w:val="both"/>
              <w:rPr>
                <w:sz w:val="20"/>
                <w:szCs w:val="20"/>
              </w:rPr>
            </w:pPr>
            <w:r w:rsidRPr="001D4E16">
              <w:rPr>
                <w:sz w:val="20"/>
                <w:szCs w:val="20"/>
              </w:rPr>
              <w:lastRenderedPageBreak/>
              <w:t>Odluka o kriterijima i mjerilima za utvrđivanje bilančnih prava za financiranje minimalnog financijskog standarda javnih potreba osnovnog školstva koju Vlada RH donosi za svaku godinu</w:t>
            </w:r>
          </w:p>
          <w:p w14:paraId="175EA233" w14:textId="0EFA38EA" w:rsidR="008851AF" w:rsidRPr="001D4E16" w:rsidRDefault="008851AF" w:rsidP="00AF35D0">
            <w:pPr>
              <w:numPr>
                <w:ilvl w:val="0"/>
                <w:numId w:val="38"/>
              </w:numPr>
              <w:spacing w:after="160" w:line="276" w:lineRule="auto"/>
              <w:contextualSpacing/>
              <w:jc w:val="both"/>
              <w:rPr>
                <w:sz w:val="20"/>
                <w:szCs w:val="20"/>
              </w:rPr>
            </w:pPr>
            <w:r w:rsidRPr="001D4E16">
              <w:rPr>
                <w:sz w:val="20"/>
                <w:szCs w:val="20"/>
              </w:rPr>
              <w:t>Pravilnik o mjerilima i načinu sufinanciranja širih javnih potreba za učenike osnovnih škola s područja grada Samobora kojeg gradonačelnica donosi za svaku školsku godinu.</w:t>
            </w:r>
          </w:p>
          <w:p w14:paraId="318EC659" w14:textId="0219DB21" w:rsidR="00AF35D0" w:rsidRPr="001D4E16" w:rsidRDefault="00AF35D0" w:rsidP="00AF35D0">
            <w:pPr>
              <w:rPr>
                <w:sz w:val="20"/>
                <w:szCs w:val="20"/>
              </w:rPr>
            </w:pPr>
            <w:r w:rsidRPr="001D4E16">
              <w:rPr>
                <w:sz w:val="20"/>
                <w:szCs w:val="20"/>
              </w:rPr>
              <w:t>Preuzevši 2001. godine osnivačka prava nad osnovnim školama Grada Samobora, Grad Samobor decentraliziranim sredstvima Ministarstva znanosti i obrazovanja osigurava osnovnim školama s područja Grada Samobora financijska sredstva za materijalne i financijske rashode škola te financijska sredstva za kapitalne investicije u objekte školstva.</w:t>
            </w:r>
          </w:p>
        </w:tc>
      </w:tr>
      <w:tr w:rsidR="001D4E16" w:rsidRPr="001D4E16" w14:paraId="2CA785FF" w14:textId="77777777" w:rsidTr="007E3F9C">
        <w:trPr>
          <w:trHeight w:val="292"/>
          <w:jc w:val="center"/>
        </w:trPr>
        <w:tc>
          <w:tcPr>
            <w:tcW w:w="10206" w:type="dxa"/>
            <w:gridSpan w:val="13"/>
            <w:shd w:val="clear" w:color="auto" w:fill="auto"/>
            <w:hideMark/>
          </w:tcPr>
          <w:p w14:paraId="2FFBF6AD" w14:textId="77777777" w:rsidR="00AF35D0" w:rsidRPr="001D4E16" w:rsidRDefault="00AF35D0" w:rsidP="00AF35D0">
            <w:pPr>
              <w:rPr>
                <w:bCs/>
                <w:i/>
                <w:iCs/>
                <w:sz w:val="20"/>
                <w:szCs w:val="20"/>
              </w:rPr>
            </w:pPr>
            <w:r w:rsidRPr="001D4E16">
              <w:rPr>
                <w:b/>
                <w:sz w:val="20"/>
                <w:szCs w:val="20"/>
              </w:rPr>
              <w:lastRenderedPageBreak/>
              <w:t>Razvojna mjera</w:t>
            </w:r>
            <w:r w:rsidRPr="001D4E16">
              <w:rPr>
                <w:bCs/>
                <w:sz w:val="20"/>
                <w:szCs w:val="20"/>
              </w:rPr>
              <w:t xml:space="preserve"> </w:t>
            </w:r>
            <w:r w:rsidRPr="001D4E16">
              <w:rPr>
                <w:bCs/>
                <w:i/>
                <w:iCs/>
                <w:sz w:val="20"/>
                <w:szCs w:val="20"/>
              </w:rPr>
              <w:t>(poveznica sa strateškim okvirom Provedbenog programa Grada Samobora za razdoblje 2021.- 2025.):</w:t>
            </w:r>
          </w:p>
          <w:p w14:paraId="70330C42" w14:textId="77777777" w:rsidR="00AF35D0" w:rsidRPr="001D4E16" w:rsidRDefault="00AF35D0" w:rsidP="00AF35D0">
            <w:pPr>
              <w:rPr>
                <w:bCs/>
                <w:i/>
                <w:iCs/>
                <w:sz w:val="20"/>
                <w:szCs w:val="20"/>
              </w:rPr>
            </w:pPr>
            <w:r w:rsidRPr="001D4E16">
              <w:rPr>
                <w:bCs/>
                <w:i/>
                <w:iCs/>
                <w:sz w:val="20"/>
                <w:szCs w:val="20"/>
              </w:rPr>
              <w:t>4. Odgoj i obrazovanje</w:t>
            </w:r>
          </w:p>
          <w:p w14:paraId="716A2FC4" w14:textId="77777777" w:rsidR="00AF35D0" w:rsidRPr="001D4E16" w:rsidRDefault="00AF35D0" w:rsidP="00AF35D0">
            <w:pPr>
              <w:rPr>
                <w:b/>
                <w:sz w:val="20"/>
                <w:szCs w:val="20"/>
              </w:rPr>
            </w:pPr>
          </w:p>
          <w:p w14:paraId="11B772B5" w14:textId="77777777" w:rsidR="00AF35D0" w:rsidRPr="001D4E16" w:rsidRDefault="00AF35D0" w:rsidP="00AF35D0">
            <w:pPr>
              <w:rPr>
                <w:b/>
                <w:sz w:val="20"/>
                <w:szCs w:val="20"/>
              </w:rPr>
            </w:pPr>
            <w:r w:rsidRPr="001D4E16">
              <w:rPr>
                <w:b/>
                <w:sz w:val="20"/>
                <w:szCs w:val="20"/>
              </w:rPr>
              <w:t>Pokazatelji rezultata:</w:t>
            </w:r>
          </w:p>
          <w:p w14:paraId="701D3C84" w14:textId="45B85103" w:rsidR="00AF35D0" w:rsidRPr="001D4E16" w:rsidRDefault="00AF35D0" w:rsidP="00AF35D0">
            <w:pPr>
              <w:rPr>
                <w:sz w:val="20"/>
                <w:szCs w:val="20"/>
              </w:rPr>
            </w:pPr>
            <w:r w:rsidRPr="001D4E16">
              <w:rPr>
                <w:bCs/>
                <w:sz w:val="20"/>
                <w:szCs w:val="20"/>
              </w:rPr>
              <w:t>Sukladno Prilogu 1. Provedbenog programa Grada Samobora za razdoblje 2021. – 2025.</w:t>
            </w:r>
          </w:p>
        </w:tc>
      </w:tr>
      <w:tr w:rsidR="001D4E16" w:rsidRPr="001D4E16" w14:paraId="05AAFAB1" w14:textId="77777777" w:rsidTr="007E3F9C">
        <w:trPr>
          <w:trHeight w:val="300"/>
          <w:jc w:val="center"/>
        </w:trPr>
        <w:tc>
          <w:tcPr>
            <w:tcW w:w="10206" w:type="dxa"/>
            <w:gridSpan w:val="13"/>
            <w:shd w:val="clear" w:color="000000" w:fill="F2F2F2"/>
            <w:hideMark/>
          </w:tcPr>
          <w:p w14:paraId="31CC4CCC" w14:textId="42C56C51" w:rsidR="0074661E" w:rsidRPr="001D4E16" w:rsidRDefault="0074661E" w:rsidP="007E3F9C">
            <w:pPr>
              <w:rPr>
                <w:b/>
                <w:bCs/>
                <w:sz w:val="20"/>
                <w:szCs w:val="20"/>
              </w:rPr>
            </w:pPr>
            <w:r w:rsidRPr="001D4E16">
              <w:rPr>
                <w:b/>
                <w:bCs/>
                <w:sz w:val="20"/>
                <w:szCs w:val="20"/>
              </w:rPr>
              <w:t xml:space="preserve">Naziv aktivnosti/projekta u Proračunu: </w:t>
            </w:r>
            <w:r w:rsidR="008851AF" w:rsidRPr="001D4E16">
              <w:rPr>
                <w:b/>
                <w:bCs/>
                <w:sz w:val="20"/>
                <w:szCs w:val="20"/>
              </w:rPr>
              <w:t>REDOVNA DJELATNOST OŠ SAMOBOR</w:t>
            </w:r>
          </w:p>
        </w:tc>
      </w:tr>
      <w:tr w:rsidR="001D4E16" w:rsidRPr="001D4E16" w14:paraId="3A3FC775" w14:textId="77777777" w:rsidTr="00315CC3">
        <w:trPr>
          <w:trHeight w:val="251"/>
          <w:jc w:val="center"/>
        </w:trPr>
        <w:tc>
          <w:tcPr>
            <w:tcW w:w="6305" w:type="dxa"/>
            <w:gridSpan w:val="7"/>
            <w:vMerge w:val="restart"/>
            <w:shd w:val="clear" w:color="auto" w:fill="auto"/>
            <w:vAlign w:val="center"/>
            <w:hideMark/>
          </w:tcPr>
          <w:p w14:paraId="0B5FFDD8" w14:textId="77777777" w:rsidR="00315CC3" w:rsidRPr="001D4E16" w:rsidRDefault="00315CC3" w:rsidP="00315CC3">
            <w:pPr>
              <w:jc w:val="center"/>
              <w:rPr>
                <w:sz w:val="20"/>
                <w:szCs w:val="20"/>
              </w:rPr>
            </w:pPr>
            <w:r w:rsidRPr="001D4E16">
              <w:rPr>
                <w:sz w:val="20"/>
                <w:szCs w:val="20"/>
              </w:rPr>
              <w:t>Obrazloženje aktivnosti/projekta</w:t>
            </w:r>
          </w:p>
        </w:tc>
        <w:tc>
          <w:tcPr>
            <w:tcW w:w="3901" w:type="dxa"/>
            <w:gridSpan w:val="6"/>
            <w:shd w:val="clear" w:color="auto" w:fill="auto"/>
            <w:noWrap/>
            <w:vAlign w:val="center"/>
            <w:hideMark/>
          </w:tcPr>
          <w:p w14:paraId="7C99FB04" w14:textId="7B662C6A" w:rsidR="00315CC3" w:rsidRPr="001D4E16" w:rsidRDefault="00315CC3" w:rsidP="00315CC3">
            <w:pPr>
              <w:jc w:val="center"/>
              <w:rPr>
                <w:sz w:val="20"/>
                <w:szCs w:val="20"/>
              </w:rPr>
            </w:pPr>
            <w:r w:rsidRPr="001D4E16">
              <w:rPr>
                <w:sz w:val="20"/>
                <w:szCs w:val="20"/>
              </w:rPr>
              <w:t>Planirana sredstva</w:t>
            </w:r>
          </w:p>
        </w:tc>
      </w:tr>
      <w:tr w:rsidR="001D4E16" w:rsidRPr="001D4E16" w14:paraId="2C30C167" w14:textId="77777777" w:rsidTr="00E52310">
        <w:trPr>
          <w:trHeight w:val="207"/>
          <w:jc w:val="center"/>
        </w:trPr>
        <w:tc>
          <w:tcPr>
            <w:tcW w:w="6305" w:type="dxa"/>
            <w:gridSpan w:val="7"/>
            <w:vMerge/>
            <w:tcBorders>
              <w:bottom w:val="single" w:sz="4" w:space="0" w:color="auto"/>
            </w:tcBorders>
            <w:vAlign w:val="center"/>
            <w:hideMark/>
          </w:tcPr>
          <w:p w14:paraId="3BD3A8D9" w14:textId="77777777" w:rsidR="009F7828" w:rsidRPr="001D4E16" w:rsidRDefault="009F7828" w:rsidP="009F7828">
            <w:pPr>
              <w:rPr>
                <w:sz w:val="20"/>
                <w:szCs w:val="20"/>
              </w:rPr>
            </w:pPr>
          </w:p>
        </w:tc>
        <w:tc>
          <w:tcPr>
            <w:tcW w:w="1290" w:type="dxa"/>
            <w:gridSpan w:val="2"/>
            <w:shd w:val="clear" w:color="auto" w:fill="auto"/>
            <w:noWrap/>
            <w:vAlign w:val="bottom"/>
            <w:hideMark/>
          </w:tcPr>
          <w:p w14:paraId="42016266" w14:textId="16F6552B" w:rsidR="009F7828" w:rsidRPr="001D4E16" w:rsidRDefault="009F7828" w:rsidP="009F7828">
            <w:pPr>
              <w:jc w:val="center"/>
              <w:rPr>
                <w:sz w:val="20"/>
                <w:szCs w:val="20"/>
              </w:rPr>
            </w:pPr>
            <w:r w:rsidRPr="001D4E16">
              <w:rPr>
                <w:sz w:val="20"/>
                <w:szCs w:val="20"/>
              </w:rPr>
              <w:t>2025.</w:t>
            </w:r>
          </w:p>
        </w:tc>
        <w:tc>
          <w:tcPr>
            <w:tcW w:w="1320" w:type="dxa"/>
            <w:gridSpan w:val="2"/>
            <w:shd w:val="clear" w:color="auto" w:fill="auto"/>
            <w:noWrap/>
            <w:vAlign w:val="bottom"/>
            <w:hideMark/>
          </w:tcPr>
          <w:p w14:paraId="4A28CD87" w14:textId="19A0E841" w:rsidR="009F7828" w:rsidRPr="001D4E16" w:rsidRDefault="009F7828" w:rsidP="009F7828">
            <w:pPr>
              <w:jc w:val="center"/>
              <w:rPr>
                <w:sz w:val="20"/>
                <w:szCs w:val="20"/>
              </w:rPr>
            </w:pPr>
            <w:r w:rsidRPr="001D4E16">
              <w:rPr>
                <w:sz w:val="20"/>
                <w:szCs w:val="20"/>
              </w:rPr>
              <w:t>2026.</w:t>
            </w:r>
          </w:p>
        </w:tc>
        <w:tc>
          <w:tcPr>
            <w:tcW w:w="1291" w:type="dxa"/>
            <w:gridSpan w:val="2"/>
            <w:shd w:val="clear" w:color="auto" w:fill="auto"/>
            <w:noWrap/>
            <w:vAlign w:val="bottom"/>
            <w:hideMark/>
          </w:tcPr>
          <w:p w14:paraId="1A619228" w14:textId="4B507C5F" w:rsidR="009F7828" w:rsidRPr="001D4E16" w:rsidRDefault="009F7828" w:rsidP="009F7828">
            <w:pPr>
              <w:jc w:val="center"/>
              <w:rPr>
                <w:sz w:val="20"/>
                <w:szCs w:val="20"/>
              </w:rPr>
            </w:pPr>
            <w:r w:rsidRPr="001D4E16">
              <w:rPr>
                <w:sz w:val="20"/>
                <w:szCs w:val="20"/>
              </w:rPr>
              <w:t>2027.</w:t>
            </w:r>
          </w:p>
        </w:tc>
      </w:tr>
      <w:tr w:rsidR="001D4E16" w:rsidRPr="001D4E16" w14:paraId="4C255320" w14:textId="77777777" w:rsidTr="009F7828">
        <w:trPr>
          <w:trHeight w:val="416"/>
          <w:jc w:val="center"/>
        </w:trPr>
        <w:tc>
          <w:tcPr>
            <w:tcW w:w="6305" w:type="dxa"/>
            <w:gridSpan w:val="7"/>
            <w:shd w:val="clear" w:color="auto" w:fill="auto"/>
            <w:noWrap/>
            <w:vAlign w:val="center"/>
            <w:hideMark/>
          </w:tcPr>
          <w:p w14:paraId="44A7553B" w14:textId="77777777" w:rsidR="009D50CF" w:rsidRPr="001D4E16" w:rsidRDefault="009D50CF" w:rsidP="009D50CF">
            <w:pPr>
              <w:jc w:val="both"/>
              <w:rPr>
                <w:sz w:val="20"/>
                <w:szCs w:val="20"/>
              </w:rPr>
            </w:pPr>
            <w:r w:rsidRPr="001D4E16">
              <w:rPr>
                <w:sz w:val="20"/>
                <w:szCs w:val="20"/>
              </w:rPr>
              <w:t>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w:t>
            </w:r>
          </w:p>
          <w:p w14:paraId="627D83E2" w14:textId="77777777" w:rsidR="009D50CF" w:rsidRPr="001D4E16" w:rsidRDefault="009D50CF" w:rsidP="009D50CF">
            <w:pPr>
              <w:jc w:val="both"/>
              <w:rPr>
                <w:sz w:val="20"/>
                <w:szCs w:val="20"/>
              </w:rPr>
            </w:pPr>
            <w:r w:rsidRPr="001D4E16">
              <w:rPr>
                <w:sz w:val="20"/>
                <w:szCs w:val="20"/>
              </w:rPr>
              <w:t>Grad Samobor osigurava i dodatna financijska sredstva koja su nedostatna za osiguravanje minimalnog financijskog standarda u školstvu, odnosno za ostvarenje temeljnog programa. Unutar ove aktivnosti planirana su i sredstva za udžbenike radnog karaktera koji se financiraju sredstvima Ministarstva znanosti i obrazovanja te sredstva za prijevoz učenika (taxi prijevoz učenika s udaljenih područja, organizirani prijevoz učenika s teškoćama u razvoju te prijevoz roditelja) kao i uredski materijal i ostali materijalni rashodi za djecu s teškoćama u razvoju koji pohađaju posebne razredne odjele u sklopu Osnovne škole Samobor.</w:t>
            </w:r>
            <w:r w:rsidRPr="001D4E16">
              <w:rPr>
                <w:rFonts w:asciiTheme="minorHAnsi" w:eastAsiaTheme="minorHAnsi" w:hAnsiTheme="minorHAnsi" w:cstheme="minorBidi"/>
                <w:sz w:val="22"/>
                <w:szCs w:val="22"/>
                <w:lang w:eastAsia="en-US"/>
              </w:rPr>
              <w:t xml:space="preserve"> </w:t>
            </w:r>
            <w:r w:rsidRPr="001D4E16">
              <w:rPr>
                <w:rFonts w:eastAsiaTheme="minorHAnsi"/>
                <w:sz w:val="20"/>
                <w:szCs w:val="20"/>
                <w:lang w:eastAsia="en-US"/>
              </w:rPr>
              <w:t xml:space="preserve">Također, </w:t>
            </w:r>
            <w:r w:rsidRPr="001D4E16">
              <w:rPr>
                <w:sz w:val="20"/>
                <w:szCs w:val="20"/>
              </w:rPr>
              <w:t>planirana su i sredstva iz vlastitih prihoda škole za energiju i komunalne usluge.</w:t>
            </w:r>
          </w:p>
          <w:p w14:paraId="5E3F2CE6" w14:textId="043971F0" w:rsidR="009D50CF" w:rsidRPr="001D4E16" w:rsidRDefault="009D50CF" w:rsidP="009D50CF">
            <w:pPr>
              <w:jc w:val="both"/>
              <w:rPr>
                <w:sz w:val="20"/>
                <w:szCs w:val="20"/>
              </w:rPr>
            </w:pPr>
            <w:r w:rsidRPr="001D4E16">
              <w:rPr>
                <w:sz w:val="20"/>
                <w:szCs w:val="20"/>
              </w:rPr>
              <w:t>Ishodište za raspodjelu sredstava temelji se na stvarnim troškovima iz prethodnih godina te iskazanim potrebama škole.</w:t>
            </w:r>
          </w:p>
        </w:tc>
        <w:tc>
          <w:tcPr>
            <w:tcW w:w="1290" w:type="dxa"/>
            <w:gridSpan w:val="2"/>
            <w:shd w:val="clear" w:color="auto" w:fill="auto"/>
            <w:noWrap/>
            <w:vAlign w:val="center"/>
          </w:tcPr>
          <w:p w14:paraId="38AA4C1F" w14:textId="13E1B9D1" w:rsidR="009D50CF" w:rsidRPr="001D4E16" w:rsidRDefault="009D50CF" w:rsidP="009D50CF">
            <w:pPr>
              <w:jc w:val="right"/>
              <w:rPr>
                <w:b/>
                <w:sz w:val="20"/>
                <w:szCs w:val="20"/>
              </w:rPr>
            </w:pPr>
          </w:p>
        </w:tc>
        <w:tc>
          <w:tcPr>
            <w:tcW w:w="1320" w:type="dxa"/>
            <w:gridSpan w:val="2"/>
            <w:shd w:val="clear" w:color="auto" w:fill="auto"/>
            <w:noWrap/>
            <w:vAlign w:val="center"/>
          </w:tcPr>
          <w:p w14:paraId="78370F8F" w14:textId="0D626C4F" w:rsidR="009D50CF" w:rsidRPr="001D4E16" w:rsidRDefault="009D50CF" w:rsidP="009D50CF">
            <w:pPr>
              <w:jc w:val="right"/>
              <w:rPr>
                <w:b/>
                <w:sz w:val="20"/>
                <w:szCs w:val="20"/>
              </w:rPr>
            </w:pPr>
          </w:p>
        </w:tc>
        <w:tc>
          <w:tcPr>
            <w:tcW w:w="1291" w:type="dxa"/>
            <w:gridSpan w:val="2"/>
            <w:shd w:val="clear" w:color="auto" w:fill="auto"/>
            <w:noWrap/>
            <w:vAlign w:val="center"/>
          </w:tcPr>
          <w:p w14:paraId="735CDA08" w14:textId="69C0329C" w:rsidR="009D50CF" w:rsidRPr="001D4E16" w:rsidRDefault="009D50CF" w:rsidP="009D50CF">
            <w:pPr>
              <w:jc w:val="right"/>
              <w:rPr>
                <w:b/>
                <w:sz w:val="20"/>
                <w:szCs w:val="20"/>
              </w:rPr>
            </w:pPr>
          </w:p>
        </w:tc>
      </w:tr>
      <w:tr w:rsidR="001D4E16" w:rsidRPr="001D4E16" w14:paraId="54BA35F8" w14:textId="77777777" w:rsidTr="007E3F9C">
        <w:trPr>
          <w:trHeight w:val="300"/>
          <w:jc w:val="center"/>
        </w:trPr>
        <w:tc>
          <w:tcPr>
            <w:tcW w:w="10206" w:type="dxa"/>
            <w:gridSpan w:val="13"/>
            <w:shd w:val="clear" w:color="000000" w:fill="F2F2F2"/>
            <w:hideMark/>
          </w:tcPr>
          <w:p w14:paraId="4EF2D3F5" w14:textId="77777777" w:rsidR="0074661E" w:rsidRPr="001D4E16" w:rsidRDefault="0074661E" w:rsidP="007E3F9C">
            <w:pPr>
              <w:rPr>
                <w:b/>
                <w:bCs/>
                <w:sz w:val="20"/>
                <w:szCs w:val="20"/>
              </w:rPr>
            </w:pPr>
            <w:r w:rsidRPr="001D4E16">
              <w:rPr>
                <w:b/>
                <w:bCs/>
                <w:sz w:val="20"/>
                <w:szCs w:val="20"/>
              </w:rPr>
              <w:t>Naziv aktivnosti/projekta u Proračunu: RASHODI ZA ZAPOSLENE – OŠ SAMOBOR</w:t>
            </w:r>
          </w:p>
        </w:tc>
      </w:tr>
      <w:tr w:rsidR="001D4E16" w:rsidRPr="001D4E16" w14:paraId="4E053DC0" w14:textId="77777777" w:rsidTr="00315CC3">
        <w:trPr>
          <w:trHeight w:val="251"/>
          <w:jc w:val="center"/>
        </w:trPr>
        <w:tc>
          <w:tcPr>
            <w:tcW w:w="6305" w:type="dxa"/>
            <w:gridSpan w:val="7"/>
            <w:vMerge w:val="restart"/>
            <w:shd w:val="clear" w:color="auto" w:fill="auto"/>
            <w:vAlign w:val="center"/>
            <w:hideMark/>
          </w:tcPr>
          <w:p w14:paraId="06B54E61" w14:textId="77777777" w:rsidR="00315CC3" w:rsidRPr="001D4E16" w:rsidRDefault="00315CC3" w:rsidP="00315CC3">
            <w:pPr>
              <w:jc w:val="center"/>
              <w:rPr>
                <w:sz w:val="20"/>
                <w:szCs w:val="20"/>
              </w:rPr>
            </w:pPr>
            <w:r w:rsidRPr="001D4E16">
              <w:rPr>
                <w:sz w:val="20"/>
                <w:szCs w:val="20"/>
              </w:rPr>
              <w:t>Obrazloženje aktivnosti/projekta</w:t>
            </w:r>
          </w:p>
        </w:tc>
        <w:tc>
          <w:tcPr>
            <w:tcW w:w="3901" w:type="dxa"/>
            <w:gridSpan w:val="6"/>
            <w:shd w:val="clear" w:color="auto" w:fill="auto"/>
            <w:noWrap/>
            <w:vAlign w:val="center"/>
            <w:hideMark/>
          </w:tcPr>
          <w:p w14:paraId="748C8633" w14:textId="23A3B166" w:rsidR="00315CC3" w:rsidRPr="001D4E16" w:rsidRDefault="00315CC3" w:rsidP="00315CC3">
            <w:pPr>
              <w:jc w:val="center"/>
              <w:rPr>
                <w:sz w:val="20"/>
                <w:szCs w:val="20"/>
              </w:rPr>
            </w:pPr>
            <w:r w:rsidRPr="001D4E16">
              <w:rPr>
                <w:sz w:val="20"/>
                <w:szCs w:val="20"/>
              </w:rPr>
              <w:t>Planirana sredstva</w:t>
            </w:r>
          </w:p>
        </w:tc>
      </w:tr>
      <w:tr w:rsidR="001D4E16" w:rsidRPr="001D4E16" w14:paraId="0DEC89B2" w14:textId="77777777" w:rsidTr="00D80896">
        <w:trPr>
          <w:trHeight w:val="207"/>
          <w:jc w:val="center"/>
        </w:trPr>
        <w:tc>
          <w:tcPr>
            <w:tcW w:w="6305" w:type="dxa"/>
            <w:gridSpan w:val="7"/>
            <w:vMerge/>
            <w:tcBorders>
              <w:bottom w:val="single" w:sz="4" w:space="0" w:color="auto"/>
            </w:tcBorders>
            <w:vAlign w:val="center"/>
            <w:hideMark/>
          </w:tcPr>
          <w:p w14:paraId="3A1EC5E4" w14:textId="77777777" w:rsidR="009F7828" w:rsidRPr="001D4E16" w:rsidRDefault="009F7828" w:rsidP="009F7828">
            <w:pPr>
              <w:rPr>
                <w:sz w:val="20"/>
                <w:szCs w:val="20"/>
              </w:rPr>
            </w:pPr>
          </w:p>
        </w:tc>
        <w:tc>
          <w:tcPr>
            <w:tcW w:w="1290" w:type="dxa"/>
            <w:gridSpan w:val="2"/>
            <w:tcBorders>
              <w:bottom w:val="single" w:sz="4" w:space="0" w:color="auto"/>
            </w:tcBorders>
            <w:shd w:val="clear" w:color="auto" w:fill="auto"/>
            <w:noWrap/>
            <w:vAlign w:val="bottom"/>
            <w:hideMark/>
          </w:tcPr>
          <w:p w14:paraId="499A9F2F" w14:textId="6E8FBD11" w:rsidR="009F7828" w:rsidRPr="001D4E16" w:rsidRDefault="009F7828" w:rsidP="009F7828">
            <w:pPr>
              <w:jc w:val="center"/>
              <w:rPr>
                <w:sz w:val="20"/>
                <w:szCs w:val="20"/>
              </w:rPr>
            </w:pPr>
            <w:r w:rsidRPr="001D4E16">
              <w:rPr>
                <w:sz w:val="20"/>
                <w:szCs w:val="20"/>
              </w:rPr>
              <w:t>2025.</w:t>
            </w:r>
          </w:p>
        </w:tc>
        <w:tc>
          <w:tcPr>
            <w:tcW w:w="1320" w:type="dxa"/>
            <w:gridSpan w:val="2"/>
            <w:tcBorders>
              <w:bottom w:val="single" w:sz="4" w:space="0" w:color="auto"/>
            </w:tcBorders>
            <w:shd w:val="clear" w:color="auto" w:fill="auto"/>
            <w:noWrap/>
            <w:vAlign w:val="bottom"/>
            <w:hideMark/>
          </w:tcPr>
          <w:p w14:paraId="4BD9A25E" w14:textId="2B853333" w:rsidR="009F7828" w:rsidRPr="001D4E16" w:rsidRDefault="009F7828" w:rsidP="009F7828">
            <w:pPr>
              <w:jc w:val="center"/>
              <w:rPr>
                <w:sz w:val="20"/>
                <w:szCs w:val="20"/>
              </w:rPr>
            </w:pPr>
            <w:r w:rsidRPr="001D4E16">
              <w:rPr>
                <w:sz w:val="20"/>
                <w:szCs w:val="20"/>
              </w:rPr>
              <w:t>2026.</w:t>
            </w:r>
          </w:p>
        </w:tc>
        <w:tc>
          <w:tcPr>
            <w:tcW w:w="1291" w:type="dxa"/>
            <w:gridSpan w:val="2"/>
            <w:tcBorders>
              <w:bottom w:val="single" w:sz="4" w:space="0" w:color="auto"/>
            </w:tcBorders>
            <w:shd w:val="clear" w:color="auto" w:fill="auto"/>
            <w:noWrap/>
            <w:vAlign w:val="bottom"/>
            <w:hideMark/>
          </w:tcPr>
          <w:p w14:paraId="7736D73F" w14:textId="09A82DE7" w:rsidR="009F7828" w:rsidRPr="001D4E16" w:rsidRDefault="009F7828" w:rsidP="009F7828">
            <w:pPr>
              <w:jc w:val="center"/>
              <w:rPr>
                <w:sz w:val="20"/>
                <w:szCs w:val="20"/>
              </w:rPr>
            </w:pPr>
            <w:r w:rsidRPr="001D4E16">
              <w:rPr>
                <w:sz w:val="20"/>
                <w:szCs w:val="20"/>
              </w:rPr>
              <w:t>2027.</w:t>
            </w:r>
          </w:p>
        </w:tc>
      </w:tr>
      <w:tr w:rsidR="001D4E16" w:rsidRPr="001D4E16" w14:paraId="3B80A475" w14:textId="77777777" w:rsidTr="009F7828">
        <w:trPr>
          <w:trHeight w:val="416"/>
          <w:jc w:val="center"/>
        </w:trPr>
        <w:tc>
          <w:tcPr>
            <w:tcW w:w="6305"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7B972E" w14:textId="77777777" w:rsidR="000926D6" w:rsidRPr="001D4E16" w:rsidRDefault="000926D6" w:rsidP="000926D6">
            <w:pPr>
              <w:jc w:val="both"/>
              <w:rPr>
                <w:sz w:val="20"/>
                <w:szCs w:val="20"/>
              </w:rPr>
            </w:pPr>
            <w:r w:rsidRPr="001D4E16">
              <w:rPr>
                <w:sz w:val="20"/>
                <w:szCs w:val="20"/>
              </w:rPr>
              <w:t>U ovoj aktivnosti planiraju se plaće i ostali rashodi za zaposlene u OŠ Samobor koji se financiraju iz državnog proračuna na teret nadležnog ministarstva.</w:t>
            </w:r>
          </w:p>
          <w:p w14:paraId="175A294E" w14:textId="20637FB4" w:rsidR="000926D6" w:rsidRPr="001D4E16" w:rsidRDefault="000926D6" w:rsidP="000926D6">
            <w:pPr>
              <w:jc w:val="both"/>
              <w:rPr>
                <w:sz w:val="20"/>
                <w:szCs w:val="20"/>
              </w:rPr>
            </w:pPr>
            <w:r w:rsidRPr="001D4E16">
              <w:rPr>
                <w:sz w:val="20"/>
                <w:szCs w:val="20"/>
              </w:rPr>
              <w:t>Ishodište planiranih sredstava temelji se na broju zaposlenih učitelja i tehničko-administrativnog osoblja u školi te procjeni troškova za njihove plaće i ostala materijalna prava, sukladno kolektivnom ugovoru.</w:t>
            </w:r>
          </w:p>
        </w:tc>
        <w:tc>
          <w:tcPr>
            <w:tcW w:w="12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EF5373" w14:textId="5302614B" w:rsidR="000926D6" w:rsidRPr="001D4E16" w:rsidRDefault="000926D6" w:rsidP="000926D6">
            <w:pPr>
              <w:jc w:val="right"/>
              <w:rPr>
                <w:b/>
                <w:sz w:val="20"/>
                <w:szCs w:val="20"/>
              </w:rPr>
            </w:pPr>
          </w:p>
        </w:tc>
        <w:tc>
          <w:tcPr>
            <w:tcW w:w="13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6152E0" w14:textId="5573B562" w:rsidR="000926D6" w:rsidRPr="001D4E16" w:rsidRDefault="000926D6" w:rsidP="000926D6">
            <w:pPr>
              <w:jc w:val="right"/>
              <w:rPr>
                <w:b/>
                <w:sz w:val="20"/>
                <w:szCs w:val="20"/>
              </w:rPr>
            </w:pPr>
          </w:p>
        </w:tc>
        <w:tc>
          <w:tcPr>
            <w:tcW w:w="129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B504AA" w14:textId="13F5BD81" w:rsidR="000926D6" w:rsidRPr="001D4E16" w:rsidRDefault="000926D6" w:rsidP="000926D6">
            <w:pPr>
              <w:jc w:val="right"/>
              <w:rPr>
                <w:b/>
                <w:sz w:val="20"/>
                <w:szCs w:val="20"/>
              </w:rPr>
            </w:pPr>
          </w:p>
        </w:tc>
      </w:tr>
      <w:tr w:rsidR="001D4E16" w:rsidRPr="001D4E16" w14:paraId="027445C0" w14:textId="77777777" w:rsidTr="000926D6">
        <w:trPr>
          <w:trHeight w:val="300"/>
          <w:jc w:val="center"/>
        </w:trPr>
        <w:tc>
          <w:tcPr>
            <w:tcW w:w="10206" w:type="dxa"/>
            <w:gridSpan w:val="13"/>
            <w:tcBorders>
              <w:top w:val="single" w:sz="4" w:space="0" w:color="auto"/>
            </w:tcBorders>
            <w:shd w:val="clear" w:color="000000" w:fill="F2F2F2"/>
            <w:hideMark/>
          </w:tcPr>
          <w:p w14:paraId="5131E6E8" w14:textId="4EAD0244" w:rsidR="0074661E" w:rsidRPr="001D4E16" w:rsidRDefault="0074661E" w:rsidP="007E3F9C">
            <w:pPr>
              <w:rPr>
                <w:b/>
                <w:bCs/>
                <w:sz w:val="20"/>
                <w:szCs w:val="20"/>
              </w:rPr>
            </w:pPr>
            <w:r w:rsidRPr="001D4E16">
              <w:rPr>
                <w:b/>
                <w:bCs/>
                <w:sz w:val="20"/>
                <w:szCs w:val="20"/>
              </w:rPr>
              <w:t xml:space="preserve">Naziv aktivnosti/projekta u Proračunu: </w:t>
            </w:r>
            <w:r w:rsidR="008851AF" w:rsidRPr="001D4E16">
              <w:rPr>
                <w:b/>
                <w:bCs/>
                <w:sz w:val="20"/>
                <w:szCs w:val="20"/>
              </w:rPr>
              <w:t>ULAGANJE U OBJEKTE I OPREMU OŠ SAMOBOR</w:t>
            </w:r>
          </w:p>
        </w:tc>
      </w:tr>
      <w:tr w:rsidR="001D4E16" w:rsidRPr="001D4E16" w14:paraId="5E6A8C8E" w14:textId="77777777" w:rsidTr="00315CC3">
        <w:trPr>
          <w:trHeight w:val="251"/>
          <w:jc w:val="center"/>
        </w:trPr>
        <w:tc>
          <w:tcPr>
            <w:tcW w:w="6305" w:type="dxa"/>
            <w:gridSpan w:val="7"/>
            <w:vMerge w:val="restart"/>
            <w:shd w:val="clear" w:color="auto" w:fill="auto"/>
            <w:vAlign w:val="center"/>
            <w:hideMark/>
          </w:tcPr>
          <w:p w14:paraId="41A486B4" w14:textId="77777777" w:rsidR="00315CC3" w:rsidRPr="001D4E16" w:rsidRDefault="00315CC3" w:rsidP="00315CC3">
            <w:pPr>
              <w:jc w:val="center"/>
              <w:rPr>
                <w:sz w:val="20"/>
                <w:szCs w:val="20"/>
              </w:rPr>
            </w:pPr>
            <w:r w:rsidRPr="001D4E16">
              <w:rPr>
                <w:sz w:val="20"/>
                <w:szCs w:val="20"/>
              </w:rPr>
              <w:t>Obrazloženje aktivnosti/projekta</w:t>
            </w:r>
          </w:p>
        </w:tc>
        <w:tc>
          <w:tcPr>
            <w:tcW w:w="3901" w:type="dxa"/>
            <w:gridSpan w:val="6"/>
            <w:shd w:val="clear" w:color="auto" w:fill="auto"/>
            <w:noWrap/>
            <w:vAlign w:val="center"/>
            <w:hideMark/>
          </w:tcPr>
          <w:p w14:paraId="5FD08AD2" w14:textId="20F88CD3" w:rsidR="00315CC3" w:rsidRPr="001D4E16" w:rsidRDefault="00315CC3" w:rsidP="00315CC3">
            <w:pPr>
              <w:jc w:val="center"/>
              <w:rPr>
                <w:sz w:val="20"/>
                <w:szCs w:val="20"/>
              </w:rPr>
            </w:pPr>
            <w:r w:rsidRPr="001D4E16">
              <w:rPr>
                <w:sz w:val="20"/>
                <w:szCs w:val="20"/>
              </w:rPr>
              <w:t>Planirana sredstva</w:t>
            </w:r>
          </w:p>
        </w:tc>
      </w:tr>
      <w:tr w:rsidR="001D4E16" w:rsidRPr="001D4E16" w14:paraId="74D8E70D" w14:textId="77777777" w:rsidTr="006670C8">
        <w:trPr>
          <w:trHeight w:val="207"/>
          <w:jc w:val="center"/>
        </w:trPr>
        <w:tc>
          <w:tcPr>
            <w:tcW w:w="6305" w:type="dxa"/>
            <w:gridSpan w:val="7"/>
            <w:vMerge/>
            <w:tcBorders>
              <w:bottom w:val="single" w:sz="4" w:space="0" w:color="auto"/>
            </w:tcBorders>
            <w:vAlign w:val="center"/>
            <w:hideMark/>
          </w:tcPr>
          <w:p w14:paraId="389EFD80" w14:textId="77777777" w:rsidR="009F7828" w:rsidRPr="001D4E16" w:rsidRDefault="009F7828" w:rsidP="009F7828">
            <w:pPr>
              <w:rPr>
                <w:sz w:val="20"/>
                <w:szCs w:val="20"/>
              </w:rPr>
            </w:pPr>
          </w:p>
        </w:tc>
        <w:tc>
          <w:tcPr>
            <w:tcW w:w="1290" w:type="dxa"/>
            <w:gridSpan w:val="2"/>
            <w:tcBorders>
              <w:bottom w:val="single" w:sz="4" w:space="0" w:color="auto"/>
            </w:tcBorders>
            <w:shd w:val="clear" w:color="auto" w:fill="auto"/>
            <w:noWrap/>
            <w:vAlign w:val="bottom"/>
            <w:hideMark/>
          </w:tcPr>
          <w:p w14:paraId="466FF024" w14:textId="1D462D60" w:rsidR="009F7828" w:rsidRPr="001D4E16" w:rsidRDefault="009F7828" w:rsidP="009F7828">
            <w:pPr>
              <w:jc w:val="center"/>
              <w:rPr>
                <w:sz w:val="20"/>
                <w:szCs w:val="20"/>
              </w:rPr>
            </w:pPr>
            <w:r w:rsidRPr="001D4E16">
              <w:rPr>
                <w:sz w:val="20"/>
                <w:szCs w:val="20"/>
              </w:rPr>
              <w:t>2025.</w:t>
            </w:r>
          </w:p>
        </w:tc>
        <w:tc>
          <w:tcPr>
            <w:tcW w:w="1320" w:type="dxa"/>
            <w:gridSpan w:val="2"/>
            <w:tcBorders>
              <w:bottom w:val="single" w:sz="4" w:space="0" w:color="auto"/>
            </w:tcBorders>
            <w:shd w:val="clear" w:color="auto" w:fill="auto"/>
            <w:noWrap/>
            <w:vAlign w:val="bottom"/>
            <w:hideMark/>
          </w:tcPr>
          <w:p w14:paraId="4F5C6A59" w14:textId="58791681" w:rsidR="009F7828" w:rsidRPr="001D4E16" w:rsidRDefault="009F7828" w:rsidP="009F7828">
            <w:pPr>
              <w:jc w:val="center"/>
              <w:rPr>
                <w:sz w:val="20"/>
                <w:szCs w:val="20"/>
              </w:rPr>
            </w:pPr>
            <w:r w:rsidRPr="001D4E16">
              <w:rPr>
                <w:sz w:val="20"/>
                <w:szCs w:val="20"/>
              </w:rPr>
              <w:t>2026.</w:t>
            </w:r>
          </w:p>
        </w:tc>
        <w:tc>
          <w:tcPr>
            <w:tcW w:w="1291" w:type="dxa"/>
            <w:gridSpan w:val="2"/>
            <w:tcBorders>
              <w:bottom w:val="single" w:sz="4" w:space="0" w:color="auto"/>
            </w:tcBorders>
            <w:shd w:val="clear" w:color="auto" w:fill="auto"/>
            <w:noWrap/>
            <w:vAlign w:val="bottom"/>
            <w:hideMark/>
          </w:tcPr>
          <w:p w14:paraId="2768A6EF" w14:textId="02C90965" w:rsidR="009F7828" w:rsidRPr="001D4E16" w:rsidRDefault="009F7828" w:rsidP="009F7828">
            <w:pPr>
              <w:jc w:val="center"/>
              <w:rPr>
                <w:sz w:val="20"/>
                <w:szCs w:val="20"/>
              </w:rPr>
            </w:pPr>
            <w:r w:rsidRPr="001D4E16">
              <w:rPr>
                <w:sz w:val="20"/>
                <w:szCs w:val="20"/>
              </w:rPr>
              <w:t>2027.</w:t>
            </w:r>
          </w:p>
        </w:tc>
      </w:tr>
      <w:tr w:rsidR="001D4E16" w:rsidRPr="001D4E16" w14:paraId="11F3E3EC" w14:textId="77777777" w:rsidTr="009F7828">
        <w:trPr>
          <w:trHeight w:val="416"/>
          <w:jc w:val="center"/>
        </w:trPr>
        <w:tc>
          <w:tcPr>
            <w:tcW w:w="6305"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FF4625" w14:textId="77777777" w:rsidR="001B38B0" w:rsidRPr="001D4E16" w:rsidRDefault="001B38B0" w:rsidP="001B38B0">
            <w:pPr>
              <w:jc w:val="both"/>
              <w:rPr>
                <w:sz w:val="20"/>
                <w:szCs w:val="20"/>
              </w:rPr>
            </w:pPr>
            <w:r w:rsidRPr="001D4E16">
              <w:rPr>
                <w:sz w:val="20"/>
                <w:szCs w:val="20"/>
              </w:rPr>
              <w:t>U aktivnosti su planirana sredstva za opremanje učionica, nabavu informatičke opreme, sportske i glazbene opreme, uređaja i strojeva te knjiga za školsku knjižnicu na teret općih prihoda i primitaka Grada Samobora te za nabavu udžbenika i obvezne lektire na teret Ministarstva znanosti i obrazovanja, a temeljem iskazanih potreba škole. Planirana su sredstva iz vlastiti prihoda za usluge tekućeg i investicijskog održavanja.</w:t>
            </w:r>
          </w:p>
          <w:p w14:paraId="61F8181E" w14:textId="0432D1DC" w:rsidR="001B38B0" w:rsidRPr="001D4E16" w:rsidRDefault="001B38B0" w:rsidP="001B38B0">
            <w:pPr>
              <w:jc w:val="both"/>
              <w:rPr>
                <w:sz w:val="20"/>
                <w:szCs w:val="20"/>
              </w:rPr>
            </w:pPr>
            <w:r w:rsidRPr="001D4E16">
              <w:rPr>
                <w:sz w:val="20"/>
                <w:szCs w:val="20"/>
              </w:rPr>
              <w:t>Ishodište za planirane rashode temelji se na stvarnim potrebama škole.</w:t>
            </w:r>
          </w:p>
        </w:tc>
        <w:tc>
          <w:tcPr>
            <w:tcW w:w="12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C22725" w14:textId="19D72C17" w:rsidR="001B38B0" w:rsidRPr="001D4E16" w:rsidRDefault="001B38B0" w:rsidP="001B38B0">
            <w:pPr>
              <w:jc w:val="right"/>
              <w:rPr>
                <w:b/>
                <w:sz w:val="20"/>
                <w:szCs w:val="20"/>
              </w:rPr>
            </w:pPr>
          </w:p>
        </w:tc>
        <w:tc>
          <w:tcPr>
            <w:tcW w:w="13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646DAB" w14:textId="67FE1777" w:rsidR="001B38B0" w:rsidRPr="001D4E16" w:rsidRDefault="001B38B0" w:rsidP="001B38B0">
            <w:pPr>
              <w:jc w:val="right"/>
              <w:rPr>
                <w:b/>
                <w:sz w:val="20"/>
                <w:szCs w:val="20"/>
              </w:rPr>
            </w:pPr>
          </w:p>
        </w:tc>
        <w:tc>
          <w:tcPr>
            <w:tcW w:w="129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CFE794" w14:textId="757A182B" w:rsidR="001B38B0" w:rsidRPr="001D4E16" w:rsidRDefault="001B38B0" w:rsidP="001B38B0">
            <w:pPr>
              <w:jc w:val="right"/>
              <w:rPr>
                <w:b/>
                <w:sz w:val="20"/>
                <w:szCs w:val="20"/>
              </w:rPr>
            </w:pPr>
          </w:p>
        </w:tc>
      </w:tr>
      <w:tr w:rsidR="001D4E16" w:rsidRPr="001D4E16" w14:paraId="575A31AA" w14:textId="77777777" w:rsidTr="001B38B0">
        <w:trPr>
          <w:trHeight w:val="416"/>
          <w:jc w:val="center"/>
        </w:trPr>
        <w:tc>
          <w:tcPr>
            <w:tcW w:w="1860" w:type="dxa"/>
            <w:tcBorders>
              <w:top w:val="single" w:sz="4" w:space="0" w:color="auto"/>
            </w:tcBorders>
            <w:shd w:val="clear" w:color="auto" w:fill="auto"/>
            <w:noWrap/>
            <w:vAlign w:val="center"/>
          </w:tcPr>
          <w:p w14:paraId="547B8F54" w14:textId="77777777" w:rsidR="009F7828" w:rsidRPr="001D4E16" w:rsidRDefault="009F7828" w:rsidP="009F7828">
            <w:pPr>
              <w:rPr>
                <w:sz w:val="20"/>
                <w:szCs w:val="20"/>
              </w:rPr>
            </w:pPr>
            <w:r w:rsidRPr="001D4E16">
              <w:rPr>
                <w:rFonts w:eastAsia="Calibri"/>
                <w:b/>
                <w:bCs/>
                <w:sz w:val="20"/>
                <w:szCs w:val="20"/>
              </w:rPr>
              <w:t>Pokazatelj uspješnosti</w:t>
            </w:r>
          </w:p>
        </w:tc>
        <w:tc>
          <w:tcPr>
            <w:tcW w:w="2295" w:type="dxa"/>
            <w:gridSpan w:val="2"/>
            <w:tcBorders>
              <w:top w:val="single" w:sz="4" w:space="0" w:color="auto"/>
            </w:tcBorders>
            <w:shd w:val="clear" w:color="auto" w:fill="auto"/>
            <w:vAlign w:val="center"/>
          </w:tcPr>
          <w:p w14:paraId="23366501" w14:textId="77777777" w:rsidR="009F7828" w:rsidRPr="001D4E16" w:rsidRDefault="009F7828" w:rsidP="009F7828">
            <w:pPr>
              <w:rPr>
                <w:sz w:val="20"/>
                <w:szCs w:val="20"/>
              </w:rPr>
            </w:pPr>
            <w:r w:rsidRPr="001D4E16">
              <w:rPr>
                <w:rFonts w:eastAsia="Calibri"/>
                <w:b/>
                <w:bCs/>
                <w:sz w:val="20"/>
                <w:szCs w:val="20"/>
              </w:rPr>
              <w:t>Definicija</w:t>
            </w:r>
          </w:p>
        </w:tc>
        <w:tc>
          <w:tcPr>
            <w:tcW w:w="1003" w:type="dxa"/>
            <w:gridSpan w:val="2"/>
            <w:tcBorders>
              <w:top w:val="single" w:sz="4" w:space="0" w:color="auto"/>
            </w:tcBorders>
            <w:shd w:val="clear" w:color="auto" w:fill="auto"/>
            <w:vAlign w:val="center"/>
          </w:tcPr>
          <w:p w14:paraId="78CDA8E2" w14:textId="77777777" w:rsidR="009F7828" w:rsidRPr="001D4E16" w:rsidRDefault="009F7828" w:rsidP="009F7828">
            <w:pPr>
              <w:jc w:val="center"/>
              <w:rPr>
                <w:sz w:val="20"/>
                <w:szCs w:val="20"/>
              </w:rPr>
            </w:pPr>
            <w:r w:rsidRPr="001D4E16">
              <w:rPr>
                <w:rFonts w:eastAsia="Calibri"/>
                <w:b/>
                <w:bCs/>
                <w:sz w:val="20"/>
                <w:szCs w:val="20"/>
              </w:rPr>
              <w:t>Jedinica</w:t>
            </w:r>
          </w:p>
        </w:tc>
        <w:tc>
          <w:tcPr>
            <w:tcW w:w="1147" w:type="dxa"/>
            <w:gridSpan w:val="2"/>
            <w:tcBorders>
              <w:top w:val="single" w:sz="4" w:space="0" w:color="auto"/>
            </w:tcBorders>
            <w:shd w:val="clear" w:color="auto" w:fill="auto"/>
            <w:vAlign w:val="center"/>
          </w:tcPr>
          <w:p w14:paraId="04D4D7EC" w14:textId="1EAFB75C" w:rsidR="009F7828" w:rsidRPr="001D4E16" w:rsidRDefault="009F7828" w:rsidP="009F7828">
            <w:pPr>
              <w:jc w:val="center"/>
              <w:rPr>
                <w:sz w:val="20"/>
                <w:szCs w:val="20"/>
              </w:rPr>
            </w:pPr>
            <w:r w:rsidRPr="001D4E16">
              <w:rPr>
                <w:rFonts w:eastAsia="Calibri"/>
                <w:b/>
                <w:bCs/>
                <w:sz w:val="20"/>
                <w:szCs w:val="20"/>
              </w:rPr>
              <w:t>Polazna vrijednost 2024.</w:t>
            </w:r>
          </w:p>
        </w:tc>
        <w:tc>
          <w:tcPr>
            <w:tcW w:w="1290" w:type="dxa"/>
            <w:gridSpan w:val="2"/>
            <w:tcBorders>
              <w:top w:val="single" w:sz="4" w:space="0" w:color="auto"/>
            </w:tcBorders>
            <w:shd w:val="clear" w:color="auto" w:fill="auto"/>
            <w:noWrap/>
            <w:vAlign w:val="center"/>
          </w:tcPr>
          <w:p w14:paraId="746A6AFA" w14:textId="3D874162" w:rsidR="009F7828" w:rsidRPr="001D4E16" w:rsidRDefault="009F7828" w:rsidP="009F7828">
            <w:pPr>
              <w:keepNext/>
              <w:jc w:val="center"/>
              <w:outlineLvl w:val="6"/>
              <w:rPr>
                <w:b/>
                <w:sz w:val="20"/>
                <w:szCs w:val="20"/>
              </w:rPr>
            </w:pPr>
            <w:r w:rsidRPr="001D4E16">
              <w:rPr>
                <w:rFonts w:eastAsia="Calibri"/>
                <w:b/>
                <w:bCs/>
                <w:sz w:val="20"/>
                <w:szCs w:val="20"/>
              </w:rPr>
              <w:t>Ciljana vrijednost 2025.</w:t>
            </w:r>
          </w:p>
        </w:tc>
        <w:tc>
          <w:tcPr>
            <w:tcW w:w="1320" w:type="dxa"/>
            <w:gridSpan w:val="2"/>
            <w:tcBorders>
              <w:top w:val="single" w:sz="4" w:space="0" w:color="auto"/>
            </w:tcBorders>
            <w:shd w:val="clear" w:color="auto" w:fill="auto"/>
            <w:noWrap/>
            <w:vAlign w:val="center"/>
          </w:tcPr>
          <w:p w14:paraId="063E3F8E" w14:textId="317BA78E" w:rsidR="009F7828" w:rsidRPr="001D4E16" w:rsidRDefault="009F7828" w:rsidP="009F7828">
            <w:pPr>
              <w:keepNext/>
              <w:jc w:val="center"/>
              <w:outlineLvl w:val="6"/>
              <w:rPr>
                <w:b/>
                <w:sz w:val="20"/>
                <w:szCs w:val="20"/>
              </w:rPr>
            </w:pPr>
            <w:r w:rsidRPr="001D4E16">
              <w:rPr>
                <w:rFonts w:eastAsia="Calibri"/>
                <w:b/>
                <w:bCs/>
                <w:sz w:val="20"/>
                <w:szCs w:val="20"/>
              </w:rPr>
              <w:t>Ciljana vrijednost 2026.</w:t>
            </w:r>
          </w:p>
        </w:tc>
        <w:tc>
          <w:tcPr>
            <w:tcW w:w="1291" w:type="dxa"/>
            <w:gridSpan w:val="2"/>
            <w:tcBorders>
              <w:top w:val="single" w:sz="4" w:space="0" w:color="auto"/>
            </w:tcBorders>
            <w:shd w:val="clear" w:color="auto" w:fill="auto"/>
            <w:noWrap/>
            <w:vAlign w:val="center"/>
          </w:tcPr>
          <w:p w14:paraId="5BF81569" w14:textId="42911CE0" w:rsidR="009F7828" w:rsidRPr="001D4E16" w:rsidRDefault="009F7828" w:rsidP="009F7828">
            <w:pPr>
              <w:keepNext/>
              <w:jc w:val="center"/>
              <w:outlineLvl w:val="6"/>
              <w:rPr>
                <w:b/>
                <w:sz w:val="20"/>
                <w:szCs w:val="20"/>
              </w:rPr>
            </w:pPr>
            <w:r w:rsidRPr="001D4E16">
              <w:rPr>
                <w:rFonts w:eastAsia="Calibri"/>
                <w:b/>
                <w:bCs/>
                <w:sz w:val="20"/>
                <w:szCs w:val="20"/>
              </w:rPr>
              <w:t>Ciljana vrijednost 2027.</w:t>
            </w:r>
          </w:p>
        </w:tc>
      </w:tr>
      <w:tr w:rsidR="001D4E16" w:rsidRPr="001D4E16" w14:paraId="5C043D43" w14:textId="77777777" w:rsidTr="00315CC3">
        <w:trPr>
          <w:trHeight w:val="416"/>
          <w:jc w:val="center"/>
        </w:trPr>
        <w:tc>
          <w:tcPr>
            <w:tcW w:w="1860" w:type="dxa"/>
            <w:shd w:val="clear" w:color="auto" w:fill="auto"/>
            <w:noWrap/>
            <w:vAlign w:val="center"/>
          </w:tcPr>
          <w:p w14:paraId="3A301C67" w14:textId="39EB67C5" w:rsidR="000B289B" w:rsidRPr="001D4E16" w:rsidRDefault="000B289B" w:rsidP="000B289B">
            <w:pPr>
              <w:rPr>
                <w:rFonts w:eastAsia="Calibri"/>
                <w:sz w:val="20"/>
                <w:szCs w:val="20"/>
                <w:lang w:eastAsia="en-US"/>
              </w:rPr>
            </w:pPr>
            <w:r w:rsidRPr="001D4E16">
              <w:rPr>
                <w:rFonts w:eastAsia="Calibri"/>
                <w:sz w:val="20"/>
                <w:szCs w:val="20"/>
                <w:lang w:eastAsia="en-US"/>
              </w:rPr>
              <w:lastRenderedPageBreak/>
              <w:t xml:space="preserve">Broj učenika </w:t>
            </w:r>
          </w:p>
        </w:tc>
        <w:tc>
          <w:tcPr>
            <w:tcW w:w="2295" w:type="dxa"/>
            <w:gridSpan w:val="2"/>
            <w:shd w:val="clear" w:color="auto" w:fill="auto"/>
            <w:vAlign w:val="center"/>
          </w:tcPr>
          <w:p w14:paraId="62BE667F" w14:textId="617F8931" w:rsidR="000B289B" w:rsidRPr="001D4E16" w:rsidRDefault="000B289B" w:rsidP="000B289B">
            <w:pPr>
              <w:rPr>
                <w:rFonts w:eastAsia="Calibri"/>
                <w:sz w:val="20"/>
                <w:szCs w:val="20"/>
                <w:lang w:eastAsia="en-US"/>
              </w:rPr>
            </w:pPr>
            <w:r w:rsidRPr="001D4E16">
              <w:rPr>
                <w:rFonts w:eastAsia="Calibri"/>
                <w:sz w:val="20"/>
                <w:szCs w:val="20"/>
                <w:lang w:eastAsia="en-US"/>
              </w:rPr>
              <w:t xml:space="preserve">Osiguravanjem dodatnih financijskih sredstava od strane Grada Samobora osigurava se ravnomjeran razvoj školstva na području Grada Samobora </w:t>
            </w:r>
          </w:p>
        </w:tc>
        <w:tc>
          <w:tcPr>
            <w:tcW w:w="1003" w:type="dxa"/>
            <w:gridSpan w:val="2"/>
            <w:shd w:val="clear" w:color="auto" w:fill="auto"/>
            <w:vAlign w:val="center"/>
          </w:tcPr>
          <w:p w14:paraId="3D6EF020" w14:textId="617B1009" w:rsidR="000B289B" w:rsidRPr="001D4E16" w:rsidRDefault="000B289B" w:rsidP="000B289B">
            <w:pPr>
              <w:jc w:val="center"/>
              <w:rPr>
                <w:rFonts w:eastAsia="Calibri"/>
                <w:sz w:val="20"/>
                <w:szCs w:val="20"/>
                <w:lang w:eastAsia="en-US"/>
              </w:rPr>
            </w:pPr>
            <w:r w:rsidRPr="001D4E16">
              <w:rPr>
                <w:rFonts w:eastAsia="Calibri"/>
                <w:sz w:val="20"/>
                <w:szCs w:val="20"/>
                <w:lang w:eastAsia="en-US"/>
              </w:rPr>
              <w:t>Broj</w:t>
            </w:r>
          </w:p>
        </w:tc>
        <w:tc>
          <w:tcPr>
            <w:tcW w:w="1147" w:type="dxa"/>
            <w:gridSpan w:val="2"/>
            <w:shd w:val="clear" w:color="auto" w:fill="auto"/>
            <w:vAlign w:val="center"/>
          </w:tcPr>
          <w:p w14:paraId="63FEDB3B" w14:textId="02428272" w:rsidR="000B289B" w:rsidRPr="001D4E16" w:rsidRDefault="000B289B" w:rsidP="000B289B">
            <w:pPr>
              <w:jc w:val="center"/>
              <w:rPr>
                <w:rFonts w:eastAsia="Calibri"/>
                <w:sz w:val="20"/>
                <w:szCs w:val="20"/>
                <w:lang w:eastAsia="en-US"/>
              </w:rPr>
            </w:pPr>
          </w:p>
        </w:tc>
        <w:tc>
          <w:tcPr>
            <w:tcW w:w="1290" w:type="dxa"/>
            <w:gridSpan w:val="2"/>
            <w:shd w:val="clear" w:color="auto" w:fill="auto"/>
            <w:noWrap/>
            <w:vAlign w:val="center"/>
          </w:tcPr>
          <w:p w14:paraId="432D5DF2" w14:textId="1E7B7BA1" w:rsidR="000B289B" w:rsidRPr="001D4E16" w:rsidRDefault="000B289B" w:rsidP="000B289B">
            <w:pPr>
              <w:jc w:val="center"/>
              <w:rPr>
                <w:rFonts w:eastAsia="Calibri"/>
                <w:sz w:val="20"/>
                <w:szCs w:val="20"/>
                <w:lang w:eastAsia="en-US"/>
              </w:rPr>
            </w:pPr>
          </w:p>
        </w:tc>
        <w:tc>
          <w:tcPr>
            <w:tcW w:w="1320" w:type="dxa"/>
            <w:gridSpan w:val="2"/>
            <w:shd w:val="clear" w:color="auto" w:fill="auto"/>
            <w:noWrap/>
            <w:vAlign w:val="center"/>
          </w:tcPr>
          <w:p w14:paraId="3E79DBE4" w14:textId="29EA5995" w:rsidR="000B289B" w:rsidRPr="001D4E16" w:rsidRDefault="000B289B" w:rsidP="000B289B">
            <w:pPr>
              <w:jc w:val="center"/>
              <w:rPr>
                <w:rFonts w:eastAsia="Calibri"/>
                <w:sz w:val="20"/>
                <w:szCs w:val="20"/>
                <w:lang w:eastAsia="en-US"/>
              </w:rPr>
            </w:pPr>
          </w:p>
        </w:tc>
        <w:tc>
          <w:tcPr>
            <w:tcW w:w="1291" w:type="dxa"/>
            <w:gridSpan w:val="2"/>
            <w:shd w:val="clear" w:color="auto" w:fill="auto"/>
            <w:noWrap/>
            <w:vAlign w:val="center"/>
          </w:tcPr>
          <w:p w14:paraId="63F57E89" w14:textId="540DA11B" w:rsidR="000B289B" w:rsidRPr="001D4E16" w:rsidRDefault="000B289B" w:rsidP="000B289B">
            <w:pPr>
              <w:jc w:val="center"/>
              <w:rPr>
                <w:rFonts w:eastAsia="Calibri"/>
                <w:sz w:val="20"/>
                <w:szCs w:val="20"/>
                <w:lang w:eastAsia="en-US"/>
              </w:rPr>
            </w:pPr>
          </w:p>
        </w:tc>
      </w:tr>
      <w:tr w:rsidR="001D4E16" w:rsidRPr="001D4E16" w14:paraId="782EB91A" w14:textId="77777777" w:rsidTr="00315CC3">
        <w:trPr>
          <w:trHeight w:val="416"/>
          <w:jc w:val="center"/>
        </w:trPr>
        <w:tc>
          <w:tcPr>
            <w:tcW w:w="1860" w:type="dxa"/>
            <w:shd w:val="clear" w:color="auto" w:fill="auto"/>
            <w:noWrap/>
            <w:vAlign w:val="center"/>
          </w:tcPr>
          <w:p w14:paraId="29AF17F8" w14:textId="6A61EF36" w:rsidR="000B289B" w:rsidRPr="001D4E16" w:rsidRDefault="000B289B" w:rsidP="000B289B">
            <w:pPr>
              <w:rPr>
                <w:rFonts w:eastAsia="Calibri"/>
                <w:sz w:val="20"/>
                <w:szCs w:val="20"/>
                <w:lang w:eastAsia="en-US"/>
              </w:rPr>
            </w:pPr>
            <w:r w:rsidRPr="001D4E16">
              <w:rPr>
                <w:rFonts w:eastAsia="Calibri"/>
                <w:sz w:val="20"/>
                <w:szCs w:val="20"/>
                <w:lang w:eastAsia="en-US"/>
              </w:rPr>
              <w:t>Broj zaposlenih na teret državnog proračuna</w:t>
            </w:r>
          </w:p>
        </w:tc>
        <w:tc>
          <w:tcPr>
            <w:tcW w:w="2295" w:type="dxa"/>
            <w:gridSpan w:val="2"/>
            <w:shd w:val="clear" w:color="auto" w:fill="auto"/>
            <w:vAlign w:val="center"/>
          </w:tcPr>
          <w:p w14:paraId="3D375CC3" w14:textId="38524F11" w:rsidR="000B289B" w:rsidRPr="001D4E16" w:rsidRDefault="000B289B" w:rsidP="000B289B">
            <w:pPr>
              <w:rPr>
                <w:rFonts w:eastAsia="Calibri"/>
                <w:sz w:val="20"/>
                <w:szCs w:val="20"/>
                <w:lang w:eastAsia="en-US"/>
              </w:rPr>
            </w:pPr>
            <w:r w:rsidRPr="001D4E16">
              <w:rPr>
                <w:rFonts w:eastAsia="Calibri"/>
                <w:sz w:val="20"/>
                <w:szCs w:val="20"/>
                <w:lang w:eastAsia="en-US"/>
              </w:rPr>
              <w:t>Osiguranjem sredstava za rashode za zaposlene omogućuje se ostvarivanje prava na osnovnoškolsko obrazovanje</w:t>
            </w:r>
          </w:p>
        </w:tc>
        <w:tc>
          <w:tcPr>
            <w:tcW w:w="1003" w:type="dxa"/>
            <w:gridSpan w:val="2"/>
            <w:shd w:val="clear" w:color="auto" w:fill="auto"/>
            <w:vAlign w:val="center"/>
          </w:tcPr>
          <w:p w14:paraId="0FEE6C40" w14:textId="243E5CD6" w:rsidR="000B289B" w:rsidRPr="001D4E16" w:rsidRDefault="000B289B" w:rsidP="000B289B">
            <w:pPr>
              <w:jc w:val="center"/>
              <w:rPr>
                <w:rFonts w:eastAsia="Calibri"/>
                <w:sz w:val="20"/>
                <w:szCs w:val="20"/>
                <w:lang w:eastAsia="en-US"/>
              </w:rPr>
            </w:pPr>
            <w:r w:rsidRPr="001D4E16">
              <w:rPr>
                <w:rFonts w:eastAsia="Calibri"/>
                <w:sz w:val="20"/>
                <w:szCs w:val="20"/>
                <w:lang w:eastAsia="en-US"/>
              </w:rPr>
              <w:t>Broj</w:t>
            </w:r>
          </w:p>
        </w:tc>
        <w:tc>
          <w:tcPr>
            <w:tcW w:w="1147" w:type="dxa"/>
            <w:gridSpan w:val="2"/>
            <w:shd w:val="clear" w:color="auto" w:fill="auto"/>
            <w:vAlign w:val="center"/>
          </w:tcPr>
          <w:p w14:paraId="48BB8AB2" w14:textId="12BF3011" w:rsidR="000B289B" w:rsidRPr="001D4E16" w:rsidRDefault="000B289B" w:rsidP="000B289B">
            <w:pPr>
              <w:jc w:val="center"/>
              <w:rPr>
                <w:rFonts w:eastAsia="Calibri"/>
                <w:sz w:val="20"/>
                <w:szCs w:val="20"/>
                <w:lang w:eastAsia="en-US"/>
              </w:rPr>
            </w:pPr>
          </w:p>
        </w:tc>
        <w:tc>
          <w:tcPr>
            <w:tcW w:w="1290" w:type="dxa"/>
            <w:gridSpan w:val="2"/>
            <w:shd w:val="clear" w:color="auto" w:fill="auto"/>
            <w:noWrap/>
            <w:vAlign w:val="center"/>
          </w:tcPr>
          <w:p w14:paraId="5DC4B863" w14:textId="4649A802" w:rsidR="000B289B" w:rsidRPr="001D4E16" w:rsidRDefault="000B289B" w:rsidP="000B289B">
            <w:pPr>
              <w:jc w:val="center"/>
              <w:rPr>
                <w:rFonts w:eastAsia="Calibri"/>
                <w:sz w:val="20"/>
                <w:szCs w:val="20"/>
                <w:lang w:eastAsia="en-US"/>
              </w:rPr>
            </w:pPr>
          </w:p>
        </w:tc>
        <w:tc>
          <w:tcPr>
            <w:tcW w:w="1320" w:type="dxa"/>
            <w:gridSpan w:val="2"/>
            <w:shd w:val="clear" w:color="auto" w:fill="auto"/>
            <w:noWrap/>
            <w:vAlign w:val="center"/>
          </w:tcPr>
          <w:p w14:paraId="5EE2931E" w14:textId="3C19D693" w:rsidR="000B289B" w:rsidRPr="001D4E16" w:rsidRDefault="000B289B" w:rsidP="000B289B">
            <w:pPr>
              <w:jc w:val="center"/>
              <w:rPr>
                <w:rFonts w:eastAsia="Calibri"/>
                <w:sz w:val="20"/>
                <w:szCs w:val="20"/>
                <w:lang w:eastAsia="en-US"/>
              </w:rPr>
            </w:pPr>
          </w:p>
        </w:tc>
        <w:tc>
          <w:tcPr>
            <w:tcW w:w="1291" w:type="dxa"/>
            <w:gridSpan w:val="2"/>
            <w:shd w:val="clear" w:color="auto" w:fill="auto"/>
            <w:noWrap/>
            <w:vAlign w:val="center"/>
          </w:tcPr>
          <w:p w14:paraId="3532C7FB" w14:textId="4C92F04F" w:rsidR="000B289B" w:rsidRPr="001D4E16" w:rsidRDefault="000B289B" w:rsidP="000B289B">
            <w:pPr>
              <w:jc w:val="center"/>
              <w:rPr>
                <w:rFonts w:eastAsia="Calibri"/>
                <w:sz w:val="20"/>
                <w:szCs w:val="20"/>
                <w:lang w:eastAsia="en-US"/>
              </w:rPr>
            </w:pPr>
          </w:p>
        </w:tc>
      </w:tr>
      <w:tr w:rsidR="001D4E16" w:rsidRPr="001D4E16" w14:paraId="07BA2CB7" w14:textId="77777777" w:rsidTr="00ED4D8D">
        <w:trPr>
          <w:trHeight w:val="300"/>
          <w:jc w:val="center"/>
        </w:trPr>
        <w:tc>
          <w:tcPr>
            <w:tcW w:w="10206" w:type="dxa"/>
            <w:gridSpan w:val="13"/>
            <w:shd w:val="clear" w:color="000000" w:fill="F2F2F2"/>
            <w:hideMark/>
          </w:tcPr>
          <w:p w14:paraId="0BD50F57" w14:textId="7CB64F77" w:rsidR="008851AF" w:rsidRPr="001D4E16" w:rsidRDefault="008851AF" w:rsidP="00ED4D8D">
            <w:pPr>
              <w:rPr>
                <w:b/>
                <w:bCs/>
                <w:sz w:val="20"/>
                <w:szCs w:val="20"/>
              </w:rPr>
            </w:pPr>
            <w:r w:rsidRPr="001D4E16">
              <w:rPr>
                <w:b/>
                <w:bCs/>
                <w:sz w:val="20"/>
                <w:szCs w:val="20"/>
              </w:rPr>
              <w:t>Naziv aktivnosti/projekta u Proračunu: NABAVA UDŽBENIKA I LEKTIRE OŠ SAMOBOR</w:t>
            </w:r>
          </w:p>
        </w:tc>
      </w:tr>
      <w:tr w:rsidR="001D4E16" w:rsidRPr="001D4E16" w14:paraId="7B457AE2" w14:textId="77777777" w:rsidTr="00ED4D8D">
        <w:trPr>
          <w:trHeight w:val="251"/>
          <w:jc w:val="center"/>
        </w:trPr>
        <w:tc>
          <w:tcPr>
            <w:tcW w:w="6380" w:type="dxa"/>
            <w:gridSpan w:val="8"/>
            <w:vMerge w:val="restart"/>
            <w:shd w:val="clear" w:color="auto" w:fill="auto"/>
            <w:vAlign w:val="center"/>
            <w:hideMark/>
          </w:tcPr>
          <w:p w14:paraId="0C520D20" w14:textId="77777777" w:rsidR="008851AF" w:rsidRPr="001D4E16" w:rsidRDefault="008851AF" w:rsidP="00ED4D8D">
            <w:pPr>
              <w:jc w:val="center"/>
              <w:rPr>
                <w:sz w:val="20"/>
                <w:szCs w:val="20"/>
              </w:rPr>
            </w:pPr>
            <w:r w:rsidRPr="001D4E16">
              <w:rPr>
                <w:sz w:val="20"/>
                <w:szCs w:val="20"/>
              </w:rPr>
              <w:t>Obrazloženje aktivnosti/projekta</w:t>
            </w:r>
          </w:p>
        </w:tc>
        <w:tc>
          <w:tcPr>
            <w:tcW w:w="3826" w:type="dxa"/>
            <w:gridSpan w:val="5"/>
            <w:shd w:val="clear" w:color="auto" w:fill="auto"/>
            <w:noWrap/>
            <w:vAlign w:val="center"/>
            <w:hideMark/>
          </w:tcPr>
          <w:p w14:paraId="42CE3148" w14:textId="77777777" w:rsidR="008851AF" w:rsidRPr="001D4E16" w:rsidRDefault="008851AF" w:rsidP="00ED4D8D">
            <w:pPr>
              <w:jc w:val="center"/>
              <w:rPr>
                <w:sz w:val="20"/>
                <w:szCs w:val="20"/>
              </w:rPr>
            </w:pPr>
            <w:r w:rsidRPr="001D4E16">
              <w:rPr>
                <w:sz w:val="20"/>
                <w:szCs w:val="20"/>
              </w:rPr>
              <w:t>Planirana sredstva</w:t>
            </w:r>
          </w:p>
        </w:tc>
      </w:tr>
      <w:tr w:rsidR="001D4E16" w:rsidRPr="001D4E16" w14:paraId="6345F522" w14:textId="77777777" w:rsidTr="00ED4D8D">
        <w:trPr>
          <w:trHeight w:val="207"/>
          <w:jc w:val="center"/>
        </w:trPr>
        <w:tc>
          <w:tcPr>
            <w:tcW w:w="6380" w:type="dxa"/>
            <w:gridSpan w:val="8"/>
            <w:vMerge/>
            <w:vAlign w:val="center"/>
            <w:hideMark/>
          </w:tcPr>
          <w:p w14:paraId="3388273D" w14:textId="77777777" w:rsidR="008851AF" w:rsidRPr="001D4E16" w:rsidRDefault="008851AF" w:rsidP="00ED4D8D">
            <w:pPr>
              <w:rPr>
                <w:sz w:val="20"/>
                <w:szCs w:val="20"/>
              </w:rPr>
            </w:pPr>
          </w:p>
        </w:tc>
        <w:tc>
          <w:tcPr>
            <w:tcW w:w="1418" w:type="dxa"/>
            <w:gridSpan w:val="2"/>
            <w:shd w:val="clear" w:color="auto" w:fill="auto"/>
            <w:noWrap/>
            <w:vAlign w:val="bottom"/>
            <w:hideMark/>
          </w:tcPr>
          <w:p w14:paraId="095621CF" w14:textId="77777777" w:rsidR="008851AF" w:rsidRPr="001D4E16" w:rsidRDefault="008851AF" w:rsidP="00ED4D8D">
            <w:pPr>
              <w:jc w:val="center"/>
              <w:rPr>
                <w:sz w:val="20"/>
                <w:szCs w:val="20"/>
              </w:rPr>
            </w:pPr>
            <w:r w:rsidRPr="001D4E16">
              <w:rPr>
                <w:sz w:val="20"/>
                <w:szCs w:val="20"/>
              </w:rPr>
              <w:t>2025.</w:t>
            </w:r>
          </w:p>
        </w:tc>
        <w:tc>
          <w:tcPr>
            <w:tcW w:w="1275" w:type="dxa"/>
            <w:gridSpan w:val="2"/>
            <w:shd w:val="clear" w:color="auto" w:fill="auto"/>
            <w:noWrap/>
            <w:vAlign w:val="bottom"/>
            <w:hideMark/>
          </w:tcPr>
          <w:p w14:paraId="485BC316" w14:textId="77777777" w:rsidR="008851AF" w:rsidRPr="001D4E16" w:rsidRDefault="008851AF" w:rsidP="00ED4D8D">
            <w:pPr>
              <w:jc w:val="center"/>
              <w:rPr>
                <w:sz w:val="20"/>
                <w:szCs w:val="20"/>
              </w:rPr>
            </w:pPr>
            <w:r w:rsidRPr="001D4E16">
              <w:rPr>
                <w:sz w:val="20"/>
                <w:szCs w:val="20"/>
              </w:rPr>
              <w:t>2026.</w:t>
            </w:r>
          </w:p>
        </w:tc>
        <w:tc>
          <w:tcPr>
            <w:tcW w:w="1133" w:type="dxa"/>
            <w:shd w:val="clear" w:color="auto" w:fill="auto"/>
            <w:noWrap/>
            <w:vAlign w:val="bottom"/>
            <w:hideMark/>
          </w:tcPr>
          <w:p w14:paraId="03580860" w14:textId="77777777" w:rsidR="008851AF" w:rsidRPr="001D4E16" w:rsidRDefault="008851AF" w:rsidP="00ED4D8D">
            <w:pPr>
              <w:jc w:val="center"/>
              <w:rPr>
                <w:sz w:val="20"/>
                <w:szCs w:val="20"/>
              </w:rPr>
            </w:pPr>
            <w:r w:rsidRPr="001D4E16">
              <w:rPr>
                <w:sz w:val="20"/>
                <w:szCs w:val="20"/>
              </w:rPr>
              <w:t>2027.</w:t>
            </w:r>
          </w:p>
        </w:tc>
      </w:tr>
      <w:tr w:rsidR="001D4E16" w:rsidRPr="001D4E16" w14:paraId="799BBE6F" w14:textId="77777777" w:rsidTr="00ED4D8D">
        <w:trPr>
          <w:trHeight w:val="416"/>
          <w:jc w:val="center"/>
        </w:trPr>
        <w:tc>
          <w:tcPr>
            <w:tcW w:w="6380" w:type="dxa"/>
            <w:gridSpan w:val="8"/>
            <w:shd w:val="clear" w:color="auto" w:fill="auto"/>
            <w:noWrap/>
            <w:vAlign w:val="center"/>
          </w:tcPr>
          <w:p w14:paraId="0DDA0447" w14:textId="77777777" w:rsidR="008851AF" w:rsidRPr="001D4E16" w:rsidRDefault="008851AF" w:rsidP="00ED4D8D">
            <w:pPr>
              <w:jc w:val="both"/>
              <w:rPr>
                <w:sz w:val="20"/>
                <w:szCs w:val="20"/>
              </w:rPr>
            </w:pPr>
          </w:p>
          <w:p w14:paraId="7FE2D2FC" w14:textId="77777777" w:rsidR="008851AF" w:rsidRPr="001D4E16" w:rsidRDefault="008851AF" w:rsidP="00ED4D8D">
            <w:pPr>
              <w:jc w:val="both"/>
              <w:rPr>
                <w:sz w:val="20"/>
                <w:szCs w:val="20"/>
              </w:rPr>
            </w:pPr>
          </w:p>
          <w:p w14:paraId="3BC4FA6B" w14:textId="77777777" w:rsidR="008851AF" w:rsidRPr="001D4E16" w:rsidRDefault="008851AF" w:rsidP="00ED4D8D">
            <w:pPr>
              <w:jc w:val="both"/>
              <w:rPr>
                <w:sz w:val="20"/>
                <w:szCs w:val="20"/>
              </w:rPr>
            </w:pPr>
          </w:p>
          <w:p w14:paraId="0EC7B1DE" w14:textId="77777777" w:rsidR="008851AF" w:rsidRPr="001D4E16" w:rsidRDefault="008851AF" w:rsidP="00ED4D8D">
            <w:pPr>
              <w:jc w:val="both"/>
              <w:rPr>
                <w:sz w:val="20"/>
                <w:szCs w:val="20"/>
              </w:rPr>
            </w:pPr>
          </w:p>
          <w:p w14:paraId="1DFF40B5" w14:textId="77777777" w:rsidR="008851AF" w:rsidRPr="001D4E16" w:rsidRDefault="008851AF" w:rsidP="00ED4D8D">
            <w:pPr>
              <w:jc w:val="both"/>
              <w:rPr>
                <w:sz w:val="20"/>
                <w:szCs w:val="20"/>
              </w:rPr>
            </w:pPr>
          </w:p>
          <w:p w14:paraId="646215ED" w14:textId="77777777" w:rsidR="008851AF" w:rsidRPr="001D4E16" w:rsidRDefault="008851AF" w:rsidP="00ED4D8D">
            <w:pPr>
              <w:jc w:val="both"/>
              <w:rPr>
                <w:sz w:val="20"/>
                <w:szCs w:val="20"/>
              </w:rPr>
            </w:pPr>
          </w:p>
          <w:p w14:paraId="21F00B74" w14:textId="77777777" w:rsidR="008851AF" w:rsidRPr="001D4E16" w:rsidRDefault="008851AF" w:rsidP="00ED4D8D">
            <w:pPr>
              <w:jc w:val="both"/>
              <w:rPr>
                <w:sz w:val="20"/>
                <w:szCs w:val="20"/>
              </w:rPr>
            </w:pPr>
          </w:p>
          <w:p w14:paraId="10F41944" w14:textId="77777777" w:rsidR="008851AF" w:rsidRPr="001D4E16" w:rsidRDefault="008851AF" w:rsidP="00ED4D8D">
            <w:pPr>
              <w:jc w:val="both"/>
              <w:rPr>
                <w:sz w:val="20"/>
                <w:szCs w:val="20"/>
              </w:rPr>
            </w:pPr>
          </w:p>
        </w:tc>
        <w:tc>
          <w:tcPr>
            <w:tcW w:w="1418" w:type="dxa"/>
            <w:gridSpan w:val="2"/>
            <w:shd w:val="clear" w:color="auto" w:fill="auto"/>
            <w:noWrap/>
            <w:vAlign w:val="center"/>
          </w:tcPr>
          <w:p w14:paraId="7F79FB0C" w14:textId="77777777" w:rsidR="008851AF" w:rsidRPr="001D4E16" w:rsidRDefault="008851AF" w:rsidP="00ED4D8D">
            <w:pPr>
              <w:jc w:val="right"/>
              <w:rPr>
                <w:b/>
                <w:sz w:val="20"/>
                <w:szCs w:val="20"/>
              </w:rPr>
            </w:pPr>
          </w:p>
        </w:tc>
        <w:tc>
          <w:tcPr>
            <w:tcW w:w="1275" w:type="dxa"/>
            <w:gridSpan w:val="2"/>
            <w:shd w:val="clear" w:color="auto" w:fill="auto"/>
            <w:noWrap/>
            <w:vAlign w:val="center"/>
          </w:tcPr>
          <w:p w14:paraId="05A10827" w14:textId="77777777" w:rsidR="008851AF" w:rsidRPr="001D4E16" w:rsidRDefault="008851AF" w:rsidP="00ED4D8D">
            <w:pPr>
              <w:jc w:val="right"/>
              <w:rPr>
                <w:b/>
                <w:sz w:val="20"/>
                <w:szCs w:val="20"/>
              </w:rPr>
            </w:pPr>
          </w:p>
        </w:tc>
        <w:tc>
          <w:tcPr>
            <w:tcW w:w="1133" w:type="dxa"/>
            <w:shd w:val="clear" w:color="auto" w:fill="auto"/>
            <w:noWrap/>
            <w:vAlign w:val="center"/>
          </w:tcPr>
          <w:p w14:paraId="0DC27F56" w14:textId="77777777" w:rsidR="008851AF" w:rsidRPr="001D4E16" w:rsidRDefault="008851AF" w:rsidP="00ED4D8D">
            <w:pPr>
              <w:jc w:val="right"/>
              <w:rPr>
                <w:b/>
                <w:sz w:val="20"/>
                <w:szCs w:val="20"/>
              </w:rPr>
            </w:pPr>
          </w:p>
        </w:tc>
      </w:tr>
      <w:tr w:rsidR="001D4E16" w:rsidRPr="001D4E16" w14:paraId="7D23F257" w14:textId="77777777" w:rsidTr="00ED4D8D">
        <w:trPr>
          <w:trHeight w:val="416"/>
          <w:jc w:val="center"/>
        </w:trPr>
        <w:tc>
          <w:tcPr>
            <w:tcW w:w="1871" w:type="dxa"/>
            <w:gridSpan w:val="2"/>
            <w:shd w:val="clear" w:color="auto" w:fill="auto"/>
            <w:noWrap/>
            <w:vAlign w:val="center"/>
          </w:tcPr>
          <w:p w14:paraId="66E5B15E" w14:textId="77777777" w:rsidR="008851AF" w:rsidRPr="001D4E16" w:rsidRDefault="008851AF" w:rsidP="00ED4D8D">
            <w:pPr>
              <w:rPr>
                <w:sz w:val="20"/>
                <w:szCs w:val="20"/>
              </w:rPr>
            </w:pPr>
            <w:r w:rsidRPr="001D4E16">
              <w:rPr>
                <w:rFonts w:eastAsia="Calibri"/>
                <w:b/>
                <w:bCs/>
                <w:sz w:val="20"/>
                <w:szCs w:val="20"/>
              </w:rPr>
              <w:t>Pokazatelj uspješnosti</w:t>
            </w:r>
          </w:p>
        </w:tc>
        <w:tc>
          <w:tcPr>
            <w:tcW w:w="2308" w:type="dxa"/>
            <w:gridSpan w:val="2"/>
            <w:shd w:val="clear" w:color="auto" w:fill="auto"/>
            <w:vAlign w:val="center"/>
          </w:tcPr>
          <w:p w14:paraId="14D24588" w14:textId="77777777" w:rsidR="008851AF" w:rsidRPr="001D4E16" w:rsidRDefault="008851AF" w:rsidP="00ED4D8D">
            <w:pPr>
              <w:rPr>
                <w:sz w:val="20"/>
                <w:szCs w:val="20"/>
              </w:rPr>
            </w:pPr>
            <w:r w:rsidRPr="001D4E16">
              <w:rPr>
                <w:rFonts w:eastAsia="Calibri"/>
                <w:b/>
                <w:bCs/>
                <w:sz w:val="20"/>
                <w:szCs w:val="20"/>
              </w:rPr>
              <w:t>Definicija</w:t>
            </w:r>
          </w:p>
        </w:tc>
        <w:tc>
          <w:tcPr>
            <w:tcW w:w="1009" w:type="dxa"/>
            <w:gridSpan w:val="2"/>
            <w:shd w:val="clear" w:color="auto" w:fill="auto"/>
            <w:vAlign w:val="center"/>
          </w:tcPr>
          <w:p w14:paraId="61C238D6" w14:textId="77777777" w:rsidR="008851AF" w:rsidRPr="001D4E16" w:rsidRDefault="008851AF" w:rsidP="00ED4D8D">
            <w:pPr>
              <w:jc w:val="center"/>
              <w:rPr>
                <w:sz w:val="20"/>
                <w:szCs w:val="20"/>
              </w:rPr>
            </w:pPr>
            <w:r w:rsidRPr="001D4E16">
              <w:rPr>
                <w:rFonts w:eastAsia="Calibri"/>
                <w:b/>
                <w:bCs/>
                <w:sz w:val="20"/>
                <w:szCs w:val="20"/>
              </w:rPr>
              <w:t>Jedinica</w:t>
            </w:r>
          </w:p>
        </w:tc>
        <w:tc>
          <w:tcPr>
            <w:tcW w:w="1192" w:type="dxa"/>
            <w:gridSpan w:val="2"/>
            <w:shd w:val="clear" w:color="auto" w:fill="auto"/>
            <w:vAlign w:val="center"/>
          </w:tcPr>
          <w:p w14:paraId="730B600D" w14:textId="77777777" w:rsidR="008851AF" w:rsidRPr="001D4E16" w:rsidRDefault="008851AF" w:rsidP="00ED4D8D">
            <w:pPr>
              <w:jc w:val="center"/>
              <w:rPr>
                <w:sz w:val="20"/>
                <w:szCs w:val="20"/>
              </w:rPr>
            </w:pPr>
            <w:r w:rsidRPr="001D4E16">
              <w:rPr>
                <w:rFonts w:eastAsia="Calibri"/>
                <w:b/>
                <w:bCs/>
                <w:sz w:val="20"/>
                <w:szCs w:val="20"/>
              </w:rPr>
              <w:t>Polazna vrijednost 2024.</w:t>
            </w:r>
          </w:p>
        </w:tc>
        <w:tc>
          <w:tcPr>
            <w:tcW w:w="1418" w:type="dxa"/>
            <w:gridSpan w:val="2"/>
            <w:shd w:val="clear" w:color="auto" w:fill="auto"/>
            <w:noWrap/>
            <w:vAlign w:val="center"/>
          </w:tcPr>
          <w:p w14:paraId="1670CBA9" w14:textId="77777777" w:rsidR="008851AF" w:rsidRPr="001D4E16" w:rsidRDefault="008851AF" w:rsidP="00ED4D8D">
            <w:pPr>
              <w:keepNext/>
              <w:jc w:val="center"/>
              <w:outlineLvl w:val="6"/>
              <w:rPr>
                <w:b/>
                <w:sz w:val="20"/>
                <w:szCs w:val="20"/>
              </w:rPr>
            </w:pPr>
            <w:r w:rsidRPr="001D4E16">
              <w:rPr>
                <w:rFonts w:eastAsia="Calibri"/>
                <w:b/>
                <w:bCs/>
                <w:sz w:val="20"/>
                <w:szCs w:val="20"/>
              </w:rPr>
              <w:t>Ciljana vrijednost 2025.</w:t>
            </w:r>
          </w:p>
        </w:tc>
        <w:tc>
          <w:tcPr>
            <w:tcW w:w="1275" w:type="dxa"/>
            <w:gridSpan w:val="2"/>
            <w:shd w:val="clear" w:color="auto" w:fill="auto"/>
            <w:noWrap/>
            <w:vAlign w:val="center"/>
          </w:tcPr>
          <w:p w14:paraId="0041CC78" w14:textId="77777777" w:rsidR="008851AF" w:rsidRPr="001D4E16" w:rsidRDefault="008851AF" w:rsidP="00ED4D8D">
            <w:pPr>
              <w:keepNext/>
              <w:jc w:val="center"/>
              <w:outlineLvl w:val="6"/>
              <w:rPr>
                <w:b/>
                <w:sz w:val="20"/>
                <w:szCs w:val="20"/>
              </w:rPr>
            </w:pPr>
            <w:r w:rsidRPr="001D4E16">
              <w:rPr>
                <w:rFonts w:eastAsia="Calibri"/>
                <w:b/>
                <w:bCs/>
                <w:sz w:val="20"/>
                <w:szCs w:val="20"/>
              </w:rPr>
              <w:t>Ciljana vrijednost 2026.</w:t>
            </w:r>
          </w:p>
        </w:tc>
        <w:tc>
          <w:tcPr>
            <w:tcW w:w="1133" w:type="dxa"/>
            <w:shd w:val="clear" w:color="auto" w:fill="auto"/>
            <w:noWrap/>
            <w:vAlign w:val="center"/>
          </w:tcPr>
          <w:p w14:paraId="774DC24D" w14:textId="77777777" w:rsidR="008851AF" w:rsidRPr="001D4E16" w:rsidRDefault="008851AF" w:rsidP="00ED4D8D">
            <w:pPr>
              <w:keepNext/>
              <w:jc w:val="center"/>
              <w:outlineLvl w:val="6"/>
              <w:rPr>
                <w:b/>
                <w:sz w:val="20"/>
                <w:szCs w:val="20"/>
              </w:rPr>
            </w:pPr>
            <w:r w:rsidRPr="001D4E16">
              <w:rPr>
                <w:rFonts w:eastAsia="Calibri"/>
                <w:b/>
                <w:bCs/>
                <w:sz w:val="20"/>
                <w:szCs w:val="20"/>
              </w:rPr>
              <w:t>Ciljana vrijednost 2027.</w:t>
            </w:r>
          </w:p>
        </w:tc>
      </w:tr>
      <w:tr w:rsidR="001D4E16" w:rsidRPr="001D4E16" w14:paraId="329AC202" w14:textId="77777777" w:rsidTr="00ED4D8D">
        <w:trPr>
          <w:trHeight w:val="416"/>
          <w:jc w:val="center"/>
        </w:trPr>
        <w:tc>
          <w:tcPr>
            <w:tcW w:w="1871" w:type="dxa"/>
            <w:gridSpan w:val="2"/>
            <w:shd w:val="clear" w:color="auto" w:fill="auto"/>
            <w:noWrap/>
            <w:vAlign w:val="center"/>
          </w:tcPr>
          <w:p w14:paraId="6714F142" w14:textId="77777777" w:rsidR="008851AF" w:rsidRPr="001D4E16" w:rsidRDefault="008851AF" w:rsidP="00ED4D8D">
            <w:pPr>
              <w:rPr>
                <w:rFonts w:eastAsia="Calibri"/>
                <w:sz w:val="20"/>
                <w:szCs w:val="20"/>
                <w:lang w:eastAsia="en-US"/>
              </w:rPr>
            </w:pPr>
          </w:p>
          <w:p w14:paraId="29786258" w14:textId="77777777" w:rsidR="008851AF" w:rsidRPr="001D4E16" w:rsidRDefault="008851AF" w:rsidP="00ED4D8D">
            <w:pPr>
              <w:rPr>
                <w:rFonts w:eastAsia="Calibri"/>
                <w:sz w:val="20"/>
                <w:szCs w:val="20"/>
                <w:lang w:eastAsia="en-US"/>
              </w:rPr>
            </w:pPr>
          </w:p>
          <w:p w14:paraId="0A619CFE" w14:textId="77777777" w:rsidR="008851AF" w:rsidRPr="001D4E16" w:rsidRDefault="008851AF" w:rsidP="00ED4D8D">
            <w:pPr>
              <w:rPr>
                <w:rFonts w:eastAsia="Calibri"/>
                <w:sz w:val="20"/>
                <w:szCs w:val="20"/>
                <w:lang w:eastAsia="en-US"/>
              </w:rPr>
            </w:pPr>
          </w:p>
          <w:p w14:paraId="5DD079A3" w14:textId="77777777" w:rsidR="008851AF" w:rsidRPr="001D4E16" w:rsidRDefault="008851AF" w:rsidP="00ED4D8D">
            <w:pPr>
              <w:rPr>
                <w:rFonts w:eastAsia="Calibri"/>
                <w:sz w:val="20"/>
                <w:szCs w:val="20"/>
                <w:lang w:eastAsia="en-US"/>
              </w:rPr>
            </w:pPr>
          </w:p>
        </w:tc>
        <w:tc>
          <w:tcPr>
            <w:tcW w:w="2308" w:type="dxa"/>
            <w:gridSpan w:val="2"/>
            <w:shd w:val="clear" w:color="auto" w:fill="auto"/>
            <w:vAlign w:val="center"/>
          </w:tcPr>
          <w:p w14:paraId="21D7595A" w14:textId="77777777" w:rsidR="008851AF" w:rsidRPr="001D4E16" w:rsidRDefault="008851AF" w:rsidP="00ED4D8D">
            <w:pPr>
              <w:rPr>
                <w:rFonts w:eastAsia="Calibri"/>
                <w:sz w:val="20"/>
                <w:szCs w:val="20"/>
                <w:lang w:eastAsia="en-US"/>
              </w:rPr>
            </w:pPr>
          </w:p>
        </w:tc>
        <w:tc>
          <w:tcPr>
            <w:tcW w:w="1009" w:type="dxa"/>
            <w:gridSpan w:val="2"/>
            <w:shd w:val="clear" w:color="auto" w:fill="auto"/>
            <w:vAlign w:val="center"/>
          </w:tcPr>
          <w:p w14:paraId="5D8BA431" w14:textId="77777777" w:rsidR="008851AF" w:rsidRPr="001D4E16" w:rsidRDefault="008851AF" w:rsidP="00ED4D8D">
            <w:pPr>
              <w:jc w:val="center"/>
              <w:rPr>
                <w:rFonts w:eastAsia="Calibri"/>
                <w:sz w:val="20"/>
                <w:szCs w:val="20"/>
                <w:lang w:eastAsia="en-US"/>
              </w:rPr>
            </w:pPr>
          </w:p>
        </w:tc>
        <w:tc>
          <w:tcPr>
            <w:tcW w:w="1192" w:type="dxa"/>
            <w:gridSpan w:val="2"/>
            <w:shd w:val="clear" w:color="auto" w:fill="auto"/>
            <w:vAlign w:val="center"/>
          </w:tcPr>
          <w:p w14:paraId="5126C51D" w14:textId="77777777" w:rsidR="008851AF" w:rsidRPr="001D4E16" w:rsidRDefault="008851AF" w:rsidP="00ED4D8D">
            <w:pPr>
              <w:jc w:val="center"/>
              <w:rPr>
                <w:rFonts w:eastAsia="Calibri"/>
                <w:sz w:val="20"/>
                <w:szCs w:val="20"/>
                <w:lang w:eastAsia="en-US"/>
              </w:rPr>
            </w:pPr>
          </w:p>
        </w:tc>
        <w:tc>
          <w:tcPr>
            <w:tcW w:w="1418" w:type="dxa"/>
            <w:gridSpan w:val="2"/>
            <w:shd w:val="clear" w:color="auto" w:fill="auto"/>
            <w:noWrap/>
            <w:vAlign w:val="center"/>
          </w:tcPr>
          <w:p w14:paraId="5764D727" w14:textId="77777777" w:rsidR="008851AF" w:rsidRPr="001D4E16" w:rsidRDefault="008851AF" w:rsidP="00ED4D8D">
            <w:pPr>
              <w:jc w:val="center"/>
              <w:rPr>
                <w:rFonts w:eastAsia="Calibri"/>
                <w:sz w:val="20"/>
                <w:szCs w:val="20"/>
                <w:lang w:eastAsia="en-US"/>
              </w:rPr>
            </w:pPr>
          </w:p>
        </w:tc>
        <w:tc>
          <w:tcPr>
            <w:tcW w:w="1275" w:type="dxa"/>
            <w:gridSpan w:val="2"/>
            <w:shd w:val="clear" w:color="auto" w:fill="auto"/>
            <w:noWrap/>
            <w:vAlign w:val="center"/>
          </w:tcPr>
          <w:p w14:paraId="529EE967" w14:textId="77777777" w:rsidR="008851AF" w:rsidRPr="001D4E16" w:rsidRDefault="008851AF" w:rsidP="00ED4D8D">
            <w:pPr>
              <w:jc w:val="center"/>
              <w:rPr>
                <w:rFonts w:eastAsia="Calibri"/>
                <w:sz w:val="20"/>
                <w:szCs w:val="20"/>
                <w:lang w:eastAsia="en-US"/>
              </w:rPr>
            </w:pPr>
          </w:p>
        </w:tc>
        <w:tc>
          <w:tcPr>
            <w:tcW w:w="1133" w:type="dxa"/>
            <w:shd w:val="clear" w:color="auto" w:fill="auto"/>
            <w:noWrap/>
            <w:vAlign w:val="center"/>
          </w:tcPr>
          <w:p w14:paraId="356D0663" w14:textId="77777777" w:rsidR="008851AF" w:rsidRPr="001D4E16" w:rsidRDefault="008851AF" w:rsidP="00ED4D8D">
            <w:pPr>
              <w:jc w:val="center"/>
              <w:rPr>
                <w:rFonts w:eastAsia="Calibri"/>
                <w:sz w:val="20"/>
                <w:szCs w:val="20"/>
                <w:lang w:eastAsia="en-US"/>
              </w:rPr>
            </w:pPr>
          </w:p>
        </w:tc>
      </w:tr>
      <w:tr w:rsidR="001D4E16" w:rsidRPr="001D4E16" w14:paraId="5DC5DCE7" w14:textId="77777777" w:rsidTr="00081949">
        <w:trPr>
          <w:trHeight w:val="300"/>
          <w:jc w:val="center"/>
        </w:trPr>
        <w:tc>
          <w:tcPr>
            <w:tcW w:w="10206" w:type="dxa"/>
            <w:gridSpan w:val="13"/>
            <w:tcBorders>
              <w:top w:val="single" w:sz="4" w:space="0" w:color="auto"/>
            </w:tcBorders>
            <w:shd w:val="clear" w:color="000000" w:fill="F2F2F2"/>
            <w:hideMark/>
          </w:tcPr>
          <w:p w14:paraId="3860345E" w14:textId="40A6CCB1" w:rsidR="0074661E" w:rsidRPr="001D4E16" w:rsidRDefault="0074661E" w:rsidP="007E3F9C">
            <w:pPr>
              <w:rPr>
                <w:b/>
                <w:bCs/>
                <w:sz w:val="20"/>
                <w:szCs w:val="20"/>
              </w:rPr>
            </w:pPr>
            <w:r w:rsidRPr="001D4E16">
              <w:rPr>
                <w:b/>
                <w:bCs/>
                <w:sz w:val="20"/>
                <w:szCs w:val="20"/>
              </w:rPr>
              <w:t xml:space="preserve">Naziv </w:t>
            </w:r>
            <w:r w:rsidRPr="001D4E16">
              <w:rPr>
                <w:b/>
                <w:bCs/>
                <w:sz w:val="20"/>
                <w:szCs w:val="20"/>
                <w:shd w:val="clear" w:color="auto" w:fill="F2F2F2" w:themeFill="background1" w:themeFillShade="F2"/>
              </w:rPr>
              <w:t>aktivnosti/projekta u Proračunu: PRODUŽENI BORAVAK I ŠKOLSKA PREHRANA</w:t>
            </w:r>
            <w:r w:rsidR="009F7828" w:rsidRPr="001D4E16">
              <w:rPr>
                <w:b/>
                <w:bCs/>
                <w:sz w:val="20"/>
                <w:szCs w:val="20"/>
                <w:shd w:val="clear" w:color="auto" w:fill="F2F2F2" w:themeFill="background1" w:themeFillShade="F2"/>
              </w:rPr>
              <w:t xml:space="preserve"> OŠ SAMOBOR</w:t>
            </w:r>
          </w:p>
        </w:tc>
      </w:tr>
      <w:tr w:rsidR="001D4E16" w:rsidRPr="001D4E16" w14:paraId="56A84FAB" w14:textId="77777777" w:rsidTr="00315CC3">
        <w:trPr>
          <w:trHeight w:val="251"/>
          <w:jc w:val="center"/>
        </w:trPr>
        <w:tc>
          <w:tcPr>
            <w:tcW w:w="6305" w:type="dxa"/>
            <w:gridSpan w:val="7"/>
            <w:vMerge w:val="restart"/>
            <w:shd w:val="clear" w:color="auto" w:fill="auto"/>
            <w:vAlign w:val="center"/>
            <w:hideMark/>
          </w:tcPr>
          <w:p w14:paraId="0AB87332" w14:textId="77777777" w:rsidR="00315CC3" w:rsidRPr="001D4E16" w:rsidRDefault="00315CC3" w:rsidP="00315CC3">
            <w:pPr>
              <w:jc w:val="center"/>
              <w:rPr>
                <w:sz w:val="20"/>
                <w:szCs w:val="20"/>
              </w:rPr>
            </w:pPr>
            <w:r w:rsidRPr="001D4E16">
              <w:rPr>
                <w:sz w:val="20"/>
                <w:szCs w:val="20"/>
              </w:rPr>
              <w:t>Obrazloženje aktivnosti/projekta</w:t>
            </w:r>
          </w:p>
        </w:tc>
        <w:tc>
          <w:tcPr>
            <w:tcW w:w="3901" w:type="dxa"/>
            <w:gridSpan w:val="6"/>
            <w:shd w:val="clear" w:color="auto" w:fill="auto"/>
            <w:noWrap/>
            <w:vAlign w:val="center"/>
            <w:hideMark/>
          </w:tcPr>
          <w:p w14:paraId="61280081" w14:textId="4BAB9455" w:rsidR="00315CC3" w:rsidRPr="001D4E16" w:rsidRDefault="00315CC3" w:rsidP="00315CC3">
            <w:pPr>
              <w:jc w:val="center"/>
              <w:rPr>
                <w:sz w:val="20"/>
                <w:szCs w:val="20"/>
              </w:rPr>
            </w:pPr>
            <w:r w:rsidRPr="001D4E16">
              <w:rPr>
                <w:sz w:val="20"/>
                <w:szCs w:val="20"/>
              </w:rPr>
              <w:t>Planirana sredstva</w:t>
            </w:r>
          </w:p>
        </w:tc>
      </w:tr>
      <w:tr w:rsidR="001D4E16" w:rsidRPr="001D4E16" w14:paraId="7B76607A" w14:textId="77777777" w:rsidTr="007072B1">
        <w:trPr>
          <w:trHeight w:val="207"/>
          <w:jc w:val="center"/>
        </w:trPr>
        <w:tc>
          <w:tcPr>
            <w:tcW w:w="6305" w:type="dxa"/>
            <w:gridSpan w:val="7"/>
            <w:vMerge/>
            <w:vAlign w:val="center"/>
            <w:hideMark/>
          </w:tcPr>
          <w:p w14:paraId="1205482A" w14:textId="77777777" w:rsidR="009F7828" w:rsidRPr="001D4E16" w:rsidRDefault="009F7828" w:rsidP="009F7828">
            <w:pPr>
              <w:rPr>
                <w:sz w:val="20"/>
                <w:szCs w:val="20"/>
              </w:rPr>
            </w:pPr>
          </w:p>
        </w:tc>
        <w:tc>
          <w:tcPr>
            <w:tcW w:w="1290" w:type="dxa"/>
            <w:gridSpan w:val="2"/>
            <w:shd w:val="clear" w:color="auto" w:fill="auto"/>
            <w:noWrap/>
            <w:vAlign w:val="bottom"/>
            <w:hideMark/>
          </w:tcPr>
          <w:p w14:paraId="6FAE1C17" w14:textId="641FF149" w:rsidR="009F7828" w:rsidRPr="001D4E16" w:rsidRDefault="009F7828" w:rsidP="009F7828">
            <w:pPr>
              <w:jc w:val="center"/>
              <w:rPr>
                <w:sz w:val="20"/>
                <w:szCs w:val="20"/>
              </w:rPr>
            </w:pPr>
            <w:r w:rsidRPr="001D4E16">
              <w:rPr>
                <w:sz w:val="20"/>
                <w:szCs w:val="20"/>
              </w:rPr>
              <w:t>2025.</w:t>
            </w:r>
          </w:p>
        </w:tc>
        <w:tc>
          <w:tcPr>
            <w:tcW w:w="1320" w:type="dxa"/>
            <w:gridSpan w:val="2"/>
            <w:shd w:val="clear" w:color="auto" w:fill="auto"/>
            <w:noWrap/>
            <w:vAlign w:val="bottom"/>
            <w:hideMark/>
          </w:tcPr>
          <w:p w14:paraId="05789E56" w14:textId="7CD3098C" w:rsidR="009F7828" w:rsidRPr="001D4E16" w:rsidRDefault="009F7828" w:rsidP="009F7828">
            <w:pPr>
              <w:jc w:val="center"/>
              <w:rPr>
                <w:sz w:val="20"/>
                <w:szCs w:val="20"/>
              </w:rPr>
            </w:pPr>
            <w:r w:rsidRPr="001D4E16">
              <w:rPr>
                <w:sz w:val="20"/>
                <w:szCs w:val="20"/>
              </w:rPr>
              <w:t>2026.</w:t>
            </w:r>
          </w:p>
        </w:tc>
        <w:tc>
          <w:tcPr>
            <w:tcW w:w="1291" w:type="dxa"/>
            <w:gridSpan w:val="2"/>
            <w:shd w:val="clear" w:color="auto" w:fill="auto"/>
            <w:noWrap/>
            <w:vAlign w:val="bottom"/>
            <w:hideMark/>
          </w:tcPr>
          <w:p w14:paraId="7F5F0601" w14:textId="05853438" w:rsidR="009F7828" w:rsidRPr="001D4E16" w:rsidRDefault="009F7828" w:rsidP="009F7828">
            <w:pPr>
              <w:jc w:val="center"/>
              <w:rPr>
                <w:sz w:val="20"/>
                <w:szCs w:val="20"/>
              </w:rPr>
            </w:pPr>
            <w:r w:rsidRPr="001D4E16">
              <w:rPr>
                <w:sz w:val="20"/>
                <w:szCs w:val="20"/>
              </w:rPr>
              <w:t>2027.</w:t>
            </w:r>
          </w:p>
        </w:tc>
      </w:tr>
      <w:tr w:rsidR="001D4E16" w:rsidRPr="001D4E16" w14:paraId="5D8A064A" w14:textId="77777777" w:rsidTr="009F7828">
        <w:trPr>
          <w:trHeight w:val="416"/>
          <w:jc w:val="center"/>
        </w:trPr>
        <w:tc>
          <w:tcPr>
            <w:tcW w:w="6305" w:type="dxa"/>
            <w:gridSpan w:val="7"/>
            <w:shd w:val="clear" w:color="auto" w:fill="auto"/>
            <w:noWrap/>
            <w:vAlign w:val="center"/>
            <w:hideMark/>
          </w:tcPr>
          <w:p w14:paraId="5EF3CB4A" w14:textId="77777777" w:rsidR="00A54904" w:rsidRPr="001D4E16" w:rsidRDefault="00A54904" w:rsidP="00A54904">
            <w:pPr>
              <w:jc w:val="both"/>
              <w:rPr>
                <w:sz w:val="20"/>
                <w:szCs w:val="20"/>
              </w:rPr>
            </w:pPr>
            <w:r w:rsidRPr="001D4E16">
              <w:rPr>
                <w:sz w:val="20"/>
                <w:szCs w:val="20"/>
              </w:rPr>
              <w:t>Grad Samobor za učenike prvih i drugih razreda Osnovne škole Samobor osigurava financijska sredstva za 4 grupe produženog boravka.</w:t>
            </w:r>
          </w:p>
          <w:p w14:paraId="49CACF44" w14:textId="77777777" w:rsidR="00A54904" w:rsidRPr="001D4E16" w:rsidRDefault="00A54904" w:rsidP="002E7669">
            <w:pPr>
              <w:spacing w:line="259" w:lineRule="auto"/>
              <w:jc w:val="both"/>
              <w:rPr>
                <w:rFonts w:eastAsia="Calibri"/>
                <w:sz w:val="20"/>
                <w:szCs w:val="20"/>
              </w:rPr>
            </w:pPr>
            <w:r w:rsidRPr="001D4E16">
              <w:rPr>
                <w:sz w:val="20"/>
                <w:szCs w:val="20"/>
              </w:rPr>
              <w:t xml:space="preserve">U okviru ove aktivnosti </w:t>
            </w:r>
            <w:r w:rsidRPr="001D4E16">
              <w:rPr>
                <w:rFonts w:eastAsia="Calibri"/>
                <w:sz w:val="20"/>
                <w:szCs w:val="20"/>
              </w:rPr>
              <w:t xml:space="preserve">financira se i školska prehrana. </w:t>
            </w:r>
            <w:r w:rsidRPr="001D4E16">
              <w:rPr>
                <w:rFonts w:eastAsia="Calibri"/>
                <w:bCs/>
                <w:sz w:val="20"/>
                <w:szCs w:val="20"/>
              </w:rPr>
              <w:t>Svaki učenik koji redovito pohađa osnovnu školu na području grada Samobora ostvaruje pravo na financiranje školske prehrane</w:t>
            </w:r>
            <w:r w:rsidRPr="001D4E16">
              <w:rPr>
                <w:rFonts w:eastAsia="Calibri"/>
                <w:sz w:val="20"/>
                <w:szCs w:val="20"/>
              </w:rPr>
              <w:t>. Ministarstvo znanosti i obrazovanja podmirivat će troškove financiranja, odnosno sufinanciranja prehrane za svakog učenika osnovne škole uključenog u školsku prehranu u iznosu od 1,33 eura za dane kada je na nastavi. U slučaju da sredstva doznačena od strane Ministarstva znanosti i obrazovanja neće biti dovoljna za pokriće troškova prehrane učenika osnovnih škola s područja grada Samobora, planirana su sredstva općih prihoda i primitaka Grad Samobor za sufinanciranje razlike do najviše 0,07</w:t>
            </w:r>
            <w:r w:rsidRPr="001D4E16">
              <w:rPr>
                <w:rFonts w:eastAsia="Calibri"/>
                <w:bCs/>
                <w:sz w:val="20"/>
                <w:szCs w:val="20"/>
              </w:rPr>
              <w:t xml:space="preserve"> eura</w:t>
            </w:r>
            <w:r w:rsidRPr="001D4E16">
              <w:rPr>
                <w:rFonts w:eastAsia="Calibri"/>
                <w:sz w:val="20"/>
                <w:szCs w:val="20"/>
              </w:rPr>
              <w:t xml:space="preserve"> po učeniku za dane kada je učenik na nastavi. </w:t>
            </w:r>
          </w:p>
          <w:p w14:paraId="1A06AE54" w14:textId="047E4770" w:rsidR="00A54904" w:rsidRPr="001D4E16" w:rsidRDefault="00A54904" w:rsidP="002E7669">
            <w:pPr>
              <w:jc w:val="both"/>
              <w:rPr>
                <w:sz w:val="20"/>
                <w:szCs w:val="20"/>
              </w:rPr>
            </w:pPr>
            <w:r w:rsidRPr="001D4E16">
              <w:rPr>
                <w:sz w:val="20"/>
                <w:szCs w:val="20"/>
              </w:rPr>
              <w:t xml:space="preserve">Ishodište za planirane rashode temelji se na broju učenika i broju grupa produženog boravka, a školska prehrana planirana je sukladno broju učenika. </w:t>
            </w:r>
          </w:p>
        </w:tc>
        <w:tc>
          <w:tcPr>
            <w:tcW w:w="1290" w:type="dxa"/>
            <w:gridSpan w:val="2"/>
            <w:shd w:val="clear" w:color="auto" w:fill="auto"/>
            <w:noWrap/>
            <w:vAlign w:val="center"/>
          </w:tcPr>
          <w:p w14:paraId="0D5A7E0C" w14:textId="52CFBF9E" w:rsidR="00A54904" w:rsidRPr="001D4E16" w:rsidRDefault="00A54904" w:rsidP="00A54904">
            <w:pPr>
              <w:jc w:val="right"/>
              <w:rPr>
                <w:b/>
                <w:sz w:val="20"/>
                <w:szCs w:val="20"/>
              </w:rPr>
            </w:pPr>
          </w:p>
        </w:tc>
        <w:tc>
          <w:tcPr>
            <w:tcW w:w="1320" w:type="dxa"/>
            <w:gridSpan w:val="2"/>
            <w:shd w:val="clear" w:color="auto" w:fill="auto"/>
            <w:noWrap/>
            <w:vAlign w:val="center"/>
          </w:tcPr>
          <w:p w14:paraId="63A2484E" w14:textId="0CC092E3" w:rsidR="00A54904" w:rsidRPr="001D4E16" w:rsidRDefault="00A54904" w:rsidP="00A54904">
            <w:pPr>
              <w:jc w:val="right"/>
              <w:rPr>
                <w:b/>
                <w:sz w:val="20"/>
                <w:szCs w:val="20"/>
              </w:rPr>
            </w:pPr>
          </w:p>
        </w:tc>
        <w:tc>
          <w:tcPr>
            <w:tcW w:w="1291" w:type="dxa"/>
            <w:gridSpan w:val="2"/>
            <w:shd w:val="clear" w:color="auto" w:fill="auto"/>
            <w:noWrap/>
            <w:vAlign w:val="center"/>
          </w:tcPr>
          <w:p w14:paraId="63BCD025" w14:textId="6230FF57" w:rsidR="00A54904" w:rsidRPr="001D4E16" w:rsidRDefault="00A54904" w:rsidP="00A54904">
            <w:pPr>
              <w:jc w:val="right"/>
              <w:rPr>
                <w:b/>
                <w:sz w:val="20"/>
                <w:szCs w:val="20"/>
              </w:rPr>
            </w:pPr>
          </w:p>
        </w:tc>
      </w:tr>
      <w:tr w:rsidR="001D4E16" w:rsidRPr="001D4E16" w14:paraId="4DA21419" w14:textId="77777777" w:rsidTr="00ED4D8D">
        <w:trPr>
          <w:trHeight w:val="300"/>
          <w:jc w:val="center"/>
        </w:trPr>
        <w:tc>
          <w:tcPr>
            <w:tcW w:w="10206" w:type="dxa"/>
            <w:gridSpan w:val="13"/>
            <w:tcBorders>
              <w:top w:val="single" w:sz="4" w:space="0" w:color="auto"/>
            </w:tcBorders>
            <w:shd w:val="clear" w:color="000000" w:fill="F2F2F2"/>
            <w:hideMark/>
          </w:tcPr>
          <w:p w14:paraId="000EAA26" w14:textId="77777777" w:rsidR="009F7828" w:rsidRPr="001D4E16" w:rsidRDefault="009F7828" w:rsidP="00ED4D8D">
            <w:pPr>
              <w:rPr>
                <w:b/>
                <w:bCs/>
                <w:sz w:val="20"/>
                <w:szCs w:val="20"/>
              </w:rPr>
            </w:pPr>
            <w:r w:rsidRPr="001D4E16">
              <w:rPr>
                <w:b/>
                <w:bCs/>
                <w:sz w:val="20"/>
                <w:szCs w:val="20"/>
              </w:rPr>
              <w:t xml:space="preserve">Naziv </w:t>
            </w:r>
            <w:r w:rsidRPr="001D4E16">
              <w:rPr>
                <w:b/>
                <w:bCs/>
                <w:sz w:val="20"/>
                <w:szCs w:val="20"/>
                <w:shd w:val="clear" w:color="auto" w:fill="F2F2F2" w:themeFill="background1" w:themeFillShade="F2"/>
              </w:rPr>
              <w:t>aktivnosti/projekta u Proračunu: IZBORNI, IZVANNASTAVNI I OSTALI PROGRAMI OŠ SAMOBOR</w:t>
            </w:r>
          </w:p>
        </w:tc>
      </w:tr>
      <w:tr w:rsidR="001D4E16" w:rsidRPr="001D4E16" w14:paraId="7F1B348F" w14:textId="77777777" w:rsidTr="00ED4D8D">
        <w:trPr>
          <w:trHeight w:val="251"/>
          <w:jc w:val="center"/>
        </w:trPr>
        <w:tc>
          <w:tcPr>
            <w:tcW w:w="6305" w:type="dxa"/>
            <w:gridSpan w:val="7"/>
            <w:vMerge w:val="restart"/>
            <w:shd w:val="clear" w:color="auto" w:fill="auto"/>
            <w:vAlign w:val="center"/>
            <w:hideMark/>
          </w:tcPr>
          <w:p w14:paraId="5DE9E7EF" w14:textId="77777777" w:rsidR="009F7828" w:rsidRPr="001D4E16" w:rsidRDefault="009F7828" w:rsidP="00ED4D8D">
            <w:pPr>
              <w:jc w:val="center"/>
              <w:rPr>
                <w:sz w:val="20"/>
                <w:szCs w:val="20"/>
              </w:rPr>
            </w:pPr>
            <w:r w:rsidRPr="001D4E16">
              <w:rPr>
                <w:sz w:val="20"/>
                <w:szCs w:val="20"/>
              </w:rPr>
              <w:t>Obrazloženje aktivnosti/projekta</w:t>
            </w:r>
          </w:p>
        </w:tc>
        <w:tc>
          <w:tcPr>
            <w:tcW w:w="3901" w:type="dxa"/>
            <w:gridSpan w:val="6"/>
            <w:shd w:val="clear" w:color="auto" w:fill="auto"/>
            <w:noWrap/>
            <w:vAlign w:val="center"/>
            <w:hideMark/>
          </w:tcPr>
          <w:p w14:paraId="7173B608" w14:textId="77777777" w:rsidR="009F7828" w:rsidRPr="001D4E16" w:rsidRDefault="009F7828" w:rsidP="00ED4D8D">
            <w:pPr>
              <w:jc w:val="center"/>
              <w:rPr>
                <w:sz w:val="20"/>
                <w:szCs w:val="20"/>
              </w:rPr>
            </w:pPr>
            <w:r w:rsidRPr="001D4E16">
              <w:rPr>
                <w:sz w:val="20"/>
                <w:szCs w:val="20"/>
              </w:rPr>
              <w:t>Planirana sredstva</w:t>
            </w:r>
          </w:p>
        </w:tc>
      </w:tr>
      <w:tr w:rsidR="001D4E16" w:rsidRPr="001D4E16" w14:paraId="269B0784" w14:textId="77777777" w:rsidTr="001E588A">
        <w:trPr>
          <w:trHeight w:val="207"/>
          <w:jc w:val="center"/>
        </w:trPr>
        <w:tc>
          <w:tcPr>
            <w:tcW w:w="6305" w:type="dxa"/>
            <w:gridSpan w:val="7"/>
            <w:vMerge/>
            <w:tcBorders>
              <w:bottom w:val="single" w:sz="4" w:space="0" w:color="auto"/>
            </w:tcBorders>
            <w:vAlign w:val="center"/>
            <w:hideMark/>
          </w:tcPr>
          <w:p w14:paraId="51BC4244" w14:textId="77777777" w:rsidR="009F7828" w:rsidRPr="001D4E16" w:rsidRDefault="009F7828" w:rsidP="009F7828">
            <w:pPr>
              <w:rPr>
                <w:sz w:val="20"/>
                <w:szCs w:val="20"/>
              </w:rPr>
            </w:pPr>
          </w:p>
        </w:tc>
        <w:tc>
          <w:tcPr>
            <w:tcW w:w="1290" w:type="dxa"/>
            <w:gridSpan w:val="2"/>
            <w:tcBorders>
              <w:bottom w:val="single" w:sz="4" w:space="0" w:color="auto"/>
            </w:tcBorders>
            <w:shd w:val="clear" w:color="auto" w:fill="auto"/>
            <w:noWrap/>
            <w:vAlign w:val="bottom"/>
            <w:hideMark/>
          </w:tcPr>
          <w:p w14:paraId="3E470F55" w14:textId="3FE0FCDB" w:rsidR="009F7828" w:rsidRPr="001D4E16" w:rsidRDefault="009F7828" w:rsidP="009F7828">
            <w:pPr>
              <w:jc w:val="center"/>
              <w:rPr>
                <w:sz w:val="20"/>
                <w:szCs w:val="20"/>
              </w:rPr>
            </w:pPr>
            <w:r w:rsidRPr="001D4E16">
              <w:rPr>
                <w:sz w:val="20"/>
                <w:szCs w:val="20"/>
              </w:rPr>
              <w:t>2025.</w:t>
            </w:r>
          </w:p>
        </w:tc>
        <w:tc>
          <w:tcPr>
            <w:tcW w:w="1320" w:type="dxa"/>
            <w:gridSpan w:val="2"/>
            <w:tcBorders>
              <w:bottom w:val="single" w:sz="4" w:space="0" w:color="auto"/>
            </w:tcBorders>
            <w:shd w:val="clear" w:color="auto" w:fill="auto"/>
            <w:noWrap/>
            <w:vAlign w:val="bottom"/>
            <w:hideMark/>
          </w:tcPr>
          <w:p w14:paraId="4724078B" w14:textId="08B88ADE" w:rsidR="009F7828" w:rsidRPr="001D4E16" w:rsidRDefault="009F7828" w:rsidP="009F7828">
            <w:pPr>
              <w:jc w:val="center"/>
              <w:rPr>
                <w:sz w:val="20"/>
                <w:szCs w:val="20"/>
              </w:rPr>
            </w:pPr>
            <w:r w:rsidRPr="001D4E16">
              <w:rPr>
                <w:sz w:val="20"/>
                <w:szCs w:val="20"/>
              </w:rPr>
              <w:t>2026.</w:t>
            </w:r>
          </w:p>
        </w:tc>
        <w:tc>
          <w:tcPr>
            <w:tcW w:w="1291" w:type="dxa"/>
            <w:gridSpan w:val="2"/>
            <w:tcBorders>
              <w:bottom w:val="single" w:sz="4" w:space="0" w:color="auto"/>
            </w:tcBorders>
            <w:shd w:val="clear" w:color="auto" w:fill="auto"/>
            <w:noWrap/>
            <w:vAlign w:val="bottom"/>
            <w:hideMark/>
          </w:tcPr>
          <w:p w14:paraId="4C424D44" w14:textId="5A2751A0" w:rsidR="009F7828" w:rsidRPr="001D4E16" w:rsidRDefault="009F7828" w:rsidP="009F7828">
            <w:pPr>
              <w:jc w:val="center"/>
              <w:rPr>
                <w:sz w:val="20"/>
                <w:szCs w:val="20"/>
              </w:rPr>
            </w:pPr>
            <w:r w:rsidRPr="001D4E16">
              <w:rPr>
                <w:sz w:val="20"/>
                <w:szCs w:val="20"/>
              </w:rPr>
              <w:t>2027.</w:t>
            </w:r>
          </w:p>
        </w:tc>
      </w:tr>
      <w:tr w:rsidR="001D4E16" w:rsidRPr="001D4E16" w14:paraId="7A5A1901" w14:textId="77777777" w:rsidTr="009F7828">
        <w:trPr>
          <w:trHeight w:val="128"/>
          <w:jc w:val="center"/>
        </w:trPr>
        <w:tc>
          <w:tcPr>
            <w:tcW w:w="6305"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7C1651" w14:textId="77777777" w:rsidR="009F7828" w:rsidRPr="001D4E16" w:rsidRDefault="009F7828" w:rsidP="00ED4D8D">
            <w:pPr>
              <w:jc w:val="both"/>
              <w:rPr>
                <w:sz w:val="20"/>
                <w:szCs w:val="20"/>
              </w:rPr>
            </w:pPr>
            <w:r w:rsidRPr="001D4E16">
              <w:rPr>
                <w:sz w:val="20"/>
                <w:szCs w:val="20"/>
              </w:rPr>
              <w:t>Grad Samobor za osnovne škole osigurava financijska sredstva za financiranje izborne nastave i ostalih izvannastavnih aktivnosti te ostalih programa u osnovnim školama. Unutar ove aktivnosti iskazani su sveukupni rashodi škola za izvannastavne aktivnosti koji se uz opće prihode i primitke Grada Samobora financiraju i pomoćima i donacijama (Fašnik, sportska natjecanja i dr.). Cilj jest podizanje standarda učeničkog obrazovanja.</w:t>
            </w:r>
          </w:p>
          <w:p w14:paraId="4770E037" w14:textId="77777777" w:rsidR="009F7828" w:rsidRPr="001D4E16" w:rsidRDefault="009F7828" w:rsidP="00ED4D8D">
            <w:pPr>
              <w:jc w:val="both"/>
              <w:rPr>
                <w:sz w:val="20"/>
                <w:szCs w:val="20"/>
              </w:rPr>
            </w:pPr>
            <w:r w:rsidRPr="001D4E16">
              <w:rPr>
                <w:sz w:val="20"/>
                <w:szCs w:val="20"/>
              </w:rPr>
              <w:lastRenderedPageBreak/>
              <w:t>Ishodište za planirane rashode temelji se na broju grupa izborne nastave i izvannastavnih aktivnosti te broju učenika, korisnika programa.</w:t>
            </w:r>
          </w:p>
        </w:tc>
        <w:tc>
          <w:tcPr>
            <w:tcW w:w="12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568010" w14:textId="50915E2E" w:rsidR="009F7828" w:rsidRPr="001D4E16" w:rsidRDefault="009F7828" w:rsidP="00ED4D8D">
            <w:pPr>
              <w:jc w:val="right"/>
              <w:rPr>
                <w:b/>
                <w:sz w:val="20"/>
                <w:szCs w:val="20"/>
              </w:rPr>
            </w:pPr>
          </w:p>
        </w:tc>
        <w:tc>
          <w:tcPr>
            <w:tcW w:w="13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7BB6BD" w14:textId="2D1D1A94" w:rsidR="009F7828" w:rsidRPr="001D4E16" w:rsidRDefault="009F7828" w:rsidP="00ED4D8D">
            <w:pPr>
              <w:jc w:val="right"/>
              <w:rPr>
                <w:b/>
                <w:sz w:val="20"/>
                <w:szCs w:val="20"/>
              </w:rPr>
            </w:pPr>
          </w:p>
        </w:tc>
        <w:tc>
          <w:tcPr>
            <w:tcW w:w="129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1E2ABB" w14:textId="31733DF8" w:rsidR="009F7828" w:rsidRPr="001D4E16" w:rsidRDefault="009F7828" w:rsidP="00ED4D8D">
            <w:pPr>
              <w:jc w:val="right"/>
              <w:rPr>
                <w:b/>
                <w:sz w:val="20"/>
                <w:szCs w:val="20"/>
              </w:rPr>
            </w:pPr>
          </w:p>
        </w:tc>
      </w:tr>
      <w:tr w:rsidR="001D4E16" w:rsidRPr="001D4E16" w14:paraId="5B5184BC" w14:textId="77777777" w:rsidTr="001C684E">
        <w:trPr>
          <w:trHeight w:val="335"/>
          <w:jc w:val="center"/>
        </w:trPr>
        <w:tc>
          <w:tcPr>
            <w:tcW w:w="10206" w:type="dxa"/>
            <w:gridSpan w:val="13"/>
            <w:tcBorders>
              <w:top w:val="single" w:sz="4" w:space="0" w:color="auto"/>
            </w:tcBorders>
            <w:shd w:val="clear" w:color="000000" w:fill="F2F2F2"/>
            <w:hideMark/>
          </w:tcPr>
          <w:p w14:paraId="3F6686E3" w14:textId="6904C759" w:rsidR="0074661E" w:rsidRPr="001D4E16" w:rsidRDefault="0074661E" w:rsidP="007E3F9C">
            <w:pPr>
              <w:rPr>
                <w:b/>
                <w:bCs/>
                <w:sz w:val="20"/>
                <w:szCs w:val="20"/>
              </w:rPr>
            </w:pPr>
            <w:r w:rsidRPr="001D4E16">
              <w:rPr>
                <w:b/>
                <w:bCs/>
                <w:sz w:val="20"/>
                <w:szCs w:val="20"/>
              </w:rPr>
              <w:t xml:space="preserve">Naziv </w:t>
            </w:r>
            <w:r w:rsidRPr="001D4E16">
              <w:rPr>
                <w:b/>
                <w:bCs/>
                <w:sz w:val="20"/>
                <w:szCs w:val="20"/>
                <w:shd w:val="clear" w:color="auto" w:fill="F2F2F2" w:themeFill="background1" w:themeFillShade="F2"/>
              </w:rPr>
              <w:t>aktivnosti/projekta u Proračunu: ŠKOLSKA SHEMA</w:t>
            </w:r>
            <w:r w:rsidR="009F7828" w:rsidRPr="001D4E16">
              <w:rPr>
                <w:b/>
                <w:bCs/>
                <w:sz w:val="20"/>
                <w:szCs w:val="20"/>
                <w:shd w:val="clear" w:color="auto" w:fill="F2F2F2" w:themeFill="background1" w:themeFillShade="F2"/>
              </w:rPr>
              <w:t xml:space="preserve"> OŠ SAMOBOR</w:t>
            </w:r>
          </w:p>
        </w:tc>
      </w:tr>
      <w:tr w:rsidR="001D4E16" w:rsidRPr="001D4E16" w14:paraId="539044A5" w14:textId="77777777" w:rsidTr="00315CC3">
        <w:trPr>
          <w:trHeight w:val="251"/>
          <w:jc w:val="center"/>
        </w:trPr>
        <w:tc>
          <w:tcPr>
            <w:tcW w:w="6305" w:type="dxa"/>
            <w:gridSpan w:val="7"/>
            <w:vMerge w:val="restart"/>
            <w:shd w:val="clear" w:color="auto" w:fill="auto"/>
            <w:vAlign w:val="center"/>
            <w:hideMark/>
          </w:tcPr>
          <w:p w14:paraId="615E0B11" w14:textId="77777777" w:rsidR="00315CC3" w:rsidRPr="001D4E16" w:rsidRDefault="00315CC3" w:rsidP="00315CC3">
            <w:pPr>
              <w:jc w:val="center"/>
              <w:rPr>
                <w:sz w:val="20"/>
                <w:szCs w:val="20"/>
              </w:rPr>
            </w:pPr>
            <w:r w:rsidRPr="001D4E16">
              <w:rPr>
                <w:sz w:val="20"/>
                <w:szCs w:val="20"/>
              </w:rPr>
              <w:t>Obrazloženje aktivnosti/projekta</w:t>
            </w:r>
          </w:p>
        </w:tc>
        <w:tc>
          <w:tcPr>
            <w:tcW w:w="3901" w:type="dxa"/>
            <w:gridSpan w:val="6"/>
            <w:shd w:val="clear" w:color="auto" w:fill="auto"/>
            <w:noWrap/>
            <w:vAlign w:val="center"/>
            <w:hideMark/>
          </w:tcPr>
          <w:p w14:paraId="6FDB8528" w14:textId="54468B62" w:rsidR="00315CC3" w:rsidRPr="001D4E16" w:rsidRDefault="00315CC3" w:rsidP="00315CC3">
            <w:pPr>
              <w:jc w:val="center"/>
              <w:rPr>
                <w:sz w:val="20"/>
                <w:szCs w:val="20"/>
              </w:rPr>
            </w:pPr>
            <w:r w:rsidRPr="001D4E16">
              <w:rPr>
                <w:sz w:val="20"/>
                <w:szCs w:val="20"/>
              </w:rPr>
              <w:t>Planirana sredstva</w:t>
            </w:r>
          </w:p>
        </w:tc>
      </w:tr>
      <w:tr w:rsidR="001D4E16" w:rsidRPr="001D4E16" w14:paraId="4DCDFF44" w14:textId="77777777" w:rsidTr="00F337C3">
        <w:trPr>
          <w:trHeight w:val="240"/>
          <w:jc w:val="center"/>
        </w:trPr>
        <w:tc>
          <w:tcPr>
            <w:tcW w:w="6305" w:type="dxa"/>
            <w:gridSpan w:val="7"/>
            <w:vMerge/>
            <w:tcBorders>
              <w:bottom w:val="single" w:sz="4" w:space="0" w:color="auto"/>
            </w:tcBorders>
            <w:vAlign w:val="center"/>
            <w:hideMark/>
          </w:tcPr>
          <w:p w14:paraId="60A6442F" w14:textId="77777777" w:rsidR="009F7828" w:rsidRPr="001D4E16" w:rsidRDefault="009F7828" w:rsidP="009F7828">
            <w:pPr>
              <w:rPr>
                <w:sz w:val="20"/>
                <w:szCs w:val="20"/>
              </w:rPr>
            </w:pPr>
          </w:p>
        </w:tc>
        <w:tc>
          <w:tcPr>
            <w:tcW w:w="1290" w:type="dxa"/>
            <w:gridSpan w:val="2"/>
            <w:tcBorders>
              <w:bottom w:val="single" w:sz="4" w:space="0" w:color="auto"/>
            </w:tcBorders>
            <w:shd w:val="clear" w:color="auto" w:fill="auto"/>
            <w:noWrap/>
            <w:vAlign w:val="bottom"/>
            <w:hideMark/>
          </w:tcPr>
          <w:p w14:paraId="65929B89" w14:textId="31207981" w:rsidR="009F7828" w:rsidRPr="001D4E16" w:rsidRDefault="009F7828" w:rsidP="009F7828">
            <w:pPr>
              <w:jc w:val="center"/>
              <w:rPr>
                <w:sz w:val="20"/>
                <w:szCs w:val="20"/>
              </w:rPr>
            </w:pPr>
            <w:r w:rsidRPr="001D4E16">
              <w:rPr>
                <w:sz w:val="20"/>
                <w:szCs w:val="20"/>
              </w:rPr>
              <w:t>2025.</w:t>
            </w:r>
          </w:p>
        </w:tc>
        <w:tc>
          <w:tcPr>
            <w:tcW w:w="1320" w:type="dxa"/>
            <w:gridSpan w:val="2"/>
            <w:tcBorders>
              <w:bottom w:val="single" w:sz="4" w:space="0" w:color="auto"/>
            </w:tcBorders>
            <w:shd w:val="clear" w:color="auto" w:fill="auto"/>
            <w:noWrap/>
            <w:vAlign w:val="bottom"/>
            <w:hideMark/>
          </w:tcPr>
          <w:p w14:paraId="4465B627" w14:textId="106677B8" w:rsidR="009F7828" w:rsidRPr="001D4E16" w:rsidRDefault="009F7828" w:rsidP="009F7828">
            <w:pPr>
              <w:jc w:val="center"/>
              <w:rPr>
                <w:sz w:val="20"/>
                <w:szCs w:val="20"/>
              </w:rPr>
            </w:pPr>
            <w:r w:rsidRPr="001D4E16">
              <w:rPr>
                <w:sz w:val="20"/>
                <w:szCs w:val="20"/>
              </w:rPr>
              <w:t>2026.</w:t>
            </w:r>
          </w:p>
        </w:tc>
        <w:tc>
          <w:tcPr>
            <w:tcW w:w="1291" w:type="dxa"/>
            <w:gridSpan w:val="2"/>
            <w:tcBorders>
              <w:bottom w:val="single" w:sz="4" w:space="0" w:color="auto"/>
            </w:tcBorders>
            <w:shd w:val="clear" w:color="auto" w:fill="auto"/>
            <w:noWrap/>
            <w:vAlign w:val="bottom"/>
            <w:hideMark/>
          </w:tcPr>
          <w:p w14:paraId="0D09D8C7" w14:textId="44B19E56" w:rsidR="009F7828" w:rsidRPr="001D4E16" w:rsidRDefault="009F7828" w:rsidP="009F7828">
            <w:pPr>
              <w:jc w:val="center"/>
              <w:rPr>
                <w:sz w:val="20"/>
                <w:szCs w:val="20"/>
              </w:rPr>
            </w:pPr>
            <w:r w:rsidRPr="001D4E16">
              <w:rPr>
                <w:sz w:val="20"/>
                <w:szCs w:val="20"/>
              </w:rPr>
              <w:t>2027.</w:t>
            </w:r>
          </w:p>
        </w:tc>
      </w:tr>
      <w:tr w:rsidR="001D4E16" w:rsidRPr="001D4E16" w14:paraId="20802366" w14:textId="77777777" w:rsidTr="009F7828">
        <w:trPr>
          <w:trHeight w:val="270"/>
          <w:jc w:val="center"/>
        </w:trPr>
        <w:tc>
          <w:tcPr>
            <w:tcW w:w="6305"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18953D" w14:textId="77777777" w:rsidR="00892AF5" w:rsidRPr="001D4E16" w:rsidRDefault="00892AF5" w:rsidP="00892AF5">
            <w:pPr>
              <w:jc w:val="both"/>
              <w:rPr>
                <w:sz w:val="20"/>
                <w:szCs w:val="20"/>
              </w:rPr>
            </w:pPr>
            <w:r w:rsidRPr="001D4E16">
              <w:rPr>
                <w:sz w:val="20"/>
                <w:szCs w:val="20"/>
              </w:rPr>
              <w:t>Radi povećanja unosa svježeg voća i povrća te mlijeka i mliječnih proizvoda lokalnih proizvođača, kao i podizanja svijesti o značaju zdrave prehrane kod školske djece, u školskoj godini 2023./2024. nastavlja se s provedbom Školske sheme – besplatnih obroka voća, povrća i mlijeka za školsku djecu u svim Osnovnim školama Grada Samobora.</w:t>
            </w:r>
          </w:p>
          <w:p w14:paraId="70CA5C93" w14:textId="13222A04" w:rsidR="00892AF5" w:rsidRPr="001D4E16" w:rsidRDefault="00892AF5" w:rsidP="00892AF5">
            <w:pPr>
              <w:jc w:val="both"/>
              <w:rPr>
                <w:sz w:val="20"/>
                <w:szCs w:val="20"/>
              </w:rPr>
            </w:pPr>
            <w:r w:rsidRPr="001D4E16">
              <w:rPr>
                <w:sz w:val="20"/>
                <w:szCs w:val="20"/>
              </w:rPr>
              <w:t>Ishodište za planirana sredstva temelji se na ukupnom broju učenika škole za raspodjelu voća i povrća te mlijeka i mliječnih proizvoda.</w:t>
            </w:r>
          </w:p>
        </w:tc>
        <w:tc>
          <w:tcPr>
            <w:tcW w:w="12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4E72C8" w14:textId="2EEAD155" w:rsidR="00892AF5" w:rsidRPr="001D4E16" w:rsidRDefault="00892AF5" w:rsidP="00892AF5">
            <w:pPr>
              <w:jc w:val="right"/>
              <w:rPr>
                <w:b/>
                <w:sz w:val="20"/>
                <w:szCs w:val="20"/>
              </w:rPr>
            </w:pPr>
          </w:p>
        </w:tc>
        <w:tc>
          <w:tcPr>
            <w:tcW w:w="13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963467" w14:textId="3A3C1B29" w:rsidR="00892AF5" w:rsidRPr="001D4E16" w:rsidRDefault="00892AF5" w:rsidP="00892AF5">
            <w:pPr>
              <w:jc w:val="right"/>
              <w:rPr>
                <w:b/>
                <w:sz w:val="20"/>
                <w:szCs w:val="20"/>
              </w:rPr>
            </w:pPr>
          </w:p>
        </w:tc>
        <w:tc>
          <w:tcPr>
            <w:tcW w:w="129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6533C7" w14:textId="6D142E2B" w:rsidR="00892AF5" w:rsidRPr="001D4E16" w:rsidRDefault="00892AF5" w:rsidP="00892AF5">
            <w:pPr>
              <w:jc w:val="right"/>
              <w:rPr>
                <w:b/>
                <w:sz w:val="20"/>
                <w:szCs w:val="20"/>
              </w:rPr>
            </w:pPr>
          </w:p>
        </w:tc>
      </w:tr>
      <w:tr w:rsidR="001D4E16" w:rsidRPr="001D4E16" w14:paraId="1C896654" w14:textId="77777777" w:rsidTr="003F730B">
        <w:trPr>
          <w:trHeight w:val="300"/>
          <w:jc w:val="center"/>
        </w:trPr>
        <w:tc>
          <w:tcPr>
            <w:tcW w:w="10206" w:type="dxa"/>
            <w:gridSpan w:val="13"/>
            <w:shd w:val="clear" w:color="000000" w:fill="F2F2F2"/>
            <w:hideMark/>
          </w:tcPr>
          <w:p w14:paraId="3D024E7A" w14:textId="47F73831" w:rsidR="004142A6" w:rsidRPr="001D4E16" w:rsidRDefault="004142A6" w:rsidP="004142A6">
            <w:pPr>
              <w:rPr>
                <w:b/>
                <w:bCs/>
                <w:sz w:val="20"/>
                <w:szCs w:val="20"/>
              </w:rPr>
            </w:pPr>
            <w:r w:rsidRPr="001D4E16">
              <w:rPr>
                <w:b/>
                <w:bCs/>
                <w:sz w:val="20"/>
                <w:szCs w:val="20"/>
              </w:rPr>
              <w:t xml:space="preserve">Naziv </w:t>
            </w:r>
            <w:r w:rsidRPr="001D4E16">
              <w:rPr>
                <w:b/>
                <w:bCs/>
                <w:sz w:val="20"/>
                <w:szCs w:val="20"/>
                <w:shd w:val="clear" w:color="auto" w:fill="F2F2F2"/>
              </w:rPr>
              <w:t xml:space="preserve">aktivnosti/projekta u Proračunu: </w:t>
            </w:r>
            <w:r w:rsidR="009F7828" w:rsidRPr="001D4E16">
              <w:rPr>
                <w:b/>
                <w:bCs/>
                <w:sz w:val="20"/>
                <w:szCs w:val="20"/>
                <w:shd w:val="clear" w:color="auto" w:fill="F2F2F2"/>
              </w:rPr>
              <w:t>VJETAR U LEĐA - FAZA VII - OŠ SAMOBOR</w:t>
            </w:r>
          </w:p>
        </w:tc>
      </w:tr>
      <w:tr w:rsidR="001D4E16" w:rsidRPr="001D4E16" w14:paraId="2F950C25" w14:textId="77777777" w:rsidTr="00315CC3">
        <w:trPr>
          <w:trHeight w:val="251"/>
          <w:jc w:val="center"/>
        </w:trPr>
        <w:tc>
          <w:tcPr>
            <w:tcW w:w="6305" w:type="dxa"/>
            <w:gridSpan w:val="7"/>
            <w:vMerge w:val="restart"/>
            <w:shd w:val="clear" w:color="auto" w:fill="auto"/>
            <w:vAlign w:val="center"/>
            <w:hideMark/>
          </w:tcPr>
          <w:p w14:paraId="5E276D58" w14:textId="77777777" w:rsidR="00315CC3" w:rsidRPr="001D4E16" w:rsidRDefault="00315CC3" w:rsidP="00315CC3">
            <w:pPr>
              <w:jc w:val="center"/>
              <w:rPr>
                <w:sz w:val="20"/>
                <w:szCs w:val="20"/>
              </w:rPr>
            </w:pPr>
            <w:r w:rsidRPr="001D4E16">
              <w:rPr>
                <w:sz w:val="20"/>
                <w:szCs w:val="20"/>
              </w:rPr>
              <w:t>Obrazloženje aktivnosti/projekta</w:t>
            </w:r>
          </w:p>
        </w:tc>
        <w:tc>
          <w:tcPr>
            <w:tcW w:w="3901" w:type="dxa"/>
            <w:gridSpan w:val="6"/>
            <w:shd w:val="clear" w:color="auto" w:fill="auto"/>
            <w:noWrap/>
            <w:vAlign w:val="center"/>
            <w:hideMark/>
          </w:tcPr>
          <w:p w14:paraId="299AB817" w14:textId="03C6317C" w:rsidR="00315CC3" w:rsidRPr="001D4E16" w:rsidRDefault="00315CC3" w:rsidP="00315CC3">
            <w:pPr>
              <w:jc w:val="center"/>
              <w:rPr>
                <w:sz w:val="20"/>
                <w:szCs w:val="20"/>
              </w:rPr>
            </w:pPr>
            <w:r w:rsidRPr="001D4E16">
              <w:rPr>
                <w:sz w:val="20"/>
                <w:szCs w:val="20"/>
              </w:rPr>
              <w:t>Planirana sredstva</w:t>
            </w:r>
          </w:p>
        </w:tc>
      </w:tr>
      <w:tr w:rsidR="001D4E16" w:rsidRPr="001D4E16" w14:paraId="74C56154" w14:textId="77777777" w:rsidTr="00E14274">
        <w:trPr>
          <w:trHeight w:val="207"/>
          <w:jc w:val="center"/>
        </w:trPr>
        <w:tc>
          <w:tcPr>
            <w:tcW w:w="6305" w:type="dxa"/>
            <w:gridSpan w:val="7"/>
            <w:vMerge/>
            <w:tcBorders>
              <w:bottom w:val="single" w:sz="4" w:space="0" w:color="auto"/>
            </w:tcBorders>
            <w:vAlign w:val="center"/>
            <w:hideMark/>
          </w:tcPr>
          <w:p w14:paraId="03FFAD5A" w14:textId="77777777" w:rsidR="009F7828" w:rsidRPr="001D4E16" w:rsidRDefault="009F7828" w:rsidP="009F7828">
            <w:pPr>
              <w:rPr>
                <w:sz w:val="20"/>
                <w:szCs w:val="20"/>
              </w:rPr>
            </w:pPr>
          </w:p>
        </w:tc>
        <w:tc>
          <w:tcPr>
            <w:tcW w:w="1290" w:type="dxa"/>
            <w:gridSpan w:val="2"/>
            <w:tcBorders>
              <w:bottom w:val="single" w:sz="4" w:space="0" w:color="auto"/>
            </w:tcBorders>
            <w:shd w:val="clear" w:color="auto" w:fill="auto"/>
            <w:noWrap/>
            <w:vAlign w:val="bottom"/>
            <w:hideMark/>
          </w:tcPr>
          <w:p w14:paraId="02AA1B3C" w14:textId="1670179B" w:rsidR="009F7828" w:rsidRPr="001D4E16" w:rsidRDefault="009F7828" w:rsidP="009F7828">
            <w:pPr>
              <w:jc w:val="center"/>
              <w:rPr>
                <w:sz w:val="20"/>
                <w:szCs w:val="20"/>
              </w:rPr>
            </w:pPr>
            <w:r w:rsidRPr="001D4E16">
              <w:rPr>
                <w:sz w:val="20"/>
                <w:szCs w:val="20"/>
              </w:rPr>
              <w:t>2025.</w:t>
            </w:r>
          </w:p>
        </w:tc>
        <w:tc>
          <w:tcPr>
            <w:tcW w:w="1320" w:type="dxa"/>
            <w:gridSpan w:val="2"/>
            <w:tcBorders>
              <w:bottom w:val="single" w:sz="4" w:space="0" w:color="auto"/>
            </w:tcBorders>
            <w:shd w:val="clear" w:color="auto" w:fill="auto"/>
            <w:noWrap/>
            <w:vAlign w:val="bottom"/>
            <w:hideMark/>
          </w:tcPr>
          <w:p w14:paraId="52E36F7D" w14:textId="57BBB227" w:rsidR="009F7828" w:rsidRPr="001D4E16" w:rsidRDefault="009F7828" w:rsidP="009F7828">
            <w:pPr>
              <w:jc w:val="center"/>
              <w:rPr>
                <w:sz w:val="20"/>
                <w:szCs w:val="20"/>
              </w:rPr>
            </w:pPr>
            <w:r w:rsidRPr="001D4E16">
              <w:rPr>
                <w:sz w:val="20"/>
                <w:szCs w:val="20"/>
              </w:rPr>
              <w:t>2026.</w:t>
            </w:r>
          </w:p>
        </w:tc>
        <w:tc>
          <w:tcPr>
            <w:tcW w:w="1291" w:type="dxa"/>
            <w:gridSpan w:val="2"/>
            <w:tcBorders>
              <w:bottom w:val="single" w:sz="4" w:space="0" w:color="auto"/>
            </w:tcBorders>
            <w:shd w:val="clear" w:color="auto" w:fill="auto"/>
            <w:noWrap/>
            <w:vAlign w:val="bottom"/>
            <w:hideMark/>
          </w:tcPr>
          <w:p w14:paraId="7A38EC12" w14:textId="79EA0BF2" w:rsidR="009F7828" w:rsidRPr="001D4E16" w:rsidRDefault="009F7828" w:rsidP="009F7828">
            <w:pPr>
              <w:jc w:val="center"/>
              <w:rPr>
                <w:sz w:val="20"/>
                <w:szCs w:val="20"/>
              </w:rPr>
            </w:pPr>
            <w:r w:rsidRPr="001D4E16">
              <w:rPr>
                <w:sz w:val="20"/>
                <w:szCs w:val="20"/>
              </w:rPr>
              <w:t>2027.</w:t>
            </w:r>
          </w:p>
        </w:tc>
      </w:tr>
      <w:tr w:rsidR="001D4E16" w:rsidRPr="001D4E16" w14:paraId="685C2CD1" w14:textId="77777777" w:rsidTr="009F7828">
        <w:trPr>
          <w:trHeight w:val="416"/>
          <w:jc w:val="center"/>
        </w:trPr>
        <w:tc>
          <w:tcPr>
            <w:tcW w:w="6305"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7A9A832D" w14:textId="77777777" w:rsidR="004142A6" w:rsidRPr="001D4E16" w:rsidRDefault="004142A6" w:rsidP="004142A6">
            <w:pPr>
              <w:jc w:val="both"/>
              <w:rPr>
                <w:sz w:val="20"/>
                <w:szCs w:val="20"/>
              </w:rPr>
            </w:pPr>
            <w:r w:rsidRPr="001D4E16">
              <w:rPr>
                <w:sz w:val="20"/>
                <w:szCs w:val="20"/>
              </w:rPr>
              <w:t>Grad Samobor za učenike s teškoćama u razvoju osigurava pomoćnike u nastavi ili stručne komunikacijske posrednike kako bi se tim učenicima osiguralo pravo na kvalitetno obrazovanje u cilju razvoja njihovih punih potencijala te jednakopravnog i aktivnog sudjelovanja u svim segmentima društva, a putem Projekta Vjetar u leđa - faza VI. koji je vezan uz školsku godinu 2023./2024. odnosno do 30. lipnja 2024. godine te su u tom periodu planirana financijska sredstva za pomoćnike u nastavi.</w:t>
            </w:r>
          </w:p>
          <w:p w14:paraId="0220BBB4" w14:textId="14A74824" w:rsidR="004142A6" w:rsidRPr="001D4E16" w:rsidRDefault="004142A6" w:rsidP="004142A6">
            <w:pPr>
              <w:jc w:val="both"/>
              <w:rPr>
                <w:sz w:val="20"/>
                <w:szCs w:val="20"/>
              </w:rPr>
            </w:pPr>
            <w:r w:rsidRPr="001D4E16">
              <w:rPr>
                <w:sz w:val="20"/>
                <w:szCs w:val="20"/>
              </w:rPr>
              <w:t>Ishodište za raspodjelu sredstava temelji se na broju odobrenih pomoćnika u nastavi te procjeni troškova za njihove edukacije, zdravstvene preglede, plaće i ostala materijalna prava.</w:t>
            </w:r>
          </w:p>
        </w:tc>
        <w:tc>
          <w:tcPr>
            <w:tcW w:w="12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CDA0E3" w14:textId="6D6B01C5" w:rsidR="004142A6" w:rsidRPr="001D4E16" w:rsidRDefault="004142A6" w:rsidP="004142A6">
            <w:pPr>
              <w:jc w:val="right"/>
              <w:rPr>
                <w:b/>
                <w:sz w:val="20"/>
                <w:szCs w:val="20"/>
              </w:rPr>
            </w:pPr>
          </w:p>
        </w:tc>
        <w:tc>
          <w:tcPr>
            <w:tcW w:w="13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A1FCA9" w14:textId="0588D549" w:rsidR="004142A6" w:rsidRPr="001D4E16" w:rsidRDefault="004142A6" w:rsidP="004142A6">
            <w:pPr>
              <w:jc w:val="right"/>
              <w:rPr>
                <w:b/>
                <w:sz w:val="20"/>
                <w:szCs w:val="20"/>
              </w:rPr>
            </w:pPr>
          </w:p>
        </w:tc>
        <w:tc>
          <w:tcPr>
            <w:tcW w:w="129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66A1DB" w14:textId="22D94DC2" w:rsidR="004142A6" w:rsidRPr="001D4E16" w:rsidRDefault="004142A6" w:rsidP="004142A6">
            <w:pPr>
              <w:jc w:val="right"/>
              <w:rPr>
                <w:b/>
                <w:sz w:val="20"/>
                <w:szCs w:val="20"/>
              </w:rPr>
            </w:pPr>
          </w:p>
        </w:tc>
      </w:tr>
      <w:tr w:rsidR="001D4E16" w:rsidRPr="001D4E16" w14:paraId="4B4259D0" w14:textId="77777777" w:rsidTr="004142A6">
        <w:trPr>
          <w:trHeight w:val="416"/>
          <w:jc w:val="center"/>
        </w:trPr>
        <w:tc>
          <w:tcPr>
            <w:tcW w:w="1860" w:type="dxa"/>
            <w:tcBorders>
              <w:top w:val="single" w:sz="4" w:space="0" w:color="auto"/>
            </w:tcBorders>
            <w:shd w:val="clear" w:color="auto" w:fill="auto"/>
            <w:noWrap/>
            <w:vAlign w:val="center"/>
          </w:tcPr>
          <w:p w14:paraId="33303B19" w14:textId="77777777" w:rsidR="009F7828" w:rsidRPr="001D4E16" w:rsidRDefault="009F7828" w:rsidP="009F7828">
            <w:pPr>
              <w:rPr>
                <w:sz w:val="20"/>
                <w:szCs w:val="20"/>
              </w:rPr>
            </w:pPr>
            <w:r w:rsidRPr="001D4E16">
              <w:rPr>
                <w:rFonts w:eastAsia="Calibri"/>
                <w:b/>
                <w:bCs/>
                <w:sz w:val="20"/>
                <w:szCs w:val="20"/>
              </w:rPr>
              <w:t>Pokazatelj uspješnosti</w:t>
            </w:r>
          </w:p>
        </w:tc>
        <w:tc>
          <w:tcPr>
            <w:tcW w:w="2295" w:type="dxa"/>
            <w:gridSpan w:val="2"/>
            <w:tcBorders>
              <w:top w:val="single" w:sz="4" w:space="0" w:color="auto"/>
            </w:tcBorders>
            <w:shd w:val="clear" w:color="auto" w:fill="auto"/>
            <w:vAlign w:val="center"/>
          </w:tcPr>
          <w:p w14:paraId="5C57FA82" w14:textId="77777777" w:rsidR="009F7828" w:rsidRPr="001D4E16" w:rsidRDefault="009F7828" w:rsidP="009F7828">
            <w:pPr>
              <w:rPr>
                <w:sz w:val="20"/>
                <w:szCs w:val="20"/>
              </w:rPr>
            </w:pPr>
            <w:r w:rsidRPr="001D4E16">
              <w:rPr>
                <w:rFonts w:eastAsia="Calibri"/>
                <w:b/>
                <w:bCs/>
                <w:sz w:val="20"/>
                <w:szCs w:val="20"/>
              </w:rPr>
              <w:t>Definicija</w:t>
            </w:r>
          </w:p>
        </w:tc>
        <w:tc>
          <w:tcPr>
            <w:tcW w:w="1003" w:type="dxa"/>
            <w:gridSpan w:val="2"/>
            <w:tcBorders>
              <w:top w:val="single" w:sz="4" w:space="0" w:color="auto"/>
            </w:tcBorders>
            <w:shd w:val="clear" w:color="auto" w:fill="auto"/>
            <w:vAlign w:val="center"/>
          </w:tcPr>
          <w:p w14:paraId="3632318E" w14:textId="77777777" w:rsidR="009F7828" w:rsidRPr="001D4E16" w:rsidRDefault="009F7828" w:rsidP="009F7828">
            <w:pPr>
              <w:jc w:val="center"/>
              <w:rPr>
                <w:sz w:val="20"/>
                <w:szCs w:val="20"/>
              </w:rPr>
            </w:pPr>
            <w:r w:rsidRPr="001D4E16">
              <w:rPr>
                <w:rFonts w:eastAsia="Calibri"/>
                <w:b/>
                <w:bCs/>
                <w:sz w:val="20"/>
                <w:szCs w:val="20"/>
              </w:rPr>
              <w:t>Jedinica</w:t>
            </w:r>
          </w:p>
        </w:tc>
        <w:tc>
          <w:tcPr>
            <w:tcW w:w="1147" w:type="dxa"/>
            <w:gridSpan w:val="2"/>
            <w:tcBorders>
              <w:top w:val="single" w:sz="4" w:space="0" w:color="auto"/>
            </w:tcBorders>
            <w:shd w:val="clear" w:color="auto" w:fill="auto"/>
            <w:vAlign w:val="center"/>
          </w:tcPr>
          <w:p w14:paraId="3EA3F6BE" w14:textId="2FFDAAA8" w:rsidR="009F7828" w:rsidRPr="001D4E16" w:rsidRDefault="009F7828" w:rsidP="009F7828">
            <w:pPr>
              <w:jc w:val="center"/>
              <w:rPr>
                <w:sz w:val="20"/>
                <w:szCs w:val="20"/>
              </w:rPr>
            </w:pPr>
            <w:r w:rsidRPr="001D4E16">
              <w:rPr>
                <w:rFonts w:eastAsia="Calibri"/>
                <w:b/>
                <w:bCs/>
                <w:sz w:val="20"/>
                <w:szCs w:val="20"/>
              </w:rPr>
              <w:t>Polazna vrijednost 2024.</w:t>
            </w:r>
          </w:p>
        </w:tc>
        <w:tc>
          <w:tcPr>
            <w:tcW w:w="1290" w:type="dxa"/>
            <w:gridSpan w:val="2"/>
            <w:tcBorders>
              <w:top w:val="single" w:sz="4" w:space="0" w:color="auto"/>
            </w:tcBorders>
            <w:shd w:val="clear" w:color="auto" w:fill="auto"/>
            <w:noWrap/>
            <w:vAlign w:val="center"/>
          </w:tcPr>
          <w:p w14:paraId="606C2351" w14:textId="62E5FA5A" w:rsidR="009F7828" w:rsidRPr="001D4E16" w:rsidRDefault="009F7828" w:rsidP="009F7828">
            <w:pPr>
              <w:keepNext/>
              <w:jc w:val="center"/>
              <w:outlineLvl w:val="6"/>
              <w:rPr>
                <w:b/>
                <w:sz w:val="20"/>
                <w:szCs w:val="20"/>
              </w:rPr>
            </w:pPr>
            <w:r w:rsidRPr="001D4E16">
              <w:rPr>
                <w:rFonts w:eastAsia="Calibri"/>
                <w:b/>
                <w:bCs/>
                <w:sz w:val="20"/>
                <w:szCs w:val="20"/>
              </w:rPr>
              <w:t>Ciljana vrijednost 2025.</w:t>
            </w:r>
          </w:p>
        </w:tc>
        <w:tc>
          <w:tcPr>
            <w:tcW w:w="1320" w:type="dxa"/>
            <w:gridSpan w:val="2"/>
            <w:tcBorders>
              <w:top w:val="single" w:sz="4" w:space="0" w:color="auto"/>
            </w:tcBorders>
            <w:shd w:val="clear" w:color="auto" w:fill="auto"/>
            <w:noWrap/>
            <w:vAlign w:val="center"/>
          </w:tcPr>
          <w:p w14:paraId="54F532A5" w14:textId="55DE5BCE" w:rsidR="009F7828" w:rsidRPr="001D4E16" w:rsidRDefault="009F7828" w:rsidP="009F7828">
            <w:pPr>
              <w:keepNext/>
              <w:jc w:val="center"/>
              <w:outlineLvl w:val="6"/>
              <w:rPr>
                <w:b/>
                <w:sz w:val="20"/>
                <w:szCs w:val="20"/>
              </w:rPr>
            </w:pPr>
            <w:r w:rsidRPr="001D4E16">
              <w:rPr>
                <w:rFonts w:eastAsia="Calibri"/>
                <w:b/>
                <w:bCs/>
                <w:sz w:val="20"/>
                <w:szCs w:val="20"/>
              </w:rPr>
              <w:t>Ciljana vrijednost 2026.</w:t>
            </w:r>
          </w:p>
        </w:tc>
        <w:tc>
          <w:tcPr>
            <w:tcW w:w="1291" w:type="dxa"/>
            <w:gridSpan w:val="2"/>
            <w:tcBorders>
              <w:top w:val="single" w:sz="4" w:space="0" w:color="auto"/>
            </w:tcBorders>
            <w:shd w:val="clear" w:color="auto" w:fill="auto"/>
            <w:noWrap/>
            <w:vAlign w:val="center"/>
          </w:tcPr>
          <w:p w14:paraId="142E320A" w14:textId="754D3947" w:rsidR="009F7828" w:rsidRPr="001D4E16" w:rsidRDefault="009F7828" w:rsidP="009F7828">
            <w:pPr>
              <w:keepNext/>
              <w:jc w:val="center"/>
              <w:outlineLvl w:val="6"/>
              <w:rPr>
                <w:b/>
                <w:sz w:val="20"/>
                <w:szCs w:val="20"/>
              </w:rPr>
            </w:pPr>
            <w:r w:rsidRPr="001D4E16">
              <w:rPr>
                <w:rFonts w:eastAsia="Calibri"/>
                <w:b/>
                <w:bCs/>
                <w:sz w:val="20"/>
                <w:szCs w:val="20"/>
              </w:rPr>
              <w:t>Ciljana vrijednost 2027.</w:t>
            </w:r>
          </w:p>
        </w:tc>
      </w:tr>
      <w:tr w:rsidR="001D4E16" w:rsidRPr="001D4E16" w14:paraId="30A847DD" w14:textId="77777777" w:rsidTr="00315CC3">
        <w:trPr>
          <w:trHeight w:val="416"/>
          <w:jc w:val="center"/>
        </w:trPr>
        <w:tc>
          <w:tcPr>
            <w:tcW w:w="1860" w:type="dxa"/>
            <w:shd w:val="clear" w:color="auto" w:fill="auto"/>
            <w:noWrap/>
            <w:vAlign w:val="center"/>
          </w:tcPr>
          <w:p w14:paraId="4B7C5289" w14:textId="480D1228" w:rsidR="00E95DB0" w:rsidRPr="001D4E16" w:rsidRDefault="00E95DB0" w:rsidP="00E95DB0">
            <w:pPr>
              <w:rPr>
                <w:rFonts w:eastAsia="Calibri"/>
                <w:sz w:val="20"/>
                <w:szCs w:val="20"/>
                <w:lang w:eastAsia="en-US"/>
              </w:rPr>
            </w:pPr>
            <w:r w:rsidRPr="001D4E16">
              <w:rPr>
                <w:rFonts w:eastAsia="Calibri"/>
                <w:sz w:val="20"/>
                <w:szCs w:val="20"/>
                <w:lang w:eastAsia="en-US"/>
              </w:rPr>
              <w:t>Broj grupa izvannastavnih aktivnosti</w:t>
            </w:r>
          </w:p>
        </w:tc>
        <w:tc>
          <w:tcPr>
            <w:tcW w:w="2295" w:type="dxa"/>
            <w:gridSpan w:val="2"/>
            <w:shd w:val="clear" w:color="auto" w:fill="auto"/>
            <w:vAlign w:val="center"/>
          </w:tcPr>
          <w:p w14:paraId="7B7720AA" w14:textId="612983DC" w:rsidR="00E95DB0" w:rsidRPr="001D4E16" w:rsidRDefault="00E95DB0" w:rsidP="00E95DB0">
            <w:pPr>
              <w:rPr>
                <w:rFonts w:eastAsia="Calibri"/>
                <w:sz w:val="20"/>
                <w:szCs w:val="20"/>
                <w:lang w:eastAsia="en-US"/>
              </w:rPr>
            </w:pPr>
            <w:r w:rsidRPr="001D4E16">
              <w:rPr>
                <w:rFonts w:eastAsia="Calibri"/>
                <w:sz w:val="20"/>
                <w:szCs w:val="20"/>
                <w:lang w:eastAsia="en-US"/>
              </w:rPr>
              <w:t>Sufinanciranjem programa uključiti što veći broj učenika u izvannastavne programe</w:t>
            </w:r>
          </w:p>
        </w:tc>
        <w:tc>
          <w:tcPr>
            <w:tcW w:w="1003" w:type="dxa"/>
            <w:gridSpan w:val="2"/>
            <w:shd w:val="clear" w:color="auto" w:fill="auto"/>
            <w:vAlign w:val="center"/>
          </w:tcPr>
          <w:p w14:paraId="242D243A" w14:textId="74015410" w:rsidR="00E95DB0" w:rsidRPr="001D4E16" w:rsidRDefault="00E95DB0" w:rsidP="00E95DB0">
            <w:pPr>
              <w:jc w:val="center"/>
              <w:rPr>
                <w:rFonts w:eastAsia="Calibri"/>
                <w:sz w:val="20"/>
                <w:szCs w:val="20"/>
                <w:lang w:eastAsia="en-US"/>
              </w:rPr>
            </w:pPr>
            <w:r w:rsidRPr="001D4E16">
              <w:rPr>
                <w:rFonts w:eastAsia="Calibri"/>
                <w:sz w:val="20"/>
                <w:szCs w:val="20"/>
                <w:lang w:eastAsia="en-US"/>
              </w:rPr>
              <w:t>Broj grupa</w:t>
            </w:r>
          </w:p>
        </w:tc>
        <w:tc>
          <w:tcPr>
            <w:tcW w:w="1147" w:type="dxa"/>
            <w:gridSpan w:val="2"/>
            <w:shd w:val="clear" w:color="auto" w:fill="auto"/>
            <w:vAlign w:val="center"/>
          </w:tcPr>
          <w:p w14:paraId="72D39252" w14:textId="403E2C0C" w:rsidR="00E95DB0" w:rsidRPr="001D4E16" w:rsidRDefault="00E95DB0" w:rsidP="00E95DB0">
            <w:pPr>
              <w:jc w:val="center"/>
              <w:rPr>
                <w:rFonts w:eastAsia="Calibri"/>
                <w:sz w:val="20"/>
                <w:szCs w:val="20"/>
                <w:lang w:eastAsia="en-US"/>
              </w:rPr>
            </w:pPr>
          </w:p>
        </w:tc>
        <w:tc>
          <w:tcPr>
            <w:tcW w:w="1290" w:type="dxa"/>
            <w:gridSpan w:val="2"/>
            <w:shd w:val="clear" w:color="auto" w:fill="auto"/>
            <w:noWrap/>
            <w:vAlign w:val="center"/>
          </w:tcPr>
          <w:p w14:paraId="39A1380B" w14:textId="56817A50" w:rsidR="00E95DB0" w:rsidRPr="001D4E16" w:rsidRDefault="00E95DB0" w:rsidP="00E95DB0">
            <w:pPr>
              <w:jc w:val="center"/>
              <w:rPr>
                <w:rFonts w:eastAsia="Calibri"/>
                <w:sz w:val="20"/>
                <w:szCs w:val="20"/>
                <w:lang w:eastAsia="en-US"/>
              </w:rPr>
            </w:pPr>
          </w:p>
        </w:tc>
        <w:tc>
          <w:tcPr>
            <w:tcW w:w="1320" w:type="dxa"/>
            <w:gridSpan w:val="2"/>
            <w:shd w:val="clear" w:color="auto" w:fill="auto"/>
            <w:noWrap/>
            <w:vAlign w:val="center"/>
          </w:tcPr>
          <w:p w14:paraId="78EFD955" w14:textId="183C25C3" w:rsidR="00E95DB0" w:rsidRPr="001D4E16" w:rsidRDefault="00E95DB0" w:rsidP="00E95DB0">
            <w:pPr>
              <w:jc w:val="center"/>
              <w:rPr>
                <w:rFonts w:eastAsia="Calibri"/>
                <w:sz w:val="20"/>
                <w:szCs w:val="20"/>
                <w:lang w:eastAsia="en-US"/>
              </w:rPr>
            </w:pPr>
          </w:p>
        </w:tc>
        <w:tc>
          <w:tcPr>
            <w:tcW w:w="1291" w:type="dxa"/>
            <w:gridSpan w:val="2"/>
            <w:shd w:val="clear" w:color="auto" w:fill="auto"/>
            <w:noWrap/>
            <w:vAlign w:val="center"/>
          </w:tcPr>
          <w:p w14:paraId="24717BD4" w14:textId="2E9B55ED" w:rsidR="00E95DB0" w:rsidRPr="001D4E16" w:rsidRDefault="00E95DB0" w:rsidP="00E95DB0">
            <w:pPr>
              <w:jc w:val="center"/>
              <w:rPr>
                <w:rFonts w:eastAsia="Calibri"/>
                <w:sz w:val="20"/>
                <w:szCs w:val="20"/>
                <w:lang w:eastAsia="en-US"/>
              </w:rPr>
            </w:pPr>
          </w:p>
        </w:tc>
      </w:tr>
      <w:tr w:rsidR="001D4E16" w:rsidRPr="001D4E16" w14:paraId="02AFB355" w14:textId="77777777" w:rsidTr="00315CC3">
        <w:trPr>
          <w:trHeight w:val="416"/>
          <w:jc w:val="center"/>
        </w:trPr>
        <w:tc>
          <w:tcPr>
            <w:tcW w:w="1860" w:type="dxa"/>
            <w:shd w:val="clear" w:color="auto" w:fill="auto"/>
            <w:noWrap/>
            <w:vAlign w:val="center"/>
          </w:tcPr>
          <w:p w14:paraId="42D9A694" w14:textId="71099762" w:rsidR="00E95DB0" w:rsidRPr="001D4E16" w:rsidRDefault="00E95DB0" w:rsidP="00E95DB0">
            <w:pPr>
              <w:rPr>
                <w:rFonts w:eastAsia="Calibri"/>
                <w:sz w:val="20"/>
                <w:szCs w:val="20"/>
                <w:lang w:eastAsia="en-US"/>
              </w:rPr>
            </w:pPr>
            <w:r w:rsidRPr="001D4E16">
              <w:rPr>
                <w:rFonts w:eastAsia="Calibri"/>
                <w:sz w:val="20"/>
                <w:szCs w:val="20"/>
                <w:lang w:eastAsia="en-US"/>
              </w:rPr>
              <w:t>Broj grupa programa produženog boravka za učenike</w:t>
            </w:r>
          </w:p>
        </w:tc>
        <w:tc>
          <w:tcPr>
            <w:tcW w:w="2295" w:type="dxa"/>
            <w:gridSpan w:val="2"/>
            <w:shd w:val="clear" w:color="auto" w:fill="auto"/>
            <w:vAlign w:val="center"/>
          </w:tcPr>
          <w:p w14:paraId="32D84592" w14:textId="09DE648F" w:rsidR="00E95DB0" w:rsidRPr="001D4E16" w:rsidRDefault="00E95DB0" w:rsidP="00E95DB0">
            <w:pPr>
              <w:rPr>
                <w:rFonts w:eastAsia="Calibri"/>
                <w:sz w:val="20"/>
                <w:szCs w:val="20"/>
                <w:lang w:eastAsia="en-US"/>
              </w:rPr>
            </w:pPr>
            <w:r w:rsidRPr="001D4E16">
              <w:rPr>
                <w:rFonts w:eastAsia="Calibri"/>
                <w:sz w:val="20"/>
                <w:szCs w:val="20"/>
                <w:lang w:eastAsia="en-US"/>
              </w:rPr>
              <w:t>Osigurati siguran i kvalitetan boravak učenika u školi prije odnosno poslije nastave</w:t>
            </w:r>
          </w:p>
        </w:tc>
        <w:tc>
          <w:tcPr>
            <w:tcW w:w="1003" w:type="dxa"/>
            <w:gridSpan w:val="2"/>
            <w:shd w:val="clear" w:color="auto" w:fill="auto"/>
            <w:vAlign w:val="center"/>
          </w:tcPr>
          <w:p w14:paraId="2DF1C8A8" w14:textId="1612A328" w:rsidR="00E95DB0" w:rsidRPr="001D4E16" w:rsidRDefault="00E95DB0" w:rsidP="00E95DB0">
            <w:pPr>
              <w:jc w:val="center"/>
              <w:rPr>
                <w:rFonts w:eastAsia="Calibri"/>
                <w:sz w:val="20"/>
                <w:szCs w:val="20"/>
                <w:lang w:eastAsia="en-US"/>
              </w:rPr>
            </w:pPr>
            <w:r w:rsidRPr="001D4E16">
              <w:rPr>
                <w:rFonts w:eastAsia="Calibri"/>
                <w:sz w:val="20"/>
                <w:szCs w:val="20"/>
                <w:lang w:eastAsia="en-US"/>
              </w:rPr>
              <w:t>Broj grupa</w:t>
            </w:r>
          </w:p>
        </w:tc>
        <w:tc>
          <w:tcPr>
            <w:tcW w:w="1147" w:type="dxa"/>
            <w:gridSpan w:val="2"/>
            <w:shd w:val="clear" w:color="auto" w:fill="auto"/>
            <w:vAlign w:val="center"/>
          </w:tcPr>
          <w:p w14:paraId="2FABADF9" w14:textId="644BF9C9" w:rsidR="00E95DB0" w:rsidRPr="001D4E16" w:rsidRDefault="00E95DB0" w:rsidP="00E95DB0">
            <w:pPr>
              <w:jc w:val="center"/>
              <w:rPr>
                <w:rFonts w:eastAsia="Calibri"/>
                <w:sz w:val="20"/>
                <w:szCs w:val="20"/>
                <w:lang w:eastAsia="en-US"/>
              </w:rPr>
            </w:pPr>
          </w:p>
        </w:tc>
        <w:tc>
          <w:tcPr>
            <w:tcW w:w="1290" w:type="dxa"/>
            <w:gridSpan w:val="2"/>
            <w:shd w:val="clear" w:color="auto" w:fill="auto"/>
            <w:noWrap/>
            <w:vAlign w:val="center"/>
          </w:tcPr>
          <w:p w14:paraId="683DF43C" w14:textId="3C42A8A1" w:rsidR="00E95DB0" w:rsidRPr="001D4E16" w:rsidRDefault="00E95DB0" w:rsidP="00E95DB0">
            <w:pPr>
              <w:jc w:val="center"/>
              <w:rPr>
                <w:rFonts w:eastAsia="Calibri"/>
                <w:sz w:val="20"/>
                <w:szCs w:val="20"/>
                <w:lang w:eastAsia="en-US"/>
              </w:rPr>
            </w:pPr>
          </w:p>
        </w:tc>
        <w:tc>
          <w:tcPr>
            <w:tcW w:w="1320" w:type="dxa"/>
            <w:gridSpan w:val="2"/>
            <w:shd w:val="clear" w:color="auto" w:fill="auto"/>
            <w:noWrap/>
            <w:vAlign w:val="center"/>
          </w:tcPr>
          <w:p w14:paraId="2BCF8647" w14:textId="49BB94A7" w:rsidR="00E95DB0" w:rsidRPr="001D4E16" w:rsidRDefault="00E95DB0" w:rsidP="00E95DB0">
            <w:pPr>
              <w:jc w:val="center"/>
              <w:rPr>
                <w:rFonts w:eastAsia="Calibri"/>
                <w:sz w:val="20"/>
                <w:szCs w:val="20"/>
                <w:lang w:eastAsia="en-US"/>
              </w:rPr>
            </w:pPr>
          </w:p>
        </w:tc>
        <w:tc>
          <w:tcPr>
            <w:tcW w:w="1291" w:type="dxa"/>
            <w:gridSpan w:val="2"/>
            <w:shd w:val="clear" w:color="auto" w:fill="auto"/>
            <w:noWrap/>
            <w:vAlign w:val="center"/>
          </w:tcPr>
          <w:p w14:paraId="535F1B86" w14:textId="2C2CB229" w:rsidR="00E95DB0" w:rsidRPr="001D4E16" w:rsidRDefault="00E95DB0" w:rsidP="00E95DB0">
            <w:pPr>
              <w:jc w:val="center"/>
              <w:rPr>
                <w:rFonts w:eastAsia="Calibri"/>
                <w:sz w:val="20"/>
                <w:szCs w:val="20"/>
                <w:lang w:eastAsia="en-US"/>
              </w:rPr>
            </w:pPr>
          </w:p>
        </w:tc>
      </w:tr>
      <w:tr w:rsidR="001D4E16" w:rsidRPr="001D4E16" w14:paraId="3444BEBC" w14:textId="77777777" w:rsidTr="0073618F">
        <w:trPr>
          <w:trHeight w:val="270"/>
          <w:jc w:val="center"/>
        </w:trPr>
        <w:tc>
          <w:tcPr>
            <w:tcW w:w="1860" w:type="dxa"/>
            <w:shd w:val="clear" w:color="auto" w:fill="auto"/>
            <w:noWrap/>
            <w:vAlign w:val="center"/>
          </w:tcPr>
          <w:p w14:paraId="297F7A94" w14:textId="36FFC060" w:rsidR="00E95DB0" w:rsidRPr="001D4E16" w:rsidRDefault="00E95DB0" w:rsidP="00E95DB0">
            <w:pPr>
              <w:rPr>
                <w:rFonts w:eastAsia="Calibri"/>
                <w:sz w:val="20"/>
                <w:szCs w:val="20"/>
                <w:lang w:eastAsia="en-US"/>
              </w:rPr>
            </w:pPr>
            <w:r w:rsidRPr="001D4E16">
              <w:rPr>
                <w:rFonts w:eastAsia="Calibri"/>
                <w:sz w:val="20"/>
                <w:szCs w:val="20"/>
                <w:lang w:eastAsia="en-US"/>
              </w:rPr>
              <w:t>Broj pomoćnika u nastavi za realizaciju programa Vjetar u leđa – faza VI</w:t>
            </w:r>
          </w:p>
        </w:tc>
        <w:tc>
          <w:tcPr>
            <w:tcW w:w="2295" w:type="dxa"/>
            <w:gridSpan w:val="2"/>
            <w:shd w:val="clear" w:color="auto" w:fill="auto"/>
            <w:vAlign w:val="center"/>
          </w:tcPr>
          <w:p w14:paraId="1A8E4A2D" w14:textId="3FECF9DC" w:rsidR="00E95DB0" w:rsidRPr="001D4E16" w:rsidRDefault="00E95DB0" w:rsidP="00E95DB0">
            <w:pPr>
              <w:rPr>
                <w:rFonts w:eastAsia="Calibri"/>
                <w:sz w:val="20"/>
                <w:szCs w:val="20"/>
                <w:lang w:eastAsia="en-US"/>
              </w:rPr>
            </w:pPr>
            <w:r w:rsidRPr="001D4E16">
              <w:rPr>
                <w:rFonts w:eastAsia="Calibri"/>
                <w:sz w:val="20"/>
                <w:szCs w:val="20"/>
                <w:lang w:eastAsia="en-US"/>
              </w:rPr>
              <w:t>Zadržavanjem broja pomoćnika u nastavi osigurati postojeću realizaciju programa</w:t>
            </w:r>
          </w:p>
        </w:tc>
        <w:tc>
          <w:tcPr>
            <w:tcW w:w="1003" w:type="dxa"/>
            <w:gridSpan w:val="2"/>
            <w:shd w:val="clear" w:color="auto" w:fill="auto"/>
            <w:vAlign w:val="center"/>
          </w:tcPr>
          <w:p w14:paraId="5FC0529F" w14:textId="30949CB9" w:rsidR="00E95DB0" w:rsidRPr="001D4E16" w:rsidRDefault="00E95DB0" w:rsidP="00E95DB0">
            <w:pPr>
              <w:jc w:val="center"/>
              <w:rPr>
                <w:rFonts w:eastAsia="Calibri"/>
                <w:sz w:val="20"/>
                <w:szCs w:val="20"/>
                <w:lang w:eastAsia="en-US"/>
              </w:rPr>
            </w:pPr>
            <w:r w:rsidRPr="001D4E16">
              <w:rPr>
                <w:rFonts w:eastAsia="Calibri"/>
                <w:sz w:val="20"/>
                <w:szCs w:val="20"/>
                <w:lang w:eastAsia="en-US"/>
              </w:rPr>
              <w:t>Broj pomoćnika</w:t>
            </w:r>
          </w:p>
        </w:tc>
        <w:tc>
          <w:tcPr>
            <w:tcW w:w="1147" w:type="dxa"/>
            <w:gridSpan w:val="2"/>
            <w:shd w:val="clear" w:color="auto" w:fill="auto"/>
            <w:vAlign w:val="center"/>
          </w:tcPr>
          <w:p w14:paraId="702E9964" w14:textId="7832195B" w:rsidR="00E95DB0" w:rsidRPr="001D4E16" w:rsidRDefault="00E95DB0" w:rsidP="00E95DB0">
            <w:pPr>
              <w:jc w:val="center"/>
              <w:rPr>
                <w:rFonts w:eastAsia="Calibri"/>
                <w:sz w:val="20"/>
                <w:szCs w:val="20"/>
                <w:lang w:eastAsia="en-US"/>
              </w:rPr>
            </w:pPr>
          </w:p>
        </w:tc>
        <w:tc>
          <w:tcPr>
            <w:tcW w:w="1290" w:type="dxa"/>
            <w:gridSpan w:val="2"/>
            <w:shd w:val="clear" w:color="auto" w:fill="auto"/>
            <w:noWrap/>
            <w:vAlign w:val="center"/>
          </w:tcPr>
          <w:p w14:paraId="46BF864B" w14:textId="10BB3021" w:rsidR="00E95DB0" w:rsidRPr="001D4E16" w:rsidRDefault="00E95DB0" w:rsidP="00E95DB0">
            <w:pPr>
              <w:jc w:val="center"/>
              <w:rPr>
                <w:rFonts w:eastAsia="Calibri"/>
                <w:sz w:val="20"/>
                <w:szCs w:val="20"/>
                <w:lang w:eastAsia="en-US"/>
              </w:rPr>
            </w:pPr>
          </w:p>
        </w:tc>
        <w:tc>
          <w:tcPr>
            <w:tcW w:w="1320" w:type="dxa"/>
            <w:gridSpan w:val="2"/>
            <w:shd w:val="clear" w:color="auto" w:fill="auto"/>
            <w:noWrap/>
            <w:vAlign w:val="center"/>
          </w:tcPr>
          <w:p w14:paraId="3C8FB38D" w14:textId="788B3D4A" w:rsidR="00E95DB0" w:rsidRPr="001D4E16" w:rsidRDefault="00E95DB0" w:rsidP="00E95DB0">
            <w:pPr>
              <w:jc w:val="center"/>
              <w:rPr>
                <w:rFonts w:eastAsia="Calibri"/>
                <w:sz w:val="20"/>
                <w:szCs w:val="20"/>
                <w:lang w:eastAsia="en-US"/>
              </w:rPr>
            </w:pPr>
          </w:p>
        </w:tc>
        <w:tc>
          <w:tcPr>
            <w:tcW w:w="1291" w:type="dxa"/>
            <w:gridSpan w:val="2"/>
            <w:shd w:val="clear" w:color="auto" w:fill="auto"/>
            <w:noWrap/>
            <w:vAlign w:val="center"/>
          </w:tcPr>
          <w:p w14:paraId="6FE80CEC" w14:textId="51BA70EE" w:rsidR="00E95DB0" w:rsidRPr="001D4E16" w:rsidRDefault="00E95DB0" w:rsidP="00E95DB0">
            <w:pPr>
              <w:jc w:val="center"/>
              <w:rPr>
                <w:rFonts w:eastAsia="Calibri"/>
                <w:sz w:val="20"/>
                <w:szCs w:val="20"/>
                <w:lang w:eastAsia="en-US"/>
              </w:rPr>
            </w:pPr>
          </w:p>
        </w:tc>
      </w:tr>
    </w:tbl>
    <w:p w14:paraId="723590FB" w14:textId="77777777" w:rsidR="00DC09E1" w:rsidRPr="001D4E16" w:rsidRDefault="00DC09E1" w:rsidP="00DC09E1">
      <w:pPr>
        <w:spacing w:line="276" w:lineRule="auto"/>
        <w:rPr>
          <w:rFonts w:eastAsia="Calibri"/>
          <w:szCs w:val="22"/>
          <w:lang w:eastAsia="en-US"/>
        </w:rPr>
      </w:pPr>
    </w:p>
    <w:p w14:paraId="0C07F34F" w14:textId="494DB05E" w:rsidR="00DC09E1" w:rsidRPr="001D4E16" w:rsidRDefault="00DC09E1" w:rsidP="00DC09E1">
      <w:pPr>
        <w:spacing w:line="276" w:lineRule="auto"/>
        <w:rPr>
          <w:rFonts w:eastAsia="Calibri"/>
          <w:b/>
          <w:szCs w:val="22"/>
          <w:lang w:eastAsia="en-US"/>
        </w:rPr>
      </w:pPr>
      <w:r w:rsidRPr="001D4E16">
        <w:rPr>
          <w:rFonts w:eastAsia="Calibri"/>
          <w:b/>
          <w:szCs w:val="22"/>
          <w:lang w:eastAsia="en-US"/>
        </w:rPr>
        <w:t>Proračunski korisnik 14283 OSNOVNA ŠKOLA MILANA LANGA</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1"/>
        <w:gridCol w:w="303"/>
        <w:gridCol w:w="7"/>
        <w:gridCol w:w="2099"/>
        <w:gridCol w:w="209"/>
        <w:gridCol w:w="925"/>
        <w:gridCol w:w="84"/>
        <w:gridCol w:w="1105"/>
        <w:gridCol w:w="87"/>
        <w:gridCol w:w="1276"/>
        <w:gridCol w:w="142"/>
        <w:gridCol w:w="1113"/>
        <w:gridCol w:w="162"/>
        <w:gridCol w:w="1133"/>
      </w:tblGrid>
      <w:tr w:rsidR="001D4E16" w:rsidRPr="001D4E16" w14:paraId="6E590926" w14:textId="77777777" w:rsidTr="007E3F9C">
        <w:trPr>
          <w:trHeight w:val="266"/>
          <w:jc w:val="center"/>
        </w:trPr>
        <w:tc>
          <w:tcPr>
            <w:tcW w:w="10206" w:type="dxa"/>
            <w:gridSpan w:val="14"/>
            <w:shd w:val="clear" w:color="000000" w:fill="D9D9D9"/>
            <w:noWrap/>
            <w:hideMark/>
          </w:tcPr>
          <w:p w14:paraId="1499E0FD" w14:textId="2BD74740" w:rsidR="005912DF" w:rsidRPr="001D4E16" w:rsidRDefault="005912DF" w:rsidP="007E3F9C">
            <w:pPr>
              <w:rPr>
                <w:b/>
                <w:bCs/>
                <w:iCs/>
              </w:rPr>
            </w:pPr>
            <w:r w:rsidRPr="001D4E16">
              <w:rPr>
                <w:b/>
                <w:bCs/>
                <w:iCs/>
              </w:rPr>
              <w:t xml:space="preserve">Program: </w:t>
            </w:r>
            <w:r w:rsidR="007274C2" w:rsidRPr="001D4E16">
              <w:rPr>
                <w:b/>
                <w:bCs/>
                <w:iCs/>
              </w:rPr>
              <w:t>OSNOVNOŠKOLSKO OBRAZOVANJE</w:t>
            </w:r>
          </w:p>
        </w:tc>
      </w:tr>
      <w:tr w:rsidR="001D4E16" w:rsidRPr="001D4E16" w14:paraId="4B2DE688" w14:textId="77777777" w:rsidTr="00462833">
        <w:trPr>
          <w:trHeight w:val="374"/>
          <w:jc w:val="center"/>
        </w:trPr>
        <w:tc>
          <w:tcPr>
            <w:tcW w:w="10206" w:type="dxa"/>
            <w:gridSpan w:val="14"/>
            <w:tcBorders>
              <w:bottom w:val="single" w:sz="4" w:space="0" w:color="auto"/>
            </w:tcBorders>
            <w:shd w:val="clear" w:color="auto" w:fill="auto"/>
            <w:noWrap/>
            <w:hideMark/>
          </w:tcPr>
          <w:p w14:paraId="62D4A360" w14:textId="77777777" w:rsidR="00462833" w:rsidRPr="001D4E16" w:rsidRDefault="00462833" w:rsidP="00462833">
            <w:pPr>
              <w:rPr>
                <w:sz w:val="20"/>
                <w:szCs w:val="20"/>
              </w:rPr>
            </w:pPr>
            <w:r w:rsidRPr="001D4E16">
              <w:rPr>
                <w:sz w:val="20"/>
                <w:szCs w:val="20"/>
              </w:rPr>
              <w:t xml:space="preserve">Zakonske i druge pravne osnove programa: </w:t>
            </w:r>
          </w:p>
          <w:p w14:paraId="128C773D" w14:textId="77777777" w:rsidR="00462833" w:rsidRPr="001D4E16" w:rsidRDefault="00462833" w:rsidP="00462833">
            <w:pPr>
              <w:numPr>
                <w:ilvl w:val="0"/>
                <w:numId w:val="36"/>
              </w:numPr>
              <w:spacing w:line="276" w:lineRule="auto"/>
              <w:contextualSpacing/>
              <w:rPr>
                <w:sz w:val="20"/>
                <w:szCs w:val="20"/>
              </w:rPr>
            </w:pPr>
            <w:r w:rsidRPr="001D4E16">
              <w:rPr>
                <w:sz w:val="20"/>
                <w:szCs w:val="20"/>
              </w:rPr>
              <w:t>Zakon o odgoju i obrazovanju u osnovnoj i srednjoj školi (NN 126/12 – pročišćeni tekst, 94/13, 152/14, 7/17, 68/18, 98/19, 64/20 i 151/22)</w:t>
            </w:r>
          </w:p>
          <w:p w14:paraId="31C71F13" w14:textId="77777777" w:rsidR="00462833" w:rsidRPr="001D4E16" w:rsidRDefault="00462833" w:rsidP="00462833">
            <w:pPr>
              <w:numPr>
                <w:ilvl w:val="0"/>
                <w:numId w:val="36"/>
              </w:numPr>
              <w:spacing w:line="276" w:lineRule="auto"/>
              <w:contextualSpacing/>
              <w:rPr>
                <w:sz w:val="20"/>
                <w:szCs w:val="20"/>
              </w:rPr>
            </w:pPr>
            <w:r w:rsidRPr="001D4E16">
              <w:rPr>
                <w:sz w:val="20"/>
                <w:szCs w:val="20"/>
              </w:rPr>
              <w:t xml:space="preserve">Uredba o načinu financiranja decentraliziranih funkcija te izračuna iznosa pomoći izravnanja za decentralizirane funkcije jedinica lokalne i područne (regionalne) samouprave koju Vlada RH donosi za svaku godinu, </w:t>
            </w:r>
          </w:p>
          <w:p w14:paraId="3EFFF36B" w14:textId="79359B8E" w:rsidR="00462833" w:rsidRPr="001D4E16" w:rsidRDefault="00462833" w:rsidP="00462833">
            <w:pPr>
              <w:numPr>
                <w:ilvl w:val="0"/>
                <w:numId w:val="36"/>
              </w:numPr>
              <w:spacing w:line="276" w:lineRule="auto"/>
              <w:contextualSpacing/>
              <w:rPr>
                <w:sz w:val="20"/>
                <w:szCs w:val="20"/>
              </w:rPr>
            </w:pPr>
            <w:r w:rsidRPr="001D4E16">
              <w:rPr>
                <w:sz w:val="20"/>
                <w:szCs w:val="20"/>
              </w:rPr>
              <w:t>Odluka o kriterijima i mjerilima za utvrđivanje bilančnih prava za financiranje minimalnog financijskog standarda javnih potreba osnovnog školstva koju Vlada RH donosi za svaku godinu</w:t>
            </w:r>
          </w:p>
          <w:p w14:paraId="70FC31B6" w14:textId="652646F3" w:rsidR="007274C2" w:rsidRPr="001D4E16" w:rsidRDefault="007274C2" w:rsidP="00462833">
            <w:pPr>
              <w:numPr>
                <w:ilvl w:val="0"/>
                <w:numId w:val="36"/>
              </w:numPr>
              <w:spacing w:line="276" w:lineRule="auto"/>
              <w:contextualSpacing/>
              <w:rPr>
                <w:sz w:val="20"/>
                <w:szCs w:val="20"/>
              </w:rPr>
            </w:pPr>
            <w:r w:rsidRPr="001D4E16">
              <w:rPr>
                <w:sz w:val="20"/>
                <w:szCs w:val="20"/>
              </w:rPr>
              <w:t>Pravilnik o mjerilima i načinu sufinanciranja širih javnih potreba za učenike osnovnih škola s područja grada Samobora kojeg gradonačelnica donosi za svaku školsku godinu.</w:t>
            </w:r>
          </w:p>
          <w:p w14:paraId="2620962C" w14:textId="7C2A2FB3" w:rsidR="00462833" w:rsidRPr="001D4E16" w:rsidRDefault="00462833" w:rsidP="00462833">
            <w:pPr>
              <w:rPr>
                <w:sz w:val="20"/>
                <w:szCs w:val="20"/>
              </w:rPr>
            </w:pPr>
            <w:r w:rsidRPr="001D4E16">
              <w:rPr>
                <w:sz w:val="20"/>
                <w:szCs w:val="20"/>
              </w:rPr>
              <w:t>Preuzevši 2001. godine osnivačka prava nad osnovnim školama Grada Samobora, Grad Samobor decentraliziranim sredstvima Ministarstva znanosti i obrazovanja osigurava osnovnim školama s područja Grada Samobora financijska sredstva za materijalne i financijske rashode škola, te financijska sredstva za kapitalne investicije u objekte školstva.</w:t>
            </w:r>
          </w:p>
        </w:tc>
      </w:tr>
      <w:tr w:rsidR="001D4E16" w:rsidRPr="001D4E16" w14:paraId="74BCD0D8" w14:textId="77777777" w:rsidTr="007E3F9C">
        <w:trPr>
          <w:trHeight w:val="292"/>
          <w:jc w:val="center"/>
        </w:trPr>
        <w:tc>
          <w:tcPr>
            <w:tcW w:w="10206" w:type="dxa"/>
            <w:gridSpan w:val="14"/>
            <w:shd w:val="clear" w:color="auto" w:fill="auto"/>
          </w:tcPr>
          <w:p w14:paraId="5B9527E5" w14:textId="77777777" w:rsidR="00462833" w:rsidRPr="001D4E16" w:rsidRDefault="00462833" w:rsidP="00462833">
            <w:pPr>
              <w:rPr>
                <w:bCs/>
                <w:i/>
                <w:iCs/>
                <w:sz w:val="20"/>
                <w:szCs w:val="20"/>
              </w:rPr>
            </w:pPr>
            <w:r w:rsidRPr="001D4E16">
              <w:rPr>
                <w:b/>
                <w:sz w:val="20"/>
                <w:szCs w:val="20"/>
              </w:rPr>
              <w:t>Razvojna mjera</w:t>
            </w:r>
            <w:r w:rsidRPr="001D4E16">
              <w:rPr>
                <w:bCs/>
                <w:i/>
                <w:iCs/>
                <w:sz w:val="20"/>
                <w:szCs w:val="20"/>
              </w:rPr>
              <w:t>(poveznica sa strateškim okvirom Provedbenog programa Grada Samobora za razdoblje 2021.- 2025.):</w:t>
            </w:r>
          </w:p>
          <w:p w14:paraId="042855F6" w14:textId="77777777" w:rsidR="00462833" w:rsidRPr="001D4E16" w:rsidRDefault="00462833" w:rsidP="00462833">
            <w:pPr>
              <w:rPr>
                <w:bCs/>
                <w:i/>
                <w:iCs/>
                <w:sz w:val="20"/>
                <w:szCs w:val="20"/>
              </w:rPr>
            </w:pPr>
            <w:r w:rsidRPr="001D4E16">
              <w:rPr>
                <w:bCs/>
                <w:i/>
                <w:iCs/>
                <w:sz w:val="20"/>
                <w:szCs w:val="20"/>
              </w:rPr>
              <w:lastRenderedPageBreak/>
              <w:t>4. Odgoj i obrazovanje</w:t>
            </w:r>
          </w:p>
          <w:p w14:paraId="1A7662B6" w14:textId="77777777" w:rsidR="00462833" w:rsidRPr="001D4E16" w:rsidRDefault="00462833" w:rsidP="00462833">
            <w:pPr>
              <w:rPr>
                <w:b/>
                <w:sz w:val="20"/>
                <w:szCs w:val="20"/>
              </w:rPr>
            </w:pPr>
          </w:p>
          <w:p w14:paraId="4AB59744" w14:textId="77777777" w:rsidR="00462833" w:rsidRPr="001D4E16" w:rsidRDefault="00462833" w:rsidP="00462833">
            <w:pPr>
              <w:rPr>
                <w:b/>
                <w:sz w:val="20"/>
                <w:szCs w:val="20"/>
              </w:rPr>
            </w:pPr>
            <w:r w:rsidRPr="001D4E16">
              <w:rPr>
                <w:b/>
                <w:sz w:val="20"/>
                <w:szCs w:val="20"/>
              </w:rPr>
              <w:t>Pokazatelji rezultata:</w:t>
            </w:r>
          </w:p>
          <w:p w14:paraId="35E386F2" w14:textId="3378D98E" w:rsidR="00462833" w:rsidRPr="001D4E16" w:rsidRDefault="00462833" w:rsidP="00462833">
            <w:pPr>
              <w:rPr>
                <w:sz w:val="20"/>
                <w:szCs w:val="20"/>
              </w:rPr>
            </w:pPr>
            <w:r w:rsidRPr="001D4E16">
              <w:rPr>
                <w:bCs/>
                <w:sz w:val="20"/>
                <w:szCs w:val="20"/>
              </w:rPr>
              <w:t>Sukladno Prilogu 1. Provedbenog programa Grada Samobora za razdoblje 2021. – 2025.</w:t>
            </w:r>
          </w:p>
        </w:tc>
      </w:tr>
      <w:tr w:rsidR="001D4E16" w:rsidRPr="001D4E16" w14:paraId="7531251F" w14:textId="77777777" w:rsidTr="007E3F9C">
        <w:trPr>
          <w:trHeight w:val="300"/>
          <w:jc w:val="center"/>
        </w:trPr>
        <w:tc>
          <w:tcPr>
            <w:tcW w:w="10206" w:type="dxa"/>
            <w:gridSpan w:val="14"/>
            <w:shd w:val="clear" w:color="000000" w:fill="F2F2F2"/>
            <w:vAlign w:val="center"/>
            <w:hideMark/>
          </w:tcPr>
          <w:p w14:paraId="0AA4F3FF" w14:textId="3FEFD19C" w:rsidR="005912DF" w:rsidRPr="001D4E16" w:rsidRDefault="005912DF" w:rsidP="007E3F9C">
            <w:pPr>
              <w:rPr>
                <w:b/>
                <w:bCs/>
                <w:sz w:val="20"/>
                <w:szCs w:val="20"/>
              </w:rPr>
            </w:pPr>
            <w:r w:rsidRPr="001D4E16">
              <w:rPr>
                <w:b/>
                <w:bCs/>
                <w:sz w:val="20"/>
                <w:szCs w:val="20"/>
              </w:rPr>
              <w:lastRenderedPageBreak/>
              <w:t xml:space="preserve">Naziv aktivnosti/projekta u Proračunu: </w:t>
            </w:r>
            <w:r w:rsidR="007274C2" w:rsidRPr="001D4E16">
              <w:rPr>
                <w:b/>
                <w:bCs/>
                <w:sz w:val="20"/>
                <w:szCs w:val="20"/>
              </w:rPr>
              <w:t>REDOVNA DJELATNOST OŠ MILANA LANGA</w:t>
            </w:r>
          </w:p>
        </w:tc>
      </w:tr>
      <w:tr w:rsidR="001D4E16" w:rsidRPr="001D4E16" w14:paraId="55BC788A" w14:textId="77777777" w:rsidTr="007E3F9C">
        <w:trPr>
          <w:trHeight w:val="251"/>
          <w:jc w:val="center"/>
        </w:trPr>
        <w:tc>
          <w:tcPr>
            <w:tcW w:w="6293" w:type="dxa"/>
            <w:gridSpan w:val="8"/>
            <w:vMerge w:val="restart"/>
            <w:shd w:val="clear" w:color="auto" w:fill="auto"/>
            <w:vAlign w:val="center"/>
            <w:hideMark/>
          </w:tcPr>
          <w:p w14:paraId="796A0BE5" w14:textId="77777777" w:rsidR="00315CC3" w:rsidRPr="001D4E16" w:rsidRDefault="00315CC3" w:rsidP="00315CC3">
            <w:pPr>
              <w:jc w:val="center"/>
              <w:rPr>
                <w:sz w:val="20"/>
                <w:szCs w:val="20"/>
              </w:rPr>
            </w:pPr>
            <w:r w:rsidRPr="001D4E16">
              <w:rPr>
                <w:sz w:val="20"/>
                <w:szCs w:val="20"/>
              </w:rPr>
              <w:t>Obrazloženje aktivnosti/projekta</w:t>
            </w:r>
          </w:p>
        </w:tc>
        <w:tc>
          <w:tcPr>
            <w:tcW w:w="3913" w:type="dxa"/>
            <w:gridSpan w:val="6"/>
            <w:shd w:val="clear" w:color="auto" w:fill="auto"/>
            <w:noWrap/>
            <w:vAlign w:val="center"/>
            <w:hideMark/>
          </w:tcPr>
          <w:p w14:paraId="74575749" w14:textId="1439C50B" w:rsidR="00315CC3" w:rsidRPr="001D4E16" w:rsidRDefault="00315CC3" w:rsidP="00315CC3">
            <w:pPr>
              <w:jc w:val="center"/>
              <w:rPr>
                <w:sz w:val="20"/>
                <w:szCs w:val="20"/>
              </w:rPr>
            </w:pPr>
            <w:r w:rsidRPr="001D4E16">
              <w:rPr>
                <w:sz w:val="20"/>
                <w:szCs w:val="20"/>
              </w:rPr>
              <w:t>Planirana sredstva</w:t>
            </w:r>
          </w:p>
        </w:tc>
      </w:tr>
      <w:tr w:rsidR="001D4E16" w:rsidRPr="001D4E16" w14:paraId="44A3FA77" w14:textId="77777777" w:rsidTr="00C32502">
        <w:trPr>
          <w:trHeight w:val="207"/>
          <w:jc w:val="center"/>
        </w:trPr>
        <w:tc>
          <w:tcPr>
            <w:tcW w:w="6293" w:type="dxa"/>
            <w:gridSpan w:val="8"/>
            <w:vMerge/>
            <w:tcBorders>
              <w:bottom w:val="single" w:sz="4" w:space="0" w:color="auto"/>
            </w:tcBorders>
            <w:vAlign w:val="center"/>
            <w:hideMark/>
          </w:tcPr>
          <w:p w14:paraId="3A692B10" w14:textId="77777777" w:rsidR="00CE0305" w:rsidRPr="001D4E16" w:rsidRDefault="00CE0305" w:rsidP="00CE0305">
            <w:pPr>
              <w:rPr>
                <w:sz w:val="20"/>
                <w:szCs w:val="20"/>
              </w:rPr>
            </w:pPr>
          </w:p>
        </w:tc>
        <w:tc>
          <w:tcPr>
            <w:tcW w:w="1363" w:type="dxa"/>
            <w:gridSpan w:val="2"/>
            <w:tcBorders>
              <w:bottom w:val="single" w:sz="4" w:space="0" w:color="auto"/>
            </w:tcBorders>
            <w:shd w:val="clear" w:color="auto" w:fill="auto"/>
            <w:noWrap/>
            <w:vAlign w:val="bottom"/>
            <w:hideMark/>
          </w:tcPr>
          <w:p w14:paraId="6FA5D1FC" w14:textId="1AD1D7FF" w:rsidR="00CE0305" w:rsidRPr="001D4E16" w:rsidRDefault="00CE0305" w:rsidP="00CE0305">
            <w:pPr>
              <w:jc w:val="center"/>
              <w:rPr>
                <w:sz w:val="20"/>
                <w:szCs w:val="20"/>
              </w:rPr>
            </w:pPr>
            <w:r w:rsidRPr="001D4E16">
              <w:rPr>
                <w:sz w:val="20"/>
                <w:szCs w:val="20"/>
              </w:rPr>
              <w:t>2025.</w:t>
            </w:r>
          </w:p>
        </w:tc>
        <w:tc>
          <w:tcPr>
            <w:tcW w:w="1255" w:type="dxa"/>
            <w:gridSpan w:val="2"/>
            <w:tcBorders>
              <w:bottom w:val="single" w:sz="4" w:space="0" w:color="auto"/>
            </w:tcBorders>
            <w:shd w:val="clear" w:color="auto" w:fill="auto"/>
            <w:noWrap/>
            <w:vAlign w:val="bottom"/>
            <w:hideMark/>
          </w:tcPr>
          <w:p w14:paraId="4775B432" w14:textId="70E28305" w:rsidR="00CE0305" w:rsidRPr="001D4E16" w:rsidRDefault="00CE0305" w:rsidP="00CE0305">
            <w:pPr>
              <w:jc w:val="center"/>
              <w:rPr>
                <w:sz w:val="20"/>
                <w:szCs w:val="20"/>
              </w:rPr>
            </w:pPr>
            <w:r w:rsidRPr="001D4E16">
              <w:rPr>
                <w:sz w:val="20"/>
                <w:szCs w:val="20"/>
              </w:rPr>
              <w:t>2026.</w:t>
            </w:r>
          </w:p>
        </w:tc>
        <w:tc>
          <w:tcPr>
            <w:tcW w:w="1295" w:type="dxa"/>
            <w:gridSpan w:val="2"/>
            <w:tcBorders>
              <w:bottom w:val="single" w:sz="4" w:space="0" w:color="auto"/>
            </w:tcBorders>
            <w:shd w:val="clear" w:color="auto" w:fill="auto"/>
            <w:noWrap/>
            <w:vAlign w:val="bottom"/>
            <w:hideMark/>
          </w:tcPr>
          <w:p w14:paraId="098EC18D" w14:textId="128C7308" w:rsidR="00CE0305" w:rsidRPr="001D4E16" w:rsidRDefault="00CE0305" w:rsidP="00CE0305">
            <w:pPr>
              <w:jc w:val="center"/>
              <w:rPr>
                <w:sz w:val="20"/>
                <w:szCs w:val="20"/>
              </w:rPr>
            </w:pPr>
            <w:r w:rsidRPr="001D4E16">
              <w:rPr>
                <w:sz w:val="20"/>
                <w:szCs w:val="20"/>
              </w:rPr>
              <w:t>2027.</w:t>
            </w:r>
          </w:p>
        </w:tc>
      </w:tr>
      <w:tr w:rsidR="001D4E16" w:rsidRPr="001D4E16" w14:paraId="4A65ABDD" w14:textId="77777777" w:rsidTr="00CE0305">
        <w:trPr>
          <w:trHeight w:val="416"/>
          <w:jc w:val="center"/>
        </w:trPr>
        <w:tc>
          <w:tcPr>
            <w:tcW w:w="6293"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4F080C" w14:textId="77777777" w:rsidR="00462833" w:rsidRPr="001D4E16" w:rsidRDefault="00462833" w:rsidP="00462833">
            <w:pPr>
              <w:jc w:val="both"/>
              <w:rPr>
                <w:sz w:val="20"/>
                <w:szCs w:val="20"/>
              </w:rPr>
            </w:pPr>
            <w:r w:rsidRPr="001D4E16">
              <w:rPr>
                <w:sz w:val="20"/>
                <w:szCs w:val="20"/>
              </w:rPr>
              <w:t>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w:t>
            </w:r>
          </w:p>
          <w:p w14:paraId="74F4A5CC" w14:textId="77777777" w:rsidR="00462833" w:rsidRPr="001D4E16" w:rsidRDefault="00462833" w:rsidP="00462833">
            <w:pPr>
              <w:jc w:val="both"/>
              <w:rPr>
                <w:sz w:val="20"/>
                <w:szCs w:val="20"/>
              </w:rPr>
            </w:pPr>
            <w:r w:rsidRPr="001D4E16">
              <w:rPr>
                <w:sz w:val="20"/>
                <w:szCs w:val="20"/>
              </w:rPr>
              <w:t>OŠ Milana Langa vlastitim prihodima škole te Grad Samobor općim prihodima i primicima osiguravaju i dodatna financijska sredstva ukoliko su postojeća nedostatna za osiguravanje minimalnog financijskog standarda u školstvu, odnosno za ostvarenje temeljnog programa. Unutar ove aktivnosti planirana su i sredstva za udžbenike radnog karaktera koji se financiraju sredstvima Ministarstva znanosti i obrazovanja.</w:t>
            </w:r>
          </w:p>
          <w:p w14:paraId="68898376" w14:textId="77777777" w:rsidR="00462833" w:rsidRPr="001D4E16" w:rsidRDefault="00462833" w:rsidP="00462833">
            <w:pPr>
              <w:jc w:val="both"/>
              <w:rPr>
                <w:sz w:val="20"/>
                <w:szCs w:val="20"/>
              </w:rPr>
            </w:pPr>
            <w:r w:rsidRPr="001D4E16">
              <w:rPr>
                <w:sz w:val="20"/>
                <w:szCs w:val="20"/>
              </w:rPr>
              <w:t>Ishodište za raspodjelu sredstava temelji se na stvarnim troškovima iz prethodnih godina te iskazanim potrebama osnovne škole.</w:t>
            </w:r>
          </w:p>
          <w:p w14:paraId="7FCE1514" w14:textId="7E85258C" w:rsidR="00462833" w:rsidRPr="001D4E16" w:rsidRDefault="00462833" w:rsidP="00462833">
            <w:pPr>
              <w:jc w:val="both"/>
              <w:rPr>
                <w:sz w:val="20"/>
                <w:szCs w:val="20"/>
              </w:rPr>
            </w:pPr>
            <w:r w:rsidRPr="001D4E16">
              <w:rPr>
                <w:sz w:val="20"/>
                <w:szCs w:val="20"/>
              </w:rPr>
              <w:t>Povećanje materijalnih troškova kroz godine je efekt inflatornih učinaka na potrošačke cijene, koji generiraju pritisak na proizvodni sustav dobara i usluga, te konzekventno povećanja cijena istih za krajnjeg korisnika – školu.</w:t>
            </w:r>
          </w:p>
        </w:tc>
        <w:tc>
          <w:tcPr>
            <w:tcW w:w="136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0B9FA5" w14:textId="55B99C88" w:rsidR="00462833" w:rsidRPr="001D4E16" w:rsidRDefault="00462833" w:rsidP="00462833">
            <w:pPr>
              <w:jc w:val="right"/>
              <w:rPr>
                <w:b/>
                <w:sz w:val="20"/>
                <w:szCs w:val="20"/>
              </w:rPr>
            </w:pPr>
          </w:p>
        </w:tc>
        <w:tc>
          <w:tcPr>
            <w:tcW w:w="12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F84EAF" w14:textId="10959674" w:rsidR="00462833" w:rsidRPr="001D4E16" w:rsidRDefault="00462833" w:rsidP="00462833">
            <w:pPr>
              <w:jc w:val="right"/>
              <w:rPr>
                <w:b/>
                <w:strike/>
                <w:sz w:val="20"/>
                <w:szCs w:val="20"/>
              </w:rPr>
            </w:pP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EF964B" w14:textId="3125C223" w:rsidR="00462833" w:rsidRPr="001D4E16" w:rsidRDefault="00462833" w:rsidP="00462833">
            <w:pPr>
              <w:jc w:val="right"/>
              <w:rPr>
                <w:b/>
                <w:strike/>
                <w:sz w:val="20"/>
                <w:szCs w:val="20"/>
              </w:rPr>
            </w:pPr>
          </w:p>
        </w:tc>
      </w:tr>
      <w:tr w:rsidR="001D4E16" w:rsidRPr="001D4E16" w14:paraId="5BAF97E8" w14:textId="77777777" w:rsidTr="00462833">
        <w:trPr>
          <w:trHeight w:val="300"/>
          <w:jc w:val="center"/>
        </w:trPr>
        <w:tc>
          <w:tcPr>
            <w:tcW w:w="10206" w:type="dxa"/>
            <w:gridSpan w:val="14"/>
            <w:tcBorders>
              <w:top w:val="single" w:sz="4" w:space="0" w:color="auto"/>
            </w:tcBorders>
            <w:shd w:val="clear" w:color="000000" w:fill="F2F2F2"/>
            <w:vAlign w:val="center"/>
            <w:hideMark/>
          </w:tcPr>
          <w:p w14:paraId="397F175A" w14:textId="77777777" w:rsidR="005912DF" w:rsidRPr="001D4E16" w:rsidRDefault="005912DF" w:rsidP="007E3F9C">
            <w:pPr>
              <w:rPr>
                <w:b/>
                <w:bCs/>
                <w:sz w:val="20"/>
                <w:szCs w:val="20"/>
              </w:rPr>
            </w:pPr>
            <w:r w:rsidRPr="001D4E16">
              <w:rPr>
                <w:b/>
                <w:bCs/>
                <w:sz w:val="20"/>
                <w:szCs w:val="20"/>
              </w:rPr>
              <w:t>Naziv aktivnosti/projekta u Proračunu: RASHODI ZA ZAPOSLENE – OŠ MILANA LANGA</w:t>
            </w:r>
          </w:p>
        </w:tc>
      </w:tr>
      <w:tr w:rsidR="001D4E16" w:rsidRPr="001D4E16" w14:paraId="3B469601" w14:textId="77777777" w:rsidTr="007E3F9C">
        <w:trPr>
          <w:trHeight w:val="251"/>
          <w:jc w:val="center"/>
        </w:trPr>
        <w:tc>
          <w:tcPr>
            <w:tcW w:w="6293" w:type="dxa"/>
            <w:gridSpan w:val="8"/>
            <w:vMerge w:val="restart"/>
            <w:shd w:val="clear" w:color="auto" w:fill="auto"/>
            <w:vAlign w:val="center"/>
            <w:hideMark/>
          </w:tcPr>
          <w:p w14:paraId="7A6392AB" w14:textId="77777777" w:rsidR="00315CC3" w:rsidRPr="001D4E16" w:rsidRDefault="00315CC3" w:rsidP="00315CC3">
            <w:pPr>
              <w:jc w:val="center"/>
              <w:rPr>
                <w:sz w:val="20"/>
                <w:szCs w:val="20"/>
              </w:rPr>
            </w:pPr>
            <w:r w:rsidRPr="001D4E16">
              <w:rPr>
                <w:sz w:val="20"/>
                <w:szCs w:val="20"/>
              </w:rPr>
              <w:t>Obrazloženje aktivnosti/projekta</w:t>
            </w:r>
          </w:p>
        </w:tc>
        <w:tc>
          <w:tcPr>
            <w:tcW w:w="3913" w:type="dxa"/>
            <w:gridSpan w:val="6"/>
            <w:shd w:val="clear" w:color="auto" w:fill="auto"/>
            <w:noWrap/>
            <w:vAlign w:val="center"/>
            <w:hideMark/>
          </w:tcPr>
          <w:p w14:paraId="58FE9FD5" w14:textId="5950BD4C" w:rsidR="00315CC3" w:rsidRPr="001D4E16" w:rsidRDefault="00315CC3" w:rsidP="00315CC3">
            <w:pPr>
              <w:jc w:val="center"/>
              <w:rPr>
                <w:sz w:val="20"/>
                <w:szCs w:val="20"/>
              </w:rPr>
            </w:pPr>
            <w:r w:rsidRPr="001D4E16">
              <w:rPr>
                <w:sz w:val="20"/>
                <w:szCs w:val="20"/>
              </w:rPr>
              <w:t>Planirana sredstva</w:t>
            </w:r>
          </w:p>
        </w:tc>
      </w:tr>
      <w:tr w:rsidR="001D4E16" w:rsidRPr="001D4E16" w14:paraId="614147A2" w14:textId="77777777" w:rsidTr="00BD1D7E">
        <w:trPr>
          <w:trHeight w:val="207"/>
          <w:jc w:val="center"/>
        </w:trPr>
        <w:tc>
          <w:tcPr>
            <w:tcW w:w="6293" w:type="dxa"/>
            <w:gridSpan w:val="8"/>
            <w:vMerge/>
            <w:tcBorders>
              <w:bottom w:val="single" w:sz="4" w:space="0" w:color="auto"/>
            </w:tcBorders>
            <w:vAlign w:val="center"/>
            <w:hideMark/>
          </w:tcPr>
          <w:p w14:paraId="1DF58639" w14:textId="77777777" w:rsidR="00CE0305" w:rsidRPr="001D4E16" w:rsidRDefault="00CE0305" w:rsidP="00CE0305">
            <w:pPr>
              <w:rPr>
                <w:sz w:val="20"/>
                <w:szCs w:val="20"/>
              </w:rPr>
            </w:pPr>
          </w:p>
        </w:tc>
        <w:tc>
          <w:tcPr>
            <w:tcW w:w="1363" w:type="dxa"/>
            <w:gridSpan w:val="2"/>
            <w:tcBorders>
              <w:bottom w:val="single" w:sz="4" w:space="0" w:color="auto"/>
            </w:tcBorders>
            <w:shd w:val="clear" w:color="auto" w:fill="auto"/>
            <w:noWrap/>
            <w:vAlign w:val="bottom"/>
            <w:hideMark/>
          </w:tcPr>
          <w:p w14:paraId="6F2AF4B9" w14:textId="28034D17" w:rsidR="00CE0305" w:rsidRPr="001D4E16" w:rsidRDefault="00CE0305" w:rsidP="00CE0305">
            <w:pPr>
              <w:jc w:val="center"/>
              <w:rPr>
                <w:sz w:val="20"/>
                <w:szCs w:val="20"/>
              </w:rPr>
            </w:pPr>
            <w:r w:rsidRPr="001D4E16">
              <w:rPr>
                <w:sz w:val="20"/>
                <w:szCs w:val="20"/>
              </w:rPr>
              <w:t>2025.</w:t>
            </w:r>
          </w:p>
        </w:tc>
        <w:tc>
          <w:tcPr>
            <w:tcW w:w="1255" w:type="dxa"/>
            <w:gridSpan w:val="2"/>
            <w:tcBorders>
              <w:bottom w:val="single" w:sz="4" w:space="0" w:color="auto"/>
            </w:tcBorders>
            <w:shd w:val="clear" w:color="auto" w:fill="auto"/>
            <w:noWrap/>
            <w:vAlign w:val="bottom"/>
            <w:hideMark/>
          </w:tcPr>
          <w:p w14:paraId="5DFB4A00" w14:textId="2423959A" w:rsidR="00CE0305" w:rsidRPr="001D4E16" w:rsidRDefault="00CE0305" w:rsidP="00CE0305">
            <w:pPr>
              <w:jc w:val="center"/>
              <w:rPr>
                <w:sz w:val="20"/>
                <w:szCs w:val="20"/>
              </w:rPr>
            </w:pPr>
            <w:r w:rsidRPr="001D4E16">
              <w:rPr>
                <w:sz w:val="20"/>
                <w:szCs w:val="20"/>
              </w:rPr>
              <w:t>2026.</w:t>
            </w:r>
          </w:p>
        </w:tc>
        <w:tc>
          <w:tcPr>
            <w:tcW w:w="1295" w:type="dxa"/>
            <w:gridSpan w:val="2"/>
            <w:tcBorders>
              <w:bottom w:val="single" w:sz="4" w:space="0" w:color="auto"/>
            </w:tcBorders>
            <w:shd w:val="clear" w:color="auto" w:fill="auto"/>
            <w:noWrap/>
            <w:vAlign w:val="bottom"/>
            <w:hideMark/>
          </w:tcPr>
          <w:p w14:paraId="0C52D851" w14:textId="1B48D2DA" w:rsidR="00CE0305" w:rsidRPr="001D4E16" w:rsidRDefault="00CE0305" w:rsidP="00CE0305">
            <w:pPr>
              <w:jc w:val="center"/>
              <w:rPr>
                <w:sz w:val="20"/>
                <w:szCs w:val="20"/>
              </w:rPr>
            </w:pPr>
            <w:r w:rsidRPr="001D4E16">
              <w:rPr>
                <w:sz w:val="20"/>
                <w:szCs w:val="20"/>
              </w:rPr>
              <w:t>2027.</w:t>
            </w:r>
          </w:p>
        </w:tc>
      </w:tr>
      <w:tr w:rsidR="001D4E16" w:rsidRPr="001D4E16" w14:paraId="3BA56640" w14:textId="77777777" w:rsidTr="00CE0305">
        <w:trPr>
          <w:trHeight w:val="416"/>
          <w:jc w:val="center"/>
        </w:trPr>
        <w:tc>
          <w:tcPr>
            <w:tcW w:w="6293"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8CC8C0" w14:textId="77777777" w:rsidR="00110EDF" w:rsidRPr="001D4E16" w:rsidRDefault="00110EDF" w:rsidP="00110EDF">
            <w:pPr>
              <w:jc w:val="both"/>
              <w:rPr>
                <w:sz w:val="20"/>
                <w:szCs w:val="20"/>
              </w:rPr>
            </w:pPr>
            <w:r w:rsidRPr="001D4E16">
              <w:rPr>
                <w:sz w:val="20"/>
                <w:szCs w:val="20"/>
              </w:rPr>
              <w:t>U ovoj aktivnosti planiraju se plaće i ostali rashodi za zaposlene u OŠ Milana Langa koji se financiraju  iz državnog proračuna na teret nadležnog ministarstva.</w:t>
            </w:r>
          </w:p>
          <w:p w14:paraId="5E92DA71" w14:textId="7DFE48C9" w:rsidR="00110EDF" w:rsidRPr="001D4E16" w:rsidRDefault="00110EDF" w:rsidP="00110EDF">
            <w:pPr>
              <w:jc w:val="both"/>
              <w:rPr>
                <w:sz w:val="20"/>
                <w:szCs w:val="20"/>
              </w:rPr>
            </w:pPr>
            <w:r w:rsidRPr="001D4E16">
              <w:rPr>
                <w:sz w:val="20"/>
                <w:szCs w:val="20"/>
              </w:rPr>
              <w:t>Ishodište planiranih sredstava temelji se na broju zaposlenih učitelja i tehničko-administrativnog osoblja u školi te procjeni troškova za njihove plaće i ostala materijalna prava, sukladno kolektivnom ugovoru.</w:t>
            </w:r>
          </w:p>
        </w:tc>
        <w:tc>
          <w:tcPr>
            <w:tcW w:w="136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D30F7F" w14:textId="20432B1D" w:rsidR="00110EDF" w:rsidRPr="001D4E16" w:rsidRDefault="00110EDF" w:rsidP="00110EDF">
            <w:pPr>
              <w:jc w:val="right"/>
              <w:rPr>
                <w:b/>
                <w:sz w:val="20"/>
                <w:szCs w:val="20"/>
              </w:rPr>
            </w:pPr>
          </w:p>
        </w:tc>
        <w:tc>
          <w:tcPr>
            <w:tcW w:w="12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0661F0" w14:textId="144B1A78" w:rsidR="00110EDF" w:rsidRPr="001D4E16" w:rsidRDefault="00110EDF" w:rsidP="00110EDF">
            <w:pPr>
              <w:jc w:val="right"/>
              <w:rPr>
                <w:b/>
                <w:sz w:val="20"/>
                <w:szCs w:val="20"/>
              </w:rPr>
            </w:pP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E8161F" w14:textId="53CDABF8" w:rsidR="00110EDF" w:rsidRPr="001D4E16" w:rsidRDefault="00110EDF" w:rsidP="00110EDF">
            <w:pPr>
              <w:jc w:val="right"/>
              <w:rPr>
                <w:b/>
                <w:sz w:val="20"/>
                <w:szCs w:val="20"/>
              </w:rPr>
            </w:pPr>
          </w:p>
        </w:tc>
      </w:tr>
      <w:tr w:rsidR="001D4E16" w:rsidRPr="001D4E16" w14:paraId="4EA1CFA3" w14:textId="77777777" w:rsidTr="00110EDF">
        <w:trPr>
          <w:trHeight w:val="300"/>
          <w:jc w:val="center"/>
        </w:trPr>
        <w:tc>
          <w:tcPr>
            <w:tcW w:w="10206" w:type="dxa"/>
            <w:gridSpan w:val="14"/>
            <w:tcBorders>
              <w:top w:val="single" w:sz="4" w:space="0" w:color="auto"/>
              <w:bottom w:val="single" w:sz="4" w:space="0" w:color="auto"/>
            </w:tcBorders>
            <w:shd w:val="clear" w:color="000000" w:fill="F2F2F2"/>
            <w:vAlign w:val="center"/>
            <w:hideMark/>
          </w:tcPr>
          <w:p w14:paraId="53506790" w14:textId="5809DE65" w:rsidR="005912DF" w:rsidRPr="001D4E16" w:rsidRDefault="005912DF" w:rsidP="007E3F9C">
            <w:pPr>
              <w:rPr>
                <w:b/>
                <w:bCs/>
                <w:sz w:val="20"/>
                <w:szCs w:val="20"/>
              </w:rPr>
            </w:pPr>
            <w:r w:rsidRPr="001D4E16">
              <w:rPr>
                <w:b/>
                <w:bCs/>
                <w:sz w:val="20"/>
                <w:szCs w:val="20"/>
              </w:rPr>
              <w:t xml:space="preserve">Naziv aktivnosti/projekta u Proračunu: </w:t>
            </w:r>
            <w:r w:rsidR="007274C2" w:rsidRPr="001D4E16">
              <w:rPr>
                <w:b/>
                <w:bCs/>
                <w:sz w:val="20"/>
                <w:szCs w:val="20"/>
              </w:rPr>
              <w:t>ULAGANJE U OBJEKTE I OPREMU OŠ MILANA LANGA</w:t>
            </w:r>
          </w:p>
        </w:tc>
      </w:tr>
      <w:tr w:rsidR="001D4E16" w:rsidRPr="001D4E16" w14:paraId="7D46279B" w14:textId="77777777" w:rsidTr="007E3F9C">
        <w:trPr>
          <w:trHeight w:val="251"/>
          <w:jc w:val="center"/>
        </w:trPr>
        <w:tc>
          <w:tcPr>
            <w:tcW w:w="6293" w:type="dxa"/>
            <w:gridSpan w:val="8"/>
            <w:vMerge w:val="restart"/>
            <w:tcBorders>
              <w:top w:val="single" w:sz="4" w:space="0" w:color="auto"/>
            </w:tcBorders>
            <w:shd w:val="clear" w:color="auto" w:fill="auto"/>
            <w:vAlign w:val="center"/>
            <w:hideMark/>
          </w:tcPr>
          <w:p w14:paraId="30A76F44" w14:textId="77777777" w:rsidR="00315CC3" w:rsidRPr="001D4E16" w:rsidRDefault="00315CC3" w:rsidP="00315CC3">
            <w:pPr>
              <w:jc w:val="center"/>
              <w:rPr>
                <w:sz w:val="20"/>
                <w:szCs w:val="20"/>
              </w:rPr>
            </w:pPr>
            <w:r w:rsidRPr="001D4E16">
              <w:rPr>
                <w:sz w:val="20"/>
                <w:szCs w:val="20"/>
              </w:rPr>
              <w:t>Obrazloženje aktivnosti/projekta</w:t>
            </w:r>
          </w:p>
        </w:tc>
        <w:tc>
          <w:tcPr>
            <w:tcW w:w="3913" w:type="dxa"/>
            <w:gridSpan w:val="6"/>
            <w:tcBorders>
              <w:top w:val="single" w:sz="4" w:space="0" w:color="auto"/>
            </w:tcBorders>
            <w:shd w:val="clear" w:color="auto" w:fill="auto"/>
            <w:noWrap/>
            <w:vAlign w:val="center"/>
            <w:hideMark/>
          </w:tcPr>
          <w:p w14:paraId="22644F62" w14:textId="739B43E2" w:rsidR="00315CC3" w:rsidRPr="001D4E16" w:rsidRDefault="00315CC3" w:rsidP="00315CC3">
            <w:pPr>
              <w:jc w:val="center"/>
              <w:rPr>
                <w:sz w:val="20"/>
                <w:szCs w:val="20"/>
              </w:rPr>
            </w:pPr>
            <w:r w:rsidRPr="001D4E16">
              <w:rPr>
                <w:sz w:val="20"/>
                <w:szCs w:val="20"/>
              </w:rPr>
              <w:t>Planirana sredstva</w:t>
            </w:r>
          </w:p>
        </w:tc>
      </w:tr>
      <w:tr w:rsidR="001D4E16" w:rsidRPr="001D4E16" w14:paraId="12863DA1" w14:textId="77777777" w:rsidTr="00E07992">
        <w:trPr>
          <w:trHeight w:val="207"/>
          <w:jc w:val="center"/>
        </w:trPr>
        <w:tc>
          <w:tcPr>
            <w:tcW w:w="6293" w:type="dxa"/>
            <w:gridSpan w:val="8"/>
            <w:vMerge/>
            <w:tcBorders>
              <w:bottom w:val="single" w:sz="4" w:space="0" w:color="auto"/>
            </w:tcBorders>
            <w:vAlign w:val="center"/>
            <w:hideMark/>
          </w:tcPr>
          <w:p w14:paraId="076A70AE" w14:textId="77777777" w:rsidR="00CE0305" w:rsidRPr="001D4E16" w:rsidRDefault="00CE0305" w:rsidP="00CE0305">
            <w:pPr>
              <w:rPr>
                <w:sz w:val="20"/>
                <w:szCs w:val="20"/>
              </w:rPr>
            </w:pPr>
          </w:p>
        </w:tc>
        <w:tc>
          <w:tcPr>
            <w:tcW w:w="1363" w:type="dxa"/>
            <w:gridSpan w:val="2"/>
            <w:tcBorders>
              <w:bottom w:val="single" w:sz="4" w:space="0" w:color="auto"/>
            </w:tcBorders>
            <w:shd w:val="clear" w:color="auto" w:fill="auto"/>
            <w:noWrap/>
            <w:vAlign w:val="bottom"/>
            <w:hideMark/>
          </w:tcPr>
          <w:p w14:paraId="197170FF" w14:textId="7273960E" w:rsidR="00CE0305" w:rsidRPr="001D4E16" w:rsidRDefault="00CE0305" w:rsidP="00CE0305">
            <w:pPr>
              <w:jc w:val="center"/>
              <w:rPr>
                <w:sz w:val="20"/>
                <w:szCs w:val="20"/>
              </w:rPr>
            </w:pPr>
            <w:r w:rsidRPr="001D4E16">
              <w:rPr>
                <w:sz w:val="20"/>
                <w:szCs w:val="20"/>
              </w:rPr>
              <w:t>2025.</w:t>
            </w:r>
          </w:p>
        </w:tc>
        <w:tc>
          <w:tcPr>
            <w:tcW w:w="1255" w:type="dxa"/>
            <w:gridSpan w:val="2"/>
            <w:tcBorders>
              <w:bottom w:val="single" w:sz="4" w:space="0" w:color="auto"/>
            </w:tcBorders>
            <w:shd w:val="clear" w:color="auto" w:fill="auto"/>
            <w:noWrap/>
            <w:vAlign w:val="bottom"/>
            <w:hideMark/>
          </w:tcPr>
          <w:p w14:paraId="30089970" w14:textId="49EE21E0" w:rsidR="00CE0305" w:rsidRPr="001D4E16" w:rsidRDefault="00CE0305" w:rsidP="00CE0305">
            <w:pPr>
              <w:jc w:val="center"/>
              <w:rPr>
                <w:sz w:val="20"/>
                <w:szCs w:val="20"/>
              </w:rPr>
            </w:pPr>
            <w:r w:rsidRPr="001D4E16">
              <w:rPr>
                <w:sz w:val="20"/>
                <w:szCs w:val="20"/>
              </w:rPr>
              <w:t>2026.</w:t>
            </w:r>
          </w:p>
        </w:tc>
        <w:tc>
          <w:tcPr>
            <w:tcW w:w="1295" w:type="dxa"/>
            <w:gridSpan w:val="2"/>
            <w:tcBorders>
              <w:bottom w:val="single" w:sz="4" w:space="0" w:color="auto"/>
            </w:tcBorders>
            <w:shd w:val="clear" w:color="auto" w:fill="auto"/>
            <w:noWrap/>
            <w:vAlign w:val="bottom"/>
            <w:hideMark/>
          </w:tcPr>
          <w:p w14:paraId="54F33D5F" w14:textId="55D012AE" w:rsidR="00CE0305" w:rsidRPr="001D4E16" w:rsidRDefault="00CE0305" w:rsidP="00CE0305">
            <w:pPr>
              <w:jc w:val="center"/>
              <w:rPr>
                <w:sz w:val="20"/>
                <w:szCs w:val="20"/>
              </w:rPr>
            </w:pPr>
            <w:r w:rsidRPr="001D4E16">
              <w:rPr>
                <w:sz w:val="20"/>
                <w:szCs w:val="20"/>
              </w:rPr>
              <w:t>2027.</w:t>
            </w:r>
          </w:p>
        </w:tc>
      </w:tr>
      <w:tr w:rsidR="001D4E16" w:rsidRPr="001D4E16" w14:paraId="25179C90" w14:textId="77777777" w:rsidTr="00CE0305">
        <w:trPr>
          <w:trHeight w:val="270"/>
          <w:jc w:val="center"/>
        </w:trPr>
        <w:tc>
          <w:tcPr>
            <w:tcW w:w="6293"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E68718" w14:textId="77777777" w:rsidR="00946653" w:rsidRPr="001D4E16" w:rsidRDefault="00946653" w:rsidP="00946653">
            <w:pPr>
              <w:jc w:val="both"/>
              <w:rPr>
                <w:sz w:val="20"/>
                <w:szCs w:val="20"/>
              </w:rPr>
            </w:pPr>
            <w:r w:rsidRPr="001D4E16">
              <w:rPr>
                <w:sz w:val="20"/>
                <w:szCs w:val="20"/>
              </w:rPr>
              <w:t xml:space="preserve">U aktivnosti su planirana sredstva za opremanje učionica i prostora/ureda u školi te zajedničkih prostorija, nabavu informatičke, sportske i glazbene opreme te knjiga za školsku knjižnicu na teret općih prihoda i primitaka Grada Samobora te za nabavu udžbenika i obvezne lektire na teret Ministarstva znanosti i obrazovanja, a temeljem iskazanih potreba osnovne škole. Također, unutar ove aktivnosti, planirana je donacija u projekciji za 2025. godinu. Naime, Osnovna škola Milana Langa primila je nenamjenske donacije: dana 28.12.2018. godine društvo </w:t>
            </w:r>
            <w:proofErr w:type="spellStart"/>
            <w:r w:rsidRPr="001D4E16">
              <w:rPr>
                <w:sz w:val="20"/>
                <w:szCs w:val="20"/>
              </w:rPr>
              <w:t>Nepi</w:t>
            </w:r>
            <w:proofErr w:type="spellEnd"/>
            <w:r w:rsidRPr="001D4E16">
              <w:rPr>
                <w:sz w:val="20"/>
                <w:szCs w:val="20"/>
              </w:rPr>
              <w:t xml:space="preserve"> Croatia Management d.o.o. uplatilo je donaciju u iznosu od 17.254,00 eura, dana 28.12.2018. godine društvo Arena Centar Zagreb d.o.o. uplatilo je donaciju u iznosu od 66.361,00 eura te dana 31.12.2019. godine društvo Arena Centar Zagreb d.o.o. uplatilo je donaciju u iznosu od 49.771,00 eura. Ukupan iznos uplaćenih donacija iznosi 133.386,00 eura. </w:t>
            </w:r>
          </w:p>
          <w:p w14:paraId="52D96C1A" w14:textId="77777777" w:rsidR="00946653" w:rsidRPr="001D4E16" w:rsidRDefault="00946653" w:rsidP="00946653">
            <w:pPr>
              <w:jc w:val="both"/>
              <w:rPr>
                <w:sz w:val="20"/>
                <w:szCs w:val="20"/>
              </w:rPr>
            </w:pPr>
            <w:r w:rsidRPr="001D4E16">
              <w:rPr>
                <w:sz w:val="20"/>
                <w:szCs w:val="20"/>
              </w:rPr>
              <w:t>Školski odbor Osnovne škole Milana Langa 07.11.2023. godine donio je Akt o sukcesivnom trošenju viška, u kojem je predviđeno da se donirana sredstva utroše u 2025. godini isključivo za opremanje planirane novoizgrađene školske sportske dvorane u Bregani, a čija je izgradnja predviđena u narednom razdoblju.</w:t>
            </w:r>
          </w:p>
          <w:p w14:paraId="379D93B2" w14:textId="7A14F241" w:rsidR="00946653" w:rsidRPr="001D4E16" w:rsidRDefault="00946653" w:rsidP="00946653">
            <w:pPr>
              <w:jc w:val="both"/>
              <w:rPr>
                <w:sz w:val="20"/>
                <w:szCs w:val="20"/>
              </w:rPr>
            </w:pPr>
            <w:r w:rsidRPr="001D4E16">
              <w:rPr>
                <w:sz w:val="20"/>
                <w:szCs w:val="20"/>
              </w:rPr>
              <w:t>Ishodište za planirane rashode temelji se na stvarnim potrebama proračunskog korisnika.</w:t>
            </w:r>
          </w:p>
        </w:tc>
        <w:tc>
          <w:tcPr>
            <w:tcW w:w="136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37E3B0" w14:textId="7F1DB07A" w:rsidR="00946653" w:rsidRPr="001D4E16" w:rsidRDefault="00946653" w:rsidP="00946653">
            <w:pPr>
              <w:jc w:val="right"/>
              <w:rPr>
                <w:b/>
                <w:sz w:val="20"/>
                <w:szCs w:val="20"/>
              </w:rPr>
            </w:pPr>
          </w:p>
        </w:tc>
        <w:tc>
          <w:tcPr>
            <w:tcW w:w="12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26B07B" w14:textId="2D8FC24C" w:rsidR="00946653" w:rsidRPr="001D4E16" w:rsidRDefault="00946653" w:rsidP="00946653">
            <w:pPr>
              <w:jc w:val="right"/>
              <w:rPr>
                <w:b/>
                <w:sz w:val="20"/>
                <w:szCs w:val="20"/>
              </w:rPr>
            </w:pP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4D147C" w14:textId="2A6987E9" w:rsidR="00946653" w:rsidRPr="001D4E16" w:rsidRDefault="00946653" w:rsidP="00946653">
            <w:pPr>
              <w:jc w:val="right"/>
              <w:rPr>
                <w:b/>
                <w:sz w:val="20"/>
                <w:szCs w:val="20"/>
              </w:rPr>
            </w:pPr>
          </w:p>
        </w:tc>
      </w:tr>
      <w:tr w:rsidR="001D4E16" w:rsidRPr="001D4E16" w14:paraId="5E4BA911" w14:textId="77777777" w:rsidTr="00AC2513">
        <w:trPr>
          <w:trHeight w:val="416"/>
          <w:jc w:val="center"/>
        </w:trPr>
        <w:tc>
          <w:tcPr>
            <w:tcW w:w="1561" w:type="dxa"/>
            <w:tcBorders>
              <w:top w:val="single" w:sz="4" w:space="0" w:color="auto"/>
              <w:bottom w:val="single" w:sz="4" w:space="0" w:color="auto"/>
            </w:tcBorders>
            <w:shd w:val="clear" w:color="auto" w:fill="auto"/>
            <w:noWrap/>
            <w:vAlign w:val="center"/>
          </w:tcPr>
          <w:p w14:paraId="15DDFDAF" w14:textId="77777777" w:rsidR="00CE0305" w:rsidRPr="001D4E16" w:rsidRDefault="00CE0305" w:rsidP="00CE0305">
            <w:pPr>
              <w:rPr>
                <w:sz w:val="20"/>
                <w:szCs w:val="20"/>
              </w:rPr>
            </w:pPr>
            <w:r w:rsidRPr="001D4E16">
              <w:rPr>
                <w:rFonts w:eastAsia="Calibri"/>
                <w:b/>
                <w:bCs/>
                <w:sz w:val="20"/>
                <w:szCs w:val="20"/>
              </w:rPr>
              <w:lastRenderedPageBreak/>
              <w:t>Pokazatelj uspješnosti</w:t>
            </w:r>
          </w:p>
        </w:tc>
        <w:tc>
          <w:tcPr>
            <w:tcW w:w="2409" w:type="dxa"/>
            <w:gridSpan w:val="3"/>
            <w:tcBorders>
              <w:top w:val="single" w:sz="4" w:space="0" w:color="auto"/>
              <w:bottom w:val="single" w:sz="4" w:space="0" w:color="auto"/>
            </w:tcBorders>
            <w:shd w:val="clear" w:color="auto" w:fill="auto"/>
            <w:vAlign w:val="center"/>
          </w:tcPr>
          <w:p w14:paraId="0059CCFD" w14:textId="77777777" w:rsidR="00CE0305" w:rsidRPr="001D4E16" w:rsidRDefault="00CE0305" w:rsidP="00CE0305">
            <w:pPr>
              <w:rPr>
                <w:sz w:val="20"/>
                <w:szCs w:val="20"/>
              </w:rPr>
            </w:pPr>
            <w:r w:rsidRPr="001D4E16">
              <w:rPr>
                <w:rFonts w:eastAsia="Calibri"/>
                <w:b/>
                <w:bCs/>
                <w:sz w:val="20"/>
                <w:szCs w:val="20"/>
              </w:rPr>
              <w:t>Definicija</w:t>
            </w:r>
          </w:p>
        </w:tc>
        <w:tc>
          <w:tcPr>
            <w:tcW w:w="1134" w:type="dxa"/>
            <w:gridSpan w:val="2"/>
            <w:tcBorders>
              <w:top w:val="single" w:sz="4" w:space="0" w:color="auto"/>
              <w:bottom w:val="single" w:sz="4" w:space="0" w:color="auto"/>
            </w:tcBorders>
            <w:shd w:val="clear" w:color="auto" w:fill="auto"/>
            <w:vAlign w:val="center"/>
          </w:tcPr>
          <w:p w14:paraId="1019B20C" w14:textId="77777777" w:rsidR="00CE0305" w:rsidRPr="001D4E16" w:rsidRDefault="00CE0305" w:rsidP="00CE0305">
            <w:pPr>
              <w:jc w:val="center"/>
              <w:rPr>
                <w:sz w:val="20"/>
                <w:szCs w:val="20"/>
              </w:rPr>
            </w:pPr>
            <w:r w:rsidRPr="001D4E16">
              <w:rPr>
                <w:rFonts w:eastAsia="Calibri"/>
                <w:b/>
                <w:bCs/>
                <w:sz w:val="20"/>
                <w:szCs w:val="20"/>
              </w:rPr>
              <w:t>Jedinica</w:t>
            </w:r>
          </w:p>
        </w:tc>
        <w:tc>
          <w:tcPr>
            <w:tcW w:w="1189" w:type="dxa"/>
            <w:gridSpan w:val="2"/>
            <w:tcBorders>
              <w:top w:val="single" w:sz="4" w:space="0" w:color="auto"/>
              <w:bottom w:val="single" w:sz="4" w:space="0" w:color="auto"/>
            </w:tcBorders>
            <w:shd w:val="clear" w:color="auto" w:fill="auto"/>
            <w:vAlign w:val="center"/>
          </w:tcPr>
          <w:p w14:paraId="44D02950" w14:textId="41ADB9C1" w:rsidR="00CE0305" w:rsidRPr="001D4E16" w:rsidRDefault="00CE0305" w:rsidP="00CE0305">
            <w:pPr>
              <w:jc w:val="center"/>
              <w:rPr>
                <w:sz w:val="20"/>
                <w:szCs w:val="20"/>
              </w:rPr>
            </w:pPr>
            <w:r w:rsidRPr="001D4E16">
              <w:rPr>
                <w:rFonts w:eastAsia="Calibri"/>
                <w:b/>
                <w:bCs/>
                <w:sz w:val="20"/>
                <w:szCs w:val="20"/>
              </w:rPr>
              <w:t>Polazna vrijednost 2024.</w:t>
            </w:r>
          </w:p>
        </w:tc>
        <w:tc>
          <w:tcPr>
            <w:tcW w:w="1363" w:type="dxa"/>
            <w:gridSpan w:val="2"/>
            <w:tcBorders>
              <w:top w:val="single" w:sz="4" w:space="0" w:color="auto"/>
              <w:bottom w:val="single" w:sz="4" w:space="0" w:color="auto"/>
            </w:tcBorders>
            <w:shd w:val="clear" w:color="auto" w:fill="auto"/>
            <w:noWrap/>
            <w:vAlign w:val="center"/>
          </w:tcPr>
          <w:p w14:paraId="6F0CADE1" w14:textId="04D6C87E" w:rsidR="00CE0305" w:rsidRPr="001D4E16" w:rsidRDefault="00CE0305" w:rsidP="00CE0305">
            <w:pPr>
              <w:keepNext/>
              <w:jc w:val="center"/>
              <w:outlineLvl w:val="6"/>
              <w:rPr>
                <w:b/>
                <w:sz w:val="20"/>
                <w:szCs w:val="20"/>
              </w:rPr>
            </w:pPr>
            <w:r w:rsidRPr="001D4E16">
              <w:rPr>
                <w:rFonts w:eastAsia="Calibri"/>
                <w:b/>
                <w:bCs/>
                <w:sz w:val="20"/>
                <w:szCs w:val="20"/>
              </w:rPr>
              <w:t>Ciljana vrijednost 2025.</w:t>
            </w:r>
          </w:p>
        </w:tc>
        <w:tc>
          <w:tcPr>
            <w:tcW w:w="1255" w:type="dxa"/>
            <w:gridSpan w:val="2"/>
            <w:tcBorders>
              <w:top w:val="single" w:sz="4" w:space="0" w:color="auto"/>
              <w:bottom w:val="single" w:sz="4" w:space="0" w:color="auto"/>
            </w:tcBorders>
            <w:shd w:val="clear" w:color="auto" w:fill="auto"/>
            <w:noWrap/>
            <w:vAlign w:val="center"/>
          </w:tcPr>
          <w:p w14:paraId="0A7065B9" w14:textId="3A82E2BC" w:rsidR="00CE0305" w:rsidRPr="001D4E16" w:rsidRDefault="00CE0305" w:rsidP="00CE0305">
            <w:pPr>
              <w:keepNext/>
              <w:jc w:val="center"/>
              <w:outlineLvl w:val="6"/>
              <w:rPr>
                <w:b/>
                <w:sz w:val="20"/>
                <w:szCs w:val="20"/>
              </w:rPr>
            </w:pPr>
            <w:r w:rsidRPr="001D4E16">
              <w:rPr>
                <w:rFonts w:eastAsia="Calibri"/>
                <w:b/>
                <w:bCs/>
                <w:sz w:val="20"/>
                <w:szCs w:val="20"/>
              </w:rPr>
              <w:t>Ciljana vrijednost 2026.</w:t>
            </w:r>
          </w:p>
        </w:tc>
        <w:tc>
          <w:tcPr>
            <w:tcW w:w="1295" w:type="dxa"/>
            <w:gridSpan w:val="2"/>
            <w:tcBorders>
              <w:top w:val="single" w:sz="4" w:space="0" w:color="auto"/>
              <w:bottom w:val="single" w:sz="4" w:space="0" w:color="auto"/>
            </w:tcBorders>
            <w:shd w:val="clear" w:color="auto" w:fill="auto"/>
            <w:noWrap/>
            <w:vAlign w:val="center"/>
          </w:tcPr>
          <w:p w14:paraId="7F5E4360" w14:textId="3F35B37E" w:rsidR="00CE0305" w:rsidRPr="001D4E16" w:rsidRDefault="00CE0305" w:rsidP="00CE0305">
            <w:pPr>
              <w:keepNext/>
              <w:jc w:val="center"/>
              <w:outlineLvl w:val="6"/>
              <w:rPr>
                <w:b/>
                <w:sz w:val="20"/>
                <w:szCs w:val="20"/>
              </w:rPr>
            </w:pPr>
            <w:r w:rsidRPr="001D4E16">
              <w:rPr>
                <w:rFonts w:eastAsia="Calibri"/>
                <w:b/>
                <w:bCs/>
                <w:sz w:val="20"/>
                <w:szCs w:val="20"/>
              </w:rPr>
              <w:t>Ciljana vrijednost 2027.</w:t>
            </w:r>
          </w:p>
        </w:tc>
      </w:tr>
      <w:tr w:rsidR="001D4E16" w:rsidRPr="001D4E16" w14:paraId="233FE6E6" w14:textId="77777777" w:rsidTr="00AC2513">
        <w:trPr>
          <w:trHeight w:val="416"/>
          <w:jc w:val="center"/>
        </w:trPr>
        <w:tc>
          <w:tcPr>
            <w:tcW w:w="15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A1E04C" w14:textId="087EB136" w:rsidR="00AB1A5E" w:rsidRPr="001D4E16" w:rsidRDefault="00AB1A5E" w:rsidP="00AB1A5E">
            <w:pPr>
              <w:rPr>
                <w:rFonts w:eastAsia="Calibri"/>
                <w:sz w:val="20"/>
                <w:szCs w:val="20"/>
                <w:lang w:eastAsia="en-US"/>
              </w:rPr>
            </w:pPr>
            <w:r w:rsidRPr="001D4E16">
              <w:rPr>
                <w:rFonts w:eastAsia="Calibri"/>
                <w:sz w:val="20"/>
                <w:szCs w:val="20"/>
              </w:rPr>
              <w:t>Broj učenika</w:t>
            </w:r>
          </w:p>
        </w:tc>
        <w:tc>
          <w:tcPr>
            <w:tcW w:w="240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268566" w14:textId="4A22AB2F" w:rsidR="00AB1A5E" w:rsidRPr="001D4E16" w:rsidRDefault="00AB1A5E" w:rsidP="00AB1A5E">
            <w:pPr>
              <w:rPr>
                <w:rFonts w:eastAsia="Calibri"/>
                <w:sz w:val="20"/>
                <w:szCs w:val="20"/>
                <w:lang w:eastAsia="en-US"/>
              </w:rPr>
            </w:pPr>
            <w:r w:rsidRPr="001D4E16">
              <w:rPr>
                <w:rFonts w:eastAsia="Calibri"/>
                <w:sz w:val="20"/>
                <w:szCs w:val="20"/>
              </w:rPr>
              <w:t xml:space="preserve">Osiguravanjem dodatnih financijskih sredstava od strane Grada Samobora osigurava se ravnomjeran razvoj školstva na području Grada Samobora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85FF7" w14:textId="496DE606" w:rsidR="00AB1A5E" w:rsidRPr="001D4E16" w:rsidRDefault="00AB1A5E" w:rsidP="00AB1A5E">
            <w:pPr>
              <w:jc w:val="center"/>
              <w:rPr>
                <w:rFonts w:eastAsia="Calibri"/>
                <w:sz w:val="20"/>
                <w:szCs w:val="20"/>
                <w:lang w:eastAsia="en-US"/>
              </w:rPr>
            </w:pPr>
            <w:r w:rsidRPr="001D4E16">
              <w:rPr>
                <w:rFonts w:eastAsia="Calibri"/>
                <w:sz w:val="20"/>
                <w:szCs w:val="20"/>
              </w:rPr>
              <w:t>Broj</w:t>
            </w:r>
          </w:p>
        </w:tc>
        <w:tc>
          <w:tcPr>
            <w:tcW w:w="11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64C43" w14:textId="607423BA" w:rsidR="00AB1A5E" w:rsidRPr="001D4E16" w:rsidRDefault="00AB1A5E" w:rsidP="00AB1A5E">
            <w:pPr>
              <w:jc w:val="center"/>
              <w:rPr>
                <w:rFonts w:eastAsia="Calibri"/>
                <w:sz w:val="20"/>
                <w:szCs w:val="20"/>
                <w:lang w:eastAsia="en-US"/>
              </w:rPr>
            </w:pPr>
          </w:p>
        </w:tc>
        <w:tc>
          <w:tcPr>
            <w:tcW w:w="136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0895C3" w14:textId="32396F6B" w:rsidR="00AB1A5E" w:rsidRPr="001D4E16" w:rsidRDefault="00AB1A5E" w:rsidP="00AB1A5E">
            <w:pPr>
              <w:jc w:val="center"/>
              <w:rPr>
                <w:rFonts w:eastAsia="Calibri"/>
                <w:sz w:val="20"/>
                <w:szCs w:val="20"/>
                <w:lang w:eastAsia="en-US"/>
              </w:rPr>
            </w:pPr>
          </w:p>
        </w:tc>
        <w:tc>
          <w:tcPr>
            <w:tcW w:w="12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661123" w14:textId="7C3FAF6A" w:rsidR="00AB1A5E" w:rsidRPr="001D4E16" w:rsidRDefault="00AB1A5E" w:rsidP="00AB1A5E">
            <w:pPr>
              <w:jc w:val="center"/>
              <w:rPr>
                <w:rFonts w:eastAsia="Calibri"/>
                <w:sz w:val="20"/>
                <w:szCs w:val="20"/>
                <w:lang w:eastAsia="en-US"/>
              </w:rPr>
            </w:pP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AC4781" w14:textId="0A33B1FB" w:rsidR="00AB1A5E" w:rsidRPr="001D4E16" w:rsidRDefault="00AB1A5E" w:rsidP="00AB1A5E">
            <w:pPr>
              <w:jc w:val="center"/>
              <w:rPr>
                <w:rFonts w:eastAsia="Calibri"/>
                <w:sz w:val="20"/>
                <w:szCs w:val="20"/>
                <w:lang w:eastAsia="en-US"/>
              </w:rPr>
            </w:pPr>
          </w:p>
        </w:tc>
      </w:tr>
      <w:tr w:rsidR="001D4E16" w:rsidRPr="001D4E16" w14:paraId="5319169C" w14:textId="77777777" w:rsidTr="00AC2513">
        <w:trPr>
          <w:trHeight w:val="416"/>
          <w:jc w:val="center"/>
        </w:trPr>
        <w:tc>
          <w:tcPr>
            <w:tcW w:w="15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89C085" w14:textId="4528878E" w:rsidR="00AB1A5E" w:rsidRPr="001D4E16" w:rsidRDefault="00AB1A5E" w:rsidP="00AB1A5E">
            <w:pPr>
              <w:rPr>
                <w:rFonts w:eastAsia="Calibri"/>
                <w:sz w:val="20"/>
                <w:szCs w:val="20"/>
                <w:lang w:eastAsia="en-US"/>
              </w:rPr>
            </w:pPr>
            <w:r w:rsidRPr="001D4E16">
              <w:rPr>
                <w:rFonts w:eastAsia="Calibri"/>
                <w:sz w:val="20"/>
                <w:szCs w:val="20"/>
              </w:rPr>
              <w:t>Broj zaposlenih na teret državnog proračuna</w:t>
            </w:r>
          </w:p>
        </w:tc>
        <w:tc>
          <w:tcPr>
            <w:tcW w:w="240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ABACA5" w14:textId="7667FFFA" w:rsidR="00AB1A5E" w:rsidRPr="001D4E16" w:rsidRDefault="00AB1A5E" w:rsidP="00AB1A5E">
            <w:pPr>
              <w:rPr>
                <w:rFonts w:eastAsia="Calibri"/>
                <w:sz w:val="20"/>
                <w:szCs w:val="20"/>
                <w:lang w:eastAsia="en-US"/>
              </w:rPr>
            </w:pPr>
            <w:r w:rsidRPr="001D4E16">
              <w:rPr>
                <w:rFonts w:eastAsia="Calibri"/>
                <w:sz w:val="20"/>
                <w:szCs w:val="20"/>
              </w:rPr>
              <w:t>Osiguranjem sredstava za rashode za zaposlene omogućuje se ostvarivanje prava na osnovnoškolsko obrazovanje</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B193A" w14:textId="7905B4C9" w:rsidR="00AB1A5E" w:rsidRPr="001D4E16" w:rsidRDefault="00AB1A5E" w:rsidP="00AB1A5E">
            <w:pPr>
              <w:jc w:val="center"/>
              <w:rPr>
                <w:rFonts w:eastAsia="Calibri"/>
                <w:sz w:val="20"/>
                <w:szCs w:val="20"/>
                <w:lang w:eastAsia="en-US"/>
              </w:rPr>
            </w:pPr>
            <w:r w:rsidRPr="001D4E16">
              <w:rPr>
                <w:rFonts w:eastAsia="Calibri"/>
                <w:sz w:val="20"/>
                <w:szCs w:val="20"/>
              </w:rPr>
              <w:t>Broj</w:t>
            </w:r>
          </w:p>
        </w:tc>
        <w:tc>
          <w:tcPr>
            <w:tcW w:w="11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36D1C" w14:textId="0BC679BA" w:rsidR="00AB1A5E" w:rsidRPr="001D4E16" w:rsidRDefault="00AB1A5E" w:rsidP="00AB1A5E">
            <w:pPr>
              <w:jc w:val="center"/>
              <w:rPr>
                <w:rFonts w:eastAsia="Calibri"/>
                <w:sz w:val="20"/>
                <w:szCs w:val="20"/>
                <w:lang w:eastAsia="en-US"/>
              </w:rPr>
            </w:pPr>
          </w:p>
        </w:tc>
        <w:tc>
          <w:tcPr>
            <w:tcW w:w="136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0D96FF" w14:textId="37DF477E" w:rsidR="00AB1A5E" w:rsidRPr="001D4E16" w:rsidRDefault="00AB1A5E" w:rsidP="00AB1A5E">
            <w:pPr>
              <w:jc w:val="center"/>
              <w:rPr>
                <w:rFonts w:eastAsia="Calibri"/>
                <w:sz w:val="20"/>
                <w:szCs w:val="20"/>
                <w:lang w:eastAsia="en-US"/>
              </w:rPr>
            </w:pPr>
          </w:p>
        </w:tc>
        <w:tc>
          <w:tcPr>
            <w:tcW w:w="12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66ADF3" w14:textId="1B80D104" w:rsidR="00AB1A5E" w:rsidRPr="001D4E16" w:rsidRDefault="00AB1A5E" w:rsidP="00AB1A5E">
            <w:pPr>
              <w:jc w:val="center"/>
              <w:rPr>
                <w:rFonts w:eastAsia="Calibri"/>
                <w:sz w:val="20"/>
                <w:szCs w:val="20"/>
                <w:lang w:eastAsia="en-US"/>
              </w:rPr>
            </w:pP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2BF9C1" w14:textId="628B77D3" w:rsidR="00AB1A5E" w:rsidRPr="001D4E16" w:rsidRDefault="00AB1A5E" w:rsidP="00AB1A5E">
            <w:pPr>
              <w:jc w:val="center"/>
              <w:rPr>
                <w:rFonts w:eastAsia="Calibri"/>
                <w:sz w:val="20"/>
                <w:szCs w:val="20"/>
                <w:lang w:eastAsia="en-US"/>
              </w:rPr>
            </w:pPr>
          </w:p>
        </w:tc>
      </w:tr>
      <w:tr w:rsidR="001D4E16" w:rsidRPr="001D4E16" w14:paraId="2FA985CA" w14:textId="77777777" w:rsidTr="00ED4D8D">
        <w:trPr>
          <w:trHeight w:val="300"/>
          <w:jc w:val="center"/>
        </w:trPr>
        <w:tc>
          <w:tcPr>
            <w:tcW w:w="10206" w:type="dxa"/>
            <w:gridSpan w:val="14"/>
            <w:shd w:val="clear" w:color="000000" w:fill="F2F2F2"/>
            <w:hideMark/>
          </w:tcPr>
          <w:p w14:paraId="21C8CE92" w14:textId="6970B1BA" w:rsidR="007274C2" w:rsidRPr="001D4E16" w:rsidRDefault="007274C2" w:rsidP="00ED4D8D">
            <w:pPr>
              <w:rPr>
                <w:b/>
                <w:bCs/>
                <w:sz w:val="20"/>
                <w:szCs w:val="20"/>
              </w:rPr>
            </w:pPr>
            <w:r w:rsidRPr="001D4E16">
              <w:rPr>
                <w:b/>
                <w:bCs/>
                <w:sz w:val="20"/>
                <w:szCs w:val="20"/>
              </w:rPr>
              <w:t>Naziv aktivnosti/projekta u Proračunu: NABAVA UDŽBENIKA I LEKTIRE OŠ MILANA LANGA</w:t>
            </w:r>
          </w:p>
        </w:tc>
      </w:tr>
      <w:tr w:rsidR="001D4E16" w:rsidRPr="001D4E16" w14:paraId="4B0179FC" w14:textId="77777777" w:rsidTr="00ED4D8D">
        <w:trPr>
          <w:trHeight w:val="251"/>
          <w:jc w:val="center"/>
        </w:trPr>
        <w:tc>
          <w:tcPr>
            <w:tcW w:w="6380" w:type="dxa"/>
            <w:gridSpan w:val="9"/>
            <w:vMerge w:val="restart"/>
            <w:shd w:val="clear" w:color="auto" w:fill="auto"/>
            <w:vAlign w:val="center"/>
            <w:hideMark/>
          </w:tcPr>
          <w:p w14:paraId="157E6C8E" w14:textId="77777777" w:rsidR="007274C2" w:rsidRPr="001D4E16" w:rsidRDefault="007274C2" w:rsidP="00ED4D8D">
            <w:pPr>
              <w:jc w:val="center"/>
              <w:rPr>
                <w:sz w:val="20"/>
                <w:szCs w:val="20"/>
              </w:rPr>
            </w:pPr>
            <w:r w:rsidRPr="001D4E16">
              <w:rPr>
                <w:sz w:val="20"/>
                <w:szCs w:val="20"/>
              </w:rPr>
              <w:t>Obrazloženje aktivnosti/projekta</w:t>
            </w:r>
          </w:p>
        </w:tc>
        <w:tc>
          <w:tcPr>
            <w:tcW w:w="3826" w:type="dxa"/>
            <w:gridSpan w:val="5"/>
            <w:shd w:val="clear" w:color="auto" w:fill="auto"/>
            <w:noWrap/>
            <w:vAlign w:val="center"/>
            <w:hideMark/>
          </w:tcPr>
          <w:p w14:paraId="2E1732B8" w14:textId="77777777" w:rsidR="007274C2" w:rsidRPr="001D4E16" w:rsidRDefault="007274C2" w:rsidP="00ED4D8D">
            <w:pPr>
              <w:jc w:val="center"/>
              <w:rPr>
                <w:sz w:val="20"/>
                <w:szCs w:val="20"/>
              </w:rPr>
            </w:pPr>
            <w:r w:rsidRPr="001D4E16">
              <w:rPr>
                <w:sz w:val="20"/>
                <w:szCs w:val="20"/>
              </w:rPr>
              <w:t>Planirana sredstva</w:t>
            </w:r>
          </w:p>
        </w:tc>
      </w:tr>
      <w:tr w:rsidR="001D4E16" w:rsidRPr="001D4E16" w14:paraId="0170DFDB" w14:textId="77777777" w:rsidTr="00ED4D8D">
        <w:trPr>
          <w:trHeight w:val="207"/>
          <w:jc w:val="center"/>
        </w:trPr>
        <w:tc>
          <w:tcPr>
            <w:tcW w:w="6380" w:type="dxa"/>
            <w:gridSpan w:val="9"/>
            <w:vMerge/>
            <w:vAlign w:val="center"/>
            <w:hideMark/>
          </w:tcPr>
          <w:p w14:paraId="12B19AC8" w14:textId="77777777" w:rsidR="007274C2" w:rsidRPr="001D4E16" w:rsidRDefault="007274C2" w:rsidP="00ED4D8D">
            <w:pPr>
              <w:rPr>
                <w:sz w:val="20"/>
                <w:szCs w:val="20"/>
              </w:rPr>
            </w:pPr>
          </w:p>
        </w:tc>
        <w:tc>
          <w:tcPr>
            <w:tcW w:w="1418" w:type="dxa"/>
            <w:gridSpan w:val="2"/>
            <w:shd w:val="clear" w:color="auto" w:fill="auto"/>
            <w:noWrap/>
            <w:vAlign w:val="bottom"/>
            <w:hideMark/>
          </w:tcPr>
          <w:p w14:paraId="428BA327" w14:textId="77777777" w:rsidR="007274C2" w:rsidRPr="001D4E16" w:rsidRDefault="007274C2" w:rsidP="00ED4D8D">
            <w:pPr>
              <w:jc w:val="center"/>
              <w:rPr>
                <w:sz w:val="20"/>
                <w:szCs w:val="20"/>
              </w:rPr>
            </w:pPr>
            <w:r w:rsidRPr="001D4E16">
              <w:rPr>
                <w:sz w:val="20"/>
                <w:szCs w:val="20"/>
              </w:rPr>
              <w:t>2025.</w:t>
            </w:r>
          </w:p>
        </w:tc>
        <w:tc>
          <w:tcPr>
            <w:tcW w:w="1275" w:type="dxa"/>
            <w:gridSpan w:val="2"/>
            <w:shd w:val="clear" w:color="auto" w:fill="auto"/>
            <w:noWrap/>
            <w:vAlign w:val="bottom"/>
            <w:hideMark/>
          </w:tcPr>
          <w:p w14:paraId="01FEE75D" w14:textId="77777777" w:rsidR="007274C2" w:rsidRPr="001D4E16" w:rsidRDefault="007274C2" w:rsidP="00ED4D8D">
            <w:pPr>
              <w:jc w:val="center"/>
              <w:rPr>
                <w:sz w:val="20"/>
                <w:szCs w:val="20"/>
              </w:rPr>
            </w:pPr>
            <w:r w:rsidRPr="001D4E16">
              <w:rPr>
                <w:sz w:val="20"/>
                <w:szCs w:val="20"/>
              </w:rPr>
              <w:t>2026.</w:t>
            </w:r>
          </w:p>
        </w:tc>
        <w:tc>
          <w:tcPr>
            <w:tcW w:w="1133" w:type="dxa"/>
            <w:shd w:val="clear" w:color="auto" w:fill="auto"/>
            <w:noWrap/>
            <w:vAlign w:val="bottom"/>
            <w:hideMark/>
          </w:tcPr>
          <w:p w14:paraId="2AFE863F" w14:textId="77777777" w:rsidR="007274C2" w:rsidRPr="001D4E16" w:rsidRDefault="007274C2" w:rsidP="00ED4D8D">
            <w:pPr>
              <w:jc w:val="center"/>
              <w:rPr>
                <w:sz w:val="20"/>
                <w:szCs w:val="20"/>
              </w:rPr>
            </w:pPr>
            <w:r w:rsidRPr="001D4E16">
              <w:rPr>
                <w:sz w:val="20"/>
                <w:szCs w:val="20"/>
              </w:rPr>
              <w:t>2027.</w:t>
            </w:r>
          </w:p>
        </w:tc>
      </w:tr>
      <w:tr w:rsidR="001D4E16" w:rsidRPr="001D4E16" w14:paraId="6487A3B6" w14:textId="77777777" w:rsidTr="00ED4D8D">
        <w:trPr>
          <w:trHeight w:val="416"/>
          <w:jc w:val="center"/>
        </w:trPr>
        <w:tc>
          <w:tcPr>
            <w:tcW w:w="6380" w:type="dxa"/>
            <w:gridSpan w:val="9"/>
            <w:shd w:val="clear" w:color="auto" w:fill="auto"/>
            <w:noWrap/>
            <w:vAlign w:val="center"/>
          </w:tcPr>
          <w:p w14:paraId="62488B2E" w14:textId="77777777" w:rsidR="007274C2" w:rsidRPr="001D4E16" w:rsidRDefault="007274C2" w:rsidP="00ED4D8D">
            <w:pPr>
              <w:jc w:val="both"/>
              <w:rPr>
                <w:sz w:val="20"/>
                <w:szCs w:val="20"/>
              </w:rPr>
            </w:pPr>
          </w:p>
          <w:p w14:paraId="14104D84" w14:textId="77777777" w:rsidR="007274C2" w:rsidRPr="001D4E16" w:rsidRDefault="007274C2" w:rsidP="00ED4D8D">
            <w:pPr>
              <w:jc w:val="both"/>
              <w:rPr>
                <w:sz w:val="20"/>
                <w:szCs w:val="20"/>
              </w:rPr>
            </w:pPr>
          </w:p>
          <w:p w14:paraId="507A6BD0" w14:textId="77777777" w:rsidR="007274C2" w:rsidRPr="001D4E16" w:rsidRDefault="007274C2" w:rsidP="00ED4D8D">
            <w:pPr>
              <w:jc w:val="both"/>
              <w:rPr>
                <w:sz w:val="20"/>
                <w:szCs w:val="20"/>
              </w:rPr>
            </w:pPr>
          </w:p>
          <w:p w14:paraId="0386E082" w14:textId="77777777" w:rsidR="007274C2" w:rsidRPr="001D4E16" w:rsidRDefault="007274C2" w:rsidP="00ED4D8D">
            <w:pPr>
              <w:jc w:val="both"/>
              <w:rPr>
                <w:sz w:val="20"/>
                <w:szCs w:val="20"/>
              </w:rPr>
            </w:pPr>
          </w:p>
          <w:p w14:paraId="685F9BD0" w14:textId="77777777" w:rsidR="007274C2" w:rsidRPr="001D4E16" w:rsidRDefault="007274C2" w:rsidP="00ED4D8D">
            <w:pPr>
              <w:jc w:val="both"/>
              <w:rPr>
                <w:sz w:val="20"/>
                <w:szCs w:val="20"/>
              </w:rPr>
            </w:pPr>
          </w:p>
          <w:p w14:paraId="36E96A6E" w14:textId="77777777" w:rsidR="007274C2" w:rsidRPr="001D4E16" w:rsidRDefault="007274C2" w:rsidP="00ED4D8D">
            <w:pPr>
              <w:jc w:val="both"/>
              <w:rPr>
                <w:sz w:val="20"/>
                <w:szCs w:val="20"/>
              </w:rPr>
            </w:pPr>
          </w:p>
          <w:p w14:paraId="33A4DF12" w14:textId="77777777" w:rsidR="007274C2" w:rsidRPr="001D4E16" w:rsidRDefault="007274C2" w:rsidP="00ED4D8D">
            <w:pPr>
              <w:jc w:val="both"/>
              <w:rPr>
                <w:sz w:val="20"/>
                <w:szCs w:val="20"/>
              </w:rPr>
            </w:pPr>
          </w:p>
          <w:p w14:paraId="570E7899" w14:textId="77777777" w:rsidR="007274C2" w:rsidRPr="001D4E16" w:rsidRDefault="007274C2" w:rsidP="00ED4D8D">
            <w:pPr>
              <w:jc w:val="both"/>
              <w:rPr>
                <w:sz w:val="20"/>
                <w:szCs w:val="20"/>
              </w:rPr>
            </w:pPr>
          </w:p>
        </w:tc>
        <w:tc>
          <w:tcPr>
            <w:tcW w:w="1418" w:type="dxa"/>
            <w:gridSpan w:val="2"/>
            <w:shd w:val="clear" w:color="auto" w:fill="auto"/>
            <w:noWrap/>
            <w:vAlign w:val="center"/>
          </w:tcPr>
          <w:p w14:paraId="61357539" w14:textId="77777777" w:rsidR="007274C2" w:rsidRPr="001D4E16" w:rsidRDefault="007274C2" w:rsidP="00ED4D8D">
            <w:pPr>
              <w:jc w:val="right"/>
              <w:rPr>
                <w:b/>
                <w:sz w:val="20"/>
                <w:szCs w:val="20"/>
              </w:rPr>
            </w:pPr>
          </w:p>
        </w:tc>
        <w:tc>
          <w:tcPr>
            <w:tcW w:w="1275" w:type="dxa"/>
            <w:gridSpan w:val="2"/>
            <w:shd w:val="clear" w:color="auto" w:fill="auto"/>
            <w:noWrap/>
            <w:vAlign w:val="center"/>
          </w:tcPr>
          <w:p w14:paraId="5ADEFE45" w14:textId="77777777" w:rsidR="007274C2" w:rsidRPr="001D4E16" w:rsidRDefault="007274C2" w:rsidP="00ED4D8D">
            <w:pPr>
              <w:jc w:val="right"/>
              <w:rPr>
                <w:b/>
                <w:sz w:val="20"/>
                <w:szCs w:val="20"/>
              </w:rPr>
            </w:pPr>
          </w:p>
        </w:tc>
        <w:tc>
          <w:tcPr>
            <w:tcW w:w="1133" w:type="dxa"/>
            <w:shd w:val="clear" w:color="auto" w:fill="auto"/>
            <w:noWrap/>
            <w:vAlign w:val="center"/>
          </w:tcPr>
          <w:p w14:paraId="37CD92DB" w14:textId="77777777" w:rsidR="007274C2" w:rsidRPr="001D4E16" w:rsidRDefault="007274C2" w:rsidP="00ED4D8D">
            <w:pPr>
              <w:jc w:val="right"/>
              <w:rPr>
                <w:b/>
                <w:sz w:val="20"/>
                <w:szCs w:val="20"/>
              </w:rPr>
            </w:pPr>
          </w:p>
        </w:tc>
      </w:tr>
      <w:tr w:rsidR="001D4E16" w:rsidRPr="001D4E16" w14:paraId="1D44114A" w14:textId="77777777" w:rsidTr="00ED4D8D">
        <w:trPr>
          <w:trHeight w:val="416"/>
          <w:jc w:val="center"/>
        </w:trPr>
        <w:tc>
          <w:tcPr>
            <w:tcW w:w="1871" w:type="dxa"/>
            <w:gridSpan w:val="3"/>
            <w:shd w:val="clear" w:color="auto" w:fill="auto"/>
            <w:noWrap/>
            <w:vAlign w:val="center"/>
          </w:tcPr>
          <w:p w14:paraId="42A07A3F" w14:textId="77777777" w:rsidR="007274C2" w:rsidRPr="001D4E16" w:rsidRDefault="007274C2" w:rsidP="00ED4D8D">
            <w:pPr>
              <w:rPr>
                <w:sz w:val="20"/>
                <w:szCs w:val="20"/>
              </w:rPr>
            </w:pPr>
            <w:r w:rsidRPr="001D4E16">
              <w:rPr>
                <w:rFonts w:eastAsia="Calibri"/>
                <w:b/>
                <w:bCs/>
                <w:sz w:val="20"/>
                <w:szCs w:val="20"/>
              </w:rPr>
              <w:t>Pokazatelj uspješnosti</w:t>
            </w:r>
          </w:p>
        </w:tc>
        <w:tc>
          <w:tcPr>
            <w:tcW w:w="2308" w:type="dxa"/>
            <w:gridSpan w:val="2"/>
            <w:shd w:val="clear" w:color="auto" w:fill="auto"/>
            <w:vAlign w:val="center"/>
          </w:tcPr>
          <w:p w14:paraId="217EA9C4" w14:textId="77777777" w:rsidR="007274C2" w:rsidRPr="001D4E16" w:rsidRDefault="007274C2" w:rsidP="00ED4D8D">
            <w:pPr>
              <w:rPr>
                <w:sz w:val="20"/>
                <w:szCs w:val="20"/>
              </w:rPr>
            </w:pPr>
            <w:r w:rsidRPr="001D4E16">
              <w:rPr>
                <w:rFonts w:eastAsia="Calibri"/>
                <w:b/>
                <w:bCs/>
                <w:sz w:val="20"/>
                <w:szCs w:val="20"/>
              </w:rPr>
              <w:t>Definicija</w:t>
            </w:r>
          </w:p>
        </w:tc>
        <w:tc>
          <w:tcPr>
            <w:tcW w:w="1009" w:type="dxa"/>
            <w:gridSpan w:val="2"/>
            <w:shd w:val="clear" w:color="auto" w:fill="auto"/>
            <w:vAlign w:val="center"/>
          </w:tcPr>
          <w:p w14:paraId="134386BE" w14:textId="77777777" w:rsidR="007274C2" w:rsidRPr="001D4E16" w:rsidRDefault="007274C2" w:rsidP="00ED4D8D">
            <w:pPr>
              <w:jc w:val="center"/>
              <w:rPr>
                <w:sz w:val="20"/>
                <w:szCs w:val="20"/>
              </w:rPr>
            </w:pPr>
            <w:r w:rsidRPr="001D4E16">
              <w:rPr>
                <w:rFonts w:eastAsia="Calibri"/>
                <w:b/>
                <w:bCs/>
                <w:sz w:val="20"/>
                <w:szCs w:val="20"/>
              </w:rPr>
              <w:t>Jedinica</w:t>
            </w:r>
          </w:p>
        </w:tc>
        <w:tc>
          <w:tcPr>
            <w:tcW w:w="1192" w:type="dxa"/>
            <w:gridSpan w:val="2"/>
            <w:shd w:val="clear" w:color="auto" w:fill="auto"/>
            <w:vAlign w:val="center"/>
          </w:tcPr>
          <w:p w14:paraId="2094E5E4" w14:textId="77777777" w:rsidR="007274C2" w:rsidRPr="001D4E16" w:rsidRDefault="007274C2" w:rsidP="00ED4D8D">
            <w:pPr>
              <w:jc w:val="center"/>
              <w:rPr>
                <w:sz w:val="20"/>
                <w:szCs w:val="20"/>
              </w:rPr>
            </w:pPr>
            <w:r w:rsidRPr="001D4E16">
              <w:rPr>
                <w:rFonts w:eastAsia="Calibri"/>
                <w:b/>
                <w:bCs/>
                <w:sz w:val="20"/>
                <w:szCs w:val="20"/>
              </w:rPr>
              <w:t>Polazna vrijednost 2024.</w:t>
            </w:r>
          </w:p>
        </w:tc>
        <w:tc>
          <w:tcPr>
            <w:tcW w:w="1418" w:type="dxa"/>
            <w:gridSpan w:val="2"/>
            <w:shd w:val="clear" w:color="auto" w:fill="auto"/>
            <w:noWrap/>
            <w:vAlign w:val="center"/>
          </w:tcPr>
          <w:p w14:paraId="0B441E85" w14:textId="77777777" w:rsidR="007274C2" w:rsidRPr="001D4E16" w:rsidRDefault="007274C2" w:rsidP="00ED4D8D">
            <w:pPr>
              <w:keepNext/>
              <w:jc w:val="center"/>
              <w:outlineLvl w:val="6"/>
              <w:rPr>
                <w:b/>
                <w:sz w:val="20"/>
                <w:szCs w:val="20"/>
              </w:rPr>
            </w:pPr>
            <w:r w:rsidRPr="001D4E16">
              <w:rPr>
                <w:rFonts w:eastAsia="Calibri"/>
                <w:b/>
                <w:bCs/>
                <w:sz w:val="20"/>
                <w:szCs w:val="20"/>
              </w:rPr>
              <w:t>Ciljana vrijednost 2025.</w:t>
            </w:r>
          </w:p>
        </w:tc>
        <w:tc>
          <w:tcPr>
            <w:tcW w:w="1275" w:type="dxa"/>
            <w:gridSpan w:val="2"/>
            <w:shd w:val="clear" w:color="auto" w:fill="auto"/>
            <w:noWrap/>
            <w:vAlign w:val="center"/>
          </w:tcPr>
          <w:p w14:paraId="4F537AC1" w14:textId="77777777" w:rsidR="007274C2" w:rsidRPr="001D4E16" w:rsidRDefault="007274C2" w:rsidP="00ED4D8D">
            <w:pPr>
              <w:keepNext/>
              <w:jc w:val="center"/>
              <w:outlineLvl w:val="6"/>
              <w:rPr>
                <w:b/>
                <w:sz w:val="20"/>
                <w:szCs w:val="20"/>
              </w:rPr>
            </w:pPr>
            <w:r w:rsidRPr="001D4E16">
              <w:rPr>
                <w:rFonts w:eastAsia="Calibri"/>
                <w:b/>
                <w:bCs/>
                <w:sz w:val="20"/>
                <w:szCs w:val="20"/>
              </w:rPr>
              <w:t>Ciljana vrijednost 2026.</w:t>
            </w:r>
          </w:p>
        </w:tc>
        <w:tc>
          <w:tcPr>
            <w:tcW w:w="1133" w:type="dxa"/>
            <w:shd w:val="clear" w:color="auto" w:fill="auto"/>
            <w:noWrap/>
            <w:vAlign w:val="center"/>
          </w:tcPr>
          <w:p w14:paraId="50991EEC" w14:textId="77777777" w:rsidR="007274C2" w:rsidRPr="001D4E16" w:rsidRDefault="007274C2" w:rsidP="00ED4D8D">
            <w:pPr>
              <w:keepNext/>
              <w:jc w:val="center"/>
              <w:outlineLvl w:val="6"/>
              <w:rPr>
                <w:b/>
                <w:sz w:val="20"/>
                <w:szCs w:val="20"/>
              </w:rPr>
            </w:pPr>
            <w:r w:rsidRPr="001D4E16">
              <w:rPr>
                <w:rFonts w:eastAsia="Calibri"/>
                <w:b/>
                <w:bCs/>
                <w:sz w:val="20"/>
                <w:szCs w:val="20"/>
              </w:rPr>
              <w:t>Ciljana vrijednost 2027.</w:t>
            </w:r>
          </w:p>
        </w:tc>
      </w:tr>
      <w:tr w:rsidR="001D4E16" w:rsidRPr="001D4E16" w14:paraId="3BBD4061" w14:textId="77777777" w:rsidTr="00ED4D8D">
        <w:trPr>
          <w:trHeight w:val="416"/>
          <w:jc w:val="center"/>
        </w:trPr>
        <w:tc>
          <w:tcPr>
            <w:tcW w:w="1871" w:type="dxa"/>
            <w:gridSpan w:val="3"/>
            <w:shd w:val="clear" w:color="auto" w:fill="auto"/>
            <w:noWrap/>
            <w:vAlign w:val="center"/>
          </w:tcPr>
          <w:p w14:paraId="5757F748" w14:textId="77777777" w:rsidR="007274C2" w:rsidRPr="001D4E16" w:rsidRDefault="007274C2" w:rsidP="00ED4D8D">
            <w:pPr>
              <w:rPr>
                <w:rFonts w:eastAsia="Calibri"/>
                <w:sz w:val="20"/>
                <w:szCs w:val="20"/>
                <w:lang w:eastAsia="en-US"/>
              </w:rPr>
            </w:pPr>
          </w:p>
          <w:p w14:paraId="64B67639" w14:textId="77777777" w:rsidR="007274C2" w:rsidRPr="001D4E16" w:rsidRDefault="007274C2" w:rsidP="00ED4D8D">
            <w:pPr>
              <w:rPr>
                <w:rFonts w:eastAsia="Calibri"/>
                <w:sz w:val="20"/>
                <w:szCs w:val="20"/>
                <w:lang w:eastAsia="en-US"/>
              </w:rPr>
            </w:pPr>
          </w:p>
          <w:p w14:paraId="46E24638" w14:textId="77777777" w:rsidR="007274C2" w:rsidRPr="001D4E16" w:rsidRDefault="007274C2" w:rsidP="00ED4D8D">
            <w:pPr>
              <w:rPr>
                <w:rFonts w:eastAsia="Calibri"/>
                <w:sz w:val="20"/>
                <w:szCs w:val="20"/>
                <w:lang w:eastAsia="en-US"/>
              </w:rPr>
            </w:pPr>
          </w:p>
          <w:p w14:paraId="71ACA031" w14:textId="77777777" w:rsidR="007274C2" w:rsidRPr="001D4E16" w:rsidRDefault="007274C2" w:rsidP="00ED4D8D">
            <w:pPr>
              <w:rPr>
                <w:rFonts w:eastAsia="Calibri"/>
                <w:sz w:val="20"/>
                <w:szCs w:val="20"/>
                <w:lang w:eastAsia="en-US"/>
              </w:rPr>
            </w:pPr>
          </w:p>
        </w:tc>
        <w:tc>
          <w:tcPr>
            <w:tcW w:w="2308" w:type="dxa"/>
            <w:gridSpan w:val="2"/>
            <w:shd w:val="clear" w:color="auto" w:fill="auto"/>
            <w:vAlign w:val="center"/>
          </w:tcPr>
          <w:p w14:paraId="068A6D71" w14:textId="77777777" w:rsidR="007274C2" w:rsidRPr="001D4E16" w:rsidRDefault="007274C2" w:rsidP="00ED4D8D">
            <w:pPr>
              <w:rPr>
                <w:rFonts w:eastAsia="Calibri"/>
                <w:sz w:val="20"/>
                <w:szCs w:val="20"/>
                <w:lang w:eastAsia="en-US"/>
              </w:rPr>
            </w:pPr>
          </w:p>
        </w:tc>
        <w:tc>
          <w:tcPr>
            <w:tcW w:w="1009" w:type="dxa"/>
            <w:gridSpan w:val="2"/>
            <w:shd w:val="clear" w:color="auto" w:fill="auto"/>
            <w:vAlign w:val="center"/>
          </w:tcPr>
          <w:p w14:paraId="0795426C" w14:textId="77777777" w:rsidR="007274C2" w:rsidRPr="001D4E16" w:rsidRDefault="007274C2" w:rsidP="00ED4D8D">
            <w:pPr>
              <w:jc w:val="center"/>
              <w:rPr>
                <w:rFonts w:eastAsia="Calibri"/>
                <w:sz w:val="20"/>
                <w:szCs w:val="20"/>
                <w:lang w:eastAsia="en-US"/>
              </w:rPr>
            </w:pPr>
          </w:p>
        </w:tc>
        <w:tc>
          <w:tcPr>
            <w:tcW w:w="1192" w:type="dxa"/>
            <w:gridSpan w:val="2"/>
            <w:shd w:val="clear" w:color="auto" w:fill="auto"/>
            <w:vAlign w:val="center"/>
          </w:tcPr>
          <w:p w14:paraId="0421EFD2" w14:textId="77777777" w:rsidR="007274C2" w:rsidRPr="001D4E16" w:rsidRDefault="007274C2" w:rsidP="00ED4D8D">
            <w:pPr>
              <w:jc w:val="center"/>
              <w:rPr>
                <w:rFonts w:eastAsia="Calibri"/>
                <w:sz w:val="20"/>
                <w:szCs w:val="20"/>
                <w:lang w:eastAsia="en-US"/>
              </w:rPr>
            </w:pPr>
          </w:p>
        </w:tc>
        <w:tc>
          <w:tcPr>
            <w:tcW w:w="1418" w:type="dxa"/>
            <w:gridSpan w:val="2"/>
            <w:shd w:val="clear" w:color="auto" w:fill="auto"/>
            <w:noWrap/>
            <w:vAlign w:val="center"/>
          </w:tcPr>
          <w:p w14:paraId="24FA02D0" w14:textId="77777777" w:rsidR="007274C2" w:rsidRPr="001D4E16" w:rsidRDefault="007274C2" w:rsidP="00ED4D8D">
            <w:pPr>
              <w:jc w:val="center"/>
              <w:rPr>
                <w:rFonts w:eastAsia="Calibri"/>
                <w:sz w:val="20"/>
                <w:szCs w:val="20"/>
                <w:lang w:eastAsia="en-US"/>
              </w:rPr>
            </w:pPr>
          </w:p>
        </w:tc>
        <w:tc>
          <w:tcPr>
            <w:tcW w:w="1275" w:type="dxa"/>
            <w:gridSpan w:val="2"/>
            <w:shd w:val="clear" w:color="auto" w:fill="auto"/>
            <w:noWrap/>
            <w:vAlign w:val="center"/>
          </w:tcPr>
          <w:p w14:paraId="264AAFE5" w14:textId="77777777" w:rsidR="007274C2" w:rsidRPr="001D4E16" w:rsidRDefault="007274C2" w:rsidP="00ED4D8D">
            <w:pPr>
              <w:jc w:val="center"/>
              <w:rPr>
                <w:rFonts w:eastAsia="Calibri"/>
                <w:sz w:val="20"/>
                <w:szCs w:val="20"/>
                <w:lang w:eastAsia="en-US"/>
              </w:rPr>
            </w:pPr>
          </w:p>
        </w:tc>
        <w:tc>
          <w:tcPr>
            <w:tcW w:w="1133" w:type="dxa"/>
            <w:shd w:val="clear" w:color="auto" w:fill="auto"/>
            <w:noWrap/>
            <w:vAlign w:val="center"/>
          </w:tcPr>
          <w:p w14:paraId="1A4A9EDD" w14:textId="77777777" w:rsidR="007274C2" w:rsidRPr="001D4E16" w:rsidRDefault="007274C2" w:rsidP="00ED4D8D">
            <w:pPr>
              <w:jc w:val="center"/>
              <w:rPr>
                <w:rFonts w:eastAsia="Calibri"/>
                <w:sz w:val="20"/>
                <w:szCs w:val="20"/>
                <w:lang w:eastAsia="en-US"/>
              </w:rPr>
            </w:pPr>
          </w:p>
        </w:tc>
      </w:tr>
      <w:tr w:rsidR="001D4E16" w:rsidRPr="001D4E16" w14:paraId="1EA531CA" w14:textId="77777777" w:rsidTr="00D76D3E">
        <w:trPr>
          <w:trHeight w:val="300"/>
          <w:jc w:val="center"/>
        </w:trPr>
        <w:tc>
          <w:tcPr>
            <w:tcW w:w="10206" w:type="dxa"/>
            <w:gridSpan w:val="14"/>
            <w:tcBorders>
              <w:top w:val="single" w:sz="4" w:space="0" w:color="auto"/>
            </w:tcBorders>
            <w:shd w:val="clear" w:color="000000" w:fill="F2F2F2"/>
            <w:vAlign w:val="center"/>
            <w:hideMark/>
          </w:tcPr>
          <w:p w14:paraId="23CA3021" w14:textId="60CFA7BC" w:rsidR="005912DF" w:rsidRPr="001D4E16" w:rsidRDefault="005912DF" w:rsidP="007E3F9C">
            <w:pPr>
              <w:rPr>
                <w:b/>
                <w:bCs/>
                <w:sz w:val="20"/>
                <w:szCs w:val="20"/>
              </w:rPr>
            </w:pPr>
            <w:r w:rsidRPr="001D4E16">
              <w:rPr>
                <w:b/>
                <w:bCs/>
                <w:sz w:val="20"/>
                <w:szCs w:val="20"/>
              </w:rPr>
              <w:t xml:space="preserve">Naziv </w:t>
            </w:r>
            <w:r w:rsidRPr="001D4E16">
              <w:rPr>
                <w:b/>
                <w:bCs/>
                <w:sz w:val="20"/>
                <w:szCs w:val="20"/>
                <w:shd w:val="clear" w:color="auto" w:fill="F2F2F2"/>
              </w:rPr>
              <w:t>aktivnosti/projekta u Proračunu: PRODUŽENI BORAVAK I ŠKOLSKA PREHRANA</w:t>
            </w:r>
            <w:r w:rsidR="007274C2" w:rsidRPr="001D4E16">
              <w:rPr>
                <w:b/>
                <w:bCs/>
                <w:sz w:val="20"/>
                <w:szCs w:val="20"/>
                <w:shd w:val="clear" w:color="auto" w:fill="F2F2F2"/>
              </w:rPr>
              <w:t xml:space="preserve"> </w:t>
            </w:r>
            <w:r w:rsidR="007274C2" w:rsidRPr="001D4E16">
              <w:rPr>
                <w:b/>
                <w:bCs/>
                <w:sz w:val="20"/>
                <w:szCs w:val="20"/>
              </w:rPr>
              <w:t>OŠ MILANA LANGA</w:t>
            </w:r>
          </w:p>
        </w:tc>
      </w:tr>
      <w:tr w:rsidR="001D4E16" w:rsidRPr="001D4E16" w14:paraId="0BEF0B93" w14:textId="77777777" w:rsidTr="007E3F9C">
        <w:trPr>
          <w:trHeight w:val="251"/>
          <w:jc w:val="center"/>
        </w:trPr>
        <w:tc>
          <w:tcPr>
            <w:tcW w:w="6293" w:type="dxa"/>
            <w:gridSpan w:val="8"/>
            <w:vMerge w:val="restart"/>
            <w:shd w:val="clear" w:color="auto" w:fill="auto"/>
            <w:vAlign w:val="center"/>
            <w:hideMark/>
          </w:tcPr>
          <w:p w14:paraId="4273D704" w14:textId="77777777" w:rsidR="00315CC3" w:rsidRPr="001D4E16" w:rsidRDefault="00315CC3" w:rsidP="00315CC3">
            <w:pPr>
              <w:jc w:val="center"/>
              <w:rPr>
                <w:sz w:val="20"/>
                <w:szCs w:val="20"/>
              </w:rPr>
            </w:pPr>
            <w:r w:rsidRPr="001D4E16">
              <w:rPr>
                <w:sz w:val="20"/>
                <w:szCs w:val="20"/>
              </w:rPr>
              <w:t>Obrazloženje aktivnosti/projekta</w:t>
            </w:r>
          </w:p>
        </w:tc>
        <w:tc>
          <w:tcPr>
            <w:tcW w:w="3913" w:type="dxa"/>
            <w:gridSpan w:val="6"/>
            <w:shd w:val="clear" w:color="auto" w:fill="auto"/>
            <w:noWrap/>
            <w:vAlign w:val="center"/>
            <w:hideMark/>
          </w:tcPr>
          <w:p w14:paraId="710C9CFA" w14:textId="07A2C78E" w:rsidR="00315CC3" w:rsidRPr="001D4E16" w:rsidRDefault="00315CC3" w:rsidP="00315CC3">
            <w:pPr>
              <w:jc w:val="center"/>
              <w:rPr>
                <w:sz w:val="20"/>
                <w:szCs w:val="20"/>
              </w:rPr>
            </w:pPr>
            <w:r w:rsidRPr="001D4E16">
              <w:rPr>
                <w:sz w:val="20"/>
                <w:szCs w:val="20"/>
              </w:rPr>
              <w:t>Planirana sredstva</w:t>
            </w:r>
          </w:p>
        </w:tc>
      </w:tr>
      <w:tr w:rsidR="001D4E16" w:rsidRPr="001D4E16" w14:paraId="40527E5D" w14:textId="77777777" w:rsidTr="001D77E6">
        <w:trPr>
          <w:trHeight w:val="207"/>
          <w:jc w:val="center"/>
        </w:trPr>
        <w:tc>
          <w:tcPr>
            <w:tcW w:w="6293" w:type="dxa"/>
            <w:gridSpan w:val="8"/>
            <w:vMerge/>
            <w:tcBorders>
              <w:bottom w:val="single" w:sz="4" w:space="0" w:color="auto"/>
            </w:tcBorders>
            <w:vAlign w:val="center"/>
            <w:hideMark/>
          </w:tcPr>
          <w:p w14:paraId="6C9BB77A" w14:textId="77777777" w:rsidR="00CE0305" w:rsidRPr="001D4E16" w:rsidRDefault="00CE0305" w:rsidP="00CE0305">
            <w:pPr>
              <w:rPr>
                <w:sz w:val="20"/>
                <w:szCs w:val="20"/>
              </w:rPr>
            </w:pPr>
          </w:p>
        </w:tc>
        <w:tc>
          <w:tcPr>
            <w:tcW w:w="1363" w:type="dxa"/>
            <w:gridSpan w:val="2"/>
            <w:tcBorders>
              <w:bottom w:val="single" w:sz="4" w:space="0" w:color="auto"/>
            </w:tcBorders>
            <w:shd w:val="clear" w:color="auto" w:fill="auto"/>
            <w:noWrap/>
            <w:vAlign w:val="bottom"/>
            <w:hideMark/>
          </w:tcPr>
          <w:p w14:paraId="2CDAC28D" w14:textId="097791F1" w:rsidR="00CE0305" w:rsidRPr="001D4E16" w:rsidRDefault="00CE0305" w:rsidP="00CE0305">
            <w:pPr>
              <w:jc w:val="center"/>
              <w:rPr>
                <w:sz w:val="20"/>
                <w:szCs w:val="20"/>
              </w:rPr>
            </w:pPr>
            <w:r w:rsidRPr="001D4E16">
              <w:rPr>
                <w:sz w:val="20"/>
                <w:szCs w:val="20"/>
              </w:rPr>
              <w:t>2025.</w:t>
            </w:r>
          </w:p>
        </w:tc>
        <w:tc>
          <w:tcPr>
            <w:tcW w:w="1255" w:type="dxa"/>
            <w:gridSpan w:val="2"/>
            <w:tcBorders>
              <w:bottom w:val="single" w:sz="4" w:space="0" w:color="auto"/>
            </w:tcBorders>
            <w:shd w:val="clear" w:color="auto" w:fill="auto"/>
            <w:noWrap/>
            <w:vAlign w:val="bottom"/>
            <w:hideMark/>
          </w:tcPr>
          <w:p w14:paraId="5F665F2E" w14:textId="1F251F90" w:rsidR="00CE0305" w:rsidRPr="001D4E16" w:rsidRDefault="00CE0305" w:rsidP="00CE0305">
            <w:pPr>
              <w:jc w:val="center"/>
              <w:rPr>
                <w:sz w:val="20"/>
                <w:szCs w:val="20"/>
              </w:rPr>
            </w:pPr>
            <w:r w:rsidRPr="001D4E16">
              <w:rPr>
                <w:sz w:val="20"/>
                <w:szCs w:val="20"/>
              </w:rPr>
              <w:t>2026.</w:t>
            </w:r>
          </w:p>
        </w:tc>
        <w:tc>
          <w:tcPr>
            <w:tcW w:w="1295" w:type="dxa"/>
            <w:gridSpan w:val="2"/>
            <w:tcBorders>
              <w:bottom w:val="single" w:sz="4" w:space="0" w:color="auto"/>
            </w:tcBorders>
            <w:shd w:val="clear" w:color="auto" w:fill="auto"/>
            <w:noWrap/>
            <w:vAlign w:val="bottom"/>
            <w:hideMark/>
          </w:tcPr>
          <w:p w14:paraId="755E5E3F" w14:textId="0AE3710A" w:rsidR="00CE0305" w:rsidRPr="001D4E16" w:rsidRDefault="00CE0305" w:rsidP="00CE0305">
            <w:pPr>
              <w:jc w:val="center"/>
              <w:rPr>
                <w:sz w:val="20"/>
                <w:szCs w:val="20"/>
              </w:rPr>
            </w:pPr>
            <w:r w:rsidRPr="001D4E16">
              <w:rPr>
                <w:sz w:val="20"/>
                <w:szCs w:val="20"/>
              </w:rPr>
              <w:t>2027.</w:t>
            </w:r>
          </w:p>
        </w:tc>
      </w:tr>
      <w:tr w:rsidR="001D4E16" w:rsidRPr="001D4E16" w14:paraId="330C0F6C" w14:textId="77777777" w:rsidTr="00CE0305">
        <w:trPr>
          <w:trHeight w:val="416"/>
          <w:jc w:val="center"/>
        </w:trPr>
        <w:tc>
          <w:tcPr>
            <w:tcW w:w="6293"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B733A4" w14:textId="77777777" w:rsidR="002B3582" w:rsidRPr="001D4E16" w:rsidRDefault="002B3582" w:rsidP="002B3582">
            <w:pPr>
              <w:jc w:val="both"/>
              <w:rPr>
                <w:sz w:val="20"/>
                <w:szCs w:val="20"/>
              </w:rPr>
            </w:pPr>
            <w:r w:rsidRPr="001D4E16">
              <w:rPr>
                <w:sz w:val="20"/>
                <w:szCs w:val="20"/>
              </w:rPr>
              <w:t xml:space="preserve">Grad Samobor za učenike prvih, drugih i trećih razreda OŠ Milana Langa osigurava financijska sredstva za 3 grupe produženog boravka. </w:t>
            </w:r>
          </w:p>
          <w:p w14:paraId="1944E55C" w14:textId="77777777" w:rsidR="002B3582" w:rsidRPr="001D4E16" w:rsidRDefault="002B3582" w:rsidP="002B3582">
            <w:pPr>
              <w:jc w:val="both"/>
              <w:rPr>
                <w:rFonts w:eastAsia="Calibri"/>
                <w:sz w:val="20"/>
                <w:szCs w:val="20"/>
              </w:rPr>
            </w:pPr>
            <w:r w:rsidRPr="001D4E16">
              <w:rPr>
                <w:sz w:val="20"/>
                <w:szCs w:val="20"/>
              </w:rPr>
              <w:t xml:space="preserve">U okviru ove aktivnosti </w:t>
            </w:r>
            <w:r w:rsidRPr="001D4E16">
              <w:rPr>
                <w:rFonts w:eastAsia="Calibri"/>
                <w:sz w:val="20"/>
                <w:szCs w:val="20"/>
              </w:rPr>
              <w:t xml:space="preserve">financira se i školska prehrana. </w:t>
            </w:r>
            <w:r w:rsidRPr="001D4E16">
              <w:rPr>
                <w:rFonts w:eastAsia="Calibri"/>
                <w:bCs/>
                <w:sz w:val="20"/>
                <w:szCs w:val="20"/>
              </w:rPr>
              <w:t>Svaki učenik koji redovito pohađa osnovnu školu na području grada Samobora ostvaruje pravo na financiranje školske prehrane</w:t>
            </w:r>
            <w:r w:rsidRPr="001D4E16">
              <w:rPr>
                <w:rFonts w:eastAsia="Calibri"/>
                <w:sz w:val="20"/>
                <w:szCs w:val="20"/>
              </w:rPr>
              <w:t>. Ministarstvo znanosti i obrazovanja podmirivat će troškove financiranja, odnosno sufinanciranja prehrane za svakog učenika osnovne škole uključenog u školsku prehranu u iznosu od 1,33 eura za dane kada je na nastavi. U slučaju da sredstva doznačena od strane Ministarstva znanosti i obrazovanja neće biti dovoljna za pokriće troškova prehrane učenika osnovnih škola s područja grada Samobora, planirana su sredstva općih prihoda i primitaka Grada Samobora za sufinanciranje razlike do najviše 0,07</w:t>
            </w:r>
            <w:r w:rsidRPr="001D4E16">
              <w:rPr>
                <w:rFonts w:eastAsia="Calibri"/>
                <w:bCs/>
                <w:sz w:val="20"/>
                <w:szCs w:val="20"/>
              </w:rPr>
              <w:t xml:space="preserve"> eura</w:t>
            </w:r>
            <w:r w:rsidRPr="001D4E16">
              <w:rPr>
                <w:rFonts w:eastAsia="Calibri"/>
                <w:sz w:val="20"/>
                <w:szCs w:val="20"/>
              </w:rPr>
              <w:t xml:space="preserve"> po učeniku za dane kada je učenik na nastavi. </w:t>
            </w:r>
          </w:p>
          <w:p w14:paraId="6CE299E8" w14:textId="031FB88B" w:rsidR="002B3582" w:rsidRPr="001D4E16" w:rsidRDefault="002B3582" w:rsidP="002B3582">
            <w:pPr>
              <w:jc w:val="both"/>
              <w:rPr>
                <w:sz w:val="20"/>
                <w:szCs w:val="20"/>
              </w:rPr>
            </w:pPr>
            <w:r w:rsidRPr="001D4E16">
              <w:rPr>
                <w:rFonts w:eastAsia="Calibri"/>
                <w:sz w:val="20"/>
                <w:szCs w:val="20"/>
              </w:rPr>
              <w:t xml:space="preserve">Ishodište za planirane rashode temelji se na broju učenika </w:t>
            </w:r>
            <w:r w:rsidRPr="001D4E16">
              <w:rPr>
                <w:sz w:val="20"/>
                <w:szCs w:val="20"/>
              </w:rPr>
              <w:t>i broju grupa produženog boravka, a školska prehrana planirana je sukladno broju učenika.</w:t>
            </w:r>
          </w:p>
        </w:tc>
        <w:tc>
          <w:tcPr>
            <w:tcW w:w="136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37518A" w14:textId="25890C7E" w:rsidR="002B3582" w:rsidRPr="001D4E16" w:rsidRDefault="002B3582" w:rsidP="002B3582">
            <w:pPr>
              <w:jc w:val="right"/>
              <w:rPr>
                <w:b/>
                <w:sz w:val="20"/>
                <w:szCs w:val="20"/>
              </w:rPr>
            </w:pPr>
          </w:p>
        </w:tc>
        <w:tc>
          <w:tcPr>
            <w:tcW w:w="12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400982" w14:textId="52AF2E1E" w:rsidR="002B3582" w:rsidRPr="001D4E16" w:rsidRDefault="002B3582" w:rsidP="002B3582">
            <w:pPr>
              <w:jc w:val="right"/>
              <w:rPr>
                <w:b/>
                <w:sz w:val="20"/>
                <w:szCs w:val="20"/>
              </w:rPr>
            </w:pP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B962B2" w14:textId="52744CB2" w:rsidR="002B3582" w:rsidRPr="001D4E16" w:rsidRDefault="002B3582" w:rsidP="002B3582">
            <w:pPr>
              <w:jc w:val="right"/>
              <w:rPr>
                <w:b/>
                <w:sz w:val="20"/>
                <w:szCs w:val="20"/>
              </w:rPr>
            </w:pPr>
          </w:p>
        </w:tc>
      </w:tr>
      <w:tr w:rsidR="001D4E16" w:rsidRPr="001D4E16" w14:paraId="2B3E47FC" w14:textId="77777777" w:rsidTr="00ED4D8D">
        <w:trPr>
          <w:trHeight w:val="300"/>
          <w:jc w:val="center"/>
        </w:trPr>
        <w:tc>
          <w:tcPr>
            <w:tcW w:w="10206" w:type="dxa"/>
            <w:gridSpan w:val="14"/>
            <w:shd w:val="clear" w:color="000000" w:fill="F2F2F2"/>
            <w:vAlign w:val="center"/>
            <w:hideMark/>
          </w:tcPr>
          <w:p w14:paraId="5CFB2EC6" w14:textId="53E42B13" w:rsidR="007274C2" w:rsidRPr="001D4E16" w:rsidRDefault="007274C2" w:rsidP="00ED4D8D">
            <w:pPr>
              <w:rPr>
                <w:b/>
                <w:bCs/>
                <w:sz w:val="20"/>
                <w:szCs w:val="20"/>
              </w:rPr>
            </w:pPr>
            <w:r w:rsidRPr="001D4E16">
              <w:rPr>
                <w:b/>
                <w:bCs/>
                <w:sz w:val="20"/>
                <w:szCs w:val="20"/>
              </w:rPr>
              <w:t xml:space="preserve">Naziv </w:t>
            </w:r>
            <w:r w:rsidRPr="001D4E16">
              <w:rPr>
                <w:b/>
                <w:bCs/>
                <w:sz w:val="20"/>
                <w:szCs w:val="20"/>
                <w:shd w:val="clear" w:color="auto" w:fill="F2F2F2" w:themeFill="background1" w:themeFillShade="F2"/>
              </w:rPr>
              <w:t xml:space="preserve">aktivnosti/projekta u Proračunu: </w:t>
            </w:r>
            <w:r w:rsidR="00CE0305" w:rsidRPr="001D4E16">
              <w:rPr>
                <w:b/>
                <w:bCs/>
                <w:sz w:val="20"/>
                <w:szCs w:val="20"/>
                <w:shd w:val="clear" w:color="auto" w:fill="F2F2F2" w:themeFill="background1" w:themeFillShade="F2"/>
              </w:rPr>
              <w:t>IZBORNI, IZVANNASTAVNI I OSTALI PROGRAMI OŠ MILANA LANGA</w:t>
            </w:r>
          </w:p>
        </w:tc>
      </w:tr>
      <w:tr w:rsidR="001D4E16" w:rsidRPr="001D4E16" w14:paraId="660C5F7F" w14:textId="77777777" w:rsidTr="00ED4D8D">
        <w:trPr>
          <w:trHeight w:val="251"/>
          <w:jc w:val="center"/>
        </w:trPr>
        <w:tc>
          <w:tcPr>
            <w:tcW w:w="6293" w:type="dxa"/>
            <w:gridSpan w:val="8"/>
            <w:vMerge w:val="restart"/>
            <w:shd w:val="clear" w:color="auto" w:fill="auto"/>
            <w:vAlign w:val="center"/>
            <w:hideMark/>
          </w:tcPr>
          <w:p w14:paraId="0F5C5129" w14:textId="77777777" w:rsidR="007274C2" w:rsidRPr="001D4E16" w:rsidRDefault="007274C2" w:rsidP="00ED4D8D">
            <w:pPr>
              <w:jc w:val="center"/>
              <w:rPr>
                <w:sz w:val="20"/>
                <w:szCs w:val="20"/>
              </w:rPr>
            </w:pPr>
            <w:r w:rsidRPr="001D4E16">
              <w:rPr>
                <w:sz w:val="20"/>
                <w:szCs w:val="20"/>
              </w:rPr>
              <w:t>Obrazloženje aktivnosti/projekta</w:t>
            </w:r>
          </w:p>
        </w:tc>
        <w:tc>
          <w:tcPr>
            <w:tcW w:w="3913" w:type="dxa"/>
            <w:gridSpan w:val="6"/>
            <w:shd w:val="clear" w:color="auto" w:fill="auto"/>
            <w:noWrap/>
            <w:vAlign w:val="center"/>
            <w:hideMark/>
          </w:tcPr>
          <w:p w14:paraId="63A257BA" w14:textId="77777777" w:rsidR="007274C2" w:rsidRPr="001D4E16" w:rsidRDefault="007274C2" w:rsidP="00ED4D8D">
            <w:pPr>
              <w:jc w:val="center"/>
              <w:rPr>
                <w:sz w:val="20"/>
                <w:szCs w:val="20"/>
              </w:rPr>
            </w:pPr>
            <w:r w:rsidRPr="001D4E16">
              <w:rPr>
                <w:sz w:val="20"/>
                <w:szCs w:val="20"/>
              </w:rPr>
              <w:t>Planirana sredstva</w:t>
            </w:r>
          </w:p>
        </w:tc>
      </w:tr>
      <w:tr w:rsidR="001D4E16" w:rsidRPr="001D4E16" w14:paraId="483FE45D" w14:textId="77777777" w:rsidTr="006E498A">
        <w:trPr>
          <w:trHeight w:val="207"/>
          <w:jc w:val="center"/>
        </w:trPr>
        <w:tc>
          <w:tcPr>
            <w:tcW w:w="6293" w:type="dxa"/>
            <w:gridSpan w:val="8"/>
            <w:vMerge/>
            <w:tcBorders>
              <w:bottom w:val="single" w:sz="4" w:space="0" w:color="auto"/>
            </w:tcBorders>
            <w:vAlign w:val="center"/>
            <w:hideMark/>
          </w:tcPr>
          <w:p w14:paraId="03B87EAE" w14:textId="77777777" w:rsidR="00CE0305" w:rsidRPr="001D4E16" w:rsidRDefault="00CE0305" w:rsidP="00CE0305">
            <w:pPr>
              <w:rPr>
                <w:sz w:val="20"/>
                <w:szCs w:val="20"/>
              </w:rPr>
            </w:pPr>
          </w:p>
        </w:tc>
        <w:tc>
          <w:tcPr>
            <w:tcW w:w="1363" w:type="dxa"/>
            <w:gridSpan w:val="2"/>
            <w:tcBorders>
              <w:bottom w:val="single" w:sz="4" w:space="0" w:color="auto"/>
            </w:tcBorders>
            <w:shd w:val="clear" w:color="auto" w:fill="auto"/>
            <w:noWrap/>
            <w:vAlign w:val="bottom"/>
            <w:hideMark/>
          </w:tcPr>
          <w:p w14:paraId="57E09022" w14:textId="11647238" w:rsidR="00CE0305" w:rsidRPr="001D4E16" w:rsidRDefault="00CE0305" w:rsidP="00CE0305">
            <w:pPr>
              <w:jc w:val="center"/>
              <w:rPr>
                <w:sz w:val="20"/>
                <w:szCs w:val="20"/>
              </w:rPr>
            </w:pPr>
            <w:r w:rsidRPr="001D4E16">
              <w:rPr>
                <w:sz w:val="20"/>
                <w:szCs w:val="20"/>
              </w:rPr>
              <w:t>2025.</w:t>
            </w:r>
          </w:p>
        </w:tc>
        <w:tc>
          <w:tcPr>
            <w:tcW w:w="1255" w:type="dxa"/>
            <w:gridSpan w:val="2"/>
            <w:tcBorders>
              <w:bottom w:val="single" w:sz="4" w:space="0" w:color="auto"/>
            </w:tcBorders>
            <w:shd w:val="clear" w:color="auto" w:fill="auto"/>
            <w:noWrap/>
            <w:vAlign w:val="bottom"/>
            <w:hideMark/>
          </w:tcPr>
          <w:p w14:paraId="5D0647A9" w14:textId="73E7C8B2" w:rsidR="00CE0305" w:rsidRPr="001D4E16" w:rsidRDefault="00CE0305" w:rsidP="00CE0305">
            <w:pPr>
              <w:jc w:val="center"/>
              <w:rPr>
                <w:sz w:val="20"/>
                <w:szCs w:val="20"/>
              </w:rPr>
            </w:pPr>
            <w:r w:rsidRPr="001D4E16">
              <w:rPr>
                <w:sz w:val="20"/>
                <w:szCs w:val="20"/>
              </w:rPr>
              <w:t>2026.</w:t>
            </w:r>
          </w:p>
        </w:tc>
        <w:tc>
          <w:tcPr>
            <w:tcW w:w="1295" w:type="dxa"/>
            <w:gridSpan w:val="2"/>
            <w:tcBorders>
              <w:bottom w:val="single" w:sz="4" w:space="0" w:color="auto"/>
            </w:tcBorders>
            <w:shd w:val="clear" w:color="auto" w:fill="auto"/>
            <w:noWrap/>
            <w:vAlign w:val="bottom"/>
            <w:hideMark/>
          </w:tcPr>
          <w:p w14:paraId="54F7FA08" w14:textId="32E9243A" w:rsidR="00CE0305" w:rsidRPr="001D4E16" w:rsidRDefault="00CE0305" w:rsidP="00CE0305">
            <w:pPr>
              <w:jc w:val="center"/>
              <w:rPr>
                <w:sz w:val="20"/>
                <w:szCs w:val="20"/>
              </w:rPr>
            </w:pPr>
            <w:r w:rsidRPr="001D4E16">
              <w:rPr>
                <w:sz w:val="20"/>
                <w:szCs w:val="20"/>
              </w:rPr>
              <w:t>2027.</w:t>
            </w:r>
          </w:p>
        </w:tc>
      </w:tr>
      <w:tr w:rsidR="001D4E16" w:rsidRPr="001D4E16" w14:paraId="744E5D82" w14:textId="77777777" w:rsidTr="00CE0305">
        <w:trPr>
          <w:trHeight w:val="416"/>
          <w:jc w:val="center"/>
        </w:trPr>
        <w:tc>
          <w:tcPr>
            <w:tcW w:w="6293"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28AD5C" w14:textId="77777777" w:rsidR="007274C2" w:rsidRPr="001D4E16" w:rsidRDefault="007274C2" w:rsidP="00ED4D8D">
            <w:pPr>
              <w:jc w:val="both"/>
              <w:rPr>
                <w:sz w:val="20"/>
                <w:szCs w:val="20"/>
              </w:rPr>
            </w:pPr>
            <w:r w:rsidRPr="001D4E16">
              <w:rPr>
                <w:sz w:val="20"/>
                <w:szCs w:val="20"/>
              </w:rPr>
              <w:t xml:space="preserve">Grad Samobor za osnovne škole osigurava financijska sredstva za financiranje izborne nastave i ostalih izvannastavnih aktivnosti te ostalih programa u osnovnim školama. Unutar ove aktivnosti iskazani su sveukupni rashodi škola za izvannastavne aktivnosti koji se uz opće prihode i primitke Grada Samobora financiraju i pomoćima i donacijama (Fašnik, sportska </w:t>
            </w:r>
            <w:r w:rsidRPr="001D4E16">
              <w:rPr>
                <w:sz w:val="20"/>
                <w:szCs w:val="20"/>
              </w:rPr>
              <w:lastRenderedPageBreak/>
              <w:t xml:space="preserve">natjecanja i dr.), kao i rashodi koji su potrebni za održavanje manifestacija škole, a sve kroz program zadruge „Plemka“. Cilj jest podizanje standarda učeničkog obrazovanja. </w:t>
            </w:r>
          </w:p>
          <w:p w14:paraId="718F79A3" w14:textId="77777777" w:rsidR="007274C2" w:rsidRPr="001D4E16" w:rsidRDefault="007274C2" w:rsidP="00ED4D8D">
            <w:pPr>
              <w:jc w:val="both"/>
              <w:rPr>
                <w:sz w:val="20"/>
                <w:szCs w:val="20"/>
              </w:rPr>
            </w:pPr>
            <w:r w:rsidRPr="001D4E16">
              <w:rPr>
                <w:sz w:val="20"/>
                <w:szCs w:val="20"/>
              </w:rPr>
              <w:t>Ishodište za planirane rashode temelji se na broju grupa izborne nastave i izvannastavnih aktivnosti te broju učenika, korisnika programa.</w:t>
            </w:r>
          </w:p>
          <w:p w14:paraId="283A4C8A" w14:textId="77777777" w:rsidR="007274C2" w:rsidRPr="001D4E16" w:rsidRDefault="007274C2" w:rsidP="00ED4D8D">
            <w:pPr>
              <w:jc w:val="both"/>
              <w:rPr>
                <w:sz w:val="20"/>
                <w:szCs w:val="20"/>
              </w:rPr>
            </w:pPr>
            <w:r w:rsidRPr="001D4E16">
              <w:rPr>
                <w:sz w:val="20"/>
                <w:szCs w:val="20"/>
              </w:rPr>
              <w:t>Planirane su izvannastavne grupe španjolskog jezika, fotografije, robotike i domaćinstva.</w:t>
            </w:r>
          </w:p>
        </w:tc>
        <w:tc>
          <w:tcPr>
            <w:tcW w:w="136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971A61" w14:textId="1D064A1A" w:rsidR="007274C2" w:rsidRPr="001D4E16" w:rsidRDefault="007274C2" w:rsidP="00ED4D8D">
            <w:pPr>
              <w:jc w:val="right"/>
              <w:rPr>
                <w:b/>
                <w:sz w:val="20"/>
                <w:szCs w:val="20"/>
              </w:rPr>
            </w:pPr>
          </w:p>
        </w:tc>
        <w:tc>
          <w:tcPr>
            <w:tcW w:w="12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DBE9AF" w14:textId="154BEE6B" w:rsidR="007274C2" w:rsidRPr="001D4E16" w:rsidRDefault="007274C2" w:rsidP="00ED4D8D">
            <w:pPr>
              <w:jc w:val="right"/>
              <w:rPr>
                <w:b/>
                <w:sz w:val="20"/>
                <w:szCs w:val="20"/>
              </w:rPr>
            </w:pP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A0AE60" w14:textId="351F855C" w:rsidR="007274C2" w:rsidRPr="001D4E16" w:rsidRDefault="007274C2" w:rsidP="00ED4D8D">
            <w:pPr>
              <w:jc w:val="right"/>
              <w:rPr>
                <w:b/>
                <w:sz w:val="20"/>
                <w:szCs w:val="20"/>
              </w:rPr>
            </w:pPr>
          </w:p>
        </w:tc>
      </w:tr>
      <w:tr w:rsidR="001D4E16" w:rsidRPr="001D4E16" w14:paraId="179627F3" w14:textId="77777777" w:rsidTr="0006238A">
        <w:trPr>
          <w:trHeight w:val="335"/>
          <w:jc w:val="center"/>
        </w:trPr>
        <w:tc>
          <w:tcPr>
            <w:tcW w:w="10206" w:type="dxa"/>
            <w:gridSpan w:val="14"/>
            <w:tcBorders>
              <w:top w:val="single" w:sz="4" w:space="0" w:color="auto"/>
            </w:tcBorders>
            <w:shd w:val="clear" w:color="000000" w:fill="F2F2F2"/>
            <w:vAlign w:val="center"/>
            <w:hideMark/>
          </w:tcPr>
          <w:p w14:paraId="00D21C59" w14:textId="18DD7575" w:rsidR="005912DF" w:rsidRPr="001D4E16" w:rsidRDefault="005912DF" w:rsidP="007E3F9C">
            <w:pPr>
              <w:rPr>
                <w:b/>
                <w:bCs/>
                <w:sz w:val="20"/>
                <w:szCs w:val="20"/>
              </w:rPr>
            </w:pPr>
            <w:r w:rsidRPr="001D4E16">
              <w:rPr>
                <w:b/>
                <w:bCs/>
                <w:sz w:val="20"/>
                <w:szCs w:val="20"/>
              </w:rPr>
              <w:t xml:space="preserve">Naziv </w:t>
            </w:r>
            <w:r w:rsidRPr="001D4E16">
              <w:rPr>
                <w:b/>
                <w:bCs/>
                <w:sz w:val="20"/>
                <w:szCs w:val="20"/>
                <w:shd w:val="clear" w:color="auto" w:fill="F2F2F2" w:themeFill="background1" w:themeFillShade="F2"/>
              </w:rPr>
              <w:t>aktivnosti/projekta u Proračunu: ŠKOLSKA SHEMA</w:t>
            </w:r>
            <w:r w:rsidR="00CE0305" w:rsidRPr="001D4E16">
              <w:rPr>
                <w:b/>
                <w:bCs/>
                <w:sz w:val="20"/>
                <w:szCs w:val="20"/>
                <w:shd w:val="clear" w:color="auto" w:fill="F2F2F2" w:themeFill="background1" w:themeFillShade="F2"/>
              </w:rPr>
              <w:t xml:space="preserve"> OŠ MILANA LANGA</w:t>
            </w:r>
          </w:p>
        </w:tc>
      </w:tr>
      <w:tr w:rsidR="001D4E16" w:rsidRPr="001D4E16" w14:paraId="53564751" w14:textId="77777777" w:rsidTr="007E3F9C">
        <w:trPr>
          <w:trHeight w:val="251"/>
          <w:jc w:val="center"/>
        </w:trPr>
        <w:tc>
          <w:tcPr>
            <w:tcW w:w="6293" w:type="dxa"/>
            <w:gridSpan w:val="8"/>
            <w:vMerge w:val="restart"/>
            <w:shd w:val="clear" w:color="auto" w:fill="auto"/>
            <w:vAlign w:val="center"/>
            <w:hideMark/>
          </w:tcPr>
          <w:p w14:paraId="76874FCB" w14:textId="77777777" w:rsidR="00315CC3" w:rsidRPr="001D4E16" w:rsidRDefault="00315CC3" w:rsidP="00315CC3">
            <w:pPr>
              <w:jc w:val="center"/>
              <w:rPr>
                <w:sz w:val="20"/>
                <w:szCs w:val="20"/>
              </w:rPr>
            </w:pPr>
            <w:r w:rsidRPr="001D4E16">
              <w:rPr>
                <w:sz w:val="20"/>
                <w:szCs w:val="20"/>
              </w:rPr>
              <w:t>Obrazloženje aktivnosti/projekta</w:t>
            </w:r>
          </w:p>
        </w:tc>
        <w:tc>
          <w:tcPr>
            <w:tcW w:w="3913" w:type="dxa"/>
            <w:gridSpan w:val="6"/>
            <w:shd w:val="clear" w:color="auto" w:fill="auto"/>
            <w:noWrap/>
            <w:vAlign w:val="center"/>
            <w:hideMark/>
          </w:tcPr>
          <w:p w14:paraId="400D2521" w14:textId="3E4A9863" w:rsidR="00315CC3" w:rsidRPr="001D4E16" w:rsidRDefault="00315CC3" w:rsidP="00315CC3">
            <w:pPr>
              <w:jc w:val="center"/>
              <w:rPr>
                <w:sz w:val="20"/>
                <w:szCs w:val="20"/>
              </w:rPr>
            </w:pPr>
            <w:r w:rsidRPr="001D4E16">
              <w:rPr>
                <w:sz w:val="20"/>
                <w:szCs w:val="20"/>
              </w:rPr>
              <w:t>Planirana sredstva</w:t>
            </w:r>
          </w:p>
        </w:tc>
      </w:tr>
      <w:tr w:rsidR="001D4E16" w:rsidRPr="001D4E16" w14:paraId="1CE28C2D" w14:textId="77777777" w:rsidTr="006F4130">
        <w:trPr>
          <w:trHeight w:val="240"/>
          <w:jc w:val="center"/>
        </w:trPr>
        <w:tc>
          <w:tcPr>
            <w:tcW w:w="6293" w:type="dxa"/>
            <w:gridSpan w:val="8"/>
            <w:vMerge/>
            <w:tcBorders>
              <w:bottom w:val="single" w:sz="4" w:space="0" w:color="auto"/>
            </w:tcBorders>
            <w:vAlign w:val="center"/>
            <w:hideMark/>
          </w:tcPr>
          <w:p w14:paraId="2FFAD095" w14:textId="77777777" w:rsidR="00CE0305" w:rsidRPr="001D4E16" w:rsidRDefault="00CE0305" w:rsidP="00CE0305">
            <w:pPr>
              <w:rPr>
                <w:sz w:val="20"/>
                <w:szCs w:val="20"/>
              </w:rPr>
            </w:pPr>
          </w:p>
        </w:tc>
        <w:tc>
          <w:tcPr>
            <w:tcW w:w="1363" w:type="dxa"/>
            <w:gridSpan w:val="2"/>
            <w:tcBorders>
              <w:bottom w:val="single" w:sz="4" w:space="0" w:color="auto"/>
            </w:tcBorders>
            <w:shd w:val="clear" w:color="auto" w:fill="auto"/>
            <w:noWrap/>
            <w:vAlign w:val="bottom"/>
            <w:hideMark/>
          </w:tcPr>
          <w:p w14:paraId="4420BC05" w14:textId="04E4E656" w:rsidR="00CE0305" w:rsidRPr="001D4E16" w:rsidRDefault="00CE0305" w:rsidP="00CE0305">
            <w:pPr>
              <w:jc w:val="center"/>
              <w:rPr>
                <w:sz w:val="20"/>
                <w:szCs w:val="20"/>
              </w:rPr>
            </w:pPr>
            <w:r w:rsidRPr="001D4E16">
              <w:rPr>
                <w:sz w:val="20"/>
                <w:szCs w:val="20"/>
              </w:rPr>
              <w:t>2025.</w:t>
            </w:r>
          </w:p>
        </w:tc>
        <w:tc>
          <w:tcPr>
            <w:tcW w:w="1255" w:type="dxa"/>
            <w:gridSpan w:val="2"/>
            <w:tcBorders>
              <w:bottom w:val="single" w:sz="4" w:space="0" w:color="auto"/>
            </w:tcBorders>
            <w:shd w:val="clear" w:color="auto" w:fill="auto"/>
            <w:noWrap/>
            <w:vAlign w:val="bottom"/>
            <w:hideMark/>
          </w:tcPr>
          <w:p w14:paraId="36D9E821" w14:textId="2CC8F4D7" w:rsidR="00CE0305" w:rsidRPr="001D4E16" w:rsidRDefault="00CE0305" w:rsidP="00CE0305">
            <w:pPr>
              <w:jc w:val="center"/>
              <w:rPr>
                <w:sz w:val="20"/>
                <w:szCs w:val="20"/>
              </w:rPr>
            </w:pPr>
            <w:r w:rsidRPr="001D4E16">
              <w:rPr>
                <w:sz w:val="20"/>
                <w:szCs w:val="20"/>
              </w:rPr>
              <w:t>2026.</w:t>
            </w:r>
          </w:p>
        </w:tc>
        <w:tc>
          <w:tcPr>
            <w:tcW w:w="1295" w:type="dxa"/>
            <w:gridSpan w:val="2"/>
            <w:tcBorders>
              <w:bottom w:val="single" w:sz="4" w:space="0" w:color="auto"/>
            </w:tcBorders>
            <w:shd w:val="clear" w:color="auto" w:fill="auto"/>
            <w:noWrap/>
            <w:vAlign w:val="bottom"/>
            <w:hideMark/>
          </w:tcPr>
          <w:p w14:paraId="60AB0B6F" w14:textId="3A3616CA" w:rsidR="00CE0305" w:rsidRPr="001D4E16" w:rsidRDefault="00CE0305" w:rsidP="00CE0305">
            <w:pPr>
              <w:jc w:val="center"/>
              <w:rPr>
                <w:sz w:val="20"/>
                <w:szCs w:val="20"/>
              </w:rPr>
            </w:pPr>
            <w:r w:rsidRPr="001D4E16">
              <w:rPr>
                <w:sz w:val="20"/>
                <w:szCs w:val="20"/>
              </w:rPr>
              <w:t>2027.</w:t>
            </w:r>
          </w:p>
        </w:tc>
      </w:tr>
      <w:tr w:rsidR="001D4E16" w:rsidRPr="001D4E16" w14:paraId="7A6C9365" w14:textId="77777777" w:rsidTr="00CE0305">
        <w:trPr>
          <w:trHeight w:val="1235"/>
          <w:jc w:val="center"/>
        </w:trPr>
        <w:tc>
          <w:tcPr>
            <w:tcW w:w="6293"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1E1B35" w14:textId="77777777" w:rsidR="0006238A" w:rsidRPr="001D4E16" w:rsidRDefault="0006238A" w:rsidP="0006238A">
            <w:pPr>
              <w:jc w:val="both"/>
              <w:rPr>
                <w:sz w:val="20"/>
                <w:szCs w:val="20"/>
              </w:rPr>
            </w:pPr>
            <w:r w:rsidRPr="001D4E16">
              <w:rPr>
                <w:sz w:val="20"/>
                <w:szCs w:val="20"/>
              </w:rPr>
              <w:t>Radi povećanja unosa svježeg voća i povrća te mlijeka i mliječnih proizvoda lokalnih proizvođača, kao i podizanja svijesti o značaju zdrave prehrane kod školske djece, u školskoj godini 2023./2024. nastavlja se s provedbom Školske sheme – besplatnih obroka voća, povrća i mlijeka za školsku djecu u svim osnovnim školama Grada Samobora.</w:t>
            </w:r>
          </w:p>
          <w:p w14:paraId="3F1B9173" w14:textId="2206ABA1" w:rsidR="0006238A" w:rsidRPr="001D4E16" w:rsidRDefault="0006238A" w:rsidP="0006238A">
            <w:pPr>
              <w:jc w:val="both"/>
              <w:rPr>
                <w:sz w:val="20"/>
                <w:szCs w:val="20"/>
                <w:highlight w:val="yellow"/>
              </w:rPr>
            </w:pPr>
            <w:r w:rsidRPr="001D4E16">
              <w:rPr>
                <w:sz w:val="20"/>
                <w:szCs w:val="20"/>
              </w:rPr>
              <w:t>Ishodište za raspodjelu sredstava temelji se na ukupnom broju učenika po svakoj školi za raspodjelu voća i povrća te mlijeka i mliječnih proizvoda.</w:t>
            </w:r>
          </w:p>
        </w:tc>
        <w:tc>
          <w:tcPr>
            <w:tcW w:w="136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A7BAC0" w14:textId="4860BC63" w:rsidR="0006238A" w:rsidRPr="001D4E16" w:rsidRDefault="0006238A" w:rsidP="0006238A">
            <w:pPr>
              <w:jc w:val="right"/>
              <w:rPr>
                <w:b/>
                <w:sz w:val="20"/>
                <w:szCs w:val="20"/>
              </w:rPr>
            </w:pPr>
          </w:p>
        </w:tc>
        <w:tc>
          <w:tcPr>
            <w:tcW w:w="12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B426A7" w14:textId="6B8AD6D6" w:rsidR="0006238A" w:rsidRPr="001D4E16" w:rsidRDefault="0006238A" w:rsidP="0006238A">
            <w:pPr>
              <w:jc w:val="right"/>
              <w:rPr>
                <w:b/>
                <w:sz w:val="20"/>
                <w:szCs w:val="20"/>
              </w:rPr>
            </w:pP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3B9269" w14:textId="4815131B" w:rsidR="0006238A" w:rsidRPr="001D4E16" w:rsidRDefault="0006238A" w:rsidP="0006238A">
            <w:pPr>
              <w:jc w:val="right"/>
              <w:rPr>
                <w:b/>
                <w:sz w:val="20"/>
                <w:szCs w:val="20"/>
              </w:rPr>
            </w:pPr>
          </w:p>
        </w:tc>
      </w:tr>
      <w:tr w:rsidR="001D4E16" w:rsidRPr="001D4E16" w14:paraId="2A2FF1EA" w14:textId="77777777" w:rsidTr="00526417">
        <w:trPr>
          <w:trHeight w:val="307"/>
          <w:jc w:val="center"/>
        </w:trPr>
        <w:tc>
          <w:tcPr>
            <w:tcW w:w="10206" w:type="dxa"/>
            <w:gridSpan w:val="14"/>
            <w:shd w:val="clear" w:color="000000" w:fill="F2F2F2"/>
            <w:vAlign w:val="center"/>
            <w:hideMark/>
          </w:tcPr>
          <w:p w14:paraId="56E855C9" w14:textId="05B8E281" w:rsidR="00B50821" w:rsidRPr="001D4E16" w:rsidRDefault="00B50821" w:rsidP="00B50821">
            <w:pPr>
              <w:rPr>
                <w:b/>
                <w:bCs/>
                <w:sz w:val="20"/>
                <w:szCs w:val="20"/>
              </w:rPr>
            </w:pPr>
            <w:r w:rsidRPr="001D4E16">
              <w:rPr>
                <w:b/>
                <w:bCs/>
                <w:sz w:val="20"/>
                <w:szCs w:val="20"/>
              </w:rPr>
              <w:t xml:space="preserve">Naziv </w:t>
            </w:r>
            <w:r w:rsidRPr="001D4E16">
              <w:rPr>
                <w:b/>
                <w:bCs/>
                <w:sz w:val="20"/>
                <w:szCs w:val="20"/>
                <w:shd w:val="clear" w:color="auto" w:fill="F2F2F2"/>
              </w:rPr>
              <w:t>aktivnosti/projekta u Proračunu: VJETAR U LEĐA – FAZA</w:t>
            </w:r>
            <w:r w:rsidR="00CE0305" w:rsidRPr="001D4E16">
              <w:rPr>
                <w:b/>
                <w:bCs/>
                <w:sz w:val="20"/>
                <w:szCs w:val="20"/>
                <w:shd w:val="clear" w:color="auto" w:fill="F2F2F2"/>
              </w:rPr>
              <w:t xml:space="preserve"> VII </w:t>
            </w:r>
            <w:r w:rsidRPr="001D4E16">
              <w:rPr>
                <w:b/>
                <w:bCs/>
                <w:sz w:val="20"/>
                <w:szCs w:val="20"/>
                <w:shd w:val="clear" w:color="auto" w:fill="F2F2F2"/>
              </w:rPr>
              <w:t>– OŠ MILANA LANGA</w:t>
            </w:r>
          </w:p>
        </w:tc>
      </w:tr>
      <w:tr w:rsidR="001D4E16" w:rsidRPr="001D4E16" w14:paraId="0E54EDFD" w14:textId="77777777" w:rsidTr="007E3F9C">
        <w:trPr>
          <w:trHeight w:val="251"/>
          <w:jc w:val="center"/>
        </w:trPr>
        <w:tc>
          <w:tcPr>
            <w:tcW w:w="6293" w:type="dxa"/>
            <w:gridSpan w:val="8"/>
            <w:vMerge w:val="restart"/>
            <w:shd w:val="clear" w:color="auto" w:fill="auto"/>
            <w:vAlign w:val="center"/>
            <w:hideMark/>
          </w:tcPr>
          <w:p w14:paraId="0C605515" w14:textId="77777777" w:rsidR="00315CC3" w:rsidRPr="001D4E16" w:rsidRDefault="00315CC3" w:rsidP="00315CC3">
            <w:pPr>
              <w:jc w:val="center"/>
              <w:rPr>
                <w:sz w:val="20"/>
                <w:szCs w:val="20"/>
              </w:rPr>
            </w:pPr>
            <w:r w:rsidRPr="001D4E16">
              <w:rPr>
                <w:sz w:val="20"/>
                <w:szCs w:val="20"/>
              </w:rPr>
              <w:t>Obrazloženje aktivnosti/projekta</w:t>
            </w:r>
          </w:p>
        </w:tc>
        <w:tc>
          <w:tcPr>
            <w:tcW w:w="3913" w:type="dxa"/>
            <w:gridSpan w:val="6"/>
            <w:shd w:val="clear" w:color="auto" w:fill="auto"/>
            <w:noWrap/>
            <w:vAlign w:val="center"/>
            <w:hideMark/>
          </w:tcPr>
          <w:p w14:paraId="66ACCD82" w14:textId="131AD35F" w:rsidR="00315CC3" w:rsidRPr="001D4E16" w:rsidRDefault="00315CC3" w:rsidP="00315CC3">
            <w:pPr>
              <w:jc w:val="center"/>
              <w:rPr>
                <w:sz w:val="20"/>
                <w:szCs w:val="20"/>
              </w:rPr>
            </w:pPr>
            <w:r w:rsidRPr="001D4E16">
              <w:rPr>
                <w:sz w:val="20"/>
                <w:szCs w:val="20"/>
              </w:rPr>
              <w:t>Planirana sredstva</w:t>
            </w:r>
          </w:p>
        </w:tc>
      </w:tr>
      <w:tr w:rsidR="001D4E16" w:rsidRPr="001D4E16" w14:paraId="3232F6EE" w14:textId="77777777" w:rsidTr="00E57D2C">
        <w:trPr>
          <w:trHeight w:val="207"/>
          <w:jc w:val="center"/>
        </w:trPr>
        <w:tc>
          <w:tcPr>
            <w:tcW w:w="6293" w:type="dxa"/>
            <w:gridSpan w:val="8"/>
            <w:vMerge/>
            <w:tcBorders>
              <w:bottom w:val="single" w:sz="4" w:space="0" w:color="auto"/>
            </w:tcBorders>
            <w:vAlign w:val="center"/>
            <w:hideMark/>
          </w:tcPr>
          <w:p w14:paraId="6B3ABCC1" w14:textId="77777777" w:rsidR="00CE0305" w:rsidRPr="001D4E16" w:rsidRDefault="00CE0305" w:rsidP="00CE0305">
            <w:pPr>
              <w:rPr>
                <w:b/>
                <w:bCs/>
                <w:sz w:val="20"/>
                <w:szCs w:val="20"/>
              </w:rPr>
            </w:pPr>
          </w:p>
        </w:tc>
        <w:tc>
          <w:tcPr>
            <w:tcW w:w="1363" w:type="dxa"/>
            <w:gridSpan w:val="2"/>
            <w:tcBorders>
              <w:bottom w:val="single" w:sz="4" w:space="0" w:color="auto"/>
            </w:tcBorders>
            <w:shd w:val="clear" w:color="auto" w:fill="auto"/>
            <w:noWrap/>
            <w:vAlign w:val="bottom"/>
            <w:hideMark/>
          </w:tcPr>
          <w:p w14:paraId="47681AA5" w14:textId="543B1DC9" w:rsidR="00CE0305" w:rsidRPr="001D4E16" w:rsidRDefault="00CE0305" w:rsidP="00CE0305">
            <w:pPr>
              <w:jc w:val="center"/>
              <w:rPr>
                <w:sz w:val="20"/>
                <w:szCs w:val="20"/>
              </w:rPr>
            </w:pPr>
            <w:r w:rsidRPr="001D4E16">
              <w:rPr>
                <w:sz w:val="20"/>
                <w:szCs w:val="20"/>
              </w:rPr>
              <w:t>2025.</w:t>
            </w:r>
          </w:p>
        </w:tc>
        <w:tc>
          <w:tcPr>
            <w:tcW w:w="1255" w:type="dxa"/>
            <w:gridSpan w:val="2"/>
            <w:tcBorders>
              <w:bottom w:val="single" w:sz="4" w:space="0" w:color="auto"/>
            </w:tcBorders>
            <w:shd w:val="clear" w:color="auto" w:fill="auto"/>
            <w:noWrap/>
            <w:vAlign w:val="bottom"/>
            <w:hideMark/>
          </w:tcPr>
          <w:p w14:paraId="7FD30062" w14:textId="45F0B522" w:rsidR="00CE0305" w:rsidRPr="001D4E16" w:rsidRDefault="00CE0305" w:rsidP="00CE0305">
            <w:pPr>
              <w:jc w:val="center"/>
              <w:rPr>
                <w:sz w:val="20"/>
                <w:szCs w:val="20"/>
              </w:rPr>
            </w:pPr>
            <w:r w:rsidRPr="001D4E16">
              <w:rPr>
                <w:sz w:val="20"/>
                <w:szCs w:val="20"/>
              </w:rPr>
              <w:t>2026.</w:t>
            </w:r>
          </w:p>
        </w:tc>
        <w:tc>
          <w:tcPr>
            <w:tcW w:w="1295" w:type="dxa"/>
            <w:gridSpan w:val="2"/>
            <w:tcBorders>
              <w:bottom w:val="single" w:sz="4" w:space="0" w:color="auto"/>
            </w:tcBorders>
            <w:shd w:val="clear" w:color="auto" w:fill="auto"/>
            <w:noWrap/>
            <w:vAlign w:val="bottom"/>
            <w:hideMark/>
          </w:tcPr>
          <w:p w14:paraId="5CC2A4A3" w14:textId="47F2D024" w:rsidR="00CE0305" w:rsidRPr="001D4E16" w:rsidRDefault="00CE0305" w:rsidP="00CE0305">
            <w:pPr>
              <w:jc w:val="center"/>
              <w:rPr>
                <w:sz w:val="20"/>
                <w:szCs w:val="20"/>
              </w:rPr>
            </w:pPr>
            <w:r w:rsidRPr="001D4E16">
              <w:rPr>
                <w:sz w:val="20"/>
                <w:szCs w:val="20"/>
              </w:rPr>
              <w:t>2027.</w:t>
            </w:r>
          </w:p>
        </w:tc>
      </w:tr>
      <w:tr w:rsidR="001D4E16" w:rsidRPr="001D4E16" w14:paraId="01827EB2" w14:textId="77777777" w:rsidTr="00CE0305">
        <w:trPr>
          <w:trHeight w:val="76"/>
          <w:jc w:val="center"/>
        </w:trPr>
        <w:tc>
          <w:tcPr>
            <w:tcW w:w="6293"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23A6CA" w14:textId="77777777" w:rsidR="00B50821" w:rsidRPr="001D4E16" w:rsidRDefault="00B50821" w:rsidP="00B50821">
            <w:pPr>
              <w:jc w:val="both"/>
              <w:rPr>
                <w:sz w:val="20"/>
                <w:szCs w:val="20"/>
              </w:rPr>
            </w:pPr>
            <w:r w:rsidRPr="001D4E16">
              <w:rPr>
                <w:sz w:val="20"/>
                <w:szCs w:val="20"/>
              </w:rPr>
              <w:t>Grad Samobor za učenike s teškoćama u razvoju osigurava pomoćnike u nastavi ili stručne komunikacijske posrednike kako bi se tim učenicima osiguralo pravo na kvalitetno obrazovanje u cilju razvoja njihovih punih potencijala te jednakopravnog i aktivnog sudjelovanja u svim segmentima društva, a putem Projekta Vjetar u leđa - faza VI. koji je vezan uz školsku godinu 2023./2024. odnosno do 30. lipnja 2024. godine te su u tom periodu planirana financijska sredstva za pomoćnike u nastavi.</w:t>
            </w:r>
          </w:p>
          <w:p w14:paraId="0BBCFE4E" w14:textId="48C266ED" w:rsidR="00B50821" w:rsidRPr="001D4E16" w:rsidRDefault="00B50821" w:rsidP="00B50821">
            <w:pPr>
              <w:jc w:val="both"/>
              <w:rPr>
                <w:sz w:val="20"/>
                <w:szCs w:val="20"/>
              </w:rPr>
            </w:pPr>
            <w:r w:rsidRPr="001D4E16">
              <w:rPr>
                <w:sz w:val="20"/>
                <w:szCs w:val="20"/>
              </w:rPr>
              <w:t>Ishodište za raspodjelu sredstava temelji se na broju odobrenih pomoćnika u nastavi te procjeni troškova za njihove edukacije, zdravstvene preglede, plaće i ostala materijalna prava.</w:t>
            </w:r>
          </w:p>
        </w:tc>
        <w:tc>
          <w:tcPr>
            <w:tcW w:w="136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74BC64" w14:textId="6CE2A2F3" w:rsidR="00B50821" w:rsidRPr="001D4E16" w:rsidRDefault="00B50821" w:rsidP="00B50821">
            <w:pPr>
              <w:jc w:val="right"/>
              <w:rPr>
                <w:b/>
                <w:bCs/>
                <w:sz w:val="20"/>
                <w:szCs w:val="20"/>
              </w:rPr>
            </w:pPr>
          </w:p>
        </w:tc>
        <w:tc>
          <w:tcPr>
            <w:tcW w:w="12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6C4229" w14:textId="17FD5640" w:rsidR="00B50821" w:rsidRPr="001D4E16" w:rsidRDefault="00B50821" w:rsidP="00B50821">
            <w:pPr>
              <w:jc w:val="right"/>
              <w:rPr>
                <w:b/>
                <w:bCs/>
                <w:sz w:val="20"/>
                <w:szCs w:val="20"/>
              </w:rPr>
            </w:pP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330639" w14:textId="4927D403" w:rsidR="00B50821" w:rsidRPr="001D4E16" w:rsidRDefault="00B50821" w:rsidP="00B50821">
            <w:pPr>
              <w:jc w:val="right"/>
              <w:rPr>
                <w:b/>
                <w:bCs/>
                <w:sz w:val="20"/>
                <w:szCs w:val="20"/>
              </w:rPr>
            </w:pPr>
          </w:p>
        </w:tc>
      </w:tr>
      <w:tr w:rsidR="001D4E16" w:rsidRPr="001D4E16" w14:paraId="51F2C8E4" w14:textId="77777777" w:rsidTr="00B50821">
        <w:trPr>
          <w:trHeight w:val="416"/>
          <w:jc w:val="center"/>
        </w:trPr>
        <w:tc>
          <w:tcPr>
            <w:tcW w:w="1864" w:type="dxa"/>
            <w:gridSpan w:val="2"/>
            <w:tcBorders>
              <w:top w:val="single" w:sz="4" w:space="0" w:color="auto"/>
            </w:tcBorders>
            <w:shd w:val="clear" w:color="auto" w:fill="auto"/>
            <w:noWrap/>
            <w:vAlign w:val="center"/>
          </w:tcPr>
          <w:p w14:paraId="064318CE" w14:textId="77777777" w:rsidR="00CE0305" w:rsidRPr="001D4E16" w:rsidRDefault="00CE0305" w:rsidP="00CE0305">
            <w:pPr>
              <w:rPr>
                <w:sz w:val="20"/>
                <w:szCs w:val="20"/>
              </w:rPr>
            </w:pPr>
            <w:r w:rsidRPr="001D4E16">
              <w:rPr>
                <w:rFonts w:eastAsia="Calibri"/>
                <w:b/>
                <w:bCs/>
                <w:sz w:val="20"/>
                <w:szCs w:val="20"/>
              </w:rPr>
              <w:t>Pokazatelj uspješnosti</w:t>
            </w:r>
          </w:p>
        </w:tc>
        <w:tc>
          <w:tcPr>
            <w:tcW w:w="2106" w:type="dxa"/>
            <w:gridSpan w:val="2"/>
            <w:tcBorders>
              <w:top w:val="single" w:sz="4" w:space="0" w:color="auto"/>
            </w:tcBorders>
            <w:shd w:val="clear" w:color="auto" w:fill="auto"/>
            <w:vAlign w:val="center"/>
          </w:tcPr>
          <w:p w14:paraId="571B5BC5" w14:textId="77777777" w:rsidR="00CE0305" w:rsidRPr="001D4E16" w:rsidRDefault="00CE0305" w:rsidP="00CE0305">
            <w:pPr>
              <w:rPr>
                <w:sz w:val="20"/>
                <w:szCs w:val="20"/>
              </w:rPr>
            </w:pPr>
            <w:r w:rsidRPr="001D4E16">
              <w:rPr>
                <w:rFonts w:eastAsia="Calibri"/>
                <w:b/>
                <w:bCs/>
                <w:sz w:val="20"/>
                <w:szCs w:val="20"/>
              </w:rPr>
              <w:t>Definicija</w:t>
            </w:r>
          </w:p>
        </w:tc>
        <w:tc>
          <w:tcPr>
            <w:tcW w:w="1134" w:type="dxa"/>
            <w:gridSpan w:val="2"/>
            <w:tcBorders>
              <w:top w:val="single" w:sz="4" w:space="0" w:color="auto"/>
            </w:tcBorders>
            <w:shd w:val="clear" w:color="auto" w:fill="auto"/>
            <w:vAlign w:val="center"/>
          </w:tcPr>
          <w:p w14:paraId="4F9C7E19" w14:textId="77777777" w:rsidR="00CE0305" w:rsidRPr="001D4E16" w:rsidRDefault="00CE0305" w:rsidP="00CE0305">
            <w:pPr>
              <w:jc w:val="center"/>
              <w:rPr>
                <w:sz w:val="20"/>
                <w:szCs w:val="20"/>
              </w:rPr>
            </w:pPr>
            <w:r w:rsidRPr="001D4E16">
              <w:rPr>
                <w:rFonts w:eastAsia="Calibri"/>
                <w:b/>
                <w:bCs/>
                <w:sz w:val="20"/>
                <w:szCs w:val="20"/>
              </w:rPr>
              <w:t>Jedinica</w:t>
            </w:r>
          </w:p>
        </w:tc>
        <w:tc>
          <w:tcPr>
            <w:tcW w:w="1189" w:type="dxa"/>
            <w:gridSpan w:val="2"/>
            <w:tcBorders>
              <w:top w:val="single" w:sz="4" w:space="0" w:color="auto"/>
            </w:tcBorders>
            <w:shd w:val="clear" w:color="auto" w:fill="auto"/>
            <w:vAlign w:val="center"/>
          </w:tcPr>
          <w:p w14:paraId="419E6464" w14:textId="19BB7C83" w:rsidR="00CE0305" w:rsidRPr="001D4E16" w:rsidRDefault="00CE0305" w:rsidP="00CE0305">
            <w:pPr>
              <w:jc w:val="center"/>
              <w:rPr>
                <w:sz w:val="20"/>
                <w:szCs w:val="20"/>
              </w:rPr>
            </w:pPr>
            <w:r w:rsidRPr="001D4E16">
              <w:rPr>
                <w:rFonts w:eastAsia="Calibri"/>
                <w:b/>
                <w:bCs/>
                <w:sz w:val="20"/>
                <w:szCs w:val="20"/>
              </w:rPr>
              <w:t>Polazna vrijednost 2024.</w:t>
            </w:r>
          </w:p>
        </w:tc>
        <w:tc>
          <w:tcPr>
            <w:tcW w:w="1363" w:type="dxa"/>
            <w:gridSpan w:val="2"/>
            <w:tcBorders>
              <w:top w:val="single" w:sz="4" w:space="0" w:color="auto"/>
            </w:tcBorders>
            <w:shd w:val="clear" w:color="auto" w:fill="auto"/>
            <w:noWrap/>
            <w:vAlign w:val="center"/>
          </w:tcPr>
          <w:p w14:paraId="27698231" w14:textId="69CCE590" w:rsidR="00CE0305" w:rsidRPr="001D4E16" w:rsidRDefault="00CE0305" w:rsidP="00CE0305">
            <w:pPr>
              <w:keepNext/>
              <w:jc w:val="center"/>
              <w:outlineLvl w:val="6"/>
              <w:rPr>
                <w:b/>
                <w:sz w:val="20"/>
                <w:szCs w:val="20"/>
              </w:rPr>
            </w:pPr>
            <w:r w:rsidRPr="001D4E16">
              <w:rPr>
                <w:rFonts w:eastAsia="Calibri"/>
                <w:b/>
                <w:bCs/>
                <w:sz w:val="20"/>
                <w:szCs w:val="20"/>
              </w:rPr>
              <w:t>Ciljana vrijednost 2025.</w:t>
            </w:r>
          </w:p>
        </w:tc>
        <w:tc>
          <w:tcPr>
            <w:tcW w:w="1255" w:type="dxa"/>
            <w:gridSpan w:val="2"/>
            <w:tcBorders>
              <w:top w:val="single" w:sz="4" w:space="0" w:color="auto"/>
            </w:tcBorders>
            <w:shd w:val="clear" w:color="auto" w:fill="auto"/>
            <w:noWrap/>
            <w:vAlign w:val="center"/>
          </w:tcPr>
          <w:p w14:paraId="4233EB0C" w14:textId="490C7C79" w:rsidR="00CE0305" w:rsidRPr="001D4E16" w:rsidRDefault="00CE0305" w:rsidP="00CE0305">
            <w:pPr>
              <w:keepNext/>
              <w:jc w:val="center"/>
              <w:outlineLvl w:val="6"/>
              <w:rPr>
                <w:b/>
                <w:sz w:val="20"/>
                <w:szCs w:val="20"/>
              </w:rPr>
            </w:pPr>
            <w:r w:rsidRPr="001D4E16">
              <w:rPr>
                <w:rFonts w:eastAsia="Calibri"/>
                <w:b/>
                <w:bCs/>
                <w:sz w:val="20"/>
                <w:szCs w:val="20"/>
              </w:rPr>
              <w:t>Ciljana vrijednost 2026.</w:t>
            </w:r>
          </w:p>
        </w:tc>
        <w:tc>
          <w:tcPr>
            <w:tcW w:w="1295" w:type="dxa"/>
            <w:gridSpan w:val="2"/>
            <w:tcBorders>
              <w:top w:val="single" w:sz="4" w:space="0" w:color="auto"/>
            </w:tcBorders>
            <w:shd w:val="clear" w:color="auto" w:fill="auto"/>
            <w:noWrap/>
            <w:vAlign w:val="center"/>
          </w:tcPr>
          <w:p w14:paraId="418978F9" w14:textId="23F3FB33" w:rsidR="00CE0305" w:rsidRPr="001D4E16" w:rsidRDefault="00CE0305" w:rsidP="00CE0305">
            <w:pPr>
              <w:keepNext/>
              <w:jc w:val="center"/>
              <w:outlineLvl w:val="6"/>
              <w:rPr>
                <w:b/>
                <w:sz w:val="20"/>
                <w:szCs w:val="20"/>
              </w:rPr>
            </w:pPr>
            <w:r w:rsidRPr="001D4E16">
              <w:rPr>
                <w:rFonts w:eastAsia="Calibri"/>
                <w:b/>
                <w:bCs/>
                <w:sz w:val="20"/>
                <w:szCs w:val="20"/>
              </w:rPr>
              <w:t>Ciljana vrijednost 2027.</w:t>
            </w:r>
          </w:p>
        </w:tc>
      </w:tr>
      <w:tr w:rsidR="001D4E16" w:rsidRPr="001D4E16" w14:paraId="6F4E64A1" w14:textId="77777777" w:rsidTr="007E3F9C">
        <w:trPr>
          <w:trHeight w:val="416"/>
          <w:jc w:val="center"/>
        </w:trPr>
        <w:tc>
          <w:tcPr>
            <w:tcW w:w="1864" w:type="dxa"/>
            <w:gridSpan w:val="2"/>
            <w:shd w:val="clear" w:color="auto" w:fill="auto"/>
            <w:noWrap/>
            <w:vAlign w:val="center"/>
          </w:tcPr>
          <w:p w14:paraId="6A11A3E6" w14:textId="13E0A183" w:rsidR="0041015A" w:rsidRPr="001D4E16" w:rsidRDefault="0041015A" w:rsidP="0041015A">
            <w:pPr>
              <w:rPr>
                <w:rFonts w:eastAsia="Calibri"/>
                <w:sz w:val="20"/>
                <w:szCs w:val="20"/>
                <w:lang w:eastAsia="en-US"/>
              </w:rPr>
            </w:pPr>
            <w:r w:rsidRPr="001D4E16">
              <w:rPr>
                <w:rFonts w:eastAsia="Calibri"/>
                <w:sz w:val="20"/>
                <w:szCs w:val="20"/>
              </w:rPr>
              <w:t>Broj grupa izvannastavnih aktivnosti</w:t>
            </w:r>
          </w:p>
        </w:tc>
        <w:tc>
          <w:tcPr>
            <w:tcW w:w="2106" w:type="dxa"/>
            <w:gridSpan w:val="2"/>
            <w:shd w:val="clear" w:color="auto" w:fill="auto"/>
            <w:vAlign w:val="center"/>
          </w:tcPr>
          <w:p w14:paraId="41C99CED" w14:textId="1D152B50" w:rsidR="0041015A" w:rsidRPr="001D4E16" w:rsidRDefault="0041015A" w:rsidP="0041015A">
            <w:pPr>
              <w:rPr>
                <w:rFonts w:eastAsia="Calibri"/>
                <w:sz w:val="20"/>
                <w:szCs w:val="20"/>
                <w:lang w:eastAsia="en-US"/>
              </w:rPr>
            </w:pPr>
            <w:r w:rsidRPr="001D4E16">
              <w:rPr>
                <w:rFonts w:eastAsia="Calibri"/>
                <w:sz w:val="20"/>
                <w:szCs w:val="20"/>
              </w:rPr>
              <w:t>Sufinanciranjem programa uključiti što veći broj učenika u izvannastavne programe</w:t>
            </w:r>
          </w:p>
        </w:tc>
        <w:tc>
          <w:tcPr>
            <w:tcW w:w="1134" w:type="dxa"/>
            <w:gridSpan w:val="2"/>
            <w:shd w:val="clear" w:color="auto" w:fill="auto"/>
            <w:vAlign w:val="center"/>
          </w:tcPr>
          <w:p w14:paraId="6E95F8ED" w14:textId="21DF9AC4" w:rsidR="0041015A" w:rsidRPr="001D4E16" w:rsidRDefault="0041015A" w:rsidP="0041015A">
            <w:pPr>
              <w:jc w:val="center"/>
              <w:rPr>
                <w:rFonts w:eastAsia="Calibri"/>
                <w:sz w:val="20"/>
                <w:szCs w:val="20"/>
                <w:lang w:eastAsia="en-US"/>
              </w:rPr>
            </w:pPr>
            <w:r w:rsidRPr="001D4E16">
              <w:rPr>
                <w:rFonts w:eastAsia="Calibri"/>
                <w:sz w:val="20"/>
                <w:szCs w:val="20"/>
              </w:rPr>
              <w:t>Broj grupa</w:t>
            </w:r>
          </w:p>
        </w:tc>
        <w:tc>
          <w:tcPr>
            <w:tcW w:w="1189" w:type="dxa"/>
            <w:gridSpan w:val="2"/>
            <w:shd w:val="clear" w:color="auto" w:fill="auto"/>
            <w:vAlign w:val="center"/>
          </w:tcPr>
          <w:p w14:paraId="0A7B8B38" w14:textId="3DD48640" w:rsidR="0041015A" w:rsidRPr="001D4E16" w:rsidRDefault="0041015A" w:rsidP="0041015A">
            <w:pPr>
              <w:jc w:val="center"/>
              <w:rPr>
                <w:rFonts w:eastAsia="Calibri"/>
                <w:sz w:val="20"/>
                <w:szCs w:val="20"/>
                <w:lang w:eastAsia="en-US"/>
              </w:rPr>
            </w:pPr>
          </w:p>
        </w:tc>
        <w:tc>
          <w:tcPr>
            <w:tcW w:w="1363" w:type="dxa"/>
            <w:gridSpan w:val="2"/>
            <w:shd w:val="clear" w:color="auto" w:fill="auto"/>
            <w:noWrap/>
            <w:vAlign w:val="center"/>
          </w:tcPr>
          <w:p w14:paraId="4098A535" w14:textId="2F49D09B" w:rsidR="0041015A" w:rsidRPr="001D4E16" w:rsidRDefault="0041015A" w:rsidP="0041015A">
            <w:pPr>
              <w:jc w:val="center"/>
              <w:rPr>
                <w:rFonts w:eastAsia="Calibri"/>
                <w:sz w:val="20"/>
                <w:szCs w:val="20"/>
                <w:lang w:eastAsia="en-US"/>
              </w:rPr>
            </w:pPr>
          </w:p>
        </w:tc>
        <w:tc>
          <w:tcPr>
            <w:tcW w:w="1255" w:type="dxa"/>
            <w:gridSpan w:val="2"/>
            <w:shd w:val="clear" w:color="auto" w:fill="auto"/>
            <w:noWrap/>
            <w:vAlign w:val="center"/>
          </w:tcPr>
          <w:p w14:paraId="3B06AF22" w14:textId="18206EDD" w:rsidR="0041015A" w:rsidRPr="001D4E16" w:rsidRDefault="0041015A" w:rsidP="0041015A">
            <w:pPr>
              <w:jc w:val="center"/>
              <w:rPr>
                <w:rFonts w:eastAsia="Calibri"/>
                <w:sz w:val="20"/>
                <w:szCs w:val="20"/>
                <w:lang w:eastAsia="en-US"/>
              </w:rPr>
            </w:pPr>
          </w:p>
        </w:tc>
        <w:tc>
          <w:tcPr>
            <w:tcW w:w="1295" w:type="dxa"/>
            <w:gridSpan w:val="2"/>
            <w:shd w:val="clear" w:color="auto" w:fill="auto"/>
            <w:noWrap/>
            <w:vAlign w:val="center"/>
          </w:tcPr>
          <w:p w14:paraId="0A796CC4" w14:textId="61F892B1" w:rsidR="0041015A" w:rsidRPr="001D4E16" w:rsidRDefault="0041015A" w:rsidP="0041015A">
            <w:pPr>
              <w:jc w:val="center"/>
              <w:rPr>
                <w:rFonts w:eastAsia="Calibri"/>
                <w:sz w:val="20"/>
                <w:szCs w:val="20"/>
                <w:lang w:eastAsia="en-US"/>
              </w:rPr>
            </w:pPr>
          </w:p>
        </w:tc>
      </w:tr>
      <w:tr w:rsidR="001D4E16" w:rsidRPr="001D4E16" w14:paraId="51547B24" w14:textId="77777777" w:rsidTr="007E3F9C">
        <w:trPr>
          <w:trHeight w:val="416"/>
          <w:jc w:val="center"/>
        </w:trPr>
        <w:tc>
          <w:tcPr>
            <w:tcW w:w="1864" w:type="dxa"/>
            <w:gridSpan w:val="2"/>
            <w:shd w:val="clear" w:color="auto" w:fill="auto"/>
            <w:noWrap/>
            <w:vAlign w:val="center"/>
          </w:tcPr>
          <w:p w14:paraId="2D7774FE" w14:textId="47D54475" w:rsidR="0041015A" w:rsidRPr="001D4E16" w:rsidRDefault="0041015A" w:rsidP="0041015A">
            <w:pPr>
              <w:rPr>
                <w:rFonts w:eastAsia="Calibri"/>
                <w:sz w:val="20"/>
                <w:szCs w:val="20"/>
                <w:lang w:eastAsia="en-US"/>
              </w:rPr>
            </w:pPr>
            <w:r w:rsidRPr="001D4E16">
              <w:rPr>
                <w:rFonts w:eastAsia="Calibri"/>
                <w:sz w:val="20"/>
                <w:szCs w:val="20"/>
              </w:rPr>
              <w:t>Broj grupa programa produženog boravka za učenike</w:t>
            </w:r>
          </w:p>
        </w:tc>
        <w:tc>
          <w:tcPr>
            <w:tcW w:w="2106" w:type="dxa"/>
            <w:gridSpan w:val="2"/>
            <w:shd w:val="clear" w:color="auto" w:fill="auto"/>
            <w:vAlign w:val="center"/>
          </w:tcPr>
          <w:p w14:paraId="5ACFFB87" w14:textId="0C75C9BB" w:rsidR="0041015A" w:rsidRPr="001D4E16" w:rsidRDefault="0041015A" w:rsidP="0041015A">
            <w:pPr>
              <w:rPr>
                <w:rFonts w:eastAsia="Calibri"/>
                <w:sz w:val="20"/>
                <w:szCs w:val="20"/>
                <w:lang w:eastAsia="en-US"/>
              </w:rPr>
            </w:pPr>
            <w:r w:rsidRPr="001D4E16">
              <w:rPr>
                <w:rFonts w:eastAsia="Calibri"/>
                <w:sz w:val="20"/>
                <w:szCs w:val="20"/>
              </w:rPr>
              <w:t>Osigurati siguran i kvalitetan boravak učenika u školi prije odnosno poslije nastave</w:t>
            </w:r>
          </w:p>
        </w:tc>
        <w:tc>
          <w:tcPr>
            <w:tcW w:w="1134" w:type="dxa"/>
            <w:gridSpan w:val="2"/>
            <w:shd w:val="clear" w:color="auto" w:fill="auto"/>
            <w:vAlign w:val="center"/>
          </w:tcPr>
          <w:p w14:paraId="77F16047" w14:textId="3B59FB81" w:rsidR="0041015A" w:rsidRPr="001D4E16" w:rsidRDefault="0041015A" w:rsidP="0041015A">
            <w:pPr>
              <w:jc w:val="center"/>
              <w:rPr>
                <w:rFonts w:eastAsia="Calibri"/>
                <w:sz w:val="20"/>
                <w:szCs w:val="20"/>
                <w:lang w:eastAsia="en-US"/>
              </w:rPr>
            </w:pPr>
            <w:r w:rsidRPr="001D4E16">
              <w:rPr>
                <w:rFonts w:eastAsia="Calibri"/>
                <w:sz w:val="20"/>
                <w:szCs w:val="20"/>
              </w:rPr>
              <w:t>Broj grupa</w:t>
            </w:r>
          </w:p>
        </w:tc>
        <w:tc>
          <w:tcPr>
            <w:tcW w:w="1189" w:type="dxa"/>
            <w:gridSpan w:val="2"/>
            <w:shd w:val="clear" w:color="auto" w:fill="auto"/>
            <w:vAlign w:val="center"/>
          </w:tcPr>
          <w:p w14:paraId="020775C3" w14:textId="7C09EF7D" w:rsidR="0041015A" w:rsidRPr="001D4E16" w:rsidRDefault="0041015A" w:rsidP="0041015A">
            <w:pPr>
              <w:jc w:val="center"/>
              <w:rPr>
                <w:rFonts w:eastAsia="Calibri"/>
                <w:sz w:val="20"/>
                <w:szCs w:val="20"/>
                <w:lang w:eastAsia="en-US"/>
              </w:rPr>
            </w:pPr>
          </w:p>
        </w:tc>
        <w:tc>
          <w:tcPr>
            <w:tcW w:w="1363" w:type="dxa"/>
            <w:gridSpan w:val="2"/>
            <w:shd w:val="clear" w:color="auto" w:fill="auto"/>
            <w:noWrap/>
            <w:vAlign w:val="center"/>
          </w:tcPr>
          <w:p w14:paraId="733D77F4" w14:textId="1AF31F71" w:rsidR="0041015A" w:rsidRPr="001D4E16" w:rsidRDefault="0041015A" w:rsidP="0041015A">
            <w:pPr>
              <w:jc w:val="center"/>
              <w:rPr>
                <w:rFonts w:eastAsia="Calibri"/>
                <w:sz w:val="20"/>
                <w:szCs w:val="20"/>
                <w:lang w:eastAsia="en-US"/>
              </w:rPr>
            </w:pPr>
          </w:p>
        </w:tc>
        <w:tc>
          <w:tcPr>
            <w:tcW w:w="1255" w:type="dxa"/>
            <w:gridSpan w:val="2"/>
            <w:shd w:val="clear" w:color="auto" w:fill="auto"/>
            <w:noWrap/>
            <w:vAlign w:val="center"/>
          </w:tcPr>
          <w:p w14:paraId="182FBBBD" w14:textId="35947256" w:rsidR="0041015A" w:rsidRPr="001D4E16" w:rsidRDefault="0041015A" w:rsidP="0041015A">
            <w:pPr>
              <w:jc w:val="center"/>
              <w:rPr>
                <w:rFonts w:eastAsia="Calibri"/>
                <w:sz w:val="20"/>
                <w:szCs w:val="20"/>
                <w:lang w:eastAsia="en-US"/>
              </w:rPr>
            </w:pPr>
          </w:p>
        </w:tc>
        <w:tc>
          <w:tcPr>
            <w:tcW w:w="1295" w:type="dxa"/>
            <w:gridSpan w:val="2"/>
            <w:shd w:val="clear" w:color="auto" w:fill="auto"/>
            <w:noWrap/>
            <w:vAlign w:val="center"/>
          </w:tcPr>
          <w:p w14:paraId="7A420205" w14:textId="1D2F2B14" w:rsidR="0041015A" w:rsidRPr="001D4E16" w:rsidRDefault="0041015A" w:rsidP="0041015A">
            <w:pPr>
              <w:jc w:val="center"/>
              <w:rPr>
                <w:rFonts w:eastAsia="Calibri"/>
                <w:sz w:val="20"/>
                <w:szCs w:val="20"/>
                <w:lang w:eastAsia="en-US"/>
              </w:rPr>
            </w:pPr>
          </w:p>
        </w:tc>
      </w:tr>
      <w:tr w:rsidR="001D4E16" w:rsidRPr="001D4E16" w14:paraId="656D8A61" w14:textId="77777777" w:rsidTr="007E3F9C">
        <w:trPr>
          <w:trHeight w:val="416"/>
          <w:jc w:val="center"/>
        </w:trPr>
        <w:tc>
          <w:tcPr>
            <w:tcW w:w="1864" w:type="dxa"/>
            <w:gridSpan w:val="2"/>
            <w:shd w:val="clear" w:color="auto" w:fill="auto"/>
            <w:noWrap/>
            <w:vAlign w:val="center"/>
          </w:tcPr>
          <w:p w14:paraId="310501B3" w14:textId="263ED0FD" w:rsidR="0041015A" w:rsidRPr="001D4E16" w:rsidRDefault="0041015A" w:rsidP="0041015A">
            <w:pPr>
              <w:rPr>
                <w:rFonts w:eastAsia="Calibri"/>
                <w:sz w:val="20"/>
                <w:szCs w:val="20"/>
                <w:lang w:eastAsia="en-US"/>
              </w:rPr>
            </w:pPr>
            <w:r w:rsidRPr="001D4E16">
              <w:rPr>
                <w:rFonts w:eastAsia="Calibri"/>
                <w:sz w:val="20"/>
                <w:szCs w:val="20"/>
              </w:rPr>
              <w:t>Broj pomoćnika u nastavi za realizaciju programa Vjetar u leđa – faza VI</w:t>
            </w:r>
          </w:p>
        </w:tc>
        <w:tc>
          <w:tcPr>
            <w:tcW w:w="2106" w:type="dxa"/>
            <w:gridSpan w:val="2"/>
            <w:shd w:val="clear" w:color="auto" w:fill="auto"/>
            <w:vAlign w:val="center"/>
          </w:tcPr>
          <w:p w14:paraId="281EFFE7" w14:textId="18C4A896" w:rsidR="0041015A" w:rsidRPr="001D4E16" w:rsidRDefault="0041015A" w:rsidP="0041015A">
            <w:pPr>
              <w:rPr>
                <w:rFonts w:eastAsia="Calibri"/>
                <w:sz w:val="20"/>
                <w:szCs w:val="20"/>
                <w:lang w:eastAsia="en-US"/>
              </w:rPr>
            </w:pPr>
            <w:r w:rsidRPr="001D4E16">
              <w:rPr>
                <w:rFonts w:eastAsia="Calibri"/>
                <w:sz w:val="20"/>
                <w:szCs w:val="20"/>
              </w:rPr>
              <w:t>Zadržavanjem broja pomoćnika u nastavi osigurati postojeću realizaciju programa</w:t>
            </w:r>
          </w:p>
        </w:tc>
        <w:tc>
          <w:tcPr>
            <w:tcW w:w="1134" w:type="dxa"/>
            <w:gridSpan w:val="2"/>
            <w:shd w:val="clear" w:color="auto" w:fill="auto"/>
            <w:vAlign w:val="center"/>
          </w:tcPr>
          <w:p w14:paraId="484C0C85" w14:textId="2A22BC40" w:rsidR="0041015A" w:rsidRPr="001D4E16" w:rsidRDefault="0041015A" w:rsidP="0041015A">
            <w:pPr>
              <w:jc w:val="center"/>
              <w:rPr>
                <w:rFonts w:eastAsia="Calibri"/>
                <w:sz w:val="20"/>
                <w:szCs w:val="20"/>
                <w:lang w:eastAsia="en-US"/>
              </w:rPr>
            </w:pPr>
            <w:r w:rsidRPr="001D4E16">
              <w:rPr>
                <w:rFonts w:eastAsia="Calibri"/>
                <w:sz w:val="20"/>
                <w:szCs w:val="20"/>
              </w:rPr>
              <w:t>Broj pomoćnika</w:t>
            </w:r>
          </w:p>
        </w:tc>
        <w:tc>
          <w:tcPr>
            <w:tcW w:w="1189" w:type="dxa"/>
            <w:gridSpan w:val="2"/>
            <w:shd w:val="clear" w:color="auto" w:fill="auto"/>
            <w:vAlign w:val="center"/>
          </w:tcPr>
          <w:p w14:paraId="28892EB9" w14:textId="5BF850E1" w:rsidR="0041015A" w:rsidRPr="001D4E16" w:rsidRDefault="0041015A" w:rsidP="0041015A">
            <w:pPr>
              <w:jc w:val="center"/>
              <w:rPr>
                <w:rFonts w:eastAsia="Calibri"/>
                <w:sz w:val="20"/>
                <w:szCs w:val="20"/>
                <w:lang w:eastAsia="en-US"/>
              </w:rPr>
            </w:pPr>
          </w:p>
        </w:tc>
        <w:tc>
          <w:tcPr>
            <w:tcW w:w="1363" w:type="dxa"/>
            <w:gridSpan w:val="2"/>
            <w:shd w:val="clear" w:color="auto" w:fill="auto"/>
            <w:noWrap/>
            <w:vAlign w:val="center"/>
          </w:tcPr>
          <w:p w14:paraId="31D231F8" w14:textId="369DBA14" w:rsidR="0041015A" w:rsidRPr="001D4E16" w:rsidRDefault="0041015A" w:rsidP="0041015A">
            <w:pPr>
              <w:jc w:val="center"/>
              <w:rPr>
                <w:rFonts w:eastAsia="Calibri"/>
                <w:sz w:val="20"/>
                <w:szCs w:val="20"/>
                <w:lang w:eastAsia="en-US"/>
              </w:rPr>
            </w:pPr>
          </w:p>
        </w:tc>
        <w:tc>
          <w:tcPr>
            <w:tcW w:w="1255" w:type="dxa"/>
            <w:gridSpan w:val="2"/>
            <w:shd w:val="clear" w:color="auto" w:fill="auto"/>
            <w:noWrap/>
            <w:vAlign w:val="center"/>
          </w:tcPr>
          <w:p w14:paraId="67D3CADD" w14:textId="355C7267" w:rsidR="0041015A" w:rsidRPr="001D4E16" w:rsidRDefault="0041015A" w:rsidP="0041015A">
            <w:pPr>
              <w:jc w:val="center"/>
              <w:rPr>
                <w:rFonts w:eastAsia="Calibri"/>
                <w:sz w:val="20"/>
                <w:szCs w:val="20"/>
                <w:lang w:eastAsia="en-US"/>
              </w:rPr>
            </w:pPr>
          </w:p>
        </w:tc>
        <w:tc>
          <w:tcPr>
            <w:tcW w:w="1295" w:type="dxa"/>
            <w:gridSpan w:val="2"/>
            <w:shd w:val="clear" w:color="auto" w:fill="auto"/>
            <w:noWrap/>
            <w:vAlign w:val="center"/>
          </w:tcPr>
          <w:p w14:paraId="431A5CF9" w14:textId="24358C84" w:rsidR="0041015A" w:rsidRPr="001D4E16" w:rsidRDefault="0041015A" w:rsidP="0041015A">
            <w:pPr>
              <w:jc w:val="center"/>
              <w:rPr>
                <w:rFonts w:eastAsia="Calibri"/>
                <w:sz w:val="20"/>
                <w:szCs w:val="20"/>
                <w:lang w:eastAsia="en-US"/>
              </w:rPr>
            </w:pPr>
          </w:p>
        </w:tc>
      </w:tr>
    </w:tbl>
    <w:p w14:paraId="103A85D6" w14:textId="77777777" w:rsidR="00DC09E1" w:rsidRPr="001D4E16" w:rsidRDefault="00DC09E1" w:rsidP="00DC09E1">
      <w:pPr>
        <w:spacing w:line="276" w:lineRule="auto"/>
        <w:rPr>
          <w:rFonts w:eastAsia="Calibri"/>
          <w:b/>
          <w:szCs w:val="22"/>
          <w:lang w:eastAsia="en-US"/>
        </w:rPr>
      </w:pPr>
    </w:p>
    <w:p w14:paraId="302D116C" w14:textId="77777777" w:rsidR="00DC09E1" w:rsidRPr="001D4E16" w:rsidRDefault="00DC09E1" w:rsidP="00DC09E1">
      <w:pPr>
        <w:spacing w:line="276" w:lineRule="auto"/>
        <w:rPr>
          <w:rFonts w:eastAsia="Calibri"/>
          <w:b/>
          <w:szCs w:val="22"/>
          <w:lang w:eastAsia="en-US"/>
        </w:rPr>
      </w:pPr>
      <w:r w:rsidRPr="001D4E16">
        <w:rPr>
          <w:rFonts w:eastAsia="Calibri"/>
          <w:b/>
          <w:szCs w:val="22"/>
          <w:lang w:eastAsia="en-US"/>
        </w:rPr>
        <w:t>GLAVA 00440 DJEČJI VRTIĆI</w:t>
      </w:r>
    </w:p>
    <w:p w14:paraId="4C023C4B" w14:textId="77777777" w:rsidR="00DC09E1" w:rsidRPr="001D4E16" w:rsidRDefault="00DC09E1" w:rsidP="00DC09E1">
      <w:pPr>
        <w:spacing w:line="276" w:lineRule="auto"/>
        <w:rPr>
          <w:rFonts w:eastAsia="Calibri"/>
          <w:lang w:eastAsia="en-US"/>
        </w:rPr>
      </w:pPr>
    </w:p>
    <w:p w14:paraId="0CCFDDD8" w14:textId="49D8A4CC" w:rsidR="00DC09E1" w:rsidRPr="001D4E16" w:rsidRDefault="00DC09E1" w:rsidP="00DC09E1">
      <w:pPr>
        <w:spacing w:line="276" w:lineRule="auto"/>
        <w:rPr>
          <w:rFonts w:eastAsia="Calibri"/>
          <w:b/>
          <w:lang w:eastAsia="en-US"/>
        </w:rPr>
      </w:pPr>
      <w:r w:rsidRPr="001D4E16">
        <w:rPr>
          <w:rFonts w:eastAsia="Calibri"/>
          <w:b/>
          <w:lang w:eastAsia="en-US"/>
        </w:rPr>
        <w:t>Proračunski korisnik 26338 DJEČJI VRTIĆ GRIGOR VITEZ</w:t>
      </w:r>
    </w:p>
    <w:tbl>
      <w:tblPr>
        <w:tblW w:w="10209" w:type="dxa"/>
        <w:tblInd w:w="-459" w:type="dxa"/>
        <w:tblLook w:val="04A0" w:firstRow="1" w:lastRow="0" w:firstColumn="1" w:lastColumn="0" w:noHBand="0" w:noVBand="1"/>
      </w:tblPr>
      <w:tblGrid>
        <w:gridCol w:w="1716"/>
        <w:gridCol w:w="2526"/>
        <w:gridCol w:w="1083"/>
        <w:gridCol w:w="1083"/>
        <w:gridCol w:w="1276"/>
        <w:gridCol w:w="1275"/>
        <w:gridCol w:w="1250"/>
      </w:tblGrid>
      <w:tr w:rsidR="001D4E16" w:rsidRPr="001D4E16" w14:paraId="13DE22CE" w14:textId="77777777" w:rsidTr="007E3F9C">
        <w:trPr>
          <w:trHeight w:val="266"/>
        </w:trPr>
        <w:tc>
          <w:tcPr>
            <w:tcW w:w="10209" w:type="dxa"/>
            <w:gridSpan w:val="7"/>
            <w:tcBorders>
              <w:top w:val="single" w:sz="4" w:space="0" w:color="auto"/>
              <w:left w:val="single" w:sz="4" w:space="0" w:color="auto"/>
              <w:bottom w:val="single" w:sz="4" w:space="0" w:color="auto"/>
              <w:right w:val="single" w:sz="4" w:space="0" w:color="auto"/>
            </w:tcBorders>
            <w:shd w:val="clear" w:color="000000" w:fill="D9D9D9"/>
            <w:noWrap/>
          </w:tcPr>
          <w:p w14:paraId="1D7E5DB8" w14:textId="0E412BB0" w:rsidR="00DC09E1" w:rsidRPr="001D4E16" w:rsidRDefault="00DC09E1" w:rsidP="007E3F9C">
            <w:pPr>
              <w:rPr>
                <w:b/>
                <w:bCs/>
                <w:iCs/>
              </w:rPr>
            </w:pPr>
            <w:r w:rsidRPr="001D4E16">
              <w:rPr>
                <w:b/>
                <w:bCs/>
                <w:iCs/>
              </w:rPr>
              <w:t xml:space="preserve">Program: DRUŠTVENA BRIGA O DJECI PREDŠKOLSKE DOBI </w:t>
            </w:r>
          </w:p>
        </w:tc>
      </w:tr>
      <w:tr w:rsidR="001D4E16" w:rsidRPr="001D4E16" w14:paraId="18C84F99" w14:textId="77777777" w:rsidTr="007E3F9C">
        <w:trPr>
          <w:trHeight w:val="576"/>
        </w:trPr>
        <w:tc>
          <w:tcPr>
            <w:tcW w:w="10209"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26373986" w14:textId="77777777" w:rsidR="00932086" w:rsidRPr="001D4E16" w:rsidRDefault="00932086" w:rsidP="00932086">
            <w:pPr>
              <w:rPr>
                <w:sz w:val="20"/>
                <w:szCs w:val="20"/>
              </w:rPr>
            </w:pPr>
            <w:r w:rsidRPr="001D4E16">
              <w:rPr>
                <w:sz w:val="20"/>
                <w:szCs w:val="20"/>
              </w:rPr>
              <w:t xml:space="preserve">Zakonske i druge pravne osnove programa: </w:t>
            </w:r>
          </w:p>
          <w:p w14:paraId="2FA6828D" w14:textId="77777777" w:rsidR="00932086" w:rsidRPr="001D4E16" w:rsidRDefault="00932086" w:rsidP="00932086">
            <w:pPr>
              <w:numPr>
                <w:ilvl w:val="0"/>
                <w:numId w:val="40"/>
              </w:numPr>
              <w:spacing w:line="276" w:lineRule="auto"/>
              <w:contextualSpacing/>
              <w:rPr>
                <w:sz w:val="20"/>
                <w:szCs w:val="20"/>
              </w:rPr>
            </w:pPr>
            <w:r w:rsidRPr="001D4E16">
              <w:rPr>
                <w:sz w:val="20"/>
                <w:szCs w:val="20"/>
              </w:rPr>
              <w:t xml:space="preserve">Zakon o ustanovama (NN </w:t>
            </w:r>
            <w:hyperlink r:id="rId12" w:tooltip="zakon o ustanovama" w:history="1">
              <w:r w:rsidRPr="001D4E16">
                <w:rPr>
                  <w:sz w:val="20"/>
                  <w:szCs w:val="20"/>
                </w:rPr>
                <w:t>76/93</w:t>
              </w:r>
            </w:hyperlink>
            <w:r w:rsidRPr="001D4E16">
              <w:rPr>
                <w:sz w:val="20"/>
                <w:szCs w:val="20"/>
              </w:rPr>
              <w:t xml:space="preserve">, </w:t>
            </w:r>
            <w:hyperlink r:id="rId13" w:tooltip="ispravak zakona o ustanovama" w:history="1">
              <w:r w:rsidRPr="001D4E16">
                <w:rPr>
                  <w:sz w:val="20"/>
                  <w:szCs w:val="20"/>
                </w:rPr>
                <w:t>29/97</w:t>
              </w:r>
            </w:hyperlink>
            <w:r w:rsidRPr="001D4E16">
              <w:rPr>
                <w:sz w:val="20"/>
                <w:szCs w:val="20"/>
              </w:rPr>
              <w:t xml:space="preserve">, </w:t>
            </w:r>
            <w:hyperlink r:id="rId14" w:tooltip="ispravak zakona o ustanovama" w:history="1">
              <w:r w:rsidRPr="001D4E16">
                <w:rPr>
                  <w:sz w:val="20"/>
                  <w:szCs w:val="20"/>
                </w:rPr>
                <w:t>47/99</w:t>
              </w:r>
            </w:hyperlink>
            <w:r w:rsidRPr="001D4E16">
              <w:rPr>
                <w:sz w:val="20"/>
                <w:szCs w:val="20"/>
              </w:rPr>
              <w:t xml:space="preserve">, </w:t>
            </w:r>
            <w:hyperlink r:id="rId15" w:tooltip="zakon o izmjenama i dopuni zakona o ustanovama" w:history="1">
              <w:r w:rsidRPr="001D4E16">
                <w:rPr>
                  <w:sz w:val="20"/>
                  <w:szCs w:val="20"/>
                </w:rPr>
                <w:t>35/08</w:t>
              </w:r>
            </w:hyperlink>
            <w:r w:rsidRPr="001D4E16">
              <w:rPr>
                <w:sz w:val="20"/>
                <w:szCs w:val="20"/>
              </w:rPr>
              <w:t>, 127/19 i 151/22)</w:t>
            </w:r>
          </w:p>
          <w:p w14:paraId="21EB2FE5" w14:textId="77777777" w:rsidR="00932086" w:rsidRPr="001D4E16" w:rsidRDefault="00932086" w:rsidP="00932086">
            <w:pPr>
              <w:numPr>
                <w:ilvl w:val="0"/>
                <w:numId w:val="40"/>
              </w:numPr>
              <w:spacing w:line="276" w:lineRule="auto"/>
              <w:contextualSpacing/>
              <w:rPr>
                <w:sz w:val="20"/>
                <w:szCs w:val="20"/>
              </w:rPr>
            </w:pPr>
            <w:r w:rsidRPr="001D4E16">
              <w:rPr>
                <w:sz w:val="20"/>
                <w:szCs w:val="20"/>
              </w:rPr>
              <w:t>Zakon o predškolskom odgoju i obrazovanju (NN 10/97, 107/07, 94/13, 98/19, 57/22 i 101/23)</w:t>
            </w:r>
          </w:p>
          <w:p w14:paraId="56992168" w14:textId="77777777" w:rsidR="00932086" w:rsidRPr="001D4E16" w:rsidRDefault="00932086" w:rsidP="00932086">
            <w:pPr>
              <w:pStyle w:val="ListParagraph"/>
              <w:numPr>
                <w:ilvl w:val="0"/>
                <w:numId w:val="40"/>
              </w:numPr>
              <w:spacing w:line="276" w:lineRule="auto"/>
              <w:rPr>
                <w:sz w:val="20"/>
                <w:szCs w:val="20"/>
              </w:rPr>
            </w:pPr>
            <w:r w:rsidRPr="001D4E16">
              <w:rPr>
                <w:sz w:val="20"/>
                <w:szCs w:val="20"/>
              </w:rPr>
              <w:t>Državni pedagoški standard predškolskog odgoja i naobrazbe (NN 63/08 i 90/10)</w:t>
            </w:r>
          </w:p>
          <w:p w14:paraId="2F638A95" w14:textId="4BA37BFB" w:rsidR="00932086" w:rsidRPr="001D4E16" w:rsidRDefault="00932086" w:rsidP="00932086">
            <w:pPr>
              <w:pStyle w:val="ListParagraph"/>
              <w:numPr>
                <w:ilvl w:val="0"/>
                <w:numId w:val="40"/>
              </w:numPr>
              <w:spacing w:line="276" w:lineRule="auto"/>
              <w:rPr>
                <w:sz w:val="20"/>
                <w:szCs w:val="20"/>
              </w:rPr>
            </w:pPr>
            <w:r w:rsidRPr="001D4E16">
              <w:rPr>
                <w:sz w:val="20"/>
                <w:szCs w:val="20"/>
              </w:rPr>
              <w:lastRenderedPageBreak/>
              <w:t>Uputa za izradu proračuna Grada Samobora za razdoblje 2024.-2026.godine.</w:t>
            </w:r>
          </w:p>
        </w:tc>
      </w:tr>
      <w:tr w:rsidR="001D4E16" w:rsidRPr="001D4E16" w14:paraId="1CCC96B2" w14:textId="77777777" w:rsidTr="007E3F9C">
        <w:trPr>
          <w:trHeight w:val="576"/>
        </w:trPr>
        <w:tc>
          <w:tcPr>
            <w:tcW w:w="10209" w:type="dxa"/>
            <w:gridSpan w:val="7"/>
            <w:tcBorders>
              <w:top w:val="single" w:sz="4" w:space="0" w:color="auto"/>
              <w:left w:val="single" w:sz="4" w:space="0" w:color="auto"/>
              <w:bottom w:val="single" w:sz="4" w:space="0" w:color="auto"/>
              <w:right w:val="single" w:sz="4" w:space="0" w:color="auto"/>
            </w:tcBorders>
            <w:shd w:val="clear" w:color="auto" w:fill="auto"/>
            <w:noWrap/>
          </w:tcPr>
          <w:p w14:paraId="545A044C" w14:textId="77777777" w:rsidR="00932086" w:rsidRPr="001D4E16" w:rsidRDefault="00932086" w:rsidP="00932086">
            <w:pPr>
              <w:jc w:val="both"/>
              <w:rPr>
                <w:sz w:val="20"/>
                <w:szCs w:val="20"/>
              </w:rPr>
            </w:pPr>
            <w:r w:rsidRPr="001D4E16">
              <w:rPr>
                <w:b/>
                <w:bCs/>
                <w:sz w:val="20"/>
                <w:szCs w:val="20"/>
              </w:rPr>
              <w:lastRenderedPageBreak/>
              <w:t>Razvojna mjera</w:t>
            </w:r>
            <w:r w:rsidRPr="001D4E16">
              <w:rPr>
                <w:sz w:val="20"/>
                <w:szCs w:val="20"/>
              </w:rPr>
              <w:t xml:space="preserve"> </w:t>
            </w:r>
            <w:r w:rsidRPr="001D4E16">
              <w:rPr>
                <w:i/>
                <w:iCs/>
                <w:sz w:val="20"/>
                <w:szCs w:val="20"/>
              </w:rPr>
              <w:t>(poveznica sa strateškim okvirom Provedbenog programa Grada Samobora za razdoblje 2021.-2025. g).:</w:t>
            </w:r>
          </w:p>
          <w:p w14:paraId="1C63CC46" w14:textId="77777777" w:rsidR="00932086" w:rsidRPr="001D4E16" w:rsidRDefault="00932086" w:rsidP="00932086">
            <w:pPr>
              <w:jc w:val="both"/>
              <w:rPr>
                <w:sz w:val="20"/>
                <w:szCs w:val="20"/>
              </w:rPr>
            </w:pPr>
            <w:r w:rsidRPr="001D4E16">
              <w:rPr>
                <w:sz w:val="20"/>
                <w:szCs w:val="20"/>
              </w:rPr>
              <w:t>5. Briga o djeci</w:t>
            </w:r>
          </w:p>
          <w:p w14:paraId="3BA06C27" w14:textId="77777777" w:rsidR="00932086" w:rsidRPr="001D4E16" w:rsidRDefault="00932086" w:rsidP="00932086">
            <w:pPr>
              <w:jc w:val="both"/>
              <w:rPr>
                <w:b/>
                <w:sz w:val="20"/>
                <w:szCs w:val="20"/>
              </w:rPr>
            </w:pPr>
          </w:p>
          <w:p w14:paraId="1461DC07" w14:textId="77777777" w:rsidR="00932086" w:rsidRPr="001D4E16" w:rsidRDefault="00932086" w:rsidP="00932086">
            <w:pPr>
              <w:jc w:val="both"/>
              <w:rPr>
                <w:b/>
                <w:sz w:val="20"/>
                <w:szCs w:val="20"/>
              </w:rPr>
            </w:pPr>
            <w:r w:rsidRPr="001D4E16">
              <w:rPr>
                <w:b/>
                <w:sz w:val="20"/>
                <w:szCs w:val="20"/>
              </w:rPr>
              <w:t>Pokazatelji rezultata:</w:t>
            </w:r>
          </w:p>
          <w:p w14:paraId="5218CF11" w14:textId="0942B371" w:rsidR="00932086" w:rsidRPr="001D4E16" w:rsidRDefault="00932086" w:rsidP="00932086">
            <w:pPr>
              <w:jc w:val="both"/>
              <w:rPr>
                <w:sz w:val="20"/>
                <w:szCs w:val="20"/>
              </w:rPr>
            </w:pPr>
            <w:r w:rsidRPr="001D4E16">
              <w:rPr>
                <w:sz w:val="20"/>
                <w:szCs w:val="20"/>
              </w:rPr>
              <w:t>Sukladno Prilogu 1. Provedbenog programa Grada Samobora za razdoblje 2021. – 2025.</w:t>
            </w:r>
          </w:p>
        </w:tc>
      </w:tr>
      <w:tr w:rsidR="001D4E16" w:rsidRPr="001D4E16" w14:paraId="62E5D267" w14:textId="77777777" w:rsidTr="007E3F9C">
        <w:trPr>
          <w:trHeight w:val="300"/>
        </w:trPr>
        <w:tc>
          <w:tcPr>
            <w:tcW w:w="10209"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6FBDE422" w14:textId="55351953" w:rsidR="00DC09E1" w:rsidRPr="001D4E16" w:rsidRDefault="00DC09E1" w:rsidP="007E3F9C">
            <w:pPr>
              <w:rPr>
                <w:b/>
                <w:bCs/>
                <w:sz w:val="20"/>
                <w:szCs w:val="20"/>
              </w:rPr>
            </w:pPr>
            <w:r w:rsidRPr="001D4E16">
              <w:rPr>
                <w:b/>
                <w:bCs/>
                <w:sz w:val="20"/>
                <w:szCs w:val="20"/>
              </w:rPr>
              <w:t xml:space="preserve">Naziv </w:t>
            </w:r>
            <w:r w:rsidRPr="001D4E16">
              <w:rPr>
                <w:b/>
                <w:bCs/>
                <w:sz w:val="20"/>
                <w:szCs w:val="20"/>
                <w:shd w:val="clear" w:color="auto" w:fill="F2F2F2" w:themeFill="background1" w:themeFillShade="F2"/>
              </w:rPr>
              <w:t>aktivnosti/projekta u Proračunu:</w:t>
            </w:r>
            <w:r w:rsidRPr="001D4E16">
              <w:rPr>
                <w:b/>
                <w:bCs/>
                <w:sz w:val="20"/>
                <w:szCs w:val="20"/>
              </w:rPr>
              <w:t xml:space="preserve"> </w:t>
            </w:r>
            <w:r w:rsidR="00363D7E" w:rsidRPr="001D4E16">
              <w:rPr>
                <w:b/>
                <w:bCs/>
                <w:sz w:val="20"/>
                <w:szCs w:val="20"/>
              </w:rPr>
              <w:t xml:space="preserve">REDOVNA DJELATNOST DV GRIGOR VITEZ </w:t>
            </w:r>
          </w:p>
        </w:tc>
      </w:tr>
      <w:tr w:rsidR="001D4E16" w:rsidRPr="001D4E16" w14:paraId="64074763" w14:textId="77777777" w:rsidTr="007E3F9C">
        <w:trPr>
          <w:trHeight w:val="251"/>
        </w:trPr>
        <w:tc>
          <w:tcPr>
            <w:tcW w:w="640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C5A28B" w14:textId="77777777" w:rsidR="00315CC3" w:rsidRPr="001D4E16" w:rsidRDefault="00315CC3" w:rsidP="00315CC3">
            <w:pPr>
              <w:jc w:val="center"/>
              <w:rPr>
                <w:sz w:val="20"/>
                <w:szCs w:val="20"/>
              </w:rPr>
            </w:pPr>
            <w:r w:rsidRPr="001D4E16">
              <w:rPr>
                <w:sz w:val="20"/>
                <w:szCs w:val="20"/>
              </w:rPr>
              <w:t>Obrazloženje aktivnosti/projekta</w:t>
            </w:r>
          </w:p>
        </w:tc>
        <w:tc>
          <w:tcPr>
            <w:tcW w:w="3801" w:type="dxa"/>
            <w:gridSpan w:val="3"/>
            <w:tcBorders>
              <w:top w:val="single" w:sz="4" w:space="0" w:color="auto"/>
              <w:left w:val="nil"/>
              <w:bottom w:val="single" w:sz="4" w:space="0" w:color="auto"/>
              <w:right w:val="single" w:sz="4" w:space="0" w:color="auto"/>
            </w:tcBorders>
            <w:shd w:val="clear" w:color="auto" w:fill="auto"/>
            <w:noWrap/>
            <w:vAlign w:val="center"/>
            <w:hideMark/>
          </w:tcPr>
          <w:p w14:paraId="29F98245" w14:textId="59FDFCC9" w:rsidR="00315CC3" w:rsidRPr="001D4E16" w:rsidRDefault="00315CC3" w:rsidP="00315CC3">
            <w:pPr>
              <w:jc w:val="center"/>
              <w:rPr>
                <w:sz w:val="20"/>
                <w:szCs w:val="20"/>
              </w:rPr>
            </w:pPr>
            <w:r w:rsidRPr="001D4E16">
              <w:rPr>
                <w:sz w:val="20"/>
                <w:szCs w:val="20"/>
              </w:rPr>
              <w:t>Planirana sredstva</w:t>
            </w:r>
          </w:p>
        </w:tc>
      </w:tr>
      <w:tr w:rsidR="001D4E16" w:rsidRPr="001D4E16" w14:paraId="6F1A2BF2" w14:textId="77777777" w:rsidTr="00291F6B">
        <w:trPr>
          <w:trHeight w:val="207"/>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064A9542" w14:textId="77777777" w:rsidR="00363D7E" w:rsidRPr="001D4E16" w:rsidRDefault="00363D7E" w:rsidP="00363D7E">
            <w:pPr>
              <w:rPr>
                <w:sz w:val="20"/>
                <w:szCs w:val="20"/>
              </w:rPr>
            </w:pPr>
          </w:p>
        </w:tc>
        <w:tc>
          <w:tcPr>
            <w:tcW w:w="1276" w:type="dxa"/>
            <w:tcBorders>
              <w:top w:val="nil"/>
              <w:left w:val="nil"/>
              <w:bottom w:val="single" w:sz="4" w:space="0" w:color="auto"/>
              <w:right w:val="single" w:sz="4" w:space="0" w:color="auto"/>
            </w:tcBorders>
            <w:shd w:val="clear" w:color="auto" w:fill="auto"/>
            <w:noWrap/>
            <w:vAlign w:val="center"/>
            <w:hideMark/>
          </w:tcPr>
          <w:p w14:paraId="764CB4DA" w14:textId="42BFDCDA" w:rsidR="00363D7E" w:rsidRPr="001D4E16" w:rsidRDefault="00363D7E" w:rsidP="00363D7E">
            <w:pPr>
              <w:jc w:val="center"/>
              <w:rPr>
                <w:sz w:val="20"/>
                <w:szCs w:val="20"/>
              </w:rPr>
            </w:pPr>
            <w:r w:rsidRPr="001D4E16">
              <w:rPr>
                <w:sz w:val="20"/>
                <w:szCs w:val="20"/>
              </w:rPr>
              <w:t>2025.</w:t>
            </w:r>
          </w:p>
        </w:tc>
        <w:tc>
          <w:tcPr>
            <w:tcW w:w="1275" w:type="dxa"/>
            <w:tcBorders>
              <w:top w:val="nil"/>
              <w:left w:val="nil"/>
              <w:bottom w:val="single" w:sz="4" w:space="0" w:color="auto"/>
              <w:right w:val="single" w:sz="4" w:space="0" w:color="auto"/>
            </w:tcBorders>
            <w:shd w:val="clear" w:color="auto" w:fill="auto"/>
            <w:noWrap/>
            <w:vAlign w:val="center"/>
            <w:hideMark/>
          </w:tcPr>
          <w:p w14:paraId="77C31204" w14:textId="6BD015AF" w:rsidR="00363D7E" w:rsidRPr="001D4E16" w:rsidRDefault="00363D7E" w:rsidP="00363D7E">
            <w:pPr>
              <w:jc w:val="center"/>
              <w:rPr>
                <w:sz w:val="20"/>
                <w:szCs w:val="20"/>
              </w:rPr>
            </w:pPr>
            <w:r w:rsidRPr="001D4E16">
              <w:rPr>
                <w:sz w:val="20"/>
                <w:szCs w:val="20"/>
              </w:rPr>
              <w:t>2026.</w:t>
            </w:r>
          </w:p>
        </w:tc>
        <w:tc>
          <w:tcPr>
            <w:tcW w:w="1250" w:type="dxa"/>
            <w:tcBorders>
              <w:top w:val="nil"/>
              <w:left w:val="nil"/>
              <w:bottom w:val="single" w:sz="4" w:space="0" w:color="auto"/>
              <w:right w:val="single" w:sz="4" w:space="0" w:color="auto"/>
            </w:tcBorders>
            <w:shd w:val="clear" w:color="auto" w:fill="auto"/>
            <w:noWrap/>
            <w:vAlign w:val="center"/>
            <w:hideMark/>
          </w:tcPr>
          <w:p w14:paraId="1197295A" w14:textId="3A016A37" w:rsidR="00363D7E" w:rsidRPr="001D4E16" w:rsidRDefault="00363D7E" w:rsidP="00363D7E">
            <w:pPr>
              <w:jc w:val="center"/>
              <w:rPr>
                <w:sz w:val="20"/>
                <w:szCs w:val="20"/>
              </w:rPr>
            </w:pPr>
            <w:r w:rsidRPr="001D4E16">
              <w:rPr>
                <w:sz w:val="20"/>
                <w:szCs w:val="20"/>
              </w:rPr>
              <w:t>2027.</w:t>
            </w:r>
          </w:p>
        </w:tc>
      </w:tr>
      <w:tr w:rsidR="001D4E16" w:rsidRPr="001D4E16" w14:paraId="5B3C6E7B" w14:textId="77777777" w:rsidTr="006665FE">
        <w:trPr>
          <w:trHeight w:val="837"/>
        </w:trPr>
        <w:tc>
          <w:tcPr>
            <w:tcW w:w="6408"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02283973" w14:textId="77777777" w:rsidR="00932086" w:rsidRPr="001D4E16" w:rsidRDefault="00932086" w:rsidP="00932086">
            <w:pPr>
              <w:jc w:val="both"/>
              <w:rPr>
                <w:bCs/>
                <w:sz w:val="20"/>
                <w:szCs w:val="20"/>
              </w:rPr>
            </w:pPr>
            <w:r w:rsidRPr="001D4E16">
              <w:rPr>
                <w:bCs/>
                <w:sz w:val="20"/>
                <w:szCs w:val="20"/>
              </w:rPr>
              <w:t>Troškove redovne djelatnosti DV Grigor Vitez snosi osnivač ustanove – Grad Samobor i roditelji djece koja polaze vrtić.</w:t>
            </w:r>
          </w:p>
          <w:p w14:paraId="5C30ADB1" w14:textId="77777777" w:rsidR="00932086" w:rsidRPr="001D4E16" w:rsidRDefault="00932086" w:rsidP="00932086">
            <w:pPr>
              <w:jc w:val="both"/>
              <w:rPr>
                <w:sz w:val="20"/>
                <w:szCs w:val="20"/>
              </w:rPr>
            </w:pPr>
            <w:r w:rsidRPr="001D4E16">
              <w:rPr>
                <w:sz w:val="20"/>
                <w:szCs w:val="20"/>
              </w:rPr>
              <w:t>Unutar ove aktivnosti, iz izvora opći prihodi i primici, financiraju se rashodi za zaposlene (bruto plaće, plaće za prekovremeni rad, doprinosi za plaće, ostali rashodi za zaposlene: regres, božićnice i dr.) te dio rashoda za energente, uredski materijal i ostale materijalne rashode (za potrebe rada logopeda) i računalne usluge. Financira se i naknada zbog nezapošljavanja osoba s invaliditetom.</w:t>
            </w:r>
          </w:p>
          <w:p w14:paraId="528452FE" w14:textId="77777777" w:rsidR="00932086" w:rsidRPr="001D4E16" w:rsidRDefault="00932086" w:rsidP="00932086">
            <w:pPr>
              <w:jc w:val="both"/>
              <w:rPr>
                <w:sz w:val="20"/>
                <w:szCs w:val="20"/>
              </w:rPr>
            </w:pPr>
            <w:r w:rsidRPr="001D4E16">
              <w:rPr>
                <w:sz w:val="20"/>
                <w:szCs w:val="20"/>
              </w:rPr>
              <w:t xml:space="preserve">Iznosi za plaće, doprinose i ostala materijalna prava planirani su na bazi 141 djelatnika što uključuje i 11 novih djelatnika zbog otvaranja objekta u </w:t>
            </w:r>
            <w:proofErr w:type="spellStart"/>
            <w:r w:rsidRPr="001D4E16">
              <w:rPr>
                <w:sz w:val="20"/>
                <w:szCs w:val="20"/>
              </w:rPr>
              <w:t>Molvicama</w:t>
            </w:r>
            <w:proofErr w:type="spellEnd"/>
            <w:r w:rsidRPr="001D4E16">
              <w:rPr>
                <w:sz w:val="20"/>
                <w:szCs w:val="20"/>
              </w:rPr>
              <w:t>.</w:t>
            </w:r>
          </w:p>
          <w:p w14:paraId="3970B623" w14:textId="77777777" w:rsidR="00932086" w:rsidRPr="001D4E16" w:rsidRDefault="00932086" w:rsidP="00932086">
            <w:pPr>
              <w:jc w:val="both"/>
              <w:rPr>
                <w:sz w:val="20"/>
                <w:szCs w:val="20"/>
              </w:rPr>
            </w:pPr>
            <w:r w:rsidRPr="001D4E16">
              <w:rPr>
                <w:sz w:val="20"/>
                <w:szCs w:val="20"/>
              </w:rPr>
              <w:t>Osnovica za obračun plaće utvrđuje se Odlukom o izvršavanju Proračuna Grada Samobora te će za 2024. iznositi 550 €, dok se koeficijenti složenosti poslova te ostala materijalna prava propisuju Pravilnikom o radu.</w:t>
            </w:r>
          </w:p>
          <w:p w14:paraId="0F4FCE5B" w14:textId="34082AB7" w:rsidR="00932086" w:rsidRPr="001D4E16" w:rsidRDefault="00932086" w:rsidP="00932086">
            <w:pPr>
              <w:jc w:val="both"/>
              <w:rPr>
                <w:sz w:val="20"/>
                <w:szCs w:val="20"/>
              </w:rPr>
            </w:pPr>
            <w:r w:rsidRPr="001D4E16">
              <w:rPr>
                <w:sz w:val="20"/>
                <w:szCs w:val="20"/>
              </w:rPr>
              <w:t>Svi ostali troškovi vrtića (prehrana djece, materijalni izdaci, energija i komunalije, tekuće održavanje objekata i opreme, nabava namještaja i opreme, nabava sitnog inventara) financiraju se roditeljskim uplatama, vlastitim prihodima vrtića te sredstvima pomoći iz Državnog proračuna za fiskalnu održivost dječjih vrtića. Ishodište za procjenu navedenih troškova u razdoblju 2024. - 2026. godine je upisani broj djece u pedagoškoj godini 2023./2024.</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3AC3CDF" w14:textId="36520ECE" w:rsidR="00932086" w:rsidRPr="001D4E16" w:rsidRDefault="00932086" w:rsidP="00932086">
            <w:pPr>
              <w:jc w:val="right"/>
              <w:rPr>
                <w:b/>
                <w:sz w:val="20"/>
                <w:szCs w:val="20"/>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1A7F941" w14:textId="3F3383BF" w:rsidR="00932086" w:rsidRPr="001D4E16" w:rsidRDefault="00932086" w:rsidP="00932086">
            <w:pPr>
              <w:jc w:val="right"/>
              <w:rPr>
                <w:b/>
                <w:sz w:val="20"/>
                <w:szCs w:val="20"/>
              </w:rPr>
            </w:pP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2411D59B" w14:textId="6354970C" w:rsidR="00932086" w:rsidRPr="001D4E16" w:rsidRDefault="00932086" w:rsidP="00932086">
            <w:pPr>
              <w:jc w:val="right"/>
              <w:rPr>
                <w:b/>
                <w:sz w:val="20"/>
                <w:szCs w:val="20"/>
              </w:rPr>
            </w:pPr>
          </w:p>
        </w:tc>
      </w:tr>
      <w:tr w:rsidR="001D4E16" w:rsidRPr="001D4E16" w14:paraId="6B6201A0" w14:textId="77777777" w:rsidTr="007E3F9C">
        <w:trPr>
          <w:trHeight w:val="300"/>
        </w:trPr>
        <w:tc>
          <w:tcPr>
            <w:tcW w:w="10209"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38673B7D" w14:textId="3601C606" w:rsidR="00DC09E1" w:rsidRPr="001D4E16" w:rsidRDefault="00DC09E1" w:rsidP="007E3F9C">
            <w:pPr>
              <w:rPr>
                <w:b/>
                <w:bCs/>
                <w:sz w:val="20"/>
                <w:szCs w:val="20"/>
              </w:rPr>
            </w:pPr>
            <w:r w:rsidRPr="001D4E16">
              <w:rPr>
                <w:b/>
                <w:bCs/>
                <w:sz w:val="20"/>
                <w:szCs w:val="20"/>
              </w:rPr>
              <w:t xml:space="preserve">Naziv </w:t>
            </w:r>
            <w:r w:rsidRPr="001D4E16">
              <w:rPr>
                <w:b/>
                <w:bCs/>
                <w:sz w:val="20"/>
                <w:szCs w:val="20"/>
                <w:shd w:val="clear" w:color="auto" w:fill="F2F2F2" w:themeFill="background1" w:themeFillShade="F2"/>
              </w:rPr>
              <w:t>aktivnosti/projekta u Proračunu:</w:t>
            </w:r>
            <w:r w:rsidRPr="001D4E16">
              <w:rPr>
                <w:b/>
                <w:bCs/>
                <w:sz w:val="20"/>
                <w:szCs w:val="20"/>
              </w:rPr>
              <w:t xml:space="preserve"> </w:t>
            </w:r>
            <w:r w:rsidR="00363D7E" w:rsidRPr="001D4E16">
              <w:rPr>
                <w:b/>
                <w:bCs/>
                <w:sz w:val="20"/>
                <w:szCs w:val="20"/>
              </w:rPr>
              <w:t>PROGRAMI JAVNIH POTREBA - PREDŠKOLA I TUR - DV GRIGOR VITEZ</w:t>
            </w:r>
          </w:p>
        </w:tc>
      </w:tr>
      <w:tr w:rsidR="001D4E16" w:rsidRPr="001D4E16" w14:paraId="0FBD39A1" w14:textId="77777777" w:rsidTr="007E3F9C">
        <w:trPr>
          <w:trHeight w:val="251"/>
        </w:trPr>
        <w:tc>
          <w:tcPr>
            <w:tcW w:w="640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E54173" w14:textId="77777777" w:rsidR="00315CC3" w:rsidRPr="001D4E16" w:rsidRDefault="00315CC3" w:rsidP="00315CC3">
            <w:pPr>
              <w:jc w:val="center"/>
              <w:rPr>
                <w:sz w:val="20"/>
                <w:szCs w:val="20"/>
              </w:rPr>
            </w:pPr>
            <w:r w:rsidRPr="001D4E16">
              <w:rPr>
                <w:sz w:val="20"/>
                <w:szCs w:val="20"/>
              </w:rPr>
              <w:t>Obrazloženje aktivnosti/projekta</w:t>
            </w:r>
          </w:p>
        </w:tc>
        <w:tc>
          <w:tcPr>
            <w:tcW w:w="3801" w:type="dxa"/>
            <w:gridSpan w:val="3"/>
            <w:tcBorders>
              <w:top w:val="single" w:sz="4" w:space="0" w:color="auto"/>
              <w:left w:val="nil"/>
              <w:bottom w:val="single" w:sz="4" w:space="0" w:color="auto"/>
              <w:right w:val="single" w:sz="4" w:space="0" w:color="auto"/>
            </w:tcBorders>
            <w:shd w:val="clear" w:color="auto" w:fill="auto"/>
            <w:noWrap/>
            <w:vAlign w:val="center"/>
            <w:hideMark/>
          </w:tcPr>
          <w:p w14:paraId="5B0CA906" w14:textId="33F85396" w:rsidR="00315CC3" w:rsidRPr="001D4E16" w:rsidRDefault="00315CC3" w:rsidP="00315CC3">
            <w:pPr>
              <w:jc w:val="center"/>
              <w:rPr>
                <w:sz w:val="20"/>
                <w:szCs w:val="20"/>
              </w:rPr>
            </w:pPr>
            <w:r w:rsidRPr="001D4E16">
              <w:rPr>
                <w:sz w:val="20"/>
                <w:szCs w:val="20"/>
              </w:rPr>
              <w:t>Planirana sredstva</w:t>
            </w:r>
          </w:p>
        </w:tc>
      </w:tr>
      <w:tr w:rsidR="001D4E16" w:rsidRPr="001D4E16" w14:paraId="0AE6DCE9" w14:textId="77777777" w:rsidTr="008C70AE">
        <w:trPr>
          <w:trHeight w:val="207"/>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69587EEC" w14:textId="77777777" w:rsidR="00363D7E" w:rsidRPr="001D4E16" w:rsidRDefault="00363D7E" w:rsidP="00363D7E">
            <w:pPr>
              <w:rPr>
                <w:sz w:val="20"/>
                <w:szCs w:val="20"/>
              </w:rPr>
            </w:pPr>
          </w:p>
        </w:tc>
        <w:tc>
          <w:tcPr>
            <w:tcW w:w="1276" w:type="dxa"/>
            <w:tcBorders>
              <w:top w:val="nil"/>
              <w:left w:val="nil"/>
              <w:bottom w:val="single" w:sz="4" w:space="0" w:color="auto"/>
              <w:right w:val="single" w:sz="4" w:space="0" w:color="auto"/>
            </w:tcBorders>
            <w:shd w:val="clear" w:color="auto" w:fill="auto"/>
            <w:noWrap/>
            <w:vAlign w:val="center"/>
            <w:hideMark/>
          </w:tcPr>
          <w:p w14:paraId="030A0EBC" w14:textId="7683929F" w:rsidR="00363D7E" w:rsidRPr="001D4E16" w:rsidRDefault="00363D7E" w:rsidP="00363D7E">
            <w:pPr>
              <w:jc w:val="center"/>
              <w:rPr>
                <w:sz w:val="20"/>
                <w:szCs w:val="20"/>
              </w:rPr>
            </w:pPr>
            <w:r w:rsidRPr="001D4E16">
              <w:rPr>
                <w:sz w:val="20"/>
                <w:szCs w:val="20"/>
              </w:rPr>
              <w:t>2025.</w:t>
            </w:r>
          </w:p>
        </w:tc>
        <w:tc>
          <w:tcPr>
            <w:tcW w:w="1275" w:type="dxa"/>
            <w:tcBorders>
              <w:top w:val="nil"/>
              <w:left w:val="nil"/>
              <w:bottom w:val="single" w:sz="4" w:space="0" w:color="auto"/>
              <w:right w:val="single" w:sz="4" w:space="0" w:color="auto"/>
            </w:tcBorders>
            <w:shd w:val="clear" w:color="auto" w:fill="auto"/>
            <w:noWrap/>
            <w:vAlign w:val="center"/>
            <w:hideMark/>
          </w:tcPr>
          <w:p w14:paraId="33E40476" w14:textId="0C8083F7" w:rsidR="00363D7E" w:rsidRPr="001D4E16" w:rsidRDefault="00363D7E" w:rsidP="00363D7E">
            <w:pPr>
              <w:jc w:val="center"/>
              <w:rPr>
                <w:sz w:val="20"/>
                <w:szCs w:val="20"/>
              </w:rPr>
            </w:pPr>
            <w:r w:rsidRPr="001D4E16">
              <w:rPr>
                <w:sz w:val="20"/>
                <w:szCs w:val="20"/>
              </w:rPr>
              <w:t>2026.</w:t>
            </w:r>
          </w:p>
        </w:tc>
        <w:tc>
          <w:tcPr>
            <w:tcW w:w="1250" w:type="dxa"/>
            <w:tcBorders>
              <w:top w:val="nil"/>
              <w:left w:val="nil"/>
              <w:bottom w:val="single" w:sz="4" w:space="0" w:color="auto"/>
              <w:right w:val="single" w:sz="4" w:space="0" w:color="auto"/>
            </w:tcBorders>
            <w:shd w:val="clear" w:color="auto" w:fill="auto"/>
            <w:noWrap/>
            <w:vAlign w:val="center"/>
            <w:hideMark/>
          </w:tcPr>
          <w:p w14:paraId="4D8BE541" w14:textId="4F6A10B4" w:rsidR="00363D7E" w:rsidRPr="001D4E16" w:rsidRDefault="00363D7E" w:rsidP="00363D7E">
            <w:pPr>
              <w:jc w:val="center"/>
              <w:rPr>
                <w:sz w:val="20"/>
                <w:szCs w:val="20"/>
              </w:rPr>
            </w:pPr>
            <w:r w:rsidRPr="001D4E16">
              <w:rPr>
                <w:sz w:val="20"/>
                <w:szCs w:val="20"/>
              </w:rPr>
              <w:t>2027.</w:t>
            </w:r>
          </w:p>
        </w:tc>
      </w:tr>
      <w:tr w:rsidR="001D4E16" w:rsidRPr="001D4E16" w14:paraId="681F1FBA" w14:textId="77777777" w:rsidTr="00C84409">
        <w:trPr>
          <w:trHeight w:val="837"/>
        </w:trPr>
        <w:tc>
          <w:tcPr>
            <w:tcW w:w="6408"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14E98AB4" w14:textId="77777777" w:rsidR="007C10F6" w:rsidRPr="001D4E16" w:rsidRDefault="007C10F6" w:rsidP="007C10F6">
            <w:pPr>
              <w:jc w:val="both"/>
              <w:rPr>
                <w:iCs/>
                <w:sz w:val="20"/>
                <w:szCs w:val="20"/>
              </w:rPr>
            </w:pPr>
            <w:r w:rsidRPr="001D4E16">
              <w:rPr>
                <w:iCs/>
                <w:sz w:val="20"/>
                <w:szCs w:val="20"/>
              </w:rPr>
              <w:t xml:space="preserve">Program </w:t>
            </w:r>
            <w:proofErr w:type="spellStart"/>
            <w:r w:rsidRPr="001D4E16">
              <w:rPr>
                <w:iCs/>
                <w:sz w:val="20"/>
                <w:szCs w:val="20"/>
              </w:rPr>
              <w:t>predškole</w:t>
            </w:r>
            <w:proofErr w:type="spellEnd"/>
            <w:r w:rsidRPr="001D4E16">
              <w:rPr>
                <w:iCs/>
                <w:sz w:val="20"/>
                <w:szCs w:val="20"/>
              </w:rPr>
              <w:t xml:space="preserve"> obvezan je program odgojno-obrazovnoga rada s djecom u godini dana prije polaska u osnovnu školu te se provodi u trajanju od 250 sati.</w:t>
            </w:r>
          </w:p>
          <w:p w14:paraId="5E7AC75F" w14:textId="77777777" w:rsidR="007C10F6" w:rsidRPr="001D4E16" w:rsidRDefault="007C10F6" w:rsidP="007C10F6">
            <w:pPr>
              <w:jc w:val="both"/>
              <w:rPr>
                <w:iCs/>
                <w:sz w:val="20"/>
                <w:szCs w:val="20"/>
              </w:rPr>
            </w:pPr>
            <w:r w:rsidRPr="001D4E16">
              <w:rPr>
                <w:iCs/>
                <w:sz w:val="20"/>
                <w:szCs w:val="20"/>
              </w:rPr>
              <w:t xml:space="preserve">Program </w:t>
            </w:r>
            <w:proofErr w:type="spellStart"/>
            <w:r w:rsidRPr="001D4E16">
              <w:rPr>
                <w:iCs/>
                <w:sz w:val="20"/>
                <w:szCs w:val="20"/>
              </w:rPr>
              <w:t>predškole</w:t>
            </w:r>
            <w:proofErr w:type="spellEnd"/>
            <w:r w:rsidRPr="001D4E16">
              <w:rPr>
                <w:iCs/>
                <w:sz w:val="20"/>
                <w:szCs w:val="20"/>
              </w:rPr>
              <w:t xml:space="preserve"> zajedno sa programom za djecu s teškoćama koja su integrirana u redovite odgojno-obrazovne skupine u DV Grigor Vitez sufinanciran je od strane Ministarstva znanosti i obrazovanja.</w:t>
            </w:r>
          </w:p>
          <w:p w14:paraId="273F7941" w14:textId="77777777" w:rsidR="007C10F6" w:rsidRPr="001D4E16" w:rsidRDefault="007C10F6" w:rsidP="007C10F6">
            <w:pPr>
              <w:jc w:val="both"/>
              <w:rPr>
                <w:iCs/>
                <w:sz w:val="20"/>
                <w:szCs w:val="20"/>
              </w:rPr>
            </w:pPr>
            <w:r w:rsidRPr="001D4E16">
              <w:rPr>
                <w:iCs/>
                <w:sz w:val="20"/>
                <w:szCs w:val="20"/>
              </w:rPr>
              <w:t>Iz navedenih sredstava unutar ove aktivnosti vrši se nabava uređaja, strojeva i opreme, didaktike i materijala, financira se stručno usavršavanje odgojitelja, kupnja uredskog materijala i uredske opreme i namještaja, a sve prema uputama Ministarstva znanosti i obrazovanja.</w:t>
            </w:r>
          </w:p>
          <w:p w14:paraId="491B821D" w14:textId="77777777" w:rsidR="007C10F6" w:rsidRPr="001D4E16" w:rsidRDefault="007C10F6" w:rsidP="007C10F6">
            <w:pPr>
              <w:jc w:val="both"/>
              <w:rPr>
                <w:iCs/>
                <w:sz w:val="20"/>
                <w:szCs w:val="20"/>
              </w:rPr>
            </w:pPr>
            <w:r w:rsidRPr="001D4E16">
              <w:rPr>
                <w:iCs/>
                <w:sz w:val="20"/>
                <w:szCs w:val="20"/>
              </w:rPr>
              <w:t xml:space="preserve">Ishodište za procjenu planiranih rashoda u razdoblju od 2024. – 2026. godine temelji se na broju djece u programu </w:t>
            </w:r>
            <w:proofErr w:type="spellStart"/>
            <w:r w:rsidRPr="001D4E16">
              <w:rPr>
                <w:iCs/>
                <w:sz w:val="20"/>
                <w:szCs w:val="20"/>
              </w:rPr>
              <w:t>predškole</w:t>
            </w:r>
            <w:proofErr w:type="spellEnd"/>
            <w:r w:rsidRPr="001D4E16">
              <w:rPr>
                <w:iCs/>
                <w:sz w:val="20"/>
                <w:szCs w:val="20"/>
              </w:rPr>
              <w:t xml:space="preserve"> i djece s teškoćama koja su integrirana u redovite programe te iznosima sufinanciranja od strane MZO, i to:</w:t>
            </w:r>
          </w:p>
          <w:p w14:paraId="3F5B61A9" w14:textId="77777777" w:rsidR="007C10F6" w:rsidRPr="001D4E16" w:rsidRDefault="007C10F6" w:rsidP="007C10F6">
            <w:pPr>
              <w:pStyle w:val="ListParagraph"/>
              <w:numPr>
                <w:ilvl w:val="0"/>
                <w:numId w:val="40"/>
              </w:numPr>
              <w:ind w:left="181" w:hanging="142"/>
              <w:jc w:val="both"/>
              <w:rPr>
                <w:iCs/>
                <w:sz w:val="20"/>
                <w:szCs w:val="20"/>
              </w:rPr>
            </w:pPr>
            <w:r w:rsidRPr="001D4E16">
              <w:rPr>
                <w:iCs/>
                <w:sz w:val="20"/>
                <w:szCs w:val="20"/>
              </w:rPr>
              <w:t xml:space="preserve">3,60 € po djetetu u programu </w:t>
            </w:r>
            <w:proofErr w:type="spellStart"/>
            <w:r w:rsidRPr="001D4E16">
              <w:rPr>
                <w:iCs/>
                <w:sz w:val="20"/>
                <w:szCs w:val="20"/>
              </w:rPr>
              <w:t>predškole</w:t>
            </w:r>
            <w:proofErr w:type="spellEnd"/>
          </w:p>
          <w:p w14:paraId="2FBE630B" w14:textId="77777777" w:rsidR="007C10F6" w:rsidRPr="001D4E16" w:rsidRDefault="007C10F6" w:rsidP="007C10F6">
            <w:pPr>
              <w:pStyle w:val="ListParagraph"/>
              <w:numPr>
                <w:ilvl w:val="0"/>
                <w:numId w:val="40"/>
              </w:numPr>
              <w:ind w:left="181" w:hanging="142"/>
              <w:jc w:val="both"/>
              <w:rPr>
                <w:iCs/>
                <w:sz w:val="20"/>
                <w:szCs w:val="20"/>
              </w:rPr>
            </w:pPr>
            <w:r w:rsidRPr="001D4E16">
              <w:rPr>
                <w:iCs/>
                <w:sz w:val="20"/>
                <w:szCs w:val="20"/>
              </w:rPr>
              <w:t>od 53,00 € do 106,00 € po djetetu s teškoćama u razvoju.</w:t>
            </w:r>
          </w:p>
          <w:p w14:paraId="35EA5DE3" w14:textId="77777777" w:rsidR="007C10F6" w:rsidRPr="001D4E16" w:rsidRDefault="007C10F6" w:rsidP="007C10F6">
            <w:pPr>
              <w:jc w:val="both"/>
              <w:rPr>
                <w:iCs/>
                <w:sz w:val="20"/>
                <w:szCs w:val="20"/>
              </w:rPr>
            </w:pPr>
            <w:r w:rsidRPr="001D4E16">
              <w:rPr>
                <w:iCs/>
                <w:sz w:val="20"/>
                <w:szCs w:val="20"/>
              </w:rPr>
              <w:t>Isplata se vrši u više ciklusa.</w:t>
            </w:r>
          </w:p>
          <w:p w14:paraId="5071D2EE" w14:textId="26B8A6F3" w:rsidR="007C10F6" w:rsidRPr="001D4E16" w:rsidRDefault="007C10F6" w:rsidP="007C10F6">
            <w:pPr>
              <w:jc w:val="both"/>
              <w:rPr>
                <w:iCs/>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9B5C42F" w14:textId="0511CFB6" w:rsidR="007C10F6" w:rsidRPr="001D4E16" w:rsidRDefault="007C10F6" w:rsidP="007C10F6">
            <w:pPr>
              <w:jc w:val="right"/>
              <w:rPr>
                <w:b/>
                <w:sz w:val="20"/>
                <w:szCs w:val="20"/>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D34231B" w14:textId="4A283F50" w:rsidR="007C10F6" w:rsidRPr="001D4E16" w:rsidRDefault="007C10F6" w:rsidP="007C10F6">
            <w:pPr>
              <w:jc w:val="right"/>
              <w:rPr>
                <w:b/>
                <w:sz w:val="20"/>
                <w:szCs w:val="20"/>
              </w:rPr>
            </w:pP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24338918" w14:textId="17B30735" w:rsidR="007C10F6" w:rsidRPr="001D4E16" w:rsidRDefault="007C10F6" w:rsidP="007C10F6">
            <w:pPr>
              <w:jc w:val="right"/>
              <w:rPr>
                <w:b/>
                <w:sz w:val="20"/>
                <w:szCs w:val="20"/>
              </w:rPr>
            </w:pPr>
          </w:p>
        </w:tc>
      </w:tr>
      <w:tr w:rsidR="001D4E16" w:rsidRPr="001D4E16" w14:paraId="659535EB" w14:textId="77777777" w:rsidTr="007E3F9C">
        <w:trPr>
          <w:trHeight w:val="300"/>
        </w:trPr>
        <w:tc>
          <w:tcPr>
            <w:tcW w:w="10209"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0D1123C0" w14:textId="4C48D925" w:rsidR="00DC09E1" w:rsidRPr="001D4E16" w:rsidRDefault="00DC09E1" w:rsidP="007E3F9C">
            <w:pPr>
              <w:rPr>
                <w:b/>
                <w:bCs/>
                <w:sz w:val="20"/>
                <w:szCs w:val="20"/>
              </w:rPr>
            </w:pPr>
            <w:r w:rsidRPr="001D4E16">
              <w:rPr>
                <w:b/>
                <w:bCs/>
                <w:sz w:val="20"/>
                <w:szCs w:val="20"/>
              </w:rPr>
              <w:t xml:space="preserve">Naziv </w:t>
            </w:r>
            <w:r w:rsidRPr="001D4E16">
              <w:rPr>
                <w:b/>
                <w:bCs/>
                <w:sz w:val="20"/>
                <w:szCs w:val="20"/>
                <w:shd w:val="clear" w:color="auto" w:fill="F2F2F2" w:themeFill="background1" w:themeFillShade="F2"/>
              </w:rPr>
              <w:t>aktivnosti/projekta u Proračunu:</w:t>
            </w:r>
            <w:r w:rsidRPr="001D4E16">
              <w:rPr>
                <w:b/>
                <w:bCs/>
                <w:sz w:val="20"/>
                <w:szCs w:val="20"/>
              </w:rPr>
              <w:t xml:space="preserve"> UNIVERZALNI SPORTSKI PROGRAM</w:t>
            </w:r>
            <w:r w:rsidR="00363D7E" w:rsidRPr="001D4E16">
              <w:rPr>
                <w:b/>
                <w:bCs/>
                <w:sz w:val="20"/>
                <w:szCs w:val="20"/>
              </w:rPr>
              <w:t xml:space="preserve"> -</w:t>
            </w:r>
            <w:r w:rsidRPr="001D4E16">
              <w:rPr>
                <w:b/>
                <w:bCs/>
                <w:sz w:val="20"/>
                <w:szCs w:val="20"/>
              </w:rPr>
              <w:t xml:space="preserve"> </w:t>
            </w:r>
            <w:r w:rsidR="00363D7E" w:rsidRPr="001D4E16">
              <w:rPr>
                <w:b/>
                <w:bCs/>
                <w:sz w:val="20"/>
                <w:szCs w:val="20"/>
              </w:rPr>
              <w:t>DV GRIGOR VITEZ</w:t>
            </w:r>
          </w:p>
        </w:tc>
      </w:tr>
      <w:tr w:rsidR="001D4E16" w:rsidRPr="001D4E16" w14:paraId="523A4C24" w14:textId="77777777" w:rsidTr="007E3F9C">
        <w:trPr>
          <w:trHeight w:val="251"/>
        </w:trPr>
        <w:tc>
          <w:tcPr>
            <w:tcW w:w="640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4268EA" w14:textId="77777777" w:rsidR="00315CC3" w:rsidRPr="001D4E16" w:rsidRDefault="00315CC3" w:rsidP="00315CC3">
            <w:pPr>
              <w:jc w:val="center"/>
              <w:rPr>
                <w:sz w:val="20"/>
                <w:szCs w:val="20"/>
              </w:rPr>
            </w:pPr>
            <w:r w:rsidRPr="001D4E16">
              <w:rPr>
                <w:sz w:val="20"/>
                <w:szCs w:val="20"/>
              </w:rPr>
              <w:t>Obrazloženje aktivnosti/projekta</w:t>
            </w:r>
          </w:p>
        </w:tc>
        <w:tc>
          <w:tcPr>
            <w:tcW w:w="3801" w:type="dxa"/>
            <w:gridSpan w:val="3"/>
            <w:tcBorders>
              <w:top w:val="single" w:sz="4" w:space="0" w:color="auto"/>
              <w:left w:val="nil"/>
              <w:bottom w:val="single" w:sz="4" w:space="0" w:color="auto"/>
              <w:right w:val="single" w:sz="4" w:space="0" w:color="auto"/>
            </w:tcBorders>
            <w:shd w:val="clear" w:color="auto" w:fill="auto"/>
            <w:noWrap/>
            <w:vAlign w:val="center"/>
            <w:hideMark/>
          </w:tcPr>
          <w:p w14:paraId="16BFAC1B" w14:textId="1EB8492D" w:rsidR="00315CC3" w:rsidRPr="001D4E16" w:rsidRDefault="00315CC3" w:rsidP="00315CC3">
            <w:pPr>
              <w:jc w:val="center"/>
              <w:rPr>
                <w:sz w:val="20"/>
                <w:szCs w:val="20"/>
              </w:rPr>
            </w:pPr>
            <w:r w:rsidRPr="001D4E16">
              <w:rPr>
                <w:sz w:val="20"/>
                <w:szCs w:val="20"/>
              </w:rPr>
              <w:t>Planirana sredstva</w:t>
            </w:r>
          </w:p>
        </w:tc>
      </w:tr>
      <w:tr w:rsidR="001D4E16" w:rsidRPr="001D4E16" w14:paraId="37502168" w14:textId="77777777" w:rsidTr="00F20067">
        <w:trPr>
          <w:trHeight w:val="207"/>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2187F418" w14:textId="77777777" w:rsidR="00363D7E" w:rsidRPr="001D4E16" w:rsidRDefault="00363D7E" w:rsidP="00363D7E">
            <w:pPr>
              <w:rPr>
                <w:sz w:val="20"/>
                <w:szCs w:val="20"/>
              </w:rPr>
            </w:pPr>
          </w:p>
        </w:tc>
        <w:tc>
          <w:tcPr>
            <w:tcW w:w="1276" w:type="dxa"/>
            <w:tcBorders>
              <w:top w:val="nil"/>
              <w:left w:val="nil"/>
              <w:bottom w:val="single" w:sz="4" w:space="0" w:color="auto"/>
              <w:right w:val="single" w:sz="4" w:space="0" w:color="auto"/>
            </w:tcBorders>
            <w:shd w:val="clear" w:color="auto" w:fill="auto"/>
            <w:noWrap/>
            <w:vAlign w:val="center"/>
            <w:hideMark/>
          </w:tcPr>
          <w:p w14:paraId="77AC0F96" w14:textId="004C774A" w:rsidR="00363D7E" w:rsidRPr="001D4E16" w:rsidRDefault="00363D7E" w:rsidP="00363D7E">
            <w:pPr>
              <w:jc w:val="center"/>
              <w:rPr>
                <w:sz w:val="20"/>
                <w:szCs w:val="20"/>
              </w:rPr>
            </w:pPr>
            <w:r w:rsidRPr="001D4E16">
              <w:rPr>
                <w:sz w:val="20"/>
                <w:szCs w:val="20"/>
              </w:rPr>
              <w:t>2025.</w:t>
            </w:r>
          </w:p>
        </w:tc>
        <w:tc>
          <w:tcPr>
            <w:tcW w:w="1275" w:type="dxa"/>
            <w:tcBorders>
              <w:top w:val="nil"/>
              <w:left w:val="nil"/>
              <w:bottom w:val="single" w:sz="4" w:space="0" w:color="auto"/>
              <w:right w:val="single" w:sz="4" w:space="0" w:color="auto"/>
            </w:tcBorders>
            <w:shd w:val="clear" w:color="auto" w:fill="auto"/>
            <w:noWrap/>
            <w:vAlign w:val="center"/>
            <w:hideMark/>
          </w:tcPr>
          <w:p w14:paraId="1EDEE9A7" w14:textId="75B0544C" w:rsidR="00363D7E" w:rsidRPr="001D4E16" w:rsidRDefault="00363D7E" w:rsidP="00363D7E">
            <w:pPr>
              <w:jc w:val="center"/>
              <w:rPr>
                <w:sz w:val="20"/>
                <w:szCs w:val="20"/>
              </w:rPr>
            </w:pPr>
            <w:r w:rsidRPr="001D4E16">
              <w:rPr>
                <w:sz w:val="20"/>
                <w:szCs w:val="20"/>
              </w:rPr>
              <w:t>2026.</w:t>
            </w:r>
          </w:p>
        </w:tc>
        <w:tc>
          <w:tcPr>
            <w:tcW w:w="1250" w:type="dxa"/>
            <w:tcBorders>
              <w:top w:val="nil"/>
              <w:left w:val="nil"/>
              <w:bottom w:val="single" w:sz="4" w:space="0" w:color="auto"/>
              <w:right w:val="single" w:sz="4" w:space="0" w:color="auto"/>
            </w:tcBorders>
            <w:shd w:val="clear" w:color="auto" w:fill="auto"/>
            <w:noWrap/>
            <w:vAlign w:val="center"/>
            <w:hideMark/>
          </w:tcPr>
          <w:p w14:paraId="68B65E64" w14:textId="50DF0AED" w:rsidR="00363D7E" w:rsidRPr="001D4E16" w:rsidRDefault="00363D7E" w:rsidP="00363D7E">
            <w:pPr>
              <w:jc w:val="center"/>
              <w:rPr>
                <w:sz w:val="20"/>
                <w:szCs w:val="20"/>
              </w:rPr>
            </w:pPr>
            <w:r w:rsidRPr="001D4E16">
              <w:rPr>
                <w:sz w:val="20"/>
                <w:szCs w:val="20"/>
              </w:rPr>
              <w:t>2027.</w:t>
            </w:r>
          </w:p>
        </w:tc>
      </w:tr>
      <w:tr w:rsidR="001D4E16" w:rsidRPr="001D4E16" w14:paraId="4442B896" w14:textId="77777777" w:rsidTr="00F72716">
        <w:trPr>
          <w:trHeight w:val="567"/>
        </w:trPr>
        <w:tc>
          <w:tcPr>
            <w:tcW w:w="6408" w:type="dxa"/>
            <w:gridSpan w:val="4"/>
            <w:tcBorders>
              <w:top w:val="single" w:sz="4" w:space="0" w:color="auto"/>
              <w:left w:val="single" w:sz="4" w:space="0" w:color="auto"/>
              <w:bottom w:val="single" w:sz="4" w:space="0" w:color="auto"/>
              <w:right w:val="single" w:sz="4" w:space="0" w:color="auto"/>
            </w:tcBorders>
            <w:shd w:val="clear" w:color="auto" w:fill="auto"/>
            <w:noWrap/>
          </w:tcPr>
          <w:p w14:paraId="39AC4A51" w14:textId="77777777" w:rsidR="007C10F6" w:rsidRPr="001D4E16" w:rsidRDefault="007C10F6" w:rsidP="007C10F6">
            <w:pPr>
              <w:jc w:val="both"/>
              <w:rPr>
                <w:sz w:val="20"/>
                <w:szCs w:val="20"/>
              </w:rPr>
            </w:pPr>
            <w:r w:rsidRPr="001D4E16">
              <w:rPr>
                <w:sz w:val="20"/>
                <w:szCs w:val="20"/>
              </w:rPr>
              <w:t xml:space="preserve">Univerzalni sportski program verificiran je od strane Ministarstva znanosti i obrazovanja i financira se iz izvora posebne namjene. Program se provodi svakodnevno u sklopu redovnog 10-satnog odgojno-obrazovnog programa. Uključuje djecu od 4. godine života do polaska u školu. Uz odgojitelje, nositelj </w:t>
            </w:r>
            <w:r w:rsidRPr="001D4E16">
              <w:rPr>
                <w:sz w:val="20"/>
                <w:szCs w:val="20"/>
              </w:rPr>
              <w:lastRenderedPageBreak/>
              <w:t>programa je i kineziolog. Program je sa radom započeo 01.09.2022., a u tekućoj pedagoškoj godini upisano je 21 dijete.</w:t>
            </w:r>
          </w:p>
          <w:p w14:paraId="21ABCA36" w14:textId="77777777" w:rsidR="007C10F6" w:rsidRPr="001D4E16" w:rsidRDefault="007C10F6" w:rsidP="007C10F6">
            <w:pPr>
              <w:jc w:val="both"/>
              <w:rPr>
                <w:sz w:val="20"/>
                <w:szCs w:val="20"/>
              </w:rPr>
            </w:pPr>
            <w:r w:rsidRPr="001D4E16">
              <w:rPr>
                <w:sz w:val="20"/>
                <w:szCs w:val="20"/>
              </w:rPr>
              <w:t>Cijena za djecu uključenu u Univerzalni sportski program uvećava se za 33,18 € mjesečno na redoviti iznos roditeljske uplate od 76,98 €.</w:t>
            </w:r>
          </w:p>
          <w:p w14:paraId="2A577537" w14:textId="567949B7" w:rsidR="007C10F6" w:rsidRPr="001D4E16" w:rsidRDefault="007C10F6" w:rsidP="007C10F6">
            <w:pPr>
              <w:jc w:val="both"/>
              <w:rPr>
                <w:sz w:val="20"/>
                <w:szCs w:val="20"/>
              </w:rPr>
            </w:pPr>
            <w:r w:rsidRPr="001D4E16">
              <w:rPr>
                <w:sz w:val="20"/>
                <w:szCs w:val="20"/>
              </w:rPr>
              <w:t>Planirani rashodi odnose se na dodatak na plaće odgojitelja, kineziologa te nabavu sitnog inventara i didaktike.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8389931" w14:textId="15E6801F" w:rsidR="007C10F6" w:rsidRPr="001D4E16" w:rsidRDefault="007C10F6" w:rsidP="007C10F6">
            <w:pPr>
              <w:jc w:val="right"/>
              <w:rPr>
                <w:b/>
                <w:sz w:val="20"/>
                <w:szCs w:val="20"/>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E59E151" w14:textId="77626C6D" w:rsidR="007C10F6" w:rsidRPr="001D4E16" w:rsidRDefault="007C10F6" w:rsidP="007C10F6">
            <w:pPr>
              <w:jc w:val="right"/>
              <w:rPr>
                <w:b/>
                <w:sz w:val="20"/>
                <w:szCs w:val="20"/>
              </w:rPr>
            </w:pP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4925A549" w14:textId="175A1EF5" w:rsidR="007C10F6" w:rsidRPr="001D4E16" w:rsidRDefault="007C10F6" w:rsidP="007C10F6">
            <w:pPr>
              <w:jc w:val="right"/>
              <w:rPr>
                <w:b/>
                <w:sz w:val="20"/>
                <w:szCs w:val="20"/>
              </w:rPr>
            </w:pPr>
          </w:p>
        </w:tc>
      </w:tr>
      <w:tr w:rsidR="001D4E16" w:rsidRPr="001D4E16" w14:paraId="58034627" w14:textId="77777777" w:rsidTr="007E3F9C">
        <w:trPr>
          <w:trHeight w:val="300"/>
        </w:trPr>
        <w:tc>
          <w:tcPr>
            <w:tcW w:w="10209"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4EB02EE1" w14:textId="0C31A4CC" w:rsidR="00DC09E1" w:rsidRPr="001D4E16" w:rsidRDefault="00DC09E1" w:rsidP="007E3F9C">
            <w:pPr>
              <w:rPr>
                <w:b/>
                <w:bCs/>
                <w:sz w:val="20"/>
                <w:szCs w:val="20"/>
              </w:rPr>
            </w:pPr>
            <w:r w:rsidRPr="001D4E16">
              <w:rPr>
                <w:b/>
                <w:bCs/>
                <w:sz w:val="20"/>
                <w:szCs w:val="20"/>
              </w:rPr>
              <w:t xml:space="preserve">Naziv </w:t>
            </w:r>
            <w:r w:rsidRPr="001D4E16">
              <w:rPr>
                <w:b/>
                <w:bCs/>
                <w:sz w:val="20"/>
                <w:szCs w:val="20"/>
                <w:shd w:val="clear" w:color="auto" w:fill="F2F2F2" w:themeFill="background1" w:themeFillShade="F2"/>
              </w:rPr>
              <w:t>aktivnosti/projekta u Proračunu:</w:t>
            </w:r>
            <w:r w:rsidRPr="001D4E16">
              <w:rPr>
                <w:b/>
                <w:bCs/>
                <w:sz w:val="20"/>
                <w:szCs w:val="20"/>
              </w:rPr>
              <w:t xml:space="preserve"> NABAVA NEFINANCIJSKE IMOVINE </w:t>
            </w:r>
            <w:r w:rsidR="00363D7E" w:rsidRPr="001D4E16">
              <w:rPr>
                <w:b/>
                <w:bCs/>
                <w:sz w:val="20"/>
                <w:szCs w:val="20"/>
              </w:rPr>
              <w:t>- DV GRIGOR VITEZ</w:t>
            </w:r>
          </w:p>
        </w:tc>
      </w:tr>
      <w:tr w:rsidR="001D4E16" w:rsidRPr="001D4E16" w14:paraId="4E7B4DA3" w14:textId="77777777" w:rsidTr="007E3F9C">
        <w:trPr>
          <w:trHeight w:val="251"/>
        </w:trPr>
        <w:tc>
          <w:tcPr>
            <w:tcW w:w="640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A72CE6" w14:textId="77777777" w:rsidR="00315CC3" w:rsidRPr="001D4E16" w:rsidRDefault="00315CC3" w:rsidP="00315CC3">
            <w:pPr>
              <w:jc w:val="center"/>
              <w:rPr>
                <w:sz w:val="20"/>
                <w:szCs w:val="20"/>
              </w:rPr>
            </w:pPr>
            <w:r w:rsidRPr="001D4E16">
              <w:rPr>
                <w:sz w:val="20"/>
                <w:szCs w:val="20"/>
              </w:rPr>
              <w:t>Obrazloženje aktivnosti/projekta</w:t>
            </w:r>
          </w:p>
        </w:tc>
        <w:tc>
          <w:tcPr>
            <w:tcW w:w="3801" w:type="dxa"/>
            <w:gridSpan w:val="3"/>
            <w:tcBorders>
              <w:top w:val="single" w:sz="4" w:space="0" w:color="auto"/>
              <w:left w:val="nil"/>
              <w:bottom w:val="single" w:sz="4" w:space="0" w:color="auto"/>
              <w:right w:val="single" w:sz="4" w:space="0" w:color="auto"/>
            </w:tcBorders>
            <w:shd w:val="clear" w:color="auto" w:fill="auto"/>
            <w:noWrap/>
            <w:vAlign w:val="center"/>
            <w:hideMark/>
          </w:tcPr>
          <w:p w14:paraId="78722827" w14:textId="3F267BFE" w:rsidR="00315CC3" w:rsidRPr="001D4E16" w:rsidRDefault="00315CC3" w:rsidP="00315CC3">
            <w:pPr>
              <w:jc w:val="center"/>
              <w:rPr>
                <w:sz w:val="20"/>
                <w:szCs w:val="20"/>
              </w:rPr>
            </w:pPr>
            <w:r w:rsidRPr="001D4E16">
              <w:rPr>
                <w:sz w:val="20"/>
                <w:szCs w:val="20"/>
              </w:rPr>
              <w:t>Planirana sredstva</w:t>
            </w:r>
          </w:p>
        </w:tc>
      </w:tr>
      <w:tr w:rsidR="001D4E16" w:rsidRPr="001D4E16" w14:paraId="12AF71B7" w14:textId="77777777" w:rsidTr="003041A6">
        <w:trPr>
          <w:trHeight w:val="207"/>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6B5E4E96" w14:textId="77777777" w:rsidR="00363D7E" w:rsidRPr="001D4E16" w:rsidRDefault="00363D7E" w:rsidP="00363D7E">
            <w:pPr>
              <w:rPr>
                <w:sz w:val="20"/>
                <w:szCs w:val="20"/>
              </w:rPr>
            </w:pPr>
          </w:p>
        </w:tc>
        <w:tc>
          <w:tcPr>
            <w:tcW w:w="1276" w:type="dxa"/>
            <w:tcBorders>
              <w:top w:val="nil"/>
              <w:left w:val="nil"/>
              <w:bottom w:val="single" w:sz="4" w:space="0" w:color="auto"/>
              <w:right w:val="single" w:sz="4" w:space="0" w:color="auto"/>
            </w:tcBorders>
            <w:shd w:val="clear" w:color="auto" w:fill="auto"/>
            <w:noWrap/>
            <w:vAlign w:val="center"/>
            <w:hideMark/>
          </w:tcPr>
          <w:p w14:paraId="1BF9D1AC" w14:textId="50F9BC86" w:rsidR="00363D7E" w:rsidRPr="001D4E16" w:rsidRDefault="00363D7E" w:rsidP="00363D7E">
            <w:pPr>
              <w:jc w:val="center"/>
              <w:rPr>
                <w:sz w:val="20"/>
                <w:szCs w:val="20"/>
              </w:rPr>
            </w:pPr>
            <w:r w:rsidRPr="001D4E16">
              <w:rPr>
                <w:sz w:val="20"/>
                <w:szCs w:val="20"/>
              </w:rPr>
              <w:t>2025.</w:t>
            </w:r>
          </w:p>
        </w:tc>
        <w:tc>
          <w:tcPr>
            <w:tcW w:w="1275" w:type="dxa"/>
            <w:tcBorders>
              <w:top w:val="nil"/>
              <w:left w:val="nil"/>
              <w:bottom w:val="single" w:sz="4" w:space="0" w:color="auto"/>
              <w:right w:val="single" w:sz="4" w:space="0" w:color="auto"/>
            </w:tcBorders>
            <w:shd w:val="clear" w:color="auto" w:fill="auto"/>
            <w:noWrap/>
            <w:vAlign w:val="center"/>
            <w:hideMark/>
          </w:tcPr>
          <w:p w14:paraId="59ED6CA7" w14:textId="1290A361" w:rsidR="00363D7E" w:rsidRPr="001D4E16" w:rsidRDefault="00363D7E" w:rsidP="00363D7E">
            <w:pPr>
              <w:jc w:val="center"/>
              <w:rPr>
                <w:sz w:val="20"/>
                <w:szCs w:val="20"/>
              </w:rPr>
            </w:pPr>
            <w:r w:rsidRPr="001D4E16">
              <w:rPr>
                <w:sz w:val="20"/>
                <w:szCs w:val="20"/>
              </w:rPr>
              <w:t>2026.</w:t>
            </w:r>
          </w:p>
        </w:tc>
        <w:tc>
          <w:tcPr>
            <w:tcW w:w="1250" w:type="dxa"/>
            <w:tcBorders>
              <w:top w:val="nil"/>
              <w:left w:val="nil"/>
              <w:bottom w:val="single" w:sz="4" w:space="0" w:color="auto"/>
              <w:right w:val="single" w:sz="4" w:space="0" w:color="auto"/>
            </w:tcBorders>
            <w:shd w:val="clear" w:color="auto" w:fill="auto"/>
            <w:noWrap/>
            <w:vAlign w:val="center"/>
            <w:hideMark/>
          </w:tcPr>
          <w:p w14:paraId="046E3337" w14:textId="76FEAF1B" w:rsidR="00363D7E" w:rsidRPr="001D4E16" w:rsidRDefault="00363D7E" w:rsidP="00363D7E">
            <w:pPr>
              <w:jc w:val="center"/>
              <w:rPr>
                <w:sz w:val="20"/>
                <w:szCs w:val="20"/>
              </w:rPr>
            </w:pPr>
            <w:r w:rsidRPr="001D4E16">
              <w:rPr>
                <w:sz w:val="20"/>
                <w:szCs w:val="20"/>
              </w:rPr>
              <w:t>2027.</w:t>
            </w:r>
          </w:p>
        </w:tc>
      </w:tr>
      <w:tr w:rsidR="001D4E16" w:rsidRPr="001D4E16" w14:paraId="5CE99C6B" w14:textId="77777777" w:rsidTr="00483AB0">
        <w:trPr>
          <w:trHeight w:val="412"/>
        </w:trPr>
        <w:tc>
          <w:tcPr>
            <w:tcW w:w="6408"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73FCBC23" w14:textId="77777777" w:rsidR="007C10F6" w:rsidRPr="001D4E16" w:rsidRDefault="007C10F6" w:rsidP="007C10F6">
            <w:pPr>
              <w:jc w:val="both"/>
              <w:rPr>
                <w:rFonts w:eastAsia="Calibri"/>
                <w:sz w:val="20"/>
                <w:szCs w:val="20"/>
              </w:rPr>
            </w:pPr>
            <w:r w:rsidRPr="001D4E16">
              <w:rPr>
                <w:rFonts w:eastAsia="Calibri"/>
                <w:sz w:val="20"/>
                <w:szCs w:val="20"/>
              </w:rPr>
              <w:t>Rashodi su predviđeni za nabavu dugotrajne imovine za DV Grigor Vitez iz  vlastitih prihoda vrtića, roditeljskih uplata, pomoći, donacija te iz općih prihoda i primitaka.</w:t>
            </w:r>
          </w:p>
          <w:p w14:paraId="41CA8E10" w14:textId="77777777" w:rsidR="007C10F6" w:rsidRPr="001D4E16" w:rsidRDefault="007C10F6" w:rsidP="007C10F6">
            <w:pPr>
              <w:jc w:val="both"/>
              <w:rPr>
                <w:rFonts w:eastAsia="Calibri"/>
                <w:sz w:val="20"/>
                <w:szCs w:val="20"/>
              </w:rPr>
            </w:pPr>
            <w:r w:rsidRPr="001D4E16">
              <w:rPr>
                <w:rFonts w:eastAsia="Calibri"/>
                <w:sz w:val="20"/>
                <w:szCs w:val="20"/>
              </w:rPr>
              <w:t>Nabava nefinancijske imovine vrši se sukcesivno tijekom godine, sukladno Planu nabave (uredska oprema i namještaj, komunikacijska oprema, klima uređaji, sprave za igrališta, uređaji, strojevi, sitan inventar i didaktika).</w:t>
            </w:r>
          </w:p>
          <w:p w14:paraId="12B8E5B0" w14:textId="77777777" w:rsidR="007C10F6" w:rsidRPr="001D4E16" w:rsidRDefault="007C10F6" w:rsidP="007C10F6">
            <w:pPr>
              <w:jc w:val="both"/>
              <w:rPr>
                <w:rFonts w:eastAsia="Calibri"/>
                <w:sz w:val="20"/>
                <w:szCs w:val="20"/>
              </w:rPr>
            </w:pPr>
            <w:r w:rsidRPr="001D4E16">
              <w:rPr>
                <w:rFonts w:eastAsia="Calibri"/>
                <w:sz w:val="20"/>
                <w:szCs w:val="20"/>
              </w:rPr>
              <w:t>Planirana financijska sredstva temelje se na iskazanim potrebama DV Grigor Vitez za nabavu dugotrajne nefinancijske imovine te ponudama za nabavu iste.</w:t>
            </w:r>
          </w:p>
          <w:p w14:paraId="06138E7B" w14:textId="5A505DAA" w:rsidR="007C10F6" w:rsidRPr="001D4E16" w:rsidRDefault="007C10F6" w:rsidP="007C10F6">
            <w:pPr>
              <w:jc w:val="both"/>
              <w:rPr>
                <w:rFonts w:eastAsia="Calibri"/>
                <w:sz w:val="20"/>
                <w:szCs w:val="20"/>
              </w:rPr>
            </w:pPr>
            <w:r w:rsidRPr="001D4E16">
              <w:rPr>
                <w:rFonts w:eastAsia="Calibri"/>
                <w:sz w:val="20"/>
                <w:szCs w:val="20"/>
              </w:rPr>
              <w:t xml:space="preserve">U 2024. godini planira se nabava opreme, sitnog inventara i didaktike po svim objektima, a posebice za novi objekt u </w:t>
            </w:r>
            <w:proofErr w:type="spellStart"/>
            <w:r w:rsidRPr="001D4E16">
              <w:rPr>
                <w:rFonts w:eastAsia="Calibri"/>
                <w:sz w:val="20"/>
                <w:szCs w:val="20"/>
              </w:rPr>
              <w:t>Molvicama</w:t>
            </w:r>
            <w:proofErr w:type="spellEnd"/>
            <w:r w:rsidRPr="001D4E16">
              <w:rPr>
                <w:rFonts w:eastAsia="Calibri"/>
                <w:sz w:val="20"/>
                <w:szCs w:val="20"/>
              </w:rPr>
              <w:t>. Planira se i nabava sprava za dječja igrališta. U projekcijskim godinama planira se dopuna opreme, sitnog inventara i didaktike te nastavak opremanja dječjih igrališta.</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74DBE14" w14:textId="0498A0B1" w:rsidR="007C10F6" w:rsidRPr="001D4E16" w:rsidRDefault="007C10F6" w:rsidP="007C10F6">
            <w:pPr>
              <w:jc w:val="right"/>
              <w:rPr>
                <w:b/>
                <w:sz w:val="20"/>
                <w:szCs w:val="20"/>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C81E45A" w14:textId="7FAF568F" w:rsidR="007C10F6" w:rsidRPr="001D4E16" w:rsidRDefault="007C10F6" w:rsidP="007C10F6">
            <w:pPr>
              <w:jc w:val="right"/>
              <w:rPr>
                <w:b/>
                <w:sz w:val="20"/>
                <w:szCs w:val="20"/>
              </w:rPr>
            </w:pP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5E22176D" w14:textId="2390A8FA" w:rsidR="007C10F6" w:rsidRPr="001D4E16" w:rsidRDefault="007C10F6" w:rsidP="007C10F6">
            <w:pPr>
              <w:jc w:val="right"/>
              <w:rPr>
                <w:b/>
                <w:sz w:val="20"/>
                <w:szCs w:val="20"/>
              </w:rPr>
            </w:pPr>
          </w:p>
        </w:tc>
      </w:tr>
      <w:tr w:rsidR="001D4E16" w:rsidRPr="001D4E16" w14:paraId="1B79216D" w14:textId="77777777" w:rsidTr="00315CC3">
        <w:trPr>
          <w:trHeight w:val="567"/>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229D53" w14:textId="77777777" w:rsidR="00363D7E" w:rsidRPr="001D4E16" w:rsidRDefault="00363D7E" w:rsidP="00363D7E">
            <w:pPr>
              <w:jc w:val="both"/>
              <w:rPr>
                <w:sz w:val="20"/>
                <w:szCs w:val="20"/>
              </w:rPr>
            </w:pPr>
            <w:r w:rsidRPr="001D4E16">
              <w:rPr>
                <w:rFonts w:eastAsia="Calibri"/>
                <w:b/>
                <w:bCs/>
                <w:sz w:val="20"/>
                <w:szCs w:val="20"/>
              </w:rPr>
              <w:t>Pokazatelj uspješnosti</w:t>
            </w:r>
          </w:p>
        </w:tc>
        <w:tc>
          <w:tcPr>
            <w:tcW w:w="2526" w:type="dxa"/>
            <w:tcBorders>
              <w:top w:val="single" w:sz="4" w:space="0" w:color="auto"/>
              <w:left w:val="single" w:sz="4" w:space="0" w:color="auto"/>
              <w:bottom w:val="single" w:sz="4" w:space="0" w:color="auto"/>
              <w:right w:val="single" w:sz="4" w:space="0" w:color="auto"/>
            </w:tcBorders>
            <w:shd w:val="clear" w:color="auto" w:fill="auto"/>
            <w:vAlign w:val="center"/>
          </w:tcPr>
          <w:p w14:paraId="0FFA3493" w14:textId="77777777" w:rsidR="00363D7E" w:rsidRPr="001D4E16" w:rsidRDefault="00363D7E" w:rsidP="00363D7E">
            <w:pPr>
              <w:jc w:val="both"/>
              <w:rPr>
                <w:sz w:val="20"/>
                <w:szCs w:val="20"/>
              </w:rPr>
            </w:pPr>
            <w:r w:rsidRPr="001D4E16">
              <w:rPr>
                <w:rFonts w:eastAsia="Calibri"/>
                <w:b/>
                <w:bCs/>
                <w:sz w:val="20"/>
                <w:szCs w:val="20"/>
              </w:rPr>
              <w:t>Definicija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0CBFA074" w14:textId="77777777" w:rsidR="00363D7E" w:rsidRPr="001D4E16" w:rsidRDefault="00363D7E" w:rsidP="00363D7E">
            <w:pPr>
              <w:jc w:val="center"/>
              <w:rPr>
                <w:sz w:val="20"/>
                <w:szCs w:val="20"/>
              </w:rPr>
            </w:pPr>
            <w:r w:rsidRPr="001D4E16">
              <w:rPr>
                <w:rFonts w:eastAsia="Calibri"/>
                <w:b/>
                <w:bCs/>
                <w:sz w:val="20"/>
                <w:szCs w:val="20"/>
              </w:rPr>
              <w:t>Jedinica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2E7B4CB2" w14:textId="20D6D38B" w:rsidR="00363D7E" w:rsidRPr="001D4E16" w:rsidRDefault="00363D7E" w:rsidP="00363D7E">
            <w:pPr>
              <w:jc w:val="center"/>
              <w:rPr>
                <w:sz w:val="20"/>
                <w:szCs w:val="20"/>
              </w:rPr>
            </w:pPr>
            <w:r w:rsidRPr="001D4E16">
              <w:rPr>
                <w:rFonts w:eastAsia="Calibri"/>
                <w:b/>
                <w:bCs/>
                <w:sz w:val="20"/>
                <w:szCs w:val="20"/>
              </w:rPr>
              <w:t>Polazna vrijednost 2024.</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EC0B242" w14:textId="42695AC6" w:rsidR="00363D7E" w:rsidRPr="001D4E16" w:rsidRDefault="00363D7E" w:rsidP="00363D7E">
            <w:pPr>
              <w:keepNext/>
              <w:jc w:val="center"/>
              <w:outlineLvl w:val="6"/>
              <w:rPr>
                <w:b/>
                <w:sz w:val="20"/>
                <w:szCs w:val="20"/>
              </w:rPr>
            </w:pPr>
            <w:r w:rsidRPr="001D4E16">
              <w:rPr>
                <w:rFonts w:eastAsia="Calibri"/>
                <w:b/>
                <w:bCs/>
                <w:sz w:val="20"/>
                <w:szCs w:val="20"/>
              </w:rPr>
              <w:t>Ciljana vrijednost 2025.</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1C0C457" w14:textId="593FAC5C" w:rsidR="00363D7E" w:rsidRPr="001D4E16" w:rsidRDefault="00363D7E" w:rsidP="00363D7E">
            <w:pPr>
              <w:keepNext/>
              <w:jc w:val="center"/>
              <w:outlineLvl w:val="6"/>
              <w:rPr>
                <w:b/>
                <w:sz w:val="20"/>
                <w:szCs w:val="20"/>
              </w:rPr>
            </w:pPr>
            <w:r w:rsidRPr="001D4E16">
              <w:rPr>
                <w:rFonts w:eastAsia="Calibri"/>
                <w:b/>
                <w:bCs/>
                <w:sz w:val="20"/>
                <w:szCs w:val="20"/>
              </w:rPr>
              <w:t>Ciljana vrijednost 2026.</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2978D466" w14:textId="54E3F17D" w:rsidR="00363D7E" w:rsidRPr="001D4E16" w:rsidRDefault="00363D7E" w:rsidP="00363D7E">
            <w:pPr>
              <w:keepNext/>
              <w:jc w:val="center"/>
              <w:outlineLvl w:val="6"/>
              <w:rPr>
                <w:b/>
                <w:sz w:val="20"/>
                <w:szCs w:val="20"/>
              </w:rPr>
            </w:pPr>
            <w:r w:rsidRPr="001D4E16">
              <w:rPr>
                <w:rFonts w:eastAsia="Calibri"/>
                <w:b/>
                <w:bCs/>
                <w:sz w:val="20"/>
                <w:szCs w:val="20"/>
              </w:rPr>
              <w:t>Ciljana vrijednost 2027.</w:t>
            </w:r>
          </w:p>
        </w:tc>
      </w:tr>
      <w:tr w:rsidR="001D4E16" w:rsidRPr="001D4E16" w14:paraId="2247FBCA" w14:textId="77777777" w:rsidTr="00315CC3">
        <w:trPr>
          <w:trHeight w:val="567"/>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041A4F" w14:textId="1247130F" w:rsidR="009E270E" w:rsidRPr="001D4E16" w:rsidRDefault="009E270E" w:rsidP="009E270E">
            <w:pPr>
              <w:rPr>
                <w:rFonts w:eastAsia="Calibri"/>
                <w:sz w:val="20"/>
                <w:szCs w:val="20"/>
                <w:lang w:eastAsia="en-US"/>
              </w:rPr>
            </w:pPr>
            <w:r w:rsidRPr="001D4E16">
              <w:rPr>
                <w:rFonts w:eastAsia="Calibri"/>
                <w:sz w:val="20"/>
                <w:szCs w:val="20"/>
              </w:rPr>
              <w:t>Ukupni broj upisane djece</w:t>
            </w:r>
          </w:p>
        </w:tc>
        <w:tc>
          <w:tcPr>
            <w:tcW w:w="2526" w:type="dxa"/>
            <w:tcBorders>
              <w:top w:val="single" w:sz="4" w:space="0" w:color="auto"/>
              <w:left w:val="single" w:sz="4" w:space="0" w:color="auto"/>
              <w:bottom w:val="single" w:sz="4" w:space="0" w:color="auto"/>
              <w:right w:val="single" w:sz="4" w:space="0" w:color="auto"/>
            </w:tcBorders>
            <w:shd w:val="clear" w:color="auto" w:fill="auto"/>
            <w:vAlign w:val="center"/>
          </w:tcPr>
          <w:p w14:paraId="5FEA0745" w14:textId="28B53B62" w:rsidR="009E270E" w:rsidRPr="001D4E16" w:rsidRDefault="009E270E" w:rsidP="009E270E">
            <w:pPr>
              <w:rPr>
                <w:rFonts w:eastAsia="Calibri"/>
                <w:sz w:val="20"/>
                <w:szCs w:val="20"/>
                <w:lang w:eastAsia="en-US"/>
              </w:rPr>
            </w:pPr>
            <w:r w:rsidRPr="001D4E16">
              <w:rPr>
                <w:rFonts w:eastAsia="Calibri"/>
                <w:sz w:val="20"/>
                <w:szCs w:val="20"/>
              </w:rPr>
              <w:t xml:space="preserve">Ukupni broj upisane djece u redovni 10-satni program i  djece uključene u kraći program </w:t>
            </w:r>
            <w:proofErr w:type="spellStart"/>
            <w:r w:rsidRPr="001D4E16">
              <w:rPr>
                <w:rFonts w:eastAsia="Calibri"/>
                <w:sz w:val="20"/>
                <w:szCs w:val="20"/>
              </w:rPr>
              <w:t>predškole</w:t>
            </w:r>
            <w:proofErr w:type="spellEnd"/>
            <w:r w:rsidRPr="001D4E16">
              <w:rPr>
                <w:rFonts w:eastAsia="Calibri"/>
                <w:sz w:val="20"/>
                <w:szCs w:val="20"/>
              </w:rPr>
              <w:t xml:space="preserve"> (akt. 5.1. Redovna djelatnost vrtića, PPGS)</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3025C8B8" w14:textId="4DBCED5C" w:rsidR="009E270E" w:rsidRPr="001D4E16" w:rsidRDefault="009E270E" w:rsidP="009E270E">
            <w:pPr>
              <w:jc w:val="center"/>
              <w:rPr>
                <w:rFonts w:eastAsia="Calibri"/>
                <w:sz w:val="20"/>
                <w:szCs w:val="20"/>
                <w:lang w:eastAsia="en-US"/>
              </w:rPr>
            </w:pPr>
            <w:r w:rsidRPr="001D4E16">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34920ED7" w14:textId="61A0B981" w:rsidR="009E270E" w:rsidRPr="001D4E16" w:rsidRDefault="009E270E" w:rsidP="009E270E">
            <w:pPr>
              <w:jc w:val="center"/>
              <w:rPr>
                <w:rFonts w:eastAsia="Calibri"/>
                <w:sz w:val="20"/>
                <w:szCs w:val="20"/>
                <w:lang w:eastAsia="en-US"/>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62501955" w14:textId="0E9ABF11" w:rsidR="009E270E" w:rsidRPr="001D4E16" w:rsidRDefault="009E270E" w:rsidP="009E270E">
            <w:pPr>
              <w:jc w:val="center"/>
              <w:rPr>
                <w:rFonts w:eastAsia="Calibri"/>
                <w:sz w:val="20"/>
                <w:szCs w:val="20"/>
                <w:lang w:eastAsia="en-US"/>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5E8B9CE" w14:textId="659B3706" w:rsidR="009E270E" w:rsidRPr="001D4E16" w:rsidRDefault="009E270E" w:rsidP="009E270E">
            <w:pPr>
              <w:jc w:val="center"/>
              <w:rPr>
                <w:rFonts w:eastAsia="Calibri"/>
                <w:sz w:val="20"/>
                <w:szCs w:val="20"/>
                <w:lang w:eastAsia="en-US"/>
              </w:rPr>
            </w:pP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3C2CEB34" w14:textId="47B42924" w:rsidR="009E270E" w:rsidRPr="001D4E16" w:rsidRDefault="009E270E" w:rsidP="009E270E">
            <w:pPr>
              <w:jc w:val="center"/>
              <w:rPr>
                <w:rFonts w:eastAsia="Calibri"/>
                <w:sz w:val="20"/>
                <w:szCs w:val="20"/>
                <w:lang w:eastAsia="en-US"/>
              </w:rPr>
            </w:pPr>
          </w:p>
        </w:tc>
      </w:tr>
      <w:tr w:rsidR="001D4E16" w:rsidRPr="001D4E16" w14:paraId="6CC58497" w14:textId="77777777" w:rsidTr="00315CC3">
        <w:trPr>
          <w:trHeight w:val="567"/>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933C50" w14:textId="2CB7068E" w:rsidR="009E270E" w:rsidRPr="001D4E16" w:rsidRDefault="009E270E" w:rsidP="009E270E">
            <w:pPr>
              <w:rPr>
                <w:rFonts w:eastAsia="Calibri"/>
                <w:sz w:val="20"/>
                <w:szCs w:val="20"/>
                <w:lang w:eastAsia="en-US"/>
              </w:rPr>
            </w:pPr>
            <w:r w:rsidRPr="001D4E16">
              <w:rPr>
                <w:rFonts w:eastAsia="Calibri"/>
                <w:sz w:val="20"/>
                <w:szCs w:val="20"/>
              </w:rPr>
              <w:t>Broj novoupisane djece</w:t>
            </w:r>
          </w:p>
        </w:tc>
        <w:tc>
          <w:tcPr>
            <w:tcW w:w="2526" w:type="dxa"/>
            <w:tcBorders>
              <w:top w:val="single" w:sz="4" w:space="0" w:color="auto"/>
              <w:left w:val="single" w:sz="4" w:space="0" w:color="auto"/>
              <w:bottom w:val="single" w:sz="4" w:space="0" w:color="auto"/>
              <w:right w:val="single" w:sz="4" w:space="0" w:color="auto"/>
            </w:tcBorders>
            <w:shd w:val="clear" w:color="auto" w:fill="auto"/>
            <w:vAlign w:val="center"/>
          </w:tcPr>
          <w:p w14:paraId="3E0730C2" w14:textId="3C3D3DC3" w:rsidR="009E270E" w:rsidRPr="001D4E16" w:rsidRDefault="009E270E" w:rsidP="009E270E">
            <w:pPr>
              <w:rPr>
                <w:rFonts w:eastAsia="Calibri"/>
                <w:sz w:val="20"/>
                <w:szCs w:val="20"/>
                <w:lang w:eastAsia="en-US"/>
              </w:rPr>
            </w:pPr>
            <w:r w:rsidRPr="001D4E16">
              <w:rPr>
                <w:rFonts w:eastAsia="Calibri"/>
                <w:sz w:val="20"/>
                <w:szCs w:val="20"/>
              </w:rPr>
              <w:t>Broj novoupisane djece (akt. 5.1. Redovna djelatnost vrtića, PPGS)</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34E66A41" w14:textId="3C957B41" w:rsidR="009E270E" w:rsidRPr="001D4E16" w:rsidRDefault="009E270E" w:rsidP="009E270E">
            <w:pPr>
              <w:jc w:val="center"/>
              <w:rPr>
                <w:rFonts w:eastAsia="Calibri"/>
                <w:sz w:val="20"/>
                <w:szCs w:val="20"/>
                <w:lang w:eastAsia="en-US"/>
              </w:rPr>
            </w:pPr>
            <w:r w:rsidRPr="001D4E16">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0687090C" w14:textId="2BF0A153" w:rsidR="009E270E" w:rsidRPr="001D4E16" w:rsidRDefault="009E270E" w:rsidP="009E270E">
            <w:pPr>
              <w:jc w:val="center"/>
              <w:rPr>
                <w:rFonts w:eastAsia="Calibri"/>
                <w:sz w:val="20"/>
                <w:szCs w:val="20"/>
                <w:lang w:eastAsia="en-US"/>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572C524" w14:textId="0EF36EDC" w:rsidR="009E270E" w:rsidRPr="001D4E16" w:rsidRDefault="009E270E" w:rsidP="009E270E">
            <w:pPr>
              <w:jc w:val="center"/>
              <w:rPr>
                <w:rFonts w:eastAsia="Calibri"/>
                <w:sz w:val="20"/>
                <w:szCs w:val="20"/>
                <w:lang w:eastAsia="en-US"/>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F0196E6" w14:textId="1486B5A6" w:rsidR="009E270E" w:rsidRPr="001D4E16" w:rsidRDefault="009E270E" w:rsidP="009E270E">
            <w:pPr>
              <w:jc w:val="center"/>
              <w:rPr>
                <w:rFonts w:eastAsia="Calibri"/>
                <w:sz w:val="20"/>
                <w:szCs w:val="20"/>
                <w:lang w:eastAsia="en-US"/>
              </w:rPr>
            </w:pP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1B06BE76" w14:textId="6DF96AE5" w:rsidR="009E270E" w:rsidRPr="001D4E16" w:rsidRDefault="009E270E" w:rsidP="009E270E">
            <w:pPr>
              <w:jc w:val="center"/>
              <w:rPr>
                <w:rFonts w:eastAsia="Calibri"/>
                <w:sz w:val="20"/>
                <w:szCs w:val="20"/>
                <w:lang w:eastAsia="en-US"/>
              </w:rPr>
            </w:pPr>
          </w:p>
        </w:tc>
      </w:tr>
      <w:tr w:rsidR="001D4E16" w:rsidRPr="001D4E16" w14:paraId="458A335F" w14:textId="77777777" w:rsidTr="00315CC3">
        <w:trPr>
          <w:trHeight w:val="567"/>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7C78E2" w14:textId="4540BD00" w:rsidR="009E270E" w:rsidRPr="001D4E16" w:rsidRDefault="009E270E" w:rsidP="009E270E">
            <w:pPr>
              <w:rPr>
                <w:rFonts w:eastAsia="Calibri"/>
                <w:sz w:val="20"/>
                <w:szCs w:val="20"/>
                <w:lang w:eastAsia="en-US"/>
              </w:rPr>
            </w:pPr>
            <w:r w:rsidRPr="001D4E16">
              <w:rPr>
                <w:rFonts w:eastAsia="Calibri"/>
                <w:sz w:val="20"/>
                <w:szCs w:val="20"/>
              </w:rPr>
              <w:t>Broj djece obuhvaćene programom predškolskog odgoja i obrazovanja u gradskim dječjim vrtićima</w:t>
            </w:r>
          </w:p>
        </w:tc>
        <w:tc>
          <w:tcPr>
            <w:tcW w:w="2526" w:type="dxa"/>
            <w:tcBorders>
              <w:top w:val="single" w:sz="4" w:space="0" w:color="auto"/>
              <w:left w:val="single" w:sz="4" w:space="0" w:color="auto"/>
              <w:bottom w:val="single" w:sz="4" w:space="0" w:color="auto"/>
              <w:right w:val="single" w:sz="4" w:space="0" w:color="auto"/>
            </w:tcBorders>
            <w:shd w:val="clear" w:color="auto" w:fill="auto"/>
            <w:vAlign w:val="center"/>
          </w:tcPr>
          <w:p w14:paraId="0431F1E1" w14:textId="77777777" w:rsidR="009E270E" w:rsidRPr="001D4E16" w:rsidRDefault="009E270E" w:rsidP="009E270E">
            <w:pPr>
              <w:rPr>
                <w:rFonts w:eastAsia="Calibri"/>
                <w:sz w:val="20"/>
                <w:szCs w:val="20"/>
              </w:rPr>
            </w:pPr>
            <w:r w:rsidRPr="001D4E16">
              <w:rPr>
                <w:rFonts w:eastAsia="Calibri"/>
                <w:sz w:val="20"/>
                <w:szCs w:val="20"/>
              </w:rPr>
              <w:t>Radi poboljšanja kvalitete odgoja, obrazovanja i skrbi o djeci rane i predškolske dobi te usklađivanja s Državnim pedagoškim standardom predškolskog odgoja i naobrazbe potrebno je održati postojeći odnosno eventualno smanjiti ukupan broj upisane djece u redovni 10-satni program</w:t>
            </w:r>
          </w:p>
          <w:p w14:paraId="02A05A7E" w14:textId="0B18EC9B" w:rsidR="009E270E" w:rsidRPr="001D4E16" w:rsidRDefault="009E270E" w:rsidP="009E270E">
            <w:pPr>
              <w:rPr>
                <w:rFonts w:eastAsia="Calibri"/>
                <w:bCs/>
                <w:sz w:val="20"/>
                <w:szCs w:val="20"/>
              </w:rPr>
            </w:pPr>
            <w:r w:rsidRPr="001D4E16">
              <w:rPr>
                <w:rFonts w:eastAsia="Calibri"/>
                <w:bCs/>
                <w:sz w:val="20"/>
                <w:szCs w:val="20"/>
              </w:rPr>
              <w:t xml:space="preserve">Od 2/2024. godine doći će do planiranog povećanja broja djece obuhvaćene redovitim 10-satnim programom predškolskog odgoja i obrazovanja u DV Grigor Vitez radi proširenja smještajnih kapaciteta, izgradnjom novog objekta u mjestu </w:t>
            </w:r>
            <w:proofErr w:type="spellStart"/>
            <w:r w:rsidRPr="001D4E16">
              <w:rPr>
                <w:rFonts w:eastAsia="Calibri"/>
                <w:bCs/>
                <w:sz w:val="20"/>
                <w:szCs w:val="20"/>
              </w:rPr>
              <w:t>Molvice</w:t>
            </w:r>
            <w:proofErr w:type="spellEnd"/>
            <w:r w:rsidRPr="001D4E16">
              <w:rPr>
                <w:rFonts w:eastAsia="Calibri"/>
                <w:bCs/>
                <w:sz w:val="20"/>
                <w:szCs w:val="20"/>
              </w:rPr>
              <w:t xml:space="preserve"> sa dodatne 2 vrtićke skupine, te 1 jasličkom skupinom.</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5CBC502A" w14:textId="7B16EE00" w:rsidR="009E270E" w:rsidRPr="001D4E16" w:rsidRDefault="009E270E" w:rsidP="009E270E">
            <w:pPr>
              <w:jc w:val="center"/>
              <w:rPr>
                <w:rFonts w:eastAsia="Calibri"/>
                <w:sz w:val="20"/>
                <w:szCs w:val="20"/>
                <w:lang w:eastAsia="en-US"/>
              </w:rPr>
            </w:pPr>
            <w:r w:rsidRPr="001D4E16">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3F5C4489" w14:textId="39D745AE" w:rsidR="009E270E" w:rsidRPr="001D4E16" w:rsidRDefault="009E270E" w:rsidP="009E270E">
            <w:pPr>
              <w:jc w:val="center"/>
              <w:rPr>
                <w:rFonts w:eastAsia="Calibri"/>
                <w:sz w:val="20"/>
                <w:szCs w:val="20"/>
                <w:lang w:eastAsia="en-US"/>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1BE0E1D" w14:textId="7BBDC263" w:rsidR="009E270E" w:rsidRPr="001D4E16" w:rsidRDefault="009E270E" w:rsidP="009E270E">
            <w:pPr>
              <w:jc w:val="center"/>
              <w:rPr>
                <w:rFonts w:eastAsia="Calibri"/>
                <w:sz w:val="20"/>
                <w:szCs w:val="20"/>
                <w:lang w:eastAsia="en-US"/>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3306048" w14:textId="77BF2A11" w:rsidR="009E270E" w:rsidRPr="001D4E16" w:rsidRDefault="009E270E" w:rsidP="009E270E">
            <w:pPr>
              <w:jc w:val="center"/>
              <w:rPr>
                <w:rFonts w:eastAsia="Calibri"/>
                <w:sz w:val="20"/>
                <w:szCs w:val="20"/>
                <w:lang w:eastAsia="en-US"/>
              </w:rPr>
            </w:pP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71EA534A" w14:textId="4969B7DB" w:rsidR="009E270E" w:rsidRPr="001D4E16" w:rsidRDefault="009E270E" w:rsidP="009E270E">
            <w:pPr>
              <w:jc w:val="center"/>
              <w:rPr>
                <w:rFonts w:eastAsia="Calibri"/>
                <w:sz w:val="20"/>
                <w:szCs w:val="20"/>
                <w:lang w:eastAsia="en-US"/>
              </w:rPr>
            </w:pPr>
          </w:p>
        </w:tc>
      </w:tr>
      <w:tr w:rsidR="001D4E16" w:rsidRPr="001D4E16" w14:paraId="20EDD71D" w14:textId="77777777" w:rsidTr="00315CC3">
        <w:trPr>
          <w:trHeight w:val="567"/>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E1AD3C" w14:textId="7ED822D4" w:rsidR="009E270E" w:rsidRPr="001D4E16" w:rsidRDefault="009E270E" w:rsidP="009E270E">
            <w:pPr>
              <w:rPr>
                <w:rFonts w:eastAsia="Calibri"/>
                <w:sz w:val="20"/>
                <w:szCs w:val="20"/>
                <w:lang w:eastAsia="en-US"/>
              </w:rPr>
            </w:pPr>
            <w:r w:rsidRPr="001D4E16">
              <w:rPr>
                <w:rFonts w:eastAsia="Calibri"/>
                <w:sz w:val="20"/>
                <w:szCs w:val="20"/>
              </w:rPr>
              <w:t xml:space="preserve">Broj djece u kraćem programu </w:t>
            </w:r>
            <w:proofErr w:type="spellStart"/>
            <w:r w:rsidRPr="001D4E16">
              <w:rPr>
                <w:rFonts w:eastAsia="Calibri"/>
                <w:sz w:val="20"/>
                <w:szCs w:val="20"/>
              </w:rPr>
              <w:t>predškole</w:t>
            </w:r>
            <w:proofErr w:type="spellEnd"/>
          </w:p>
        </w:tc>
        <w:tc>
          <w:tcPr>
            <w:tcW w:w="2526" w:type="dxa"/>
            <w:tcBorders>
              <w:top w:val="single" w:sz="4" w:space="0" w:color="auto"/>
              <w:left w:val="single" w:sz="4" w:space="0" w:color="auto"/>
              <w:bottom w:val="single" w:sz="4" w:space="0" w:color="auto"/>
              <w:right w:val="single" w:sz="4" w:space="0" w:color="auto"/>
            </w:tcBorders>
            <w:shd w:val="clear" w:color="auto" w:fill="auto"/>
            <w:vAlign w:val="center"/>
          </w:tcPr>
          <w:p w14:paraId="3B9A3B5C" w14:textId="270D1189" w:rsidR="009E270E" w:rsidRPr="001D4E16" w:rsidRDefault="009E270E" w:rsidP="009E270E">
            <w:pPr>
              <w:rPr>
                <w:rFonts w:eastAsia="Calibri"/>
                <w:sz w:val="20"/>
                <w:szCs w:val="20"/>
              </w:rPr>
            </w:pPr>
            <w:r w:rsidRPr="001D4E16">
              <w:rPr>
                <w:rFonts w:eastAsia="Calibri"/>
                <w:sz w:val="20"/>
                <w:szCs w:val="20"/>
              </w:rPr>
              <w:t xml:space="preserve">Omogućiti svoj djeci u godini dana prije polaska u osnovnu školu pohađanje </w:t>
            </w:r>
            <w:r w:rsidRPr="001D4E16">
              <w:rPr>
                <w:rFonts w:eastAsia="Calibri"/>
                <w:sz w:val="20"/>
                <w:szCs w:val="20"/>
              </w:rPr>
              <w:lastRenderedPageBreak/>
              <w:t xml:space="preserve">programa </w:t>
            </w:r>
            <w:proofErr w:type="spellStart"/>
            <w:r w:rsidRPr="001D4E16">
              <w:rPr>
                <w:rFonts w:eastAsia="Calibri"/>
                <w:sz w:val="20"/>
                <w:szCs w:val="20"/>
              </w:rPr>
              <w:t>predškole</w:t>
            </w:r>
            <w:proofErr w:type="spellEnd"/>
            <w:r w:rsidRPr="001D4E16">
              <w:rPr>
                <w:rFonts w:eastAsia="Calibri"/>
                <w:sz w:val="20"/>
                <w:szCs w:val="20"/>
              </w:rPr>
              <w:t>. Trenutno program polazi 13-ero djece, a maksimalan kapacitet za 1 skupinu kraćeg programa iznosi 20 polaznika.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26E40959" w14:textId="688DE770" w:rsidR="009E270E" w:rsidRPr="001D4E16" w:rsidRDefault="009E270E" w:rsidP="009E270E">
            <w:pPr>
              <w:jc w:val="center"/>
              <w:rPr>
                <w:rFonts w:eastAsia="Calibri"/>
                <w:sz w:val="20"/>
                <w:szCs w:val="20"/>
                <w:lang w:eastAsia="en-US"/>
              </w:rPr>
            </w:pPr>
            <w:r w:rsidRPr="001D4E16">
              <w:rPr>
                <w:rFonts w:eastAsia="Calibri"/>
                <w:sz w:val="20"/>
                <w:szCs w:val="20"/>
              </w:rPr>
              <w:lastRenderedPageBreak/>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15475568" w14:textId="0094975A" w:rsidR="009E270E" w:rsidRPr="001D4E16" w:rsidRDefault="009E270E" w:rsidP="009E270E">
            <w:pPr>
              <w:jc w:val="center"/>
              <w:rPr>
                <w:rFonts w:eastAsia="Calibri"/>
                <w:sz w:val="20"/>
                <w:szCs w:val="20"/>
                <w:lang w:eastAsia="en-US"/>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6CA4217D" w14:textId="65FEF1F1" w:rsidR="009E270E" w:rsidRPr="001D4E16" w:rsidRDefault="009E270E" w:rsidP="009E270E">
            <w:pPr>
              <w:jc w:val="center"/>
              <w:rPr>
                <w:rFonts w:eastAsia="Calibri"/>
                <w:sz w:val="20"/>
                <w:szCs w:val="20"/>
                <w:lang w:eastAsia="en-US"/>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FA5A6C7" w14:textId="0EA834D1" w:rsidR="009E270E" w:rsidRPr="001D4E16" w:rsidRDefault="009E270E" w:rsidP="009E270E">
            <w:pPr>
              <w:jc w:val="center"/>
              <w:rPr>
                <w:rFonts w:eastAsia="Calibri"/>
                <w:sz w:val="20"/>
                <w:szCs w:val="20"/>
                <w:lang w:eastAsia="en-US"/>
              </w:rPr>
            </w:pP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40FC0F90" w14:textId="1298E57A" w:rsidR="009E270E" w:rsidRPr="001D4E16" w:rsidRDefault="009E270E" w:rsidP="009E270E">
            <w:pPr>
              <w:jc w:val="center"/>
              <w:rPr>
                <w:rFonts w:eastAsia="Calibri"/>
                <w:sz w:val="20"/>
                <w:szCs w:val="20"/>
                <w:lang w:eastAsia="en-US"/>
              </w:rPr>
            </w:pPr>
          </w:p>
        </w:tc>
      </w:tr>
      <w:tr w:rsidR="001D4E16" w:rsidRPr="001D4E16" w14:paraId="7A753C88" w14:textId="77777777" w:rsidTr="00315CC3">
        <w:trPr>
          <w:trHeight w:val="567"/>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62382B" w14:textId="23831CFE" w:rsidR="009E270E" w:rsidRPr="001D4E16" w:rsidRDefault="009E270E" w:rsidP="009E270E">
            <w:pPr>
              <w:rPr>
                <w:rFonts w:eastAsia="Calibri"/>
                <w:sz w:val="20"/>
                <w:szCs w:val="20"/>
              </w:rPr>
            </w:pPr>
            <w:r w:rsidRPr="001D4E16">
              <w:rPr>
                <w:rFonts w:eastAsia="Calibri"/>
                <w:sz w:val="20"/>
                <w:szCs w:val="20"/>
              </w:rPr>
              <w:t>Potpuna usklađenost s Državnim pedagoškim standardom u pogledu odnosa broja odgojitelja i broja djece</w:t>
            </w:r>
          </w:p>
        </w:tc>
        <w:tc>
          <w:tcPr>
            <w:tcW w:w="2526" w:type="dxa"/>
            <w:tcBorders>
              <w:top w:val="single" w:sz="4" w:space="0" w:color="auto"/>
              <w:left w:val="single" w:sz="4" w:space="0" w:color="auto"/>
              <w:bottom w:val="single" w:sz="4" w:space="0" w:color="auto"/>
              <w:right w:val="single" w:sz="4" w:space="0" w:color="auto"/>
            </w:tcBorders>
            <w:shd w:val="clear" w:color="auto" w:fill="auto"/>
            <w:vAlign w:val="center"/>
          </w:tcPr>
          <w:p w14:paraId="7FEC1E30" w14:textId="09CF2ED3" w:rsidR="009E270E" w:rsidRPr="001D4E16" w:rsidRDefault="009E270E" w:rsidP="009E270E">
            <w:pPr>
              <w:rPr>
                <w:rFonts w:eastAsia="Calibri"/>
                <w:sz w:val="20"/>
                <w:szCs w:val="20"/>
              </w:rPr>
            </w:pPr>
            <w:r w:rsidRPr="001D4E16">
              <w:rPr>
                <w:rFonts w:eastAsia="Calibri"/>
                <w:sz w:val="20"/>
                <w:szCs w:val="20"/>
              </w:rPr>
              <w:t>Broj djece u skupini u odnosu na broj odgojitelja mora biti usklađen s Državnim pedagoškim standardom , kako bi se osiguralo što kvalitetnije provođenje predškolskog odgoja i obrazovanja.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204F1518" w14:textId="00DE7FFF" w:rsidR="009E270E" w:rsidRPr="001D4E16" w:rsidRDefault="009E270E" w:rsidP="009E270E">
            <w:pPr>
              <w:jc w:val="center"/>
              <w:rPr>
                <w:rFonts w:eastAsia="Calibri"/>
                <w:sz w:val="20"/>
                <w:szCs w:val="20"/>
              </w:rPr>
            </w:pPr>
            <w:r w:rsidRPr="001D4E16">
              <w:rPr>
                <w:rFonts w:eastAsia="Calibri"/>
                <w:sz w:val="20"/>
                <w:szCs w:val="20"/>
              </w:rPr>
              <w:t>Broj djece u skupini u odnosu na broj odgojitelja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14E904BA" w14:textId="080544E9" w:rsidR="009E270E" w:rsidRPr="001D4E16" w:rsidRDefault="009E270E" w:rsidP="009E270E">
            <w:pPr>
              <w:jc w:val="center"/>
              <w:rPr>
                <w:rFonts w:eastAsia="Calibri"/>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A67003A" w14:textId="71594051" w:rsidR="009E270E" w:rsidRPr="001D4E16" w:rsidRDefault="009E270E" w:rsidP="009E270E">
            <w:pPr>
              <w:jc w:val="center"/>
              <w:rPr>
                <w:rFonts w:eastAsia="Calibri"/>
                <w:sz w:val="20"/>
                <w:szCs w:val="20"/>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C8094CC" w14:textId="2660F9BB" w:rsidR="009E270E" w:rsidRPr="001D4E16" w:rsidRDefault="009E270E" w:rsidP="009E270E">
            <w:pPr>
              <w:jc w:val="center"/>
              <w:rPr>
                <w:rFonts w:eastAsia="Calibri"/>
                <w:sz w:val="20"/>
                <w:szCs w:val="20"/>
              </w:rPr>
            </w:pP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1BD94D3F" w14:textId="5F7F0147" w:rsidR="009E270E" w:rsidRPr="001D4E16" w:rsidRDefault="009E270E" w:rsidP="009E270E">
            <w:pPr>
              <w:jc w:val="center"/>
              <w:rPr>
                <w:rFonts w:eastAsia="Calibri"/>
                <w:sz w:val="20"/>
                <w:szCs w:val="20"/>
              </w:rPr>
            </w:pPr>
          </w:p>
        </w:tc>
      </w:tr>
      <w:tr w:rsidR="001D4E16" w:rsidRPr="001D4E16" w14:paraId="5A28930F" w14:textId="77777777" w:rsidTr="00315CC3">
        <w:trPr>
          <w:trHeight w:val="567"/>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A014A7" w14:textId="5423193D" w:rsidR="009E270E" w:rsidRPr="001D4E16" w:rsidRDefault="009E270E" w:rsidP="009E270E">
            <w:pPr>
              <w:rPr>
                <w:rFonts w:eastAsia="Calibri"/>
                <w:sz w:val="20"/>
                <w:szCs w:val="20"/>
              </w:rPr>
            </w:pPr>
            <w:r w:rsidRPr="001D4E16">
              <w:rPr>
                <w:rFonts w:eastAsia="Calibri"/>
                <w:sz w:val="20"/>
                <w:szCs w:val="20"/>
              </w:rPr>
              <w:t>Broj djece obuhvaćene Univerzalnim sportskim programom</w:t>
            </w:r>
          </w:p>
        </w:tc>
        <w:tc>
          <w:tcPr>
            <w:tcW w:w="2526" w:type="dxa"/>
            <w:tcBorders>
              <w:top w:val="single" w:sz="4" w:space="0" w:color="auto"/>
              <w:left w:val="single" w:sz="4" w:space="0" w:color="auto"/>
              <w:bottom w:val="single" w:sz="4" w:space="0" w:color="auto"/>
              <w:right w:val="single" w:sz="4" w:space="0" w:color="auto"/>
            </w:tcBorders>
            <w:shd w:val="clear" w:color="auto" w:fill="auto"/>
            <w:vAlign w:val="center"/>
          </w:tcPr>
          <w:p w14:paraId="25168A96" w14:textId="596F075A" w:rsidR="009E270E" w:rsidRPr="001D4E16" w:rsidRDefault="009E270E" w:rsidP="009E270E">
            <w:pPr>
              <w:rPr>
                <w:rFonts w:eastAsia="Calibri"/>
                <w:sz w:val="20"/>
                <w:szCs w:val="20"/>
              </w:rPr>
            </w:pPr>
            <w:r w:rsidRPr="001D4E16">
              <w:rPr>
                <w:rFonts w:eastAsia="Calibri"/>
                <w:sz w:val="20"/>
                <w:szCs w:val="20"/>
              </w:rPr>
              <w:t>Održavanjem programa utječe se na razvijanje svjesnosti stvaranja kvalitetnih uvjeta za rast i razvoj organizma te važnu ulogu u održavanju tjelesnog zdravlja.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6CCF5FC6" w14:textId="46946D85" w:rsidR="009E270E" w:rsidRPr="001D4E16" w:rsidRDefault="009E270E" w:rsidP="009E270E">
            <w:pPr>
              <w:jc w:val="center"/>
              <w:rPr>
                <w:rFonts w:eastAsia="Calibri"/>
                <w:sz w:val="20"/>
                <w:szCs w:val="20"/>
              </w:rPr>
            </w:pPr>
            <w:r w:rsidRPr="001D4E16">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6A9A337A" w14:textId="1A23CF22" w:rsidR="009E270E" w:rsidRPr="001D4E16" w:rsidRDefault="009E270E" w:rsidP="009E270E">
            <w:pPr>
              <w:jc w:val="center"/>
              <w:rPr>
                <w:rFonts w:eastAsia="Calibri"/>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8B5B599" w14:textId="03DEEC81" w:rsidR="009E270E" w:rsidRPr="001D4E16" w:rsidRDefault="009E270E" w:rsidP="009E270E">
            <w:pPr>
              <w:jc w:val="center"/>
              <w:rPr>
                <w:rFonts w:eastAsia="Calibri"/>
                <w:sz w:val="20"/>
                <w:szCs w:val="20"/>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E04861A" w14:textId="79F9EBFB" w:rsidR="009E270E" w:rsidRPr="001D4E16" w:rsidRDefault="009E270E" w:rsidP="009E270E">
            <w:pPr>
              <w:jc w:val="center"/>
              <w:rPr>
                <w:rFonts w:eastAsia="Calibri"/>
                <w:sz w:val="20"/>
                <w:szCs w:val="20"/>
              </w:rPr>
            </w:pP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7E994CE9" w14:textId="4D315E42" w:rsidR="009E270E" w:rsidRPr="001D4E16" w:rsidRDefault="009E270E" w:rsidP="009E270E">
            <w:pPr>
              <w:jc w:val="center"/>
              <w:rPr>
                <w:rFonts w:eastAsia="Calibri"/>
                <w:sz w:val="20"/>
                <w:szCs w:val="20"/>
              </w:rPr>
            </w:pPr>
          </w:p>
        </w:tc>
      </w:tr>
      <w:tr w:rsidR="001D4E16" w:rsidRPr="001D4E16" w14:paraId="6545D580" w14:textId="77777777" w:rsidTr="00315CC3">
        <w:trPr>
          <w:trHeight w:val="567"/>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9E8F92" w14:textId="3C201014" w:rsidR="009E270E" w:rsidRPr="001D4E16" w:rsidRDefault="009E270E" w:rsidP="009E270E">
            <w:pPr>
              <w:rPr>
                <w:rFonts w:eastAsia="Calibri"/>
                <w:sz w:val="20"/>
                <w:szCs w:val="20"/>
              </w:rPr>
            </w:pPr>
            <w:r w:rsidRPr="001D4E16">
              <w:rPr>
                <w:rFonts w:eastAsia="Calibri"/>
                <w:sz w:val="20"/>
                <w:szCs w:val="20"/>
              </w:rPr>
              <w:t>Povećanje broja djece obuhvaćene posebnim 10-satnim programom učenja engleskog jezika</w:t>
            </w:r>
          </w:p>
        </w:tc>
        <w:tc>
          <w:tcPr>
            <w:tcW w:w="2526" w:type="dxa"/>
            <w:tcBorders>
              <w:top w:val="single" w:sz="4" w:space="0" w:color="auto"/>
              <w:left w:val="single" w:sz="4" w:space="0" w:color="auto"/>
              <w:bottom w:val="single" w:sz="4" w:space="0" w:color="auto"/>
              <w:right w:val="single" w:sz="4" w:space="0" w:color="auto"/>
            </w:tcBorders>
            <w:shd w:val="clear" w:color="auto" w:fill="auto"/>
            <w:vAlign w:val="center"/>
          </w:tcPr>
          <w:p w14:paraId="09504AAD" w14:textId="187B9FB6" w:rsidR="009E270E" w:rsidRPr="001D4E16" w:rsidRDefault="009E270E" w:rsidP="009E270E">
            <w:pPr>
              <w:rPr>
                <w:rFonts w:eastAsia="Calibri"/>
                <w:sz w:val="20"/>
                <w:szCs w:val="20"/>
              </w:rPr>
            </w:pPr>
            <w:r w:rsidRPr="001D4E16">
              <w:rPr>
                <w:rFonts w:eastAsia="Calibri"/>
                <w:sz w:val="20"/>
                <w:szCs w:val="20"/>
              </w:rPr>
              <w:t xml:space="preserve">Izraditi program za verifikaciju posebnog cjelodnevnog  programa ranog učenja engleskog jezika. </w:t>
            </w:r>
            <w:r w:rsidRPr="001D4E16">
              <w:rPr>
                <w:rFonts w:eastAsia="Calibri"/>
                <w:bCs/>
                <w:iCs/>
                <w:sz w:val="20"/>
                <w:szCs w:val="20"/>
              </w:rPr>
              <w:t>Cilj programa</w:t>
            </w:r>
            <w:r w:rsidRPr="001D4E16">
              <w:rPr>
                <w:rFonts w:eastAsia="Calibri"/>
                <w:sz w:val="20"/>
                <w:szCs w:val="20"/>
              </w:rPr>
              <w:t> je upoznavanje djece sa engleskim jezikom i drugačijom kulturom kroz svakodnevne životne situacije i igru.</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684D7668" w14:textId="0798D34E" w:rsidR="009E270E" w:rsidRPr="001D4E16" w:rsidRDefault="009E270E" w:rsidP="009E270E">
            <w:pPr>
              <w:jc w:val="center"/>
              <w:rPr>
                <w:rFonts w:eastAsia="Calibri"/>
                <w:sz w:val="20"/>
                <w:szCs w:val="20"/>
              </w:rPr>
            </w:pPr>
            <w:r w:rsidRPr="001D4E16">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7EC47062" w14:textId="74629FCE" w:rsidR="009E270E" w:rsidRPr="001D4E16" w:rsidRDefault="009E270E" w:rsidP="009E270E">
            <w:pPr>
              <w:jc w:val="center"/>
              <w:rPr>
                <w:rFonts w:eastAsia="Calibri"/>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118626D" w14:textId="0CE62693" w:rsidR="009E270E" w:rsidRPr="001D4E16" w:rsidRDefault="009E270E" w:rsidP="009E270E">
            <w:pPr>
              <w:jc w:val="center"/>
              <w:rPr>
                <w:rFonts w:eastAsia="Calibri"/>
                <w:sz w:val="20"/>
                <w:szCs w:val="20"/>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F84CF22" w14:textId="7B62806F" w:rsidR="009E270E" w:rsidRPr="001D4E16" w:rsidRDefault="009E270E" w:rsidP="009E270E">
            <w:pPr>
              <w:jc w:val="center"/>
              <w:rPr>
                <w:rFonts w:eastAsia="Calibri"/>
                <w:sz w:val="20"/>
                <w:szCs w:val="20"/>
              </w:rPr>
            </w:pP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150B1589" w14:textId="6ACDFCA7" w:rsidR="009E270E" w:rsidRPr="001D4E16" w:rsidRDefault="009E270E" w:rsidP="009E270E">
            <w:pPr>
              <w:jc w:val="center"/>
              <w:rPr>
                <w:rFonts w:eastAsia="Calibri"/>
                <w:sz w:val="20"/>
                <w:szCs w:val="20"/>
              </w:rPr>
            </w:pPr>
          </w:p>
        </w:tc>
      </w:tr>
      <w:tr w:rsidR="001D4E16" w:rsidRPr="001D4E16" w14:paraId="6E9C8949" w14:textId="77777777" w:rsidTr="007C10F6">
        <w:trPr>
          <w:trHeight w:val="270"/>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1C7A33" w14:textId="6E285C89" w:rsidR="009E270E" w:rsidRPr="001D4E16" w:rsidRDefault="009E270E" w:rsidP="009E270E">
            <w:pPr>
              <w:rPr>
                <w:rFonts w:eastAsia="Calibri"/>
                <w:sz w:val="20"/>
                <w:szCs w:val="20"/>
              </w:rPr>
            </w:pPr>
            <w:r w:rsidRPr="001D4E16">
              <w:rPr>
                <w:rFonts w:eastAsia="Calibri"/>
                <w:sz w:val="20"/>
                <w:szCs w:val="20"/>
              </w:rPr>
              <w:t>Povećanje broja kraćih programa izvan 10-satnog redovnog programa (vanjski suradnici)</w:t>
            </w:r>
          </w:p>
        </w:tc>
        <w:tc>
          <w:tcPr>
            <w:tcW w:w="2526" w:type="dxa"/>
            <w:tcBorders>
              <w:top w:val="single" w:sz="4" w:space="0" w:color="auto"/>
              <w:left w:val="single" w:sz="4" w:space="0" w:color="auto"/>
              <w:bottom w:val="single" w:sz="4" w:space="0" w:color="auto"/>
              <w:right w:val="single" w:sz="4" w:space="0" w:color="auto"/>
            </w:tcBorders>
            <w:shd w:val="clear" w:color="auto" w:fill="auto"/>
            <w:vAlign w:val="center"/>
          </w:tcPr>
          <w:p w14:paraId="5C517CDC" w14:textId="77777777" w:rsidR="009E270E" w:rsidRPr="001D4E16" w:rsidRDefault="009E270E" w:rsidP="009E270E">
            <w:pPr>
              <w:rPr>
                <w:sz w:val="20"/>
                <w:szCs w:val="20"/>
              </w:rPr>
            </w:pPr>
            <w:r w:rsidRPr="001D4E16">
              <w:rPr>
                <w:sz w:val="20"/>
                <w:szCs w:val="20"/>
              </w:rPr>
              <w:t>Povećanjem broja kraćih programa omogućuje se djeci predškolske dobi pohađanje dodatnih aktivnosti unutar prostora vrtića. Djeca polaznici nalaze se u poznatoj okolini, a roditeljima se olakšava organizacija svakodnevnog života.</w:t>
            </w:r>
          </w:p>
          <w:p w14:paraId="3D2FF0DE" w14:textId="77777777" w:rsidR="009E270E" w:rsidRPr="001D4E16" w:rsidRDefault="009E270E" w:rsidP="009E270E">
            <w:pPr>
              <w:rPr>
                <w:sz w:val="20"/>
                <w:szCs w:val="20"/>
              </w:rPr>
            </w:pPr>
            <w:r w:rsidRPr="001D4E16">
              <w:rPr>
                <w:sz w:val="20"/>
                <w:szCs w:val="20"/>
              </w:rPr>
              <w:t>Postojeći kraći programi u DV Grigor Vitez su: sportska igraonica, nogomet i engleski.</w:t>
            </w:r>
          </w:p>
          <w:p w14:paraId="0C114EE8" w14:textId="73385288" w:rsidR="009E270E" w:rsidRPr="001D4E16" w:rsidRDefault="009E270E" w:rsidP="009E270E">
            <w:pPr>
              <w:pStyle w:val="ListParagraph"/>
              <w:numPr>
                <w:ilvl w:val="0"/>
                <w:numId w:val="40"/>
              </w:numPr>
              <w:ind w:left="207" w:hanging="153"/>
              <w:rPr>
                <w:sz w:val="20"/>
                <w:szCs w:val="20"/>
              </w:rPr>
            </w:pPr>
            <w:r w:rsidRPr="001D4E16">
              <w:rPr>
                <w:sz w:val="20"/>
                <w:szCs w:val="20"/>
              </w:rPr>
              <w:t>U narednom razdoblju planira se uvođenje novih  kraćih programa: Mali divovi, zbor i folklor.</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78BA2318" w14:textId="2219CC1E" w:rsidR="009E270E" w:rsidRPr="001D4E16" w:rsidRDefault="009E270E" w:rsidP="009E270E">
            <w:pPr>
              <w:jc w:val="center"/>
              <w:rPr>
                <w:rFonts w:eastAsia="Calibri"/>
                <w:sz w:val="20"/>
                <w:szCs w:val="20"/>
              </w:rPr>
            </w:pPr>
            <w:r w:rsidRPr="001D4E16">
              <w:rPr>
                <w:rFonts w:eastAsia="Calibri"/>
                <w:sz w:val="20"/>
                <w:szCs w:val="20"/>
              </w:rPr>
              <w:t>Broj programa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17E14D3A" w14:textId="5ABA044D" w:rsidR="009E270E" w:rsidRPr="001D4E16" w:rsidRDefault="009E270E" w:rsidP="009E270E">
            <w:pPr>
              <w:jc w:val="center"/>
              <w:rPr>
                <w:rFonts w:eastAsia="Calibri"/>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95C6723" w14:textId="65B48E0A" w:rsidR="009E270E" w:rsidRPr="001D4E16" w:rsidRDefault="009E270E" w:rsidP="009E270E">
            <w:pPr>
              <w:jc w:val="center"/>
              <w:rPr>
                <w:rFonts w:eastAsia="Calibri"/>
                <w:sz w:val="20"/>
                <w:szCs w:val="20"/>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8ED84FB" w14:textId="4B49B514" w:rsidR="009E270E" w:rsidRPr="001D4E16" w:rsidRDefault="009E270E" w:rsidP="009E270E">
            <w:pPr>
              <w:jc w:val="center"/>
              <w:rPr>
                <w:rFonts w:eastAsia="Calibri"/>
                <w:sz w:val="20"/>
                <w:szCs w:val="20"/>
              </w:rPr>
            </w:pP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3B134DCD" w14:textId="069989D7" w:rsidR="009E270E" w:rsidRPr="001D4E16" w:rsidRDefault="009E270E" w:rsidP="009E270E">
            <w:pPr>
              <w:jc w:val="center"/>
              <w:rPr>
                <w:rFonts w:eastAsia="Calibri"/>
                <w:sz w:val="20"/>
                <w:szCs w:val="20"/>
              </w:rPr>
            </w:pPr>
          </w:p>
        </w:tc>
      </w:tr>
      <w:tr w:rsidR="001D4E16" w:rsidRPr="001D4E16" w14:paraId="6E96F6D3" w14:textId="77777777" w:rsidTr="00315CC3">
        <w:trPr>
          <w:trHeight w:val="567"/>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4BB13B" w14:textId="22828B3A" w:rsidR="009E270E" w:rsidRPr="001D4E16" w:rsidRDefault="009E270E" w:rsidP="009E270E">
            <w:pPr>
              <w:rPr>
                <w:rFonts w:eastAsia="Calibri"/>
                <w:sz w:val="20"/>
                <w:szCs w:val="20"/>
              </w:rPr>
            </w:pPr>
            <w:r w:rsidRPr="001D4E16">
              <w:rPr>
                <w:rFonts w:eastAsia="Calibri"/>
                <w:sz w:val="20"/>
                <w:szCs w:val="20"/>
              </w:rPr>
              <w:t xml:space="preserve">Povećanje broja organiziranih posjeta vrtićkih skupina kulturnim manifestacijama </w:t>
            </w:r>
          </w:p>
        </w:tc>
        <w:tc>
          <w:tcPr>
            <w:tcW w:w="2526" w:type="dxa"/>
            <w:tcBorders>
              <w:top w:val="single" w:sz="4" w:space="0" w:color="auto"/>
              <w:left w:val="single" w:sz="4" w:space="0" w:color="auto"/>
              <w:bottom w:val="single" w:sz="4" w:space="0" w:color="auto"/>
              <w:right w:val="single" w:sz="4" w:space="0" w:color="auto"/>
            </w:tcBorders>
            <w:shd w:val="clear" w:color="auto" w:fill="auto"/>
            <w:vAlign w:val="center"/>
          </w:tcPr>
          <w:p w14:paraId="05F8DE90" w14:textId="51C28B25" w:rsidR="009E270E" w:rsidRPr="001D4E16" w:rsidRDefault="009E270E" w:rsidP="009E270E">
            <w:pPr>
              <w:rPr>
                <w:rFonts w:eastAsia="Calibri"/>
                <w:sz w:val="20"/>
                <w:szCs w:val="20"/>
              </w:rPr>
            </w:pPr>
            <w:r w:rsidRPr="001D4E16">
              <w:rPr>
                <w:rFonts w:eastAsia="Calibri"/>
                <w:sz w:val="20"/>
                <w:szCs w:val="20"/>
              </w:rPr>
              <w:t>Organiziranjem posjeta vrtićkih skupina kulturnim manifestacijama bogati se cjelokupno iskustvo djece u raznolikim aktivnostima povezanim s kulturnom umjetnosti</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377EEDF0" w14:textId="3402A5BE" w:rsidR="009E270E" w:rsidRPr="001D4E16" w:rsidRDefault="009E270E" w:rsidP="009E270E">
            <w:pPr>
              <w:jc w:val="center"/>
              <w:rPr>
                <w:rFonts w:eastAsia="Calibri"/>
                <w:sz w:val="20"/>
                <w:szCs w:val="20"/>
              </w:rPr>
            </w:pPr>
            <w:r w:rsidRPr="001D4E16">
              <w:rPr>
                <w:rFonts w:eastAsia="Calibri"/>
                <w:sz w:val="20"/>
                <w:szCs w:val="20"/>
              </w:rPr>
              <w:t>Broj posjeta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1B7AEFCC" w14:textId="37C46011" w:rsidR="009E270E" w:rsidRPr="001D4E16" w:rsidRDefault="009E270E" w:rsidP="009E270E">
            <w:pPr>
              <w:jc w:val="center"/>
              <w:rPr>
                <w:rFonts w:eastAsia="Calibri"/>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64E3641" w14:textId="007F8956" w:rsidR="009E270E" w:rsidRPr="001D4E16" w:rsidRDefault="009E270E" w:rsidP="009E270E">
            <w:pPr>
              <w:jc w:val="center"/>
              <w:rPr>
                <w:rFonts w:eastAsia="Calibri"/>
                <w:sz w:val="20"/>
                <w:szCs w:val="20"/>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18450F4" w14:textId="205BE57C" w:rsidR="009E270E" w:rsidRPr="001D4E16" w:rsidRDefault="009E270E" w:rsidP="009E270E">
            <w:pPr>
              <w:jc w:val="center"/>
              <w:rPr>
                <w:rFonts w:eastAsia="Calibri"/>
                <w:sz w:val="20"/>
                <w:szCs w:val="20"/>
              </w:rPr>
            </w:pP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1C22655A" w14:textId="2D43E2AE" w:rsidR="009E270E" w:rsidRPr="001D4E16" w:rsidRDefault="009E270E" w:rsidP="009E270E">
            <w:pPr>
              <w:jc w:val="center"/>
              <w:rPr>
                <w:rFonts w:eastAsia="Calibri"/>
                <w:sz w:val="20"/>
                <w:szCs w:val="20"/>
              </w:rPr>
            </w:pPr>
          </w:p>
        </w:tc>
      </w:tr>
      <w:tr w:rsidR="001D4E16" w:rsidRPr="001D4E16" w14:paraId="612BC3D3" w14:textId="77777777" w:rsidTr="00315CC3">
        <w:trPr>
          <w:trHeight w:val="567"/>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87E148" w14:textId="2F21C09B" w:rsidR="009E270E" w:rsidRPr="001D4E16" w:rsidRDefault="009E270E" w:rsidP="009E270E">
            <w:pPr>
              <w:rPr>
                <w:rFonts w:eastAsia="Calibri"/>
                <w:sz w:val="20"/>
                <w:szCs w:val="20"/>
              </w:rPr>
            </w:pPr>
            <w:r w:rsidRPr="001D4E16">
              <w:rPr>
                <w:rFonts w:eastAsia="Calibri"/>
                <w:sz w:val="20"/>
                <w:szCs w:val="20"/>
              </w:rPr>
              <w:t>Broj gostovanja kazališta/dramskih skupina i sl. u dječjem vrtiću</w:t>
            </w:r>
          </w:p>
        </w:tc>
        <w:tc>
          <w:tcPr>
            <w:tcW w:w="2526" w:type="dxa"/>
            <w:tcBorders>
              <w:top w:val="single" w:sz="4" w:space="0" w:color="auto"/>
              <w:left w:val="single" w:sz="4" w:space="0" w:color="auto"/>
              <w:bottom w:val="single" w:sz="4" w:space="0" w:color="auto"/>
              <w:right w:val="single" w:sz="4" w:space="0" w:color="auto"/>
            </w:tcBorders>
            <w:shd w:val="clear" w:color="auto" w:fill="auto"/>
            <w:vAlign w:val="center"/>
          </w:tcPr>
          <w:p w14:paraId="79F33AB0" w14:textId="77777777" w:rsidR="009E270E" w:rsidRPr="001D4E16" w:rsidRDefault="009E270E" w:rsidP="009E270E">
            <w:pPr>
              <w:rPr>
                <w:rFonts w:eastAsia="Calibri"/>
                <w:sz w:val="20"/>
                <w:szCs w:val="20"/>
              </w:rPr>
            </w:pPr>
            <w:r w:rsidRPr="001D4E16">
              <w:rPr>
                <w:rFonts w:eastAsia="Calibri"/>
                <w:sz w:val="20"/>
                <w:szCs w:val="20"/>
              </w:rPr>
              <w:t>Održavanje broja predstava i igrokaza po svim objektima DV Grigor Vitez.</w:t>
            </w:r>
          </w:p>
          <w:p w14:paraId="67DA5EE5" w14:textId="031F6003" w:rsidR="009E270E" w:rsidRPr="001D4E16" w:rsidRDefault="009E270E" w:rsidP="009E270E">
            <w:pPr>
              <w:rPr>
                <w:rFonts w:eastAsia="Calibri"/>
                <w:sz w:val="20"/>
                <w:szCs w:val="20"/>
              </w:rPr>
            </w:pPr>
            <w:r w:rsidRPr="001D4E16">
              <w:rPr>
                <w:rFonts w:eastAsia="Calibri"/>
                <w:sz w:val="20"/>
                <w:szCs w:val="20"/>
              </w:rPr>
              <w:t xml:space="preserve">U narednom razdoblju smanjujemo broj gostovanja </w:t>
            </w:r>
            <w:r w:rsidRPr="001D4E16">
              <w:rPr>
                <w:rFonts w:eastAsia="Calibri"/>
                <w:sz w:val="20"/>
                <w:szCs w:val="20"/>
              </w:rPr>
              <w:lastRenderedPageBreak/>
              <w:t>zbog formiranja dramske skupine Vitezova mala scena u organizaciji odgojitelja DV Grigor Vitez koji na godišnjoj razini organiziraju 2-3 predstave za svu djecu polaznike vrtića.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3F776BEE" w14:textId="1F188579" w:rsidR="009E270E" w:rsidRPr="001D4E16" w:rsidRDefault="009E270E" w:rsidP="009E270E">
            <w:pPr>
              <w:jc w:val="center"/>
              <w:rPr>
                <w:rFonts w:eastAsia="Calibri"/>
                <w:sz w:val="20"/>
                <w:szCs w:val="20"/>
              </w:rPr>
            </w:pPr>
            <w:r w:rsidRPr="001D4E16">
              <w:rPr>
                <w:rFonts w:eastAsia="Calibri"/>
                <w:sz w:val="20"/>
                <w:szCs w:val="20"/>
              </w:rPr>
              <w:lastRenderedPageBreak/>
              <w:t>Broj gostovanja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63746326" w14:textId="24104C98" w:rsidR="009E270E" w:rsidRPr="001D4E16" w:rsidRDefault="009E270E" w:rsidP="009E270E">
            <w:pPr>
              <w:jc w:val="center"/>
              <w:rPr>
                <w:rFonts w:eastAsia="Calibri"/>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30C92E8" w14:textId="4E54BE2B" w:rsidR="009E270E" w:rsidRPr="001D4E16" w:rsidRDefault="009E270E" w:rsidP="009E270E">
            <w:pPr>
              <w:jc w:val="center"/>
              <w:rPr>
                <w:rFonts w:eastAsia="Calibri"/>
                <w:sz w:val="20"/>
                <w:szCs w:val="20"/>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46C898D" w14:textId="18F37178" w:rsidR="009E270E" w:rsidRPr="001D4E16" w:rsidRDefault="009E270E" w:rsidP="009E270E">
            <w:pPr>
              <w:jc w:val="center"/>
              <w:rPr>
                <w:rFonts w:eastAsia="Calibri"/>
                <w:sz w:val="20"/>
                <w:szCs w:val="20"/>
              </w:rPr>
            </w:pP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22E5B3B4" w14:textId="03A62C05" w:rsidR="009E270E" w:rsidRPr="001D4E16" w:rsidRDefault="009E270E" w:rsidP="009E270E">
            <w:pPr>
              <w:jc w:val="center"/>
              <w:rPr>
                <w:rFonts w:eastAsia="Calibri"/>
                <w:sz w:val="20"/>
                <w:szCs w:val="20"/>
              </w:rPr>
            </w:pPr>
          </w:p>
        </w:tc>
      </w:tr>
      <w:tr w:rsidR="001D4E16" w:rsidRPr="001D4E16" w14:paraId="19C3660E" w14:textId="77777777" w:rsidTr="00315CC3">
        <w:trPr>
          <w:trHeight w:val="567"/>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0461C6" w14:textId="7067DDF9" w:rsidR="009E270E" w:rsidRPr="001D4E16" w:rsidRDefault="009E270E" w:rsidP="009E270E">
            <w:pPr>
              <w:rPr>
                <w:rFonts w:eastAsia="Calibri"/>
                <w:sz w:val="20"/>
                <w:szCs w:val="20"/>
              </w:rPr>
            </w:pPr>
            <w:r w:rsidRPr="001D4E16">
              <w:rPr>
                <w:rFonts w:eastAsia="Calibri"/>
                <w:sz w:val="20"/>
                <w:szCs w:val="20"/>
              </w:rPr>
              <w:t>Povećanje broja održanih kreativnih radionica i raznih svečanosti u koje su uključeni i roditelji</w:t>
            </w:r>
          </w:p>
        </w:tc>
        <w:tc>
          <w:tcPr>
            <w:tcW w:w="2526" w:type="dxa"/>
            <w:tcBorders>
              <w:top w:val="single" w:sz="4" w:space="0" w:color="auto"/>
              <w:left w:val="single" w:sz="4" w:space="0" w:color="auto"/>
              <w:bottom w:val="single" w:sz="4" w:space="0" w:color="auto"/>
              <w:right w:val="single" w:sz="4" w:space="0" w:color="auto"/>
            </w:tcBorders>
            <w:shd w:val="clear" w:color="auto" w:fill="auto"/>
            <w:vAlign w:val="center"/>
          </w:tcPr>
          <w:p w14:paraId="2E27C6E4" w14:textId="42B5CB99" w:rsidR="009E270E" w:rsidRPr="001D4E16" w:rsidRDefault="009E270E" w:rsidP="009E270E">
            <w:pPr>
              <w:rPr>
                <w:rFonts w:eastAsia="Calibri"/>
                <w:sz w:val="20"/>
                <w:szCs w:val="20"/>
              </w:rPr>
            </w:pPr>
            <w:r w:rsidRPr="001D4E16">
              <w:rPr>
                <w:rFonts w:eastAsia="Calibri"/>
                <w:sz w:val="20"/>
                <w:szCs w:val="20"/>
              </w:rPr>
              <w:t>Održavanjem radionica potiču se djeca i roditelji na međusobno kreativno izražavanje kroz ugodno druženje djece, roditelja i odgojitelja.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4705EA20" w14:textId="5402463E" w:rsidR="009E270E" w:rsidRPr="001D4E16" w:rsidRDefault="009E270E" w:rsidP="009E270E">
            <w:pPr>
              <w:jc w:val="center"/>
              <w:rPr>
                <w:rFonts w:eastAsia="Calibri"/>
                <w:sz w:val="20"/>
                <w:szCs w:val="20"/>
              </w:rPr>
            </w:pPr>
            <w:r w:rsidRPr="001D4E16">
              <w:rPr>
                <w:rFonts w:eastAsia="Calibri"/>
                <w:sz w:val="20"/>
                <w:szCs w:val="20"/>
              </w:rPr>
              <w:t>Broj održanih radionica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48F3AA89" w14:textId="6D569B0C" w:rsidR="009E270E" w:rsidRPr="001D4E16" w:rsidRDefault="009E270E" w:rsidP="009E270E">
            <w:pPr>
              <w:jc w:val="center"/>
              <w:rPr>
                <w:rFonts w:eastAsia="Calibri"/>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6E22C9A" w14:textId="2004A5BA" w:rsidR="009E270E" w:rsidRPr="001D4E16" w:rsidRDefault="009E270E" w:rsidP="009E270E">
            <w:pPr>
              <w:jc w:val="center"/>
              <w:rPr>
                <w:rFonts w:eastAsia="Calibri"/>
                <w:sz w:val="20"/>
                <w:szCs w:val="20"/>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DD5D9D2" w14:textId="47F1BDA1" w:rsidR="009E270E" w:rsidRPr="001D4E16" w:rsidRDefault="009E270E" w:rsidP="009E270E">
            <w:pPr>
              <w:jc w:val="center"/>
              <w:rPr>
                <w:rFonts w:eastAsia="Calibri"/>
                <w:sz w:val="20"/>
                <w:szCs w:val="20"/>
              </w:rPr>
            </w:pP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4012513D" w14:textId="205715F3" w:rsidR="009E270E" w:rsidRPr="001D4E16" w:rsidRDefault="009E270E" w:rsidP="009E270E">
            <w:pPr>
              <w:jc w:val="center"/>
              <w:rPr>
                <w:rFonts w:eastAsia="Calibri"/>
                <w:sz w:val="20"/>
                <w:szCs w:val="20"/>
              </w:rPr>
            </w:pPr>
          </w:p>
        </w:tc>
      </w:tr>
      <w:tr w:rsidR="001D4E16" w:rsidRPr="001D4E16" w14:paraId="62C7ECBB" w14:textId="77777777" w:rsidTr="00315CC3">
        <w:trPr>
          <w:trHeight w:val="567"/>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2EF934" w14:textId="13DBF9F6" w:rsidR="009E270E" w:rsidRPr="001D4E16" w:rsidRDefault="009E270E" w:rsidP="009E270E">
            <w:pPr>
              <w:rPr>
                <w:rFonts w:eastAsia="Calibri"/>
                <w:sz w:val="20"/>
                <w:szCs w:val="20"/>
              </w:rPr>
            </w:pPr>
            <w:r w:rsidRPr="001D4E16">
              <w:rPr>
                <w:rFonts w:eastAsia="Calibri"/>
                <w:sz w:val="20"/>
                <w:szCs w:val="20"/>
              </w:rPr>
              <w:t>Povećanje broja  predavačkih i komunikacijskih sastanaka  za roditelje</w:t>
            </w:r>
          </w:p>
        </w:tc>
        <w:tc>
          <w:tcPr>
            <w:tcW w:w="2526" w:type="dxa"/>
            <w:tcBorders>
              <w:top w:val="single" w:sz="4" w:space="0" w:color="auto"/>
              <w:left w:val="single" w:sz="4" w:space="0" w:color="auto"/>
              <w:bottom w:val="single" w:sz="4" w:space="0" w:color="auto"/>
              <w:right w:val="single" w:sz="4" w:space="0" w:color="auto"/>
            </w:tcBorders>
            <w:shd w:val="clear" w:color="auto" w:fill="auto"/>
            <w:vAlign w:val="center"/>
          </w:tcPr>
          <w:p w14:paraId="59E9A54B" w14:textId="1C312B9E" w:rsidR="009E270E" w:rsidRPr="001D4E16" w:rsidRDefault="009E270E" w:rsidP="009E270E">
            <w:pPr>
              <w:rPr>
                <w:rFonts w:eastAsia="Calibri"/>
                <w:sz w:val="20"/>
                <w:szCs w:val="20"/>
              </w:rPr>
            </w:pPr>
            <w:r w:rsidRPr="001D4E16">
              <w:rPr>
                <w:rFonts w:eastAsia="Calibri"/>
                <w:sz w:val="20"/>
                <w:szCs w:val="20"/>
              </w:rPr>
              <w:t>Održavanje planiranih sastanaka unutar odgojnih skupina uz povećanje sastanaka organiziranih u suradnji s vanjskim stručnjacima (npr. pedijatrima) radi bolje informiranosti roditelja o rastu i razvoju djece predškolske dobi.</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73770336" w14:textId="65F89843" w:rsidR="009E270E" w:rsidRPr="001D4E16" w:rsidRDefault="009E270E" w:rsidP="009E270E">
            <w:pPr>
              <w:jc w:val="center"/>
              <w:rPr>
                <w:rFonts w:eastAsia="Calibri"/>
                <w:sz w:val="20"/>
                <w:szCs w:val="20"/>
              </w:rPr>
            </w:pPr>
            <w:r w:rsidRPr="001D4E16">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37C32E12" w14:textId="3BBFA0AB" w:rsidR="009E270E" w:rsidRPr="001D4E16" w:rsidRDefault="009E270E" w:rsidP="009E270E">
            <w:pPr>
              <w:jc w:val="center"/>
              <w:rPr>
                <w:rFonts w:eastAsia="Calibri"/>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5CB4154" w14:textId="6A723DF4" w:rsidR="009E270E" w:rsidRPr="001D4E16" w:rsidRDefault="009E270E" w:rsidP="009E270E">
            <w:pPr>
              <w:jc w:val="center"/>
              <w:rPr>
                <w:rFonts w:eastAsia="Calibri"/>
                <w:sz w:val="20"/>
                <w:szCs w:val="20"/>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19616B8" w14:textId="0DA412CF" w:rsidR="009E270E" w:rsidRPr="001D4E16" w:rsidRDefault="009E270E" w:rsidP="009E270E">
            <w:pPr>
              <w:jc w:val="center"/>
              <w:rPr>
                <w:rFonts w:eastAsia="Calibri"/>
                <w:sz w:val="20"/>
                <w:szCs w:val="20"/>
              </w:rPr>
            </w:pP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25F27D91" w14:textId="2E870A54" w:rsidR="009E270E" w:rsidRPr="001D4E16" w:rsidRDefault="009E270E" w:rsidP="009E270E">
            <w:pPr>
              <w:jc w:val="center"/>
              <w:rPr>
                <w:rFonts w:eastAsia="Calibri"/>
                <w:sz w:val="20"/>
                <w:szCs w:val="20"/>
              </w:rPr>
            </w:pPr>
          </w:p>
        </w:tc>
      </w:tr>
      <w:tr w:rsidR="001D4E16" w:rsidRPr="001D4E16" w14:paraId="195381BB" w14:textId="77777777" w:rsidTr="00BF6C8F">
        <w:trPr>
          <w:trHeight w:val="270"/>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D19F98" w14:textId="23EC610A" w:rsidR="009E270E" w:rsidRPr="001D4E16" w:rsidRDefault="009E270E" w:rsidP="009E270E">
            <w:pPr>
              <w:rPr>
                <w:rFonts w:eastAsia="Calibri"/>
                <w:sz w:val="20"/>
                <w:szCs w:val="20"/>
              </w:rPr>
            </w:pPr>
            <w:r w:rsidRPr="001D4E16">
              <w:rPr>
                <w:rFonts w:eastAsia="Calibri"/>
                <w:sz w:val="20"/>
                <w:szCs w:val="20"/>
              </w:rPr>
              <w:t>Održavanje broja održanih seminara, predavanja i radionica  za odgojitelje, stručne suradnike, ravnatelja, administrativnih radnika u sklopu stručnog usavršavanja.</w:t>
            </w:r>
          </w:p>
        </w:tc>
        <w:tc>
          <w:tcPr>
            <w:tcW w:w="2526" w:type="dxa"/>
            <w:tcBorders>
              <w:top w:val="single" w:sz="4" w:space="0" w:color="auto"/>
              <w:left w:val="single" w:sz="4" w:space="0" w:color="auto"/>
              <w:bottom w:val="single" w:sz="4" w:space="0" w:color="auto"/>
              <w:right w:val="single" w:sz="4" w:space="0" w:color="auto"/>
            </w:tcBorders>
            <w:shd w:val="clear" w:color="auto" w:fill="auto"/>
            <w:vAlign w:val="center"/>
          </w:tcPr>
          <w:p w14:paraId="46E46601" w14:textId="273677D7" w:rsidR="009E270E" w:rsidRPr="001D4E16" w:rsidRDefault="009E270E" w:rsidP="009E270E">
            <w:pPr>
              <w:rPr>
                <w:rFonts w:eastAsia="Calibri"/>
                <w:sz w:val="20"/>
                <w:szCs w:val="20"/>
              </w:rPr>
            </w:pPr>
            <w:r w:rsidRPr="001D4E16">
              <w:rPr>
                <w:rFonts w:eastAsia="Calibri"/>
                <w:sz w:val="20"/>
                <w:szCs w:val="20"/>
              </w:rPr>
              <w:t>Pohađanjem  seminara, predavanja i radionica potiče se radnike na profesionalan rast i razvoj koji je neophodan za kvalitetno provođenje predškolskog odgoja i obrazovanja.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432A21C2" w14:textId="6EC9AA3A" w:rsidR="009E270E" w:rsidRPr="001D4E16" w:rsidRDefault="009E270E" w:rsidP="009E270E">
            <w:pPr>
              <w:jc w:val="center"/>
              <w:rPr>
                <w:rFonts w:eastAsia="Calibri"/>
                <w:sz w:val="20"/>
                <w:szCs w:val="20"/>
              </w:rPr>
            </w:pPr>
            <w:r w:rsidRPr="001D4E16">
              <w:rPr>
                <w:rFonts w:eastAsia="Calibri"/>
                <w:sz w:val="20"/>
                <w:szCs w:val="20"/>
              </w:rPr>
              <w:t xml:space="preserve">Broj </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425DF0CF" w14:textId="3F86440F" w:rsidR="009E270E" w:rsidRPr="001D4E16" w:rsidRDefault="009E270E" w:rsidP="009E270E">
            <w:pPr>
              <w:jc w:val="center"/>
              <w:rPr>
                <w:rFonts w:eastAsia="Calibri"/>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8EC0D2B" w14:textId="42FB58B1" w:rsidR="009E270E" w:rsidRPr="001D4E16" w:rsidRDefault="009E270E" w:rsidP="009E270E">
            <w:pPr>
              <w:jc w:val="center"/>
              <w:rPr>
                <w:rFonts w:eastAsia="Calibri"/>
                <w:sz w:val="20"/>
                <w:szCs w:val="20"/>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2C1E78B" w14:textId="6F4EF434" w:rsidR="009E270E" w:rsidRPr="001D4E16" w:rsidRDefault="009E270E" w:rsidP="009E270E">
            <w:pPr>
              <w:jc w:val="center"/>
              <w:rPr>
                <w:rFonts w:eastAsia="Calibri"/>
                <w:sz w:val="20"/>
                <w:szCs w:val="20"/>
              </w:rPr>
            </w:pP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63DC6675" w14:textId="41839098" w:rsidR="009E270E" w:rsidRPr="001D4E16" w:rsidRDefault="009E270E" w:rsidP="009E270E">
            <w:pPr>
              <w:jc w:val="center"/>
              <w:rPr>
                <w:rFonts w:eastAsia="Calibri"/>
                <w:sz w:val="20"/>
                <w:szCs w:val="20"/>
              </w:rPr>
            </w:pPr>
          </w:p>
        </w:tc>
      </w:tr>
    </w:tbl>
    <w:p w14:paraId="33A4AAA4" w14:textId="77777777" w:rsidR="00DC09E1" w:rsidRPr="001D4E16" w:rsidRDefault="00DC09E1" w:rsidP="00DC09E1">
      <w:pPr>
        <w:spacing w:line="276" w:lineRule="auto"/>
        <w:rPr>
          <w:rFonts w:eastAsia="Calibri"/>
          <w:lang w:eastAsia="en-US"/>
        </w:rPr>
      </w:pPr>
    </w:p>
    <w:p w14:paraId="4F3328E6" w14:textId="531B678C" w:rsidR="00DC09E1" w:rsidRPr="001D4E16" w:rsidRDefault="00DC09E1" w:rsidP="00DC09E1">
      <w:pPr>
        <w:spacing w:line="276" w:lineRule="auto"/>
        <w:rPr>
          <w:rFonts w:eastAsia="Calibri"/>
          <w:b/>
          <w:lang w:eastAsia="en-US"/>
        </w:rPr>
      </w:pPr>
      <w:r w:rsidRPr="001D4E16">
        <w:rPr>
          <w:rFonts w:eastAsia="Calibri"/>
          <w:b/>
          <w:lang w:eastAsia="en-US"/>
        </w:rPr>
        <w:t>Proračunski korisnik 46149 DJEČJI VRTIĆ IZVOR</w:t>
      </w:r>
    </w:p>
    <w:tbl>
      <w:tblPr>
        <w:tblW w:w="10206" w:type="dxa"/>
        <w:jc w:val="center"/>
        <w:tblLayout w:type="fixed"/>
        <w:tblLook w:val="04A0" w:firstRow="1" w:lastRow="0" w:firstColumn="1" w:lastColumn="0" w:noHBand="0" w:noVBand="1"/>
      </w:tblPr>
      <w:tblGrid>
        <w:gridCol w:w="1561"/>
        <w:gridCol w:w="2551"/>
        <w:gridCol w:w="992"/>
        <w:gridCol w:w="1196"/>
        <w:gridCol w:w="1256"/>
        <w:gridCol w:w="1255"/>
        <w:gridCol w:w="1395"/>
      </w:tblGrid>
      <w:tr w:rsidR="001D4E16" w:rsidRPr="001D4E16" w14:paraId="4CEDCA66" w14:textId="77777777" w:rsidTr="00315CC3">
        <w:trPr>
          <w:trHeight w:val="26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noWrap/>
          </w:tcPr>
          <w:p w14:paraId="78B4D8CB" w14:textId="77777777" w:rsidR="00DC09E1" w:rsidRPr="001D4E16" w:rsidRDefault="00DC09E1" w:rsidP="007E3F9C">
            <w:pPr>
              <w:rPr>
                <w:b/>
                <w:bCs/>
                <w:iCs/>
              </w:rPr>
            </w:pPr>
            <w:r w:rsidRPr="001D4E16">
              <w:rPr>
                <w:b/>
                <w:bCs/>
                <w:iCs/>
              </w:rPr>
              <w:t xml:space="preserve">Program:  DRUŠTVENA BRIGA O DJECI PREDŠKOLSKE DOBI </w:t>
            </w:r>
          </w:p>
        </w:tc>
      </w:tr>
      <w:tr w:rsidR="001D4E16" w:rsidRPr="001D4E16" w14:paraId="27AB4C1F" w14:textId="77777777" w:rsidTr="00315CC3">
        <w:trPr>
          <w:trHeight w:val="57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483A60BD" w14:textId="77777777" w:rsidR="002A34F4" w:rsidRPr="001D4E16" w:rsidRDefault="002A34F4" w:rsidP="002A34F4">
            <w:pPr>
              <w:rPr>
                <w:sz w:val="20"/>
                <w:szCs w:val="20"/>
              </w:rPr>
            </w:pPr>
            <w:r w:rsidRPr="001D4E16">
              <w:rPr>
                <w:sz w:val="20"/>
                <w:szCs w:val="20"/>
              </w:rPr>
              <w:t xml:space="preserve">Zakonske i druge pravne osnove programa: </w:t>
            </w:r>
          </w:p>
          <w:p w14:paraId="029E0935" w14:textId="77777777" w:rsidR="002A34F4" w:rsidRPr="001D4E16" w:rsidRDefault="002A34F4" w:rsidP="002A34F4">
            <w:pPr>
              <w:numPr>
                <w:ilvl w:val="0"/>
                <w:numId w:val="41"/>
              </w:numPr>
              <w:spacing w:after="200" w:line="276" w:lineRule="auto"/>
              <w:contextualSpacing/>
              <w:rPr>
                <w:rFonts w:eastAsia="Calibri"/>
                <w:sz w:val="20"/>
                <w:szCs w:val="20"/>
              </w:rPr>
            </w:pPr>
            <w:r w:rsidRPr="001D4E16">
              <w:rPr>
                <w:rFonts w:eastAsia="Calibri"/>
                <w:sz w:val="20"/>
                <w:szCs w:val="20"/>
              </w:rPr>
              <w:t xml:space="preserve">Zakon o ustanovama (NN </w:t>
            </w:r>
            <w:hyperlink r:id="rId16" w:tooltip="zakon o ustanovama" w:history="1">
              <w:r w:rsidRPr="001D4E16">
                <w:rPr>
                  <w:rFonts w:eastAsia="Calibri"/>
                  <w:sz w:val="20"/>
                  <w:szCs w:val="20"/>
                </w:rPr>
                <w:t>76/93</w:t>
              </w:r>
            </w:hyperlink>
            <w:r w:rsidRPr="001D4E16">
              <w:rPr>
                <w:rFonts w:eastAsia="Calibri"/>
                <w:sz w:val="20"/>
                <w:szCs w:val="20"/>
              </w:rPr>
              <w:t xml:space="preserve">, </w:t>
            </w:r>
            <w:hyperlink r:id="rId17" w:tooltip="ispravak zakona o ustanovama" w:history="1">
              <w:r w:rsidRPr="001D4E16">
                <w:rPr>
                  <w:rFonts w:eastAsia="Calibri"/>
                  <w:sz w:val="20"/>
                  <w:szCs w:val="20"/>
                </w:rPr>
                <w:t>29/97</w:t>
              </w:r>
            </w:hyperlink>
            <w:r w:rsidRPr="001D4E16">
              <w:rPr>
                <w:rFonts w:eastAsia="Calibri"/>
                <w:sz w:val="20"/>
                <w:szCs w:val="20"/>
              </w:rPr>
              <w:t xml:space="preserve">, </w:t>
            </w:r>
            <w:hyperlink r:id="rId18" w:tooltip="ispravak zakona o ustanovama" w:history="1">
              <w:r w:rsidRPr="001D4E16">
                <w:rPr>
                  <w:rFonts w:eastAsia="Calibri"/>
                  <w:sz w:val="20"/>
                  <w:szCs w:val="20"/>
                </w:rPr>
                <w:t>47/99</w:t>
              </w:r>
            </w:hyperlink>
            <w:r w:rsidRPr="001D4E16">
              <w:rPr>
                <w:rFonts w:eastAsia="Calibri"/>
                <w:sz w:val="20"/>
                <w:szCs w:val="20"/>
              </w:rPr>
              <w:t xml:space="preserve">, </w:t>
            </w:r>
            <w:hyperlink r:id="rId19" w:tooltip="zakon o izmjenama i dopuni zakona o ustanovama" w:history="1">
              <w:r w:rsidRPr="001D4E16">
                <w:rPr>
                  <w:rFonts w:eastAsia="Calibri"/>
                  <w:sz w:val="20"/>
                  <w:szCs w:val="20"/>
                </w:rPr>
                <w:t>35/08</w:t>
              </w:r>
            </w:hyperlink>
            <w:r w:rsidRPr="001D4E16">
              <w:rPr>
                <w:rFonts w:eastAsia="Calibri"/>
                <w:sz w:val="20"/>
                <w:szCs w:val="20"/>
              </w:rPr>
              <w:t>, 127/19 i 151/22)</w:t>
            </w:r>
          </w:p>
          <w:p w14:paraId="03D3E1DE" w14:textId="77777777" w:rsidR="002A34F4" w:rsidRPr="001D4E16" w:rsidRDefault="002A34F4" w:rsidP="002A34F4">
            <w:pPr>
              <w:numPr>
                <w:ilvl w:val="0"/>
                <w:numId w:val="41"/>
              </w:numPr>
              <w:spacing w:line="276" w:lineRule="auto"/>
              <w:contextualSpacing/>
              <w:rPr>
                <w:sz w:val="20"/>
                <w:szCs w:val="20"/>
              </w:rPr>
            </w:pPr>
            <w:r w:rsidRPr="001D4E16">
              <w:rPr>
                <w:sz w:val="20"/>
                <w:szCs w:val="20"/>
              </w:rPr>
              <w:t>Zakon o predškolskom odgoju i obrazovanju  (NN 10/97, 107/07, 94/13, 98/19, 57/22 i 101/23)</w:t>
            </w:r>
          </w:p>
          <w:p w14:paraId="728CAA2F" w14:textId="77777777" w:rsidR="002A34F4" w:rsidRPr="001D4E16" w:rsidRDefault="002A34F4" w:rsidP="002A34F4">
            <w:pPr>
              <w:numPr>
                <w:ilvl w:val="0"/>
                <w:numId w:val="41"/>
              </w:numPr>
              <w:spacing w:line="276" w:lineRule="auto"/>
              <w:contextualSpacing/>
              <w:rPr>
                <w:rFonts w:ascii="Calibri" w:eastAsia="Calibri" w:hAnsi="Calibri"/>
                <w:sz w:val="20"/>
                <w:szCs w:val="20"/>
              </w:rPr>
            </w:pPr>
            <w:r w:rsidRPr="001D4E16">
              <w:rPr>
                <w:sz w:val="20"/>
                <w:szCs w:val="20"/>
              </w:rPr>
              <w:t>Državni pedagoški standard predškolskog odgoja i naobrazbe (NN 63/08 i 90/10)</w:t>
            </w:r>
          </w:p>
          <w:p w14:paraId="0833009D" w14:textId="1969C82D" w:rsidR="002A34F4" w:rsidRPr="001D4E16" w:rsidRDefault="002A34F4" w:rsidP="002A34F4">
            <w:pPr>
              <w:numPr>
                <w:ilvl w:val="0"/>
                <w:numId w:val="41"/>
              </w:numPr>
              <w:spacing w:line="276" w:lineRule="auto"/>
              <w:contextualSpacing/>
              <w:rPr>
                <w:rFonts w:ascii="Calibri" w:eastAsia="Calibri" w:hAnsi="Calibri"/>
                <w:sz w:val="20"/>
                <w:szCs w:val="20"/>
              </w:rPr>
            </w:pPr>
            <w:r w:rsidRPr="001D4E16">
              <w:rPr>
                <w:sz w:val="20"/>
                <w:szCs w:val="20"/>
              </w:rPr>
              <w:t>Uputa za izradu proračuna Grada Samobora za razdoblje 2024.-2026.godine.</w:t>
            </w:r>
          </w:p>
        </w:tc>
      </w:tr>
      <w:tr w:rsidR="001D4E16" w:rsidRPr="001D4E16" w14:paraId="71319355" w14:textId="77777777" w:rsidTr="00315CC3">
        <w:trPr>
          <w:trHeight w:val="57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tcPr>
          <w:p w14:paraId="18F202BE" w14:textId="77777777" w:rsidR="002A34F4" w:rsidRPr="001D4E16" w:rsidRDefault="002A34F4" w:rsidP="002A34F4">
            <w:pPr>
              <w:jc w:val="both"/>
              <w:rPr>
                <w:b/>
                <w:sz w:val="20"/>
                <w:szCs w:val="20"/>
              </w:rPr>
            </w:pPr>
            <w:r w:rsidRPr="001D4E16">
              <w:rPr>
                <w:b/>
                <w:sz w:val="20"/>
                <w:szCs w:val="20"/>
              </w:rPr>
              <w:t xml:space="preserve">Razvojna mjera </w:t>
            </w:r>
            <w:r w:rsidRPr="001D4E16">
              <w:rPr>
                <w:i/>
                <w:iCs/>
                <w:sz w:val="20"/>
                <w:szCs w:val="20"/>
              </w:rPr>
              <w:t>(poveznica sa strateškim okvirom Provedbenog programa Grada Samobora za razdoblje 2021. – 2025.):</w:t>
            </w:r>
          </w:p>
          <w:p w14:paraId="175FE05C" w14:textId="77777777" w:rsidR="002A34F4" w:rsidRPr="001D4E16" w:rsidRDefault="002A34F4" w:rsidP="002A34F4">
            <w:pPr>
              <w:jc w:val="both"/>
              <w:rPr>
                <w:i/>
                <w:iCs/>
                <w:sz w:val="20"/>
                <w:szCs w:val="20"/>
              </w:rPr>
            </w:pPr>
            <w:r w:rsidRPr="001D4E16">
              <w:rPr>
                <w:i/>
                <w:iCs/>
                <w:sz w:val="20"/>
                <w:szCs w:val="20"/>
              </w:rPr>
              <w:t>5. Briga o djeci</w:t>
            </w:r>
          </w:p>
          <w:p w14:paraId="542ED8C7" w14:textId="77777777" w:rsidR="002A34F4" w:rsidRPr="001D4E16" w:rsidRDefault="002A34F4" w:rsidP="002A34F4">
            <w:pPr>
              <w:jc w:val="both"/>
              <w:rPr>
                <w:i/>
                <w:iCs/>
                <w:sz w:val="20"/>
                <w:szCs w:val="20"/>
              </w:rPr>
            </w:pPr>
          </w:p>
          <w:p w14:paraId="243F1C57" w14:textId="77777777" w:rsidR="002A34F4" w:rsidRPr="001D4E16" w:rsidRDefault="002A34F4" w:rsidP="002A34F4">
            <w:pPr>
              <w:jc w:val="both"/>
              <w:rPr>
                <w:b/>
                <w:sz w:val="20"/>
                <w:szCs w:val="20"/>
              </w:rPr>
            </w:pPr>
            <w:r w:rsidRPr="001D4E16">
              <w:rPr>
                <w:b/>
                <w:sz w:val="20"/>
                <w:szCs w:val="20"/>
              </w:rPr>
              <w:t>Pokazatelji rezultata:</w:t>
            </w:r>
          </w:p>
          <w:p w14:paraId="53C2BF4B" w14:textId="242F0B7A" w:rsidR="002A34F4" w:rsidRPr="001D4E16" w:rsidRDefault="002A34F4" w:rsidP="002A34F4">
            <w:pPr>
              <w:jc w:val="both"/>
              <w:rPr>
                <w:sz w:val="20"/>
                <w:szCs w:val="20"/>
              </w:rPr>
            </w:pPr>
            <w:r w:rsidRPr="001D4E16">
              <w:rPr>
                <w:i/>
                <w:iCs/>
                <w:sz w:val="20"/>
                <w:szCs w:val="20"/>
              </w:rPr>
              <w:t>Sukladno Prilogu 1. Provedbenog programa Grada Samobora za razdoblje 2021. – 2025.</w:t>
            </w:r>
          </w:p>
        </w:tc>
      </w:tr>
      <w:tr w:rsidR="001D4E16" w:rsidRPr="001D4E16" w14:paraId="6BEB0B60" w14:textId="77777777" w:rsidTr="00315CC3">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15EE2416" w14:textId="473963BC" w:rsidR="00DC09E1" w:rsidRPr="001D4E16" w:rsidRDefault="00DC09E1" w:rsidP="007E3F9C">
            <w:pPr>
              <w:rPr>
                <w:b/>
                <w:bCs/>
                <w:sz w:val="20"/>
                <w:szCs w:val="20"/>
              </w:rPr>
            </w:pPr>
            <w:r w:rsidRPr="001D4E16">
              <w:rPr>
                <w:b/>
                <w:bCs/>
                <w:sz w:val="20"/>
                <w:szCs w:val="20"/>
              </w:rPr>
              <w:t xml:space="preserve">Naziv </w:t>
            </w:r>
            <w:r w:rsidRPr="001D4E16">
              <w:rPr>
                <w:b/>
                <w:bCs/>
                <w:sz w:val="20"/>
                <w:szCs w:val="20"/>
                <w:shd w:val="clear" w:color="auto" w:fill="F2F2F2" w:themeFill="background1" w:themeFillShade="F2"/>
              </w:rPr>
              <w:t>aktivnosti/projekta u Proračunu:</w:t>
            </w:r>
            <w:r w:rsidRPr="001D4E16">
              <w:rPr>
                <w:b/>
                <w:bCs/>
                <w:sz w:val="20"/>
                <w:szCs w:val="20"/>
              </w:rPr>
              <w:t xml:space="preserve"> REDOVNA DJELATNOST </w:t>
            </w:r>
            <w:r w:rsidR="003F1682" w:rsidRPr="001D4E16">
              <w:rPr>
                <w:b/>
                <w:bCs/>
                <w:sz w:val="20"/>
                <w:szCs w:val="20"/>
              </w:rPr>
              <w:t>DV IZVOR</w:t>
            </w:r>
            <w:r w:rsidRPr="001D4E16">
              <w:rPr>
                <w:b/>
                <w:bCs/>
                <w:sz w:val="20"/>
                <w:szCs w:val="20"/>
              </w:rPr>
              <w:t xml:space="preserve"> </w:t>
            </w:r>
          </w:p>
        </w:tc>
      </w:tr>
      <w:tr w:rsidR="001D4E16" w:rsidRPr="001D4E16" w14:paraId="60B646C9" w14:textId="77777777" w:rsidTr="00315CC3">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20423C" w14:textId="77777777" w:rsidR="00315CC3" w:rsidRPr="001D4E16" w:rsidRDefault="00315CC3" w:rsidP="00315CC3">
            <w:pPr>
              <w:jc w:val="center"/>
              <w:rPr>
                <w:sz w:val="20"/>
                <w:szCs w:val="20"/>
              </w:rPr>
            </w:pPr>
            <w:r w:rsidRPr="001D4E16">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shd w:val="clear" w:color="auto" w:fill="auto"/>
            <w:noWrap/>
            <w:vAlign w:val="center"/>
            <w:hideMark/>
          </w:tcPr>
          <w:p w14:paraId="7799C20C" w14:textId="1702A0C5" w:rsidR="00315CC3" w:rsidRPr="001D4E16" w:rsidRDefault="00315CC3" w:rsidP="00315CC3">
            <w:pPr>
              <w:jc w:val="center"/>
              <w:rPr>
                <w:sz w:val="20"/>
                <w:szCs w:val="20"/>
              </w:rPr>
            </w:pPr>
            <w:r w:rsidRPr="001D4E16">
              <w:rPr>
                <w:sz w:val="20"/>
                <w:szCs w:val="20"/>
              </w:rPr>
              <w:t>Planirana sredstva</w:t>
            </w:r>
          </w:p>
        </w:tc>
      </w:tr>
      <w:tr w:rsidR="001D4E16" w:rsidRPr="001D4E16" w14:paraId="2E417FC7" w14:textId="77777777" w:rsidTr="0055719E">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4BC673BF" w14:textId="77777777" w:rsidR="00363D7E" w:rsidRPr="001D4E16" w:rsidRDefault="00363D7E" w:rsidP="00363D7E">
            <w:pPr>
              <w:rPr>
                <w:sz w:val="20"/>
                <w:szCs w:val="20"/>
              </w:rPr>
            </w:pPr>
          </w:p>
        </w:tc>
        <w:tc>
          <w:tcPr>
            <w:tcW w:w="1256" w:type="dxa"/>
            <w:tcBorders>
              <w:top w:val="nil"/>
              <w:left w:val="nil"/>
              <w:bottom w:val="single" w:sz="4" w:space="0" w:color="auto"/>
              <w:right w:val="single" w:sz="4" w:space="0" w:color="auto"/>
            </w:tcBorders>
            <w:shd w:val="clear" w:color="auto" w:fill="auto"/>
            <w:noWrap/>
            <w:vAlign w:val="center"/>
            <w:hideMark/>
          </w:tcPr>
          <w:p w14:paraId="1753415A" w14:textId="546F7B9E" w:rsidR="00363D7E" w:rsidRPr="001D4E16" w:rsidRDefault="00363D7E" w:rsidP="00363D7E">
            <w:pPr>
              <w:jc w:val="center"/>
              <w:rPr>
                <w:sz w:val="20"/>
                <w:szCs w:val="20"/>
              </w:rPr>
            </w:pPr>
            <w:r w:rsidRPr="001D4E16">
              <w:rPr>
                <w:sz w:val="20"/>
                <w:szCs w:val="20"/>
              </w:rPr>
              <w:t>2025.</w:t>
            </w:r>
          </w:p>
        </w:tc>
        <w:tc>
          <w:tcPr>
            <w:tcW w:w="1255" w:type="dxa"/>
            <w:tcBorders>
              <w:top w:val="nil"/>
              <w:left w:val="nil"/>
              <w:bottom w:val="single" w:sz="4" w:space="0" w:color="auto"/>
              <w:right w:val="single" w:sz="4" w:space="0" w:color="auto"/>
            </w:tcBorders>
            <w:shd w:val="clear" w:color="auto" w:fill="auto"/>
            <w:noWrap/>
            <w:vAlign w:val="center"/>
            <w:hideMark/>
          </w:tcPr>
          <w:p w14:paraId="6FFEE0CD" w14:textId="45BAE5CB" w:rsidR="00363D7E" w:rsidRPr="001D4E16" w:rsidRDefault="00363D7E" w:rsidP="00363D7E">
            <w:pPr>
              <w:jc w:val="center"/>
              <w:rPr>
                <w:sz w:val="20"/>
                <w:szCs w:val="20"/>
              </w:rPr>
            </w:pPr>
            <w:r w:rsidRPr="001D4E16">
              <w:rPr>
                <w:sz w:val="20"/>
                <w:szCs w:val="20"/>
              </w:rPr>
              <w:t>2026.</w:t>
            </w:r>
          </w:p>
        </w:tc>
        <w:tc>
          <w:tcPr>
            <w:tcW w:w="1395" w:type="dxa"/>
            <w:tcBorders>
              <w:top w:val="nil"/>
              <w:left w:val="nil"/>
              <w:bottom w:val="single" w:sz="4" w:space="0" w:color="auto"/>
              <w:right w:val="single" w:sz="4" w:space="0" w:color="auto"/>
            </w:tcBorders>
            <w:shd w:val="clear" w:color="auto" w:fill="auto"/>
            <w:noWrap/>
            <w:vAlign w:val="center"/>
            <w:hideMark/>
          </w:tcPr>
          <w:p w14:paraId="200300C6" w14:textId="7A727AF9" w:rsidR="00363D7E" w:rsidRPr="001D4E16" w:rsidRDefault="00363D7E" w:rsidP="00363D7E">
            <w:pPr>
              <w:jc w:val="center"/>
              <w:rPr>
                <w:sz w:val="20"/>
                <w:szCs w:val="20"/>
              </w:rPr>
            </w:pPr>
            <w:r w:rsidRPr="001D4E16">
              <w:rPr>
                <w:sz w:val="20"/>
                <w:szCs w:val="20"/>
              </w:rPr>
              <w:t>2027.</w:t>
            </w:r>
          </w:p>
        </w:tc>
      </w:tr>
      <w:tr w:rsidR="001D4E16" w:rsidRPr="001D4E16" w14:paraId="6710B7D5" w14:textId="77777777" w:rsidTr="0055719E">
        <w:trPr>
          <w:trHeight w:val="945"/>
          <w:jc w:val="center"/>
        </w:trPr>
        <w:tc>
          <w:tcPr>
            <w:tcW w:w="6300"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2168B647" w14:textId="77777777" w:rsidR="002A34F4" w:rsidRPr="001D4E16" w:rsidRDefault="002A34F4" w:rsidP="002A34F4">
            <w:pPr>
              <w:jc w:val="both"/>
              <w:rPr>
                <w:bCs/>
                <w:sz w:val="20"/>
                <w:szCs w:val="20"/>
              </w:rPr>
            </w:pPr>
            <w:r w:rsidRPr="001D4E16">
              <w:rPr>
                <w:bCs/>
                <w:sz w:val="20"/>
                <w:szCs w:val="20"/>
              </w:rPr>
              <w:t>Troškove redovne djelatnosti Dječjeg vrtića Izvor snosi osnivač i roditelji djece koja polaze vrtić.</w:t>
            </w:r>
          </w:p>
          <w:p w14:paraId="7C269AFB" w14:textId="77777777" w:rsidR="002A34F4" w:rsidRPr="001D4E16" w:rsidRDefault="002A34F4" w:rsidP="002A34F4">
            <w:pPr>
              <w:jc w:val="both"/>
              <w:rPr>
                <w:bCs/>
                <w:sz w:val="20"/>
                <w:szCs w:val="20"/>
              </w:rPr>
            </w:pPr>
            <w:r w:rsidRPr="001D4E16">
              <w:rPr>
                <w:bCs/>
                <w:sz w:val="20"/>
                <w:szCs w:val="20"/>
              </w:rPr>
              <w:t xml:space="preserve">Unutar ove aktivnosti, iz izvora opći prihodi i primici, financiraju se izdaci za radnike: bruto plaće, plaće za prekovremeni rad i ostali rashodi za zaposlene (božićnica, regres i dr.). Također, financira se i dio rashoda za </w:t>
            </w:r>
            <w:r w:rsidRPr="001D4E16">
              <w:rPr>
                <w:bCs/>
                <w:sz w:val="20"/>
                <w:szCs w:val="20"/>
              </w:rPr>
              <w:lastRenderedPageBreak/>
              <w:t xml:space="preserve">energente, dio rashoda za nabavu uredskog materijala i ostalih materijalnih rashoda (za potrebe rada logopeda) te dio rashoda za računalne usluge i usluge tekuće i investicijskog održavanja. Financira se i naknada zbog nezapošljavanja osoba s invaliditetom. Iznosi za plaće, doprinose i ostala materijalna prava planirani su na bazi 116 radnika. Osnovica za obračun plaće utvrđuje se Odlukom o izvršavanju Proračuna Grada Samobora te će za 2024. godinu iznositi 550 €, dok se koeficijenti složenosti poslova te ostala materijalna prava propisuju Pravilnicima o radu dječjih vrtića. Planira se povećanje broja zaposlenih krajem 2024. godine i u 2025. godini zbog proširenja centralnog objekta u </w:t>
            </w:r>
            <w:proofErr w:type="spellStart"/>
            <w:r w:rsidRPr="001D4E16">
              <w:rPr>
                <w:bCs/>
                <w:sz w:val="20"/>
                <w:szCs w:val="20"/>
              </w:rPr>
              <w:t>Krklecovoj</w:t>
            </w:r>
            <w:proofErr w:type="spellEnd"/>
            <w:r w:rsidRPr="001D4E16">
              <w:rPr>
                <w:bCs/>
                <w:sz w:val="20"/>
                <w:szCs w:val="20"/>
              </w:rPr>
              <w:t xml:space="preserve"> (za 4 skupine) i izgradnje novog objekta u Perivoju (za 7 skupina).</w:t>
            </w:r>
          </w:p>
          <w:p w14:paraId="637CB03A" w14:textId="6C499AF8" w:rsidR="002A34F4" w:rsidRPr="001D4E16" w:rsidRDefault="002A34F4" w:rsidP="002A34F4">
            <w:pPr>
              <w:jc w:val="both"/>
              <w:rPr>
                <w:bCs/>
                <w:sz w:val="20"/>
                <w:szCs w:val="20"/>
              </w:rPr>
            </w:pPr>
            <w:r w:rsidRPr="001D4E16">
              <w:rPr>
                <w:bCs/>
                <w:sz w:val="20"/>
                <w:szCs w:val="20"/>
              </w:rPr>
              <w:t xml:space="preserve">Svi ostali troškovi vrtića (prehrana djece, materijalni izdaci, energija i komunalije, tekuće održavanje objekata i opreme, nabava namještaja i opreme, nabava sitnog materijala) financiraju se roditeljskim uplatama, vlastitim prihodima vrtića te sredstvima pomoći iz državnog proračuna za fiskalnu održivost dječjih vrtića. Ishodište za procjenu navedenih troškova u razdoblju 2024. – 2026. godine je upisani broj djece u pedagoškoj godini 2023./2024. </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C61C20" w14:textId="5BEEFB0F" w:rsidR="002A34F4" w:rsidRPr="001D4E16" w:rsidRDefault="002A34F4" w:rsidP="002A34F4">
            <w:pPr>
              <w:jc w:val="right"/>
              <w:rPr>
                <w:b/>
                <w:sz w:val="20"/>
                <w:szCs w:val="20"/>
              </w:rPr>
            </w:pPr>
          </w:p>
        </w:tc>
        <w:tc>
          <w:tcPr>
            <w:tcW w:w="1255" w:type="dxa"/>
            <w:tcBorders>
              <w:top w:val="single" w:sz="4" w:space="0" w:color="auto"/>
              <w:left w:val="nil"/>
              <w:bottom w:val="single" w:sz="4" w:space="0" w:color="auto"/>
              <w:right w:val="single" w:sz="4" w:space="0" w:color="auto"/>
            </w:tcBorders>
            <w:shd w:val="clear" w:color="auto" w:fill="auto"/>
            <w:noWrap/>
            <w:vAlign w:val="center"/>
          </w:tcPr>
          <w:p w14:paraId="5831E7B7" w14:textId="21FC023F" w:rsidR="002A34F4" w:rsidRPr="001D4E16" w:rsidRDefault="002A34F4" w:rsidP="002A34F4">
            <w:pPr>
              <w:jc w:val="right"/>
              <w:rPr>
                <w:b/>
                <w:sz w:val="20"/>
                <w:szCs w:val="20"/>
              </w:rPr>
            </w:pPr>
          </w:p>
        </w:tc>
        <w:tc>
          <w:tcPr>
            <w:tcW w:w="1395" w:type="dxa"/>
            <w:tcBorders>
              <w:top w:val="single" w:sz="4" w:space="0" w:color="auto"/>
              <w:left w:val="nil"/>
              <w:bottom w:val="single" w:sz="4" w:space="0" w:color="auto"/>
              <w:right w:val="single" w:sz="4" w:space="0" w:color="auto"/>
            </w:tcBorders>
            <w:shd w:val="clear" w:color="auto" w:fill="auto"/>
            <w:noWrap/>
            <w:vAlign w:val="center"/>
          </w:tcPr>
          <w:p w14:paraId="0D934D7F" w14:textId="14E4A0DD" w:rsidR="002A34F4" w:rsidRPr="001D4E16" w:rsidRDefault="002A34F4" w:rsidP="002A34F4">
            <w:pPr>
              <w:jc w:val="right"/>
              <w:rPr>
                <w:b/>
                <w:sz w:val="20"/>
                <w:szCs w:val="20"/>
              </w:rPr>
            </w:pPr>
          </w:p>
        </w:tc>
      </w:tr>
      <w:tr w:rsidR="001D4E16" w:rsidRPr="001D4E16" w14:paraId="6F410E70" w14:textId="77777777" w:rsidTr="0055719E">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07695726" w14:textId="4FFAEE18" w:rsidR="00DC09E1" w:rsidRPr="001D4E16" w:rsidRDefault="00DC09E1" w:rsidP="007E3F9C">
            <w:pPr>
              <w:rPr>
                <w:b/>
                <w:bCs/>
                <w:sz w:val="20"/>
                <w:szCs w:val="20"/>
              </w:rPr>
            </w:pPr>
            <w:r w:rsidRPr="001D4E16">
              <w:rPr>
                <w:b/>
                <w:bCs/>
                <w:sz w:val="20"/>
                <w:szCs w:val="20"/>
              </w:rPr>
              <w:t xml:space="preserve">Naziv </w:t>
            </w:r>
            <w:r w:rsidRPr="001D4E16">
              <w:rPr>
                <w:b/>
                <w:bCs/>
                <w:sz w:val="20"/>
                <w:szCs w:val="20"/>
                <w:shd w:val="clear" w:color="auto" w:fill="F2F2F2" w:themeFill="background1" w:themeFillShade="F2"/>
              </w:rPr>
              <w:t>aktivnosti/projekta u Proračunu:</w:t>
            </w:r>
            <w:r w:rsidRPr="001D4E16">
              <w:rPr>
                <w:b/>
                <w:bCs/>
                <w:sz w:val="20"/>
                <w:szCs w:val="20"/>
              </w:rPr>
              <w:t xml:space="preserve"> POSEBNI PROGRAM - MONTESSORI </w:t>
            </w:r>
            <w:r w:rsidR="003F1682" w:rsidRPr="001D4E16">
              <w:rPr>
                <w:b/>
                <w:bCs/>
                <w:sz w:val="20"/>
                <w:szCs w:val="20"/>
              </w:rPr>
              <w:t>- DV IZVOR</w:t>
            </w:r>
          </w:p>
        </w:tc>
      </w:tr>
      <w:tr w:rsidR="001D4E16" w:rsidRPr="001D4E16" w14:paraId="555C9333" w14:textId="77777777" w:rsidTr="00315CC3">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D3E363" w14:textId="77777777" w:rsidR="00315CC3" w:rsidRPr="001D4E16" w:rsidRDefault="00315CC3" w:rsidP="00315CC3">
            <w:pPr>
              <w:jc w:val="center"/>
              <w:rPr>
                <w:sz w:val="20"/>
                <w:szCs w:val="20"/>
              </w:rPr>
            </w:pPr>
            <w:r w:rsidRPr="001D4E16">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shd w:val="clear" w:color="auto" w:fill="auto"/>
            <w:noWrap/>
            <w:vAlign w:val="center"/>
            <w:hideMark/>
          </w:tcPr>
          <w:p w14:paraId="34C71AD1" w14:textId="65210703" w:rsidR="00315CC3" w:rsidRPr="001D4E16" w:rsidRDefault="00315CC3" w:rsidP="00315CC3">
            <w:pPr>
              <w:jc w:val="center"/>
              <w:rPr>
                <w:sz w:val="20"/>
                <w:szCs w:val="20"/>
              </w:rPr>
            </w:pPr>
            <w:r w:rsidRPr="001D4E16">
              <w:rPr>
                <w:sz w:val="20"/>
                <w:szCs w:val="20"/>
              </w:rPr>
              <w:t>Planirana sredstva</w:t>
            </w:r>
          </w:p>
        </w:tc>
      </w:tr>
      <w:tr w:rsidR="001D4E16" w:rsidRPr="001D4E16" w14:paraId="06DB19A7" w14:textId="77777777" w:rsidTr="00483AB0">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5B87EC1C" w14:textId="77777777" w:rsidR="00363D7E" w:rsidRPr="001D4E16" w:rsidRDefault="00363D7E" w:rsidP="00363D7E">
            <w:pPr>
              <w:rPr>
                <w:sz w:val="20"/>
                <w:szCs w:val="20"/>
              </w:rPr>
            </w:pPr>
          </w:p>
        </w:tc>
        <w:tc>
          <w:tcPr>
            <w:tcW w:w="1256" w:type="dxa"/>
            <w:tcBorders>
              <w:top w:val="single" w:sz="4" w:space="0" w:color="auto"/>
              <w:left w:val="nil"/>
              <w:bottom w:val="single" w:sz="4" w:space="0" w:color="auto"/>
              <w:right w:val="single" w:sz="4" w:space="0" w:color="auto"/>
            </w:tcBorders>
            <w:shd w:val="clear" w:color="auto" w:fill="auto"/>
            <w:noWrap/>
            <w:vAlign w:val="center"/>
            <w:hideMark/>
          </w:tcPr>
          <w:p w14:paraId="0879CD2F" w14:textId="7B1AD394" w:rsidR="00363D7E" w:rsidRPr="001D4E16" w:rsidRDefault="00363D7E" w:rsidP="00363D7E">
            <w:pPr>
              <w:jc w:val="center"/>
              <w:rPr>
                <w:sz w:val="20"/>
                <w:szCs w:val="20"/>
              </w:rPr>
            </w:pPr>
            <w:r w:rsidRPr="001D4E16">
              <w:rPr>
                <w:sz w:val="20"/>
                <w:szCs w:val="20"/>
              </w:rPr>
              <w:t>2025.</w:t>
            </w:r>
          </w:p>
        </w:tc>
        <w:tc>
          <w:tcPr>
            <w:tcW w:w="1255" w:type="dxa"/>
            <w:tcBorders>
              <w:top w:val="single" w:sz="4" w:space="0" w:color="auto"/>
              <w:left w:val="nil"/>
              <w:bottom w:val="single" w:sz="4" w:space="0" w:color="auto"/>
              <w:right w:val="single" w:sz="4" w:space="0" w:color="auto"/>
            </w:tcBorders>
            <w:shd w:val="clear" w:color="auto" w:fill="auto"/>
            <w:noWrap/>
            <w:vAlign w:val="center"/>
            <w:hideMark/>
          </w:tcPr>
          <w:p w14:paraId="43C143D7" w14:textId="145E15B6" w:rsidR="00363D7E" w:rsidRPr="001D4E16" w:rsidRDefault="00363D7E" w:rsidP="00363D7E">
            <w:pPr>
              <w:jc w:val="center"/>
              <w:rPr>
                <w:sz w:val="20"/>
                <w:szCs w:val="20"/>
              </w:rPr>
            </w:pPr>
            <w:r w:rsidRPr="001D4E16">
              <w:rPr>
                <w:sz w:val="20"/>
                <w:szCs w:val="20"/>
              </w:rPr>
              <w:t>2026.</w:t>
            </w:r>
          </w:p>
        </w:tc>
        <w:tc>
          <w:tcPr>
            <w:tcW w:w="1395" w:type="dxa"/>
            <w:tcBorders>
              <w:top w:val="single" w:sz="4" w:space="0" w:color="auto"/>
              <w:left w:val="nil"/>
              <w:bottom w:val="single" w:sz="4" w:space="0" w:color="auto"/>
              <w:right w:val="single" w:sz="4" w:space="0" w:color="auto"/>
            </w:tcBorders>
            <w:shd w:val="clear" w:color="auto" w:fill="auto"/>
            <w:noWrap/>
            <w:vAlign w:val="center"/>
            <w:hideMark/>
          </w:tcPr>
          <w:p w14:paraId="685458AF" w14:textId="061E2979" w:rsidR="00363D7E" w:rsidRPr="001D4E16" w:rsidRDefault="00363D7E" w:rsidP="00363D7E">
            <w:pPr>
              <w:jc w:val="center"/>
              <w:rPr>
                <w:sz w:val="20"/>
                <w:szCs w:val="20"/>
              </w:rPr>
            </w:pPr>
            <w:r w:rsidRPr="001D4E16">
              <w:rPr>
                <w:sz w:val="20"/>
                <w:szCs w:val="20"/>
              </w:rPr>
              <w:t>2027.</w:t>
            </w:r>
          </w:p>
        </w:tc>
      </w:tr>
      <w:tr w:rsidR="001D4E16" w:rsidRPr="001D4E16" w14:paraId="0FF8C2D1" w14:textId="77777777" w:rsidTr="00483AB0">
        <w:trPr>
          <w:trHeight w:val="1546"/>
          <w:jc w:val="center"/>
        </w:trPr>
        <w:tc>
          <w:tcPr>
            <w:tcW w:w="6300"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2019BC4A" w14:textId="77777777" w:rsidR="009568EC" w:rsidRPr="001D4E16" w:rsidRDefault="009568EC" w:rsidP="009568EC">
            <w:pPr>
              <w:jc w:val="both"/>
              <w:rPr>
                <w:sz w:val="20"/>
                <w:szCs w:val="20"/>
              </w:rPr>
            </w:pPr>
            <w:r w:rsidRPr="001D4E16">
              <w:rPr>
                <w:sz w:val="20"/>
                <w:szCs w:val="20"/>
              </w:rPr>
              <w:t xml:space="preserve">DV Izvor započeo je s provođenjem alternativnog 10-satnog odgojno-obrazovnog programa prema koncepciji Marije Montessori u pedagoškoj godini 2015./16. Montessori metoda je filozofija odgoja koja objedinjuje teoriju ličnosti i razvoja i pedagoške tehnike temeljene na poštivanju prava djeteta, njegovih prirodnih sposobnosti i ljubavi prema djetetu. Montessori program se provodi za jednu skupinu u centralnom objektu u Ul. Gustava </w:t>
            </w:r>
            <w:proofErr w:type="spellStart"/>
            <w:r w:rsidRPr="001D4E16">
              <w:rPr>
                <w:sz w:val="20"/>
                <w:szCs w:val="20"/>
              </w:rPr>
              <w:t>Krkleca</w:t>
            </w:r>
            <w:proofErr w:type="spellEnd"/>
            <w:r w:rsidRPr="001D4E16">
              <w:rPr>
                <w:sz w:val="20"/>
                <w:szCs w:val="20"/>
              </w:rPr>
              <w:t>.</w:t>
            </w:r>
          </w:p>
          <w:p w14:paraId="5D965C53" w14:textId="16591397" w:rsidR="009568EC" w:rsidRPr="001D4E16" w:rsidRDefault="009568EC" w:rsidP="009568EC">
            <w:pPr>
              <w:jc w:val="both"/>
              <w:rPr>
                <w:sz w:val="20"/>
                <w:szCs w:val="20"/>
              </w:rPr>
            </w:pPr>
            <w:r w:rsidRPr="001D4E16">
              <w:rPr>
                <w:sz w:val="20"/>
                <w:szCs w:val="20"/>
              </w:rPr>
              <w:t>Financijska sredstva za provođenje Posebnog programa – Montessori proizlaze iz roditeljskih uplata. Naime, cijena za djecu uključenu u Montessori program uvećava se za 53,09 € mjesečno na redoviti iznos roditeljske uplate od 76,98 €. Sredstva se ulažu dalje u program, i to: dodatke na plaću 3 odgojiteljice, njihovo stručno obrazovanje i usavršavanje te nabavu didaktike.</w:t>
            </w:r>
          </w:p>
        </w:tc>
        <w:tc>
          <w:tcPr>
            <w:tcW w:w="1256" w:type="dxa"/>
            <w:tcBorders>
              <w:top w:val="single" w:sz="4" w:space="0" w:color="auto"/>
              <w:left w:val="nil"/>
              <w:bottom w:val="single" w:sz="4" w:space="0" w:color="auto"/>
              <w:right w:val="single" w:sz="4" w:space="0" w:color="auto"/>
            </w:tcBorders>
            <w:shd w:val="clear" w:color="auto" w:fill="auto"/>
            <w:noWrap/>
            <w:vAlign w:val="center"/>
          </w:tcPr>
          <w:p w14:paraId="6C60CB32" w14:textId="101857BF" w:rsidR="009568EC" w:rsidRPr="001D4E16" w:rsidRDefault="009568EC" w:rsidP="009568EC">
            <w:pPr>
              <w:jc w:val="right"/>
              <w:rPr>
                <w:b/>
                <w:sz w:val="20"/>
                <w:szCs w:val="20"/>
              </w:rPr>
            </w:pPr>
          </w:p>
        </w:tc>
        <w:tc>
          <w:tcPr>
            <w:tcW w:w="1255" w:type="dxa"/>
            <w:tcBorders>
              <w:top w:val="single" w:sz="4" w:space="0" w:color="auto"/>
              <w:left w:val="nil"/>
              <w:bottom w:val="single" w:sz="4" w:space="0" w:color="auto"/>
              <w:right w:val="single" w:sz="4" w:space="0" w:color="auto"/>
            </w:tcBorders>
            <w:shd w:val="clear" w:color="auto" w:fill="auto"/>
            <w:noWrap/>
            <w:vAlign w:val="center"/>
          </w:tcPr>
          <w:p w14:paraId="58601E58" w14:textId="30C852AC" w:rsidR="009568EC" w:rsidRPr="001D4E16" w:rsidRDefault="009568EC" w:rsidP="009568EC">
            <w:pPr>
              <w:jc w:val="right"/>
              <w:rPr>
                <w:b/>
                <w:sz w:val="20"/>
                <w:szCs w:val="20"/>
              </w:rPr>
            </w:pPr>
          </w:p>
        </w:tc>
        <w:tc>
          <w:tcPr>
            <w:tcW w:w="1395" w:type="dxa"/>
            <w:tcBorders>
              <w:top w:val="single" w:sz="4" w:space="0" w:color="auto"/>
              <w:left w:val="nil"/>
              <w:bottom w:val="single" w:sz="4" w:space="0" w:color="auto"/>
              <w:right w:val="single" w:sz="4" w:space="0" w:color="auto"/>
            </w:tcBorders>
            <w:shd w:val="clear" w:color="auto" w:fill="auto"/>
            <w:noWrap/>
            <w:vAlign w:val="center"/>
          </w:tcPr>
          <w:p w14:paraId="7A79066F" w14:textId="4E29B317" w:rsidR="009568EC" w:rsidRPr="001D4E16" w:rsidRDefault="009568EC" w:rsidP="009568EC">
            <w:pPr>
              <w:jc w:val="right"/>
              <w:rPr>
                <w:b/>
                <w:sz w:val="20"/>
                <w:szCs w:val="20"/>
              </w:rPr>
            </w:pPr>
          </w:p>
        </w:tc>
      </w:tr>
      <w:tr w:rsidR="001D4E16" w:rsidRPr="001D4E16" w14:paraId="33E7B8F5" w14:textId="77777777" w:rsidTr="00315CC3">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4EB94061" w14:textId="1C8977C0" w:rsidR="00DC09E1" w:rsidRPr="001D4E16" w:rsidRDefault="00DC09E1" w:rsidP="007E3F9C">
            <w:pPr>
              <w:rPr>
                <w:b/>
                <w:bCs/>
                <w:sz w:val="20"/>
                <w:szCs w:val="20"/>
              </w:rPr>
            </w:pPr>
            <w:r w:rsidRPr="001D4E16">
              <w:rPr>
                <w:b/>
                <w:bCs/>
                <w:sz w:val="20"/>
                <w:szCs w:val="20"/>
              </w:rPr>
              <w:t xml:space="preserve">Naziv </w:t>
            </w:r>
            <w:r w:rsidRPr="001D4E16">
              <w:rPr>
                <w:b/>
                <w:bCs/>
                <w:sz w:val="20"/>
                <w:szCs w:val="20"/>
                <w:shd w:val="clear" w:color="auto" w:fill="F2F2F2" w:themeFill="background1" w:themeFillShade="F2"/>
              </w:rPr>
              <w:t>aktivnosti/projekta u Proračunu:</w:t>
            </w:r>
            <w:r w:rsidRPr="001D4E16">
              <w:rPr>
                <w:b/>
                <w:bCs/>
                <w:sz w:val="20"/>
                <w:szCs w:val="20"/>
              </w:rPr>
              <w:t xml:space="preserve"> KRAĆI PROGRAM – IGRAONICE</w:t>
            </w:r>
            <w:r w:rsidR="00CE0305" w:rsidRPr="001D4E16">
              <w:rPr>
                <w:b/>
                <w:bCs/>
                <w:sz w:val="20"/>
                <w:szCs w:val="20"/>
              </w:rPr>
              <w:t xml:space="preserve"> - DV IZVOR</w:t>
            </w:r>
            <w:r w:rsidRPr="001D4E16">
              <w:rPr>
                <w:b/>
                <w:bCs/>
                <w:sz w:val="20"/>
                <w:szCs w:val="20"/>
              </w:rPr>
              <w:t xml:space="preserve"> </w:t>
            </w:r>
          </w:p>
        </w:tc>
      </w:tr>
      <w:tr w:rsidR="001D4E16" w:rsidRPr="001D4E16" w14:paraId="6DA28632" w14:textId="77777777" w:rsidTr="00315CC3">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AF622C" w14:textId="77777777" w:rsidR="00315CC3" w:rsidRPr="001D4E16" w:rsidRDefault="00315CC3" w:rsidP="00315CC3">
            <w:pPr>
              <w:jc w:val="center"/>
              <w:rPr>
                <w:sz w:val="20"/>
                <w:szCs w:val="20"/>
              </w:rPr>
            </w:pPr>
            <w:r w:rsidRPr="001D4E16">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shd w:val="clear" w:color="auto" w:fill="auto"/>
            <w:noWrap/>
            <w:vAlign w:val="center"/>
            <w:hideMark/>
          </w:tcPr>
          <w:p w14:paraId="725623A6" w14:textId="2509B608" w:rsidR="00315CC3" w:rsidRPr="001D4E16" w:rsidRDefault="00315CC3" w:rsidP="00315CC3">
            <w:pPr>
              <w:jc w:val="center"/>
              <w:rPr>
                <w:sz w:val="20"/>
                <w:szCs w:val="20"/>
              </w:rPr>
            </w:pPr>
            <w:r w:rsidRPr="001D4E16">
              <w:rPr>
                <w:sz w:val="20"/>
                <w:szCs w:val="20"/>
              </w:rPr>
              <w:t>Planirana sredstva</w:t>
            </w:r>
          </w:p>
        </w:tc>
      </w:tr>
      <w:tr w:rsidR="001D4E16" w:rsidRPr="001D4E16" w14:paraId="6F87A13E" w14:textId="77777777" w:rsidTr="009568EC">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0F0325C7" w14:textId="77777777" w:rsidR="00363D7E" w:rsidRPr="001D4E16" w:rsidRDefault="00363D7E" w:rsidP="00363D7E">
            <w:pPr>
              <w:rPr>
                <w:sz w:val="20"/>
                <w:szCs w:val="20"/>
              </w:rPr>
            </w:pPr>
          </w:p>
        </w:tc>
        <w:tc>
          <w:tcPr>
            <w:tcW w:w="1256" w:type="dxa"/>
            <w:tcBorders>
              <w:top w:val="single" w:sz="4" w:space="0" w:color="auto"/>
              <w:left w:val="nil"/>
              <w:bottom w:val="single" w:sz="4" w:space="0" w:color="auto"/>
              <w:right w:val="single" w:sz="4" w:space="0" w:color="auto"/>
            </w:tcBorders>
            <w:shd w:val="clear" w:color="auto" w:fill="auto"/>
            <w:noWrap/>
            <w:vAlign w:val="center"/>
            <w:hideMark/>
          </w:tcPr>
          <w:p w14:paraId="06CCEF48" w14:textId="7210FE48" w:rsidR="00363D7E" w:rsidRPr="001D4E16" w:rsidRDefault="00363D7E" w:rsidP="00363D7E">
            <w:pPr>
              <w:jc w:val="center"/>
              <w:rPr>
                <w:sz w:val="20"/>
                <w:szCs w:val="20"/>
              </w:rPr>
            </w:pPr>
            <w:r w:rsidRPr="001D4E16">
              <w:rPr>
                <w:sz w:val="20"/>
                <w:szCs w:val="20"/>
              </w:rPr>
              <w:t>2025.</w:t>
            </w:r>
          </w:p>
        </w:tc>
        <w:tc>
          <w:tcPr>
            <w:tcW w:w="1255" w:type="dxa"/>
            <w:tcBorders>
              <w:top w:val="single" w:sz="4" w:space="0" w:color="auto"/>
              <w:left w:val="nil"/>
              <w:bottom w:val="single" w:sz="4" w:space="0" w:color="auto"/>
              <w:right w:val="single" w:sz="4" w:space="0" w:color="auto"/>
            </w:tcBorders>
            <w:shd w:val="clear" w:color="auto" w:fill="auto"/>
            <w:noWrap/>
            <w:vAlign w:val="center"/>
            <w:hideMark/>
          </w:tcPr>
          <w:p w14:paraId="7F04422B" w14:textId="170E7161" w:rsidR="00363D7E" w:rsidRPr="001D4E16" w:rsidRDefault="00363D7E" w:rsidP="00363D7E">
            <w:pPr>
              <w:jc w:val="center"/>
              <w:rPr>
                <w:sz w:val="20"/>
                <w:szCs w:val="20"/>
              </w:rPr>
            </w:pPr>
            <w:r w:rsidRPr="001D4E16">
              <w:rPr>
                <w:sz w:val="20"/>
                <w:szCs w:val="20"/>
              </w:rPr>
              <w:t>2026.</w:t>
            </w:r>
          </w:p>
        </w:tc>
        <w:tc>
          <w:tcPr>
            <w:tcW w:w="1395" w:type="dxa"/>
            <w:tcBorders>
              <w:top w:val="single" w:sz="4" w:space="0" w:color="auto"/>
              <w:left w:val="nil"/>
              <w:bottom w:val="single" w:sz="4" w:space="0" w:color="auto"/>
              <w:right w:val="single" w:sz="4" w:space="0" w:color="auto"/>
            </w:tcBorders>
            <w:shd w:val="clear" w:color="auto" w:fill="auto"/>
            <w:noWrap/>
            <w:vAlign w:val="center"/>
            <w:hideMark/>
          </w:tcPr>
          <w:p w14:paraId="616B617B" w14:textId="1398CD8F" w:rsidR="00363D7E" w:rsidRPr="001D4E16" w:rsidRDefault="00363D7E" w:rsidP="00363D7E">
            <w:pPr>
              <w:jc w:val="center"/>
              <w:rPr>
                <w:sz w:val="20"/>
                <w:szCs w:val="20"/>
              </w:rPr>
            </w:pPr>
            <w:r w:rsidRPr="001D4E16">
              <w:rPr>
                <w:sz w:val="20"/>
                <w:szCs w:val="20"/>
              </w:rPr>
              <w:t>2027.</w:t>
            </w:r>
          </w:p>
        </w:tc>
      </w:tr>
      <w:tr w:rsidR="001D4E16" w:rsidRPr="001D4E16" w14:paraId="372A8B5A" w14:textId="77777777" w:rsidTr="00CD5546">
        <w:trPr>
          <w:trHeight w:val="554"/>
          <w:jc w:val="center"/>
        </w:trPr>
        <w:tc>
          <w:tcPr>
            <w:tcW w:w="6300"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138F5CA2" w14:textId="039B3D35" w:rsidR="009568EC" w:rsidRPr="001D4E16" w:rsidRDefault="009568EC" w:rsidP="009568EC">
            <w:pPr>
              <w:jc w:val="both"/>
              <w:rPr>
                <w:i/>
                <w:iCs/>
                <w:sz w:val="20"/>
                <w:szCs w:val="20"/>
              </w:rPr>
            </w:pPr>
            <w:r w:rsidRPr="001D4E16">
              <w:rPr>
                <w:sz w:val="20"/>
                <w:szCs w:val="20"/>
              </w:rPr>
              <w:t xml:space="preserve">U DV Izvor, objektima u Mlinskoj ulici i Ulici G. </w:t>
            </w:r>
            <w:proofErr w:type="spellStart"/>
            <w:r w:rsidRPr="001D4E16">
              <w:rPr>
                <w:sz w:val="20"/>
                <w:szCs w:val="20"/>
              </w:rPr>
              <w:t>Krkleca</w:t>
            </w:r>
            <w:proofErr w:type="spellEnd"/>
            <w:r w:rsidRPr="001D4E16">
              <w:rPr>
                <w:sz w:val="20"/>
                <w:szCs w:val="20"/>
              </w:rPr>
              <w:t>, provodi se kraći program folklorne igraonice. Ovom aktivnošću dodatno se obogaćuje program predškolskog odgoja te se djecu od najranije dobi potiče na učenje o tradiciji i kulturnoj baštini samoborskog kraja. Mjesečna cijena po djetetu iznosi 24,00 €, a pokriva naknade za voditeljice igraonice.</w:t>
            </w:r>
          </w:p>
        </w:tc>
        <w:tc>
          <w:tcPr>
            <w:tcW w:w="1256" w:type="dxa"/>
            <w:tcBorders>
              <w:top w:val="single" w:sz="4" w:space="0" w:color="auto"/>
              <w:left w:val="nil"/>
              <w:bottom w:val="single" w:sz="4" w:space="0" w:color="auto"/>
              <w:right w:val="single" w:sz="4" w:space="0" w:color="auto"/>
            </w:tcBorders>
            <w:shd w:val="clear" w:color="auto" w:fill="auto"/>
            <w:noWrap/>
            <w:vAlign w:val="center"/>
          </w:tcPr>
          <w:p w14:paraId="7DE1723D" w14:textId="65A59CB8" w:rsidR="009568EC" w:rsidRPr="001D4E16" w:rsidRDefault="009568EC" w:rsidP="009568EC">
            <w:pPr>
              <w:jc w:val="right"/>
              <w:rPr>
                <w:b/>
                <w:sz w:val="20"/>
                <w:szCs w:val="20"/>
              </w:rPr>
            </w:pPr>
          </w:p>
        </w:tc>
        <w:tc>
          <w:tcPr>
            <w:tcW w:w="1255" w:type="dxa"/>
            <w:tcBorders>
              <w:top w:val="single" w:sz="4" w:space="0" w:color="auto"/>
              <w:left w:val="nil"/>
              <w:bottom w:val="single" w:sz="4" w:space="0" w:color="auto"/>
              <w:right w:val="single" w:sz="4" w:space="0" w:color="auto"/>
            </w:tcBorders>
            <w:shd w:val="clear" w:color="auto" w:fill="auto"/>
            <w:noWrap/>
            <w:vAlign w:val="center"/>
          </w:tcPr>
          <w:p w14:paraId="4CE881A0" w14:textId="2D02F60A" w:rsidR="009568EC" w:rsidRPr="001D4E16" w:rsidRDefault="009568EC" w:rsidP="009568EC">
            <w:pPr>
              <w:jc w:val="right"/>
              <w:rPr>
                <w:b/>
                <w:sz w:val="20"/>
                <w:szCs w:val="20"/>
              </w:rPr>
            </w:pPr>
          </w:p>
        </w:tc>
        <w:tc>
          <w:tcPr>
            <w:tcW w:w="1395" w:type="dxa"/>
            <w:tcBorders>
              <w:top w:val="single" w:sz="4" w:space="0" w:color="auto"/>
              <w:left w:val="nil"/>
              <w:bottom w:val="single" w:sz="4" w:space="0" w:color="auto"/>
              <w:right w:val="single" w:sz="4" w:space="0" w:color="auto"/>
            </w:tcBorders>
            <w:shd w:val="clear" w:color="auto" w:fill="auto"/>
            <w:noWrap/>
            <w:vAlign w:val="center"/>
          </w:tcPr>
          <w:p w14:paraId="0EC1AD85" w14:textId="68129C4C" w:rsidR="009568EC" w:rsidRPr="001D4E16" w:rsidRDefault="009568EC" w:rsidP="009568EC">
            <w:pPr>
              <w:jc w:val="right"/>
              <w:rPr>
                <w:b/>
                <w:sz w:val="20"/>
                <w:szCs w:val="20"/>
              </w:rPr>
            </w:pPr>
          </w:p>
        </w:tc>
      </w:tr>
      <w:tr w:rsidR="001D4E16" w:rsidRPr="001D4E16" w14:paraId="4A153F19" w14:textId="77777777" w:rsidTr="00315CC3">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7630D2D5" w14:textId="72DB5B07" w:rsidR="00DC09E1" w:rsidRPr="001D4E16" w:rsidRDefault="00DC09E1" w:rsidP="007E3F9C">
            <w:pPr>
              <w:rPr>
                <w:b/>
                <w:bCs/>
                <w:sz w:val="20"/>
                <w:szCs w:val="20"/>
              </w:rPr>
            </w:pPr>
            <w:r w:rsidRPr="001D4E16">
              <w:rPr>
                <w:b/>
                <w:bCs/>
                <w:sz w:val="20"/>
                <w:szCs w:val="20"/>
              </w:rPr>
              <w:t xml:space="preserve">Naziv </w:t>
            </w:r>
            <w:r w:rsidRPr="001D4E16">
              <w:rPr>
                <w:b/>
                <w:bCs/>
                <w:sz w:val="20"/>
                <w:szCs w:val="20"/>
                <w:shd w:val="clear" w:color="auto" w:fill="F2F2F2" w:themeFill="background1" w:themeFillShade="F2"/>
              </w:rPr>
              <w:t>aktivnosti/projekta u Proračunu:</w:t>
            </w:r>
            <w:r w:rsidRPr="001D4E16">
              <w:rPr>
                <w:b/>
                <w:bCs/>
                <w:sz w:val="20"/>
                <w:szCs w:val="20"/>
              </w:rPr>
              <w:t xml:space="preserve"> PROGRAM JAVNIH POTREBA – PREDŠKOLA I TUR </w:t>
            </w:r>
            <w:r w:rsidR="003F1682" w:rsidRPr="001D4E16">
              <w:rPr>
                <w:b/>
                <w:bCs/>
                <w:sz w:val="20"/>
                <w:szCs w:val="20"/>
              </w:rPr>
              <w:t>- DV IZVOR</w:t>
            </w:r>
          </w:p>
        </w:tc>
      </w:tr>
      <w:tr w:rsidR="001D4E16" w:rsidRPr="001D4E16" w14:paraId="7FAB4D0A" w14:textId="77777777" w:rsidTr="00315CC3">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227687" w14:textId="77777777" w:rsidR="00315CC3" w:rsidRPr="001D4E16" w:rsidRDefault="00315CC3" w:rsidP="00315CC3">
            <w:pPr>
              <w:jc w:val="center"/>
              <w:rPr>
                <w:sz w:val="20"/>
                <w:szCs w:val="20"/>
              </w:rPr>
            </w:pPr>
            <w:r w:rsidRPr="001D4E16">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29E7B8" w14:textId="4C743884" w:rsidR="00315CC3" w:rsidRPr="001D4E16" w:rsidRDefault="00315CC3" w:rsidP="00315CC3">
            <w:pPr>
              <w:jc w:val="center"/>
              <w:rPr>
                <w:sz w:val="20"/>
                <w:szCs w:val="20"/>
              </w:rPr>
            </w:pPr>
            <w:r w:rsidRPr="001D4E16">
              <w:rPr>
                <w:sz w:val="20"/>
                <w:szCs w:val="20"/>
              </w:rPr>
              <w:t>Planirana sredstva</w:t>
            </w:r>
          </w:p>
        </w:tc>
      </w:tr>
      <w:tr w:rsidR="001D4E16" w:rsidRPr="001D4E16" w14:paraId="4299894D" w14:textId="77777777" w:rsidTr="009568EC">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69B7789C" w14:textId="77777777" w:rsidR="00363D7E" w:rsidRPr="001D4E16" w:rsidRDefault="00363D7E" w:rsidP="00363D7E">
            <w:pPr>
              <w:rPr>
                <w:sz w:val="20"/>
                <w:szCs w:val="20"/>
              </w:rPr>
            </w:pPr>
          </w:p>
        </w:tc>
        <w:tc>
          <w:tcPr>
            <w:tcW w:w="1256" w:type="dxa"/>
            <w:tcBorders>
              <w:top w:val="single" w:sz="4" w:space="0" w:color="auto"/>
              <w:left w:val="nil"/>
              <w:bottom w:val="single" w:sz="4" w:space="0" w:color="auto"/>
              <w:right w:val="single" w:sz="4" w:space="0" w:color="auto"/>
            </w:tcBorders>
            <w:shd w:val="clear" w:color="auto" w:fill="auto"/>
            <w:noWrap/>
            <w:vAlign w:val="center"/>
            <w:hideMark/>
          </w:tcPr>
          <w:p w14:paraId="3E9ADBCD" w14:textId="4816BBFC" w:rsidR="00363D7E" w:rsidRPr="001D4E16" w:rsidRDefault="00363D7E" w:rsidP="00363D7E">
            <w:pPr>
              <w:jc w:val="center"/>
              <w:rPr>
                <w:sz w:val="20"/>
                <w:szCs w:val="20"/>
              </w:rPr>
            </w:pPr>
            <w:r w:rsidRPr="001D4E16">
              <w:rPr>
                <w:sz w:val="20"/>
                <w:szCs w:val="20"/>
              </w:rPr>
              <w:t>2025.</w:t>
            </w:r>
          </w:p>
        </w:tc>
        <w:tc>
          <w:tcPr>
            <w:tcW w:w="1255" w:type="dxa"/>
            <w:tcBorders>
              <w:top w:val="single" w:sz="4" w:space="0" w:color="auto"/>
              <w:left w:val="nil"/>
              <w:bottom w:val="single" w:sz="4" w:space="0" w:color="auto"/>
              <w:right w:val="single" w:sz="4" w:space="0" w:color="auto"/>
            </w:tcBorders>
            <w:shd w:val="clear" w:color="auto" w:fill="auto"/>
            <w:noWrap/>
            <w:vAlign w:val="center"/>
            <w:hideMark/>
          </w:tcPr>
          <w:p w14:paraId="55EF2D39" w14:textId="69CDDFF1" w:rsidR="00363D7E" w:rsidRPr="001D4E16" w:rsidRDefault="00363D7E" w:rsidP="00363D7E">
            <w:pPr>
              <w:jc w:val="center"/>
              <w:rPr>
                <w:sz w:val="20"/>
                <w:szCs w:val="20"/>
              </w:rPr>
            </w:pPr>
            <w:r w:rsidRPr="001D4E16">
              <w:rPr>
                <w:sz w:val="20"/>
                <w:szCs w:val="20"/>
              </w:rPr>
              <w:t>2026.</w:t>
            </w:r>
          </w:p>
        </w:tc>
        <w:tc>
          <w:tcPr>
            <w:tcW w:w="1395" w:type="dxa"/>
            <w:tcBorders>
              <w:top w:val="single" w:sz="4" w:space="0" w:color="auto"/>
              <w:left w:val="nil"/>
              <w:bottom w:val="single" w:sz="4" w:space="0" w:color="auto"/>
              <w:right w:val="single" w:sz="4" w:space="0" w:color="auto"/>
            </w:tcBorders>
            <w:shd w:val="clear" w:color="auto" w:fill="auto"/>
            <w:noWrap/>
            <w:vAlign w:val="center"/>
            <w:hideMark/>
          </w:tcPr>
          <w:p w14:paraId="53A6D72C" w14:textId="33CAC980" w:rsidR="00363D7E" w:rsidRPr="001D4E16" w:rsidRDefault="00363D7E" w:rsidP="00363D7E">
            <w:pPr>
              <w:jc w:val="center"/>
              <w:rPr>
                <w:sz w:val="20"/>
                <w:szCs w:val="20"/>
              </w:rPr>
            </w:pPr>
            <w:r w:rsidRPr="001D4E16">
              <w:rPr>
                <w:sz w:val="20"/>
                <w:szCs w:val="20"/>
              </w:rPr>
              <w:t>2027.</w:t>
            </w:r>
          </w:p>
        </w:tc>
      </w:tr>
      <w:tr w:rsidR="001D4E16" w:rsidRPr="001D4E16" w14:paraId="7ABFCEA2" w14:textId="77777777" w:rsidTr="009568EC">
        <w:trPr>
          <w:trHeight w:val="945"/>
          <w:jc w:val="center"/>
        </w:trPr>
        <w:tc>
          <w:tcPr>
            <w:tcW w:w="6300"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047178AD" w14:textId="332B9F28" w:rsidR="009568EC" w:rsidRPr="001D4E16" w:rsidRDefault="009568EC" w:rsidP="009568EC">
            <w:pPr>
              <w:jc w:val="both"/>
              <w:rPr>
                <w:iCs/>
                <w:sz w:val="20"/>
                <w:szCs w:val="20"/>
              </w:rPr>
            </w:pPr>
            <w:r w:rsidRPr="001D4E16">
              <w:rPr>
                <w:iCs/>
                <w:sz w:val="20"/>
                <w:szCs w:val="20"/>
              </w:rPr>
              <w:t xml:space="preserve">Program </w:t>
            </w:r>
            <w:proofErr w:type="spellStart"/>
            <w:r w:rsidRPr="001D4E16">
              <w:rPr>
                <w:iCs/>
                <w:sz w:val="20"/>
                <w:szCs w:val="20"/>
              </w:rPr>
              <w:t>predškole</w:t>
            </w:r>
            <w:proofErr w:type="spellEnd"/>
            <w:r w:rsidRPr="001D4E16">
              <w:rPr>
                <w:iCs/>
                <w:sz w:val="20"/>
                <w:szCs w:val="20"/>
              </w:rPr>
              <w:t xml:space="preserve"> obvezan je program odgojno-obrazovnoga rada s djecom u godini dana prije polaska u osnovnu školu te se provodi u trajanju od 250 sati. Iz godine u godinu, smanjivao se broj djece u programu </w:t>
            </w:r>
            <w:proofErr w:type="spellStart"/>
            <w:r w:rsidRPr="001D4E16">
              <w:rPr>
                <w:iCs/>
                <w:sz w:val="20"/>
                <w:szCs w:val="20"/>
              </w:rPr>
              <w:t>predškole</w:t>
            </w:r>
            <w:proofErr w:type="spellEnd"/>
            <w:r w:rsidRPr="001D4E16">
              <w:rPr>
                <w:iCs/>
                <w:sz w:val="20"/>
                <w:szCs w:val="20"/>
              </w:rPr>
              <w:t xml:space="preserve"> što je upućivalo da je većina djece obuhvaćena redovitim 10–satnim programom predškolskog odgoja i obrazovanja. Program </w:t>
            </w:r>
            <w:proofErr w:type="spellStart"/>
            <w:r w:rsidRPr="001D4E16">
              <w:rPr>
                <w:iCs/>
                <w:sz w:val="20"/>
                <w:szCs w:val="20"/>
              </w:rPr>
              <w:t>predškole</w:t>
            </w:r>
            <w:proofErr w:type="spellEnd"/>
            <w:r w:rsidRPr="001D4E16">
              <w:rPr>
                <w:iCs/>
                <w:sz w:val="20"/>
                <w:szCs w:val="20"/>
              </w:rPr>
              <w:t xml:space="preserve"> te program za djecu s teškoćama u razvoju koja su integrirana u redovite skupine DV Izvora sufinanciran je od strane Ministarstva znanosti i obrazovanja. Iz navedenih sredstava vrši se kupnja didaktike, materijala i opreme za grupe te stručno usavršavanje odgojitelja.</w:t>
            </w:r>
            <w:r w:rsidR="00681929" w:rsidRPr="001D4E16">
              <w:rPr>
                <w:iCs/>
                <w:sz w:val="20"/>
                <w:szCs w:val="20"/>
              </w:rPr>
              <w:t xml:space="preserve"> </w:t>
            </w:r>
            <w:r w:rsidRPr="001D4E16">
              <w:rPr>
                <w:iCs/>
                <w:sz w:val="20"/>
                <w:szCs w:val="20"/>
              </w:rPr>
              <w:t xml:space="preserve">Iz sredstava Grada podmiruju se troškovi prijevoza za djecu s udaljenih područja koji su polaznici obveznog programa </w:t>
            </w:r>
            <w:proofErr w:type="spellStart"/>
            <w:r w:rsidRPr="001D4E16">
              <w:rPr>
                <w:iCs/>
                <w:sz w:val="20"/>
                <w:szCs w:val="20"/>
              </w:rPr>
              <w:t>predškole</w:t>
            </w:r>
            <w:proofErr w:type="spellEnd"/>
            <w:r w:rsidRPr="001D4E16">
              <w:rPr>
                <w:iCs/>
                <w:sz w:val="20"/>
                <w:szCs w:val="20"/>
              </w:rPr>
              <w:t xml:space="preserve">. Ishodište za procjenu planiranih rashoda u razdoblju od 2024. – 2026. godine temelji se na broju djece u programu </w:t>
            </w:r>
            <w:proofErr w:type="spellStart"/>
            <w:r w:rsidRPr="001D4E16">
              <w:rPr>
                <w:iCs/>
                <w:sz w:val="20"/>
                <w:szCs w:val="20"/>
              </w:rPr>
              <w:t>predškole</w:t>
            </w:r>
            <w:proofErr w:type="spellEnd"/>
            <w:r w:rsidRPr="001D4E16">
              <w:rPr>
                <w:iCs/>
                <w:sz w:val="20"/>
                <w:szCs w:val="20"/>
              </w:rPr>
              <w:t xml:space="preserve"> i djece s teškoćama u razvoju koja su integrirana u redovite programe te iznosima sufinanciranja od strane MZO, i to:</w:t>
            </w:r>
          </w:p>
          <w:p w14:paraId="102F3BB3" w14:textId="77777777" w:rsidR="009568EC" w:rsidRPr="001D4E16" w:rsidRDefault="009568EC" w:rsidP="009568EC">
            <w:pPr>
              <w:jc w:val="both"/>
              <w:rPr>
                <w:iCs/>
                <w:sz w:val="20"/>
                <w:szCs w:val="20"/>
              </w:rPr>
            </w:pPr>
            <w:r w:rsidRPr="001D4E16">
              <w:rPr>
                <w:iCs/>
                <w:sz w:val="20"/>
                <w:szCs w:val="20"/>
              </w:rPr>
              <w:lastRenderedPageBreak/>
              <w:t xml:space="preserve">- 3,60 € po djetetu u programu </w:t>
            </w:r>
            <w:proofErr w:type="spellStart"/>
            <w:r w:rsidRPr="001D4E16">
              <w:rPr>
                <w:iCs/>
                <w:sz w:val="20"/>
                <w:szCs w:val="20"/>
              </w:rPr>
              <w:t>predškole</w:t>
            </w:r>
            <w:proofErr w:type="spellEnd"/>
            <w:r w:rsidRPr="001D4E16">
              <w:rPr>
                <w:iCs/>
                <w:sz w:val="20"/>
                <w:szCs w:val="20"/>
              </w:rPr>
              <w:t xml:space="preserve"> (ukupan broj školskih obveznika redovni program + mala škola)</w:t>
            </w:r>
          </w:p>
          <w:p w14:paraId="7F11F400" w14:textId="77777777" w:rsidR="009568EC" w:rsidRPr="001D4E16" w:rsidRDefault="009568EC" w:rsidP="009568EC">
            <w:pPr>
              <w:jc w:val="both"/>
              <w:rPr>
                <w:iCs/>
                <w:sz w:val="20"/>
                <w:szCs w:val="20"/>
              </w:rPr>
            </w:pPr>
            <w:r w:rsidRPr="001D4E16">
              <w:rPr>
                <w:iCs/>
                <w:sz w:val="20"/>
                <w:szCs w:val="20"/>
              </w:rPr>
              <w:t xml:space="preserve">-2024.g. 161 djece </w:t>
            </w:r>
            <w:proofErr w:type="spellStart"/>
            <w:r w:rsidRPr="001D4E16">
              <w:rPr>
                <w:iCs/>
                <w:sz w:val="20"/>
                <w:szCs w:val="20"/>
              </w:rPr>
              <w:t>predškole</w:t>
            </w:r>
            <w:proofErr w:type="spellEnd"/>
            <w:r w:rsidRPr="001D4E16">
              <w:rPr>
                <w:iCs/>
                <w:sz w:val="20"/>
                <w:szCs w:val="20"/>
              </w:rPr>
              <w:t xml:space="preserve">, 2025.g. 185 djece </w:t>
            </w:r>
            <w:proofErr w:type="spellStart"/>
            <w:r w:rsidRPr="001D4E16">
              <w:rPr>
                <w:iCs/>
                <w:sz w:val="20"/>
                <w:szCs w:val="20"/>
              </w:rPr>
              <w:t>predškole</w:t>
            </w:r>
            <w:proofErr w:type="spellEnd"/>
            <w:r w:rsidRPr="001D4E16">
              <w:rPr>
                <w:iCs/>
                <w:sz w:val="20"/>
                <w:szCs w:val="20"/>
              </w:rPr>
              <w:t xml:space="preserve">, 2026.g. 185 djece </w:t>
            </w:r>
            <w:proofErr w:type="spellStart"/>
            <w:r w:rsidRPr="001D4E16">
              <w:rPr>
                <w:iCs/>
                <w:sz w:val="20"/>
                <w:szCs w:val="20"/>
              </w:rPr>
              <w:t>predškole</w:t>
            </w:r>
            <w:proofErr w:type="spellEnd"/>
          </w:p>
          <w:p w14:paraId="6ECAAA1E" w14:textId="77777777" w:rsidR="009568EC" w:rsidRPr="001D4E16" w:rsidRDefault="009568EC" w:rsidP="009568EC">
            <w:pPr>
              <w:jc w:val="both"/>
              <w:rPr>
                <w:iCs/>
                <w:sz w:val="20"/>
                <w:szCs w:val="20"/>
              </w:rPr>
            </w:pPr>
            <w:r w:rsidRPr="001D4E16">
              <w:rPr>
                <w:iCs/>
                <w:sz w:val="20"/>
                <w:szCs w:val="20"/>
              </w:rPr>
              <w:t xml:space="preserve"> - od 53,00 € do 106,00 € po djetetu s teškoćama u razvoju.</w:t>
            </w:r>
          </w:p>
          <w:p w14:paraId="6FED467E" w14:textId="77777777" w:rsidR="009568EC" w:rsidRPr="001D4E16" w:rsidRDefault="009568EC" w:rsidP="009568EC">
            <w:pPr>
              <w:jc w:val="both"/>
              <w:rPr>
                <w:iCs/>
                <w:sz w:val="20"/>
                <w:szCs w:val="20"/>
              </w:rPr>
            </w:pPr>
            <w:r w:rsidRPr="001D4E16">
              <w:rPr>
                <w:iCs/>
                <w:sz w:val="20"/>
                <w:szCs w:val="20"/>
              </w:rPr>
              <w:t xml:space="preserve">-2024.g. 29 djece TUR, 2025.g. 32 djece TUR, 2026.g. 32 djece TUR  </w:t>
            </w:r>
          </w:p>
          <w:p w14:paraId="7CB64AE1" w14:textId="77777777" w:rsidR="009568EC" w:rsidRPr="001D4E16" w:rsidRDefault="009568EC" w:rsidP="009568EC">
            <w:pPr>
              <w:jc w:val="both"/>
              <w:rPr>
                <w:iCs/>
                <w:sz w:val="20"/>
                <w:szCs w:val="20"/>
              </w:rPr>
            </w:pPr>
            <w:r w:rsidRPr="001D4E16">
              <w:rPr>
                <w:iCs/>
                <w:sz w:val="20"/>
                <w:szCs w:val="20"/>
              </w:rPr>
              <w:t>Isplata se vrši u više ciklusa.</w:t>
            </w:r>
          </w:p>
          <w:p w14:paraId="72A85432" w14:textId="7863845C" w:rsidR="009568EC" w:rsidRPr="001D4E16" w:rsidRDefault="009568EC" w:rsidP="009568EC">
            <w:pPr>
              <w:jc w:val="both"/>
              <w:rPr>
                <w:iCs/>
                <w:sz w:val="20"/>
                <w:szCs w:val="20"/>
              </w:rPr>
            </w:pPr>
            <w:r w:rsidRPr="001D4E16">
              <w:rPr>
                <w:iCs/>
                <w:sz w:val="20"/>
                <w:szCs w:val="20"/>
              </w:rPr>
              <w:t>Ministarstvo znanosti i obrazovanja upućuje dječje vrtiće da doznačena sredstva koriste za nabavu didaktičkih sredstava, stručno usavršavanje i nabavu stručne literature.</w:t>
            </w:r>
          </w:p>
        </w:tc>
        <w:tc>
          <w:tcPr>
            <w:tcW w:w="1256" w:type="dxa"/>
            <w:tcBorders>
              <w:top w:val="single" w:sz="4" w:space="0" w:color="auto"/>
              <w:left w:val="nil"/>
              <w:bottom w:val="single" w:sz="4" w:space="0" w:color="auto"/>
              <w:right w:val="single" w:sz="4" w:space="0" w:color="auto"/>
            </w:tcBorders>
            <w:shd w:val="clear" w:color="auto" w:fill="auto"/>
            <w:noWrap/>
            <w:vAlign w:val="center"/>
          </w:tcPr>
          <w:p w14:paraId="3EB2EFA2" w14:textId="3C05588B" w:rsidR="009568EC" w:rsidRPr="001D4E16" w:rsidRDefault="009568EC" w:rsidP="009568EC">
            <w:pPr>
              <w:jc w:val="right"/>
              <w:rPr>
                <w:b/>
                <w:sz w:val="20"/>
                <w:szCs w:val="20"/>
              </w:rPr>
            </w:pPr>
          </w:p>
        </w:tc>
        <w:tc>
          <w:tcPr>
            <w:tcW w:w="1255" w:type="dxa"/>
            <w:tcBorders>
              <w:top w:val="single" w:sz="4" w:space="0" w:color="auto"/>
              <w:left w:val="nil"/>
              <w:bottom w:val="single" w:sz="4" w:space="0" w:color="auto"/>
              <w:right w:val="single" w:sz="4" w:space="0" w:color="auto"/>
            </w:tcBorders>
            <w:shd w:val="clear" w:color="auto" w:fill="auto"/>
            <w:noWrap/>
            <w:vAlign w:val="center"/>
          </w:tcPr>
          <w:p w14:paraId="71A00239" w14:textId="0A7EC2D7" w:rsidR="009568EC" w:rsidRPr="001D4E16" w:rsidRDefault="009568EC" w:rsidP="009568EC">
            <w:pPr>
              <w:jc w:val="right"/>
              <w:rPr>
                <w:b/>
                <w:sz w:val="20"/>
                <w:szCs w:val="20"/>
              </w:rPr>
            </w:pPr>
          </w:p>
        </w:tc>
        <w:tc>
          <w:tcPr>
            <w:tcW w:w="1395" w:type="dxa"/>
            <w:tcBorders>
              <w:top w:val="single" w:sz="4" w:space="0" w:color="auto"/>
              <w:left w:val="nil"/>
              <w:bottom w:val="single" w:sz="4" w:space="0" w:color="auto"/>
              <w:right w:val="single" w:sz="4" w:space="0" w:color="auto"/>
            </w:tcBorders>
            <w:shd w:val="clear" w:color="auto" w:fill="auto"/>
            <w:noWrap/>
            <w:vAlign w:val="center"/>
          </w:tcPr>
          <w:p w14:paraId="228245E3" w14:textId="05A0F25E" w:rsidR="009568EC" w:rsidRPr="001D4E16" w:rsidRDefault="009568EC" w:rsidP="009568EC">
            <w:pPr>
              <w:jc w:val="right"/>
              <w:rPr>
                <w:b/>
                <w:sz w:val="20"/>
                <w:szCs w:val="20"/>
              </w:rPr>
            </w:pPr>
          </w:p>
        </w:tc>
      </w:tr>
      <w:tr w:rsidR="001D4E16" w:rsidRPr="001D4E16" w14:paraId="762FB5DB" w14:textId="77777777" w:rsidTr="00ED4D8D">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1FF7882C" w14:textId="62838B8E" w:rsidR="007C0F64" w:rsidRPr="001D4E16" w:rsidRDefault="007C0F64" w:rsidP="00ED4D8D">
            <w:pPr>
              <w:rPr>
                <w:b/>
                <w:bCs/>
                <w:sz w:val="20"/>
                <w:szCs w:val="20"/>
              </w:rPr>
            </w:pPr>
            <w:r w:rsidRPr="001D4E16">
              <w:rPr>
                <w:b/>
                <w:bCs/>
                <w:sz w:val="20"/>
                <w:szCs w:val="20"/>
              </w:rPr>
              <w:t xml:space="preserve">Naziv </w:t>
            </w:r>
            <w:r w:rsidRPr="001D4E16">
              <w:rPr>
                <w:b/>
                <w:bCs/>
                <w:sz w:val="20"/>
                <w:szCs w:val="20"/>
                <w:shd w:val="clear" w:color="auto" w:fill="F2F2F2" w:themeFill="background1" w:themeFillShade="F2"/>
              </w:rPr>
              <w:t>aktivnosti/projekta u Proračunu:</w:t>
            </w:r>
            <w:r w:rsidRPr="001D4E16">
              <w:rPr>
                <w:b/>
                <w:bCs/>
                <w:sz w:val="20"/>
                <w:szCs w:val="20"/>
              </w:rPr>
              <w:t xml:space="preserve"> POSEBNI PROGRAM - WALDORF - DV IZVOR</w:t>
            </w:r>
          </w:p>
        </w:tc>
      </w:tr>
      <w:tr w:rsidR="001D4E16" w:rsidRPr="001D4E16" w14:paraId="4521B322" w14:textId="77777777" w:rsidTr="00ED4D8D">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608367" w14:textId="77777777" w:rsidR="007C0F64" w:rsidRPr="001D4E16" w:rsidRDefault="007C0F64" w:rsidP="00ED4D8D">
            <w:pPr>
              <w:jc w:val="center"/>
              <w:rPr>
                <w:sz w:val="20"/>
                <w:szCs w:val="20"/>
              </w:rPr>
            </w:pPr>
            <w:r w:rsidRPr="001D4E16">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shd w:val="clear" w:color="auto" w:fill="auto"/>
            <w:noWrap/>
            <w:vAlign w:val="center"/>
            <w:hideMark/>
          </w:tcPr>
          <w:p w14:paraId="549DCF2C" w14:textId="77777777" w:rsidR="007C0F64" w:rsidRPr="001D4E16" w:rsidRDefault="007C0F64" w:rsidP="00ED4D8D">
            <w:pPr>
              <w:jc w:val="center"/>
              <w:rPr>
                <w:sz w:val="20"/>
                <w:szCs w:val="20"/>
              </w:rPr>
            </w:pPr>
            <w:r w:rsidRPr="001D4E16">
              <w:rPr>
                <w:sz w:val="20"/>
                <w:szCs w:val="20"/>
              </w:rPr>
              <w:t>Planirana sredstva</w:t>
            </w:r>
          </w:p>
        </w:tc>
      </w:tr>
      <w:tr w:rsidR="001D4E16" w:rsidRPr="001D4E16" w14:paraId="31426B7A" w14:textId="77777777" w:rsidTr="00ED4D8D">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38E20BA0" w14:textId="77777777" w:rsidR="007C0F64" w:rsidRPr="001D4E16" w:rsidRDefault="007C0F64" w:rsidP="00ED4D8D">
            <w:pPr>
              <w:rPr>
                <w:sz w:val="20"/>
                <w:szCs w:val="20"/>
              </w:rPr>
            </w:pPr>
          </w:p>
        </w:tc>
        <w:tc>
          <w:tcPr>
            <w:tcW w:w="1256" w:type="dxa"/>
            <w:tcBorders>
              <w:top w:val="single" w:sz="4" w:space="0" w:color="auto"/>
              <w:left w:val="nil"/>
              <w:bottom w:val="single" w:sz="4" w:space="0" w:color="auto"/>
              <w:right w:val="single" w:sz="4" w:space="0" w:color="auto"/>
            </w:tcBorders>
            <w:shd w:val="clear" w:color="auto" w:fill="auto"/>
            <w:noWrap/>
            <w:vAlign w:val="center"/>
            <w:hideMark/>
          </w:tcPr>
          <w:p w14:paraId="52E4BEA8" w14:textId="77777777" w:rsidR="007C0F64" w:rsidRPr="001D4E16" w:rsidRDefault="007C0F64" w:rsidP="00ED4D8D">
            <w:pPr>
              <w:jc w:val="center"/>
              <w:rPr>
                <w:sz w:val="20"/>
                <w:szCs w:val="20"/>
              </w:rPr>
            </w:pPr>
            <w:r w:rsidRPr="001D4E16">
              <w:rPr>
                <w:sz w:val="20"/>
                <w:szCs w:val="20"/>
              </w:rPr>
              <w:t>2025.</w:t>
            </w:r>
          </w:p>
        </w:tc>
        <w:tc>
          <w:tcPr>
            <w:tcW w:w="1255" w:type="dxa"/>
            <w:tcBorders>
              <w:top w:val="single" w:sz="4" w:space="0" w:color="auto"/>
              <w:left w:val="nil"/>
              <w:bottom w:val="single" w:sz="4" w:space="0" w:color="auto"/>
              <w:right w:val="single" w:sz="4" w:space="0" w:color="auto"/>
            </w:tcBorders>
            <w:shd w:val="clear" w:color="auto" w:fill="auto"/>
            <w:noWrap/>
            <w:vAlign w:val="center"/>
            <w:hideMark/>
          </w:tcPr>
          <w:p w14:paraId="2C732273" w14:textId="77777777" w:rsidR="007C0F64" w:rsidRPr="001D4E16" w:rsidRDefault="007C0F64" w:rsidP="00ED4D8D">
            <w:pPr>
              <w:jc w:val="center"/>
              <w:rPr>
                <w:sz w:val="20"/>
                <w:szCs w:val="20"/>
              </w:rPr>
            </w:pPr>
            <w:r w:rsidRPr="001D4E16">
              <w:rPr>
                <w:sz w:val="20"/>
                <w:szCs w:val="20"/>
              </w:rPr>
              <w:t>2026.</w:t>
            </w:r>
          </w:p>
        </w:tc>
        <w:tc>
          <w:tcPr>
            <w:tcW w:w="1395" w:type="dxa"/>
            <w:tcBorders>
              <w:top w:val="single" w:sz="4" w:space="0" w:color="auto"/>
              <w:left w:val="nil"/>
              <w:bottom w:val="single" w:sz="4" w:space="0" w:color="auto"/>
              <w:right w:val="single" w:sz="4" w:space="0" w:color="auto"/>
            </w:tcBorders>
            <w:shd w:val="clear" w:color="auto" w:fill="auto"/>
            <w:noWrap/>
            <w:vAlign w:val="center"/>
            <w:hideMark/>
          </w:tcPr>
          <w:p w14:paraId="57FD7370" w14:textId="77777777" w:rsidR="007C0F64" w:rsidRPr="001D4E16" w:rsidRDefault="007C0F64" w:rsidP="00ED4D8D">
            <w:pPr>
              <w:jc w:val="center"/>
              <w:rPr>
                <w:sz w:val="20"/>
                <w:szCs w:val="20"/>
              </w:rPr>
            </w:pPr>
            <w:r w:rsidRPr="001D4E16">
              <w:rPr>
                <w:sz w:val="20"/>
                <w:szCs w:val="20"/>
              </w:rPr>
              <w:t>2027.</w:t>
            </w:r>
          </w:p>
        </w:tc>
      </w:tr>
      <w:tr w:rsidR="001D4E16" w:rsidRPr="001D4E16" w14:paraId="7DAF6B1C" w14:textId="77777777" w:rsidTr="007C0F64">
        <w:trPr>
          <w:trHeight w:val="945"/>
          <w:jc w:val="center"/>
        </w:trPr>
        <w:tc>
          <w:tcPr>
            <w:tcW w:w="6300" w:type="dxa"/>
            <w:gridSpan w:val="4"/>
            <w:tcBorders>
              <w:top w:val="single" w:sz="4" w:space="0" w:color="auto"/>
              <w:left w:val="single" w:sz="4" w:space="0" w:color="auto"/>
              <w:bottom w:val="single" w:sz="4" w:space="0" w:color="auto"/>
              <w:right w:val="single" w:sz="4" w:space="0" w:color="auto"/>
            </w:tcBorders>
            <w:shd w:val="clear" w:color="auto" w:fill="auto"/>
            <w:noWrap/>
          </w:tcPr>
          <w:p w14:paraId="3E6A8874" w14:textId="77777777" w:rsidR="007C0F64" w:rsidRPr="001D4E16" w:rsidRDefault="007C0F64" w:rsidP="00ED4D8D">
            <w:pPr>
              <w:jc w:val="both"/>
              <w:rPr>
                <w:iCs/>
                <w:sz w:val="20"/>
                <w:szCs w:val="20"/>
              </w:rPr>
            </w:pPr>
          </w:p>
          <w:p w14:paraId="12D7277E" w14:textId="77777777" w:rsidR="007C0F64" w:rsidRPr="001D4E16" w:rsidRDefault="007C0F64" w:rsidP="00ED4D8D">
            <w:pPr>
              <w:jc w:val="both"/>
              <w:rPr>
                <w:iCs/>
                <w:sz w:val="20"/>
                <w:szCs w:val="20"/>
              </w:rPr>
            </w:pPr>
          </w:p>
          <w:p w14:paraId="64EFA02F" w14:textId="77777777" w:rsidR="007C0F64" w:rsidRPr="001D4E16" w:rsidRDefault="007C0F64" w:rsidP="00ED4D8D">
            <w:pPr>
              <w:jc w:val="both"/>
              <w:rPr>
                <w:iCs/>
                <w:sz w:val="20"/>
                <w:szCs w:val="20"/>
              </w:rPr>
            </w:pPr>
          </w:p>
          <w:p w14:paraId="6F63ACB8" w14:textId="77777777" w:rsidR="007C0F64" w:rsidRPr="001D4E16" w:rsidRDefault="007C0F64" w:rsidP="00ED4D8D">
            <w:pPr>
              <w:jc w:val="both"/>
              <w:rPr>
                <w:iCs/>
                <w:sz w:val="20"/>
                <w:szCs w:val="20"/>
              </w:rPr>
            </w:pPr>
          </w:p>
          <w:p w14:paraId="5C3B43EF" w14:textId="77777777" w:rsidR="007C0F64" w:rsidRPr="001D4E16" w:rsidRDefault="007C0F64" w:rsidP="00ED4D8D">
            <w:pPr>
              <w:jc w:val="both"/>
              <w:rPr>
                <w:iCs/>
                <w:sz w:val="20"/>
                <w:szCs w:val="20"/>
              </w:rPr>
            </w:pPr>
          </w:p>
          <w:p w14:paraId="5CA44D37" w14:textId="77777777" w:rsidR="007C0F64" w:rsidRPr="001D4E16" w:rsidRDefault="007C0F64" w:rsidP="00ED4D8D">
            <w:pPr>
              <w:jc w:val="both"/>
              <w:rPr>
                <w:iCs/>
                <w:sz w:val="20"/>
                <w:szCs w:val="20"/>
              </w:rPr>
            </w:pPr>
          </w:p>
          <w:p w14:paraId="0FE27C6C" w14:textId="77777777" w:rsidR="007C0F64" w:rsidRPr="001D4E16" w:rsidRDefault="007C0F64" w:rsidP="00ED4D8D">
            <w:pPr>
              <w:jc w:val="both"/>
              <w:rPr>
                <w:iCs/>
                <w:sz w:val="20"/>
                <w:szCs w:val="20"/>
              </w:rPr>
            </w:pPr>
          </w:p>
          <w:p w14:paraId="650B0E7B" w14:textId="4DACFEA4" w:rsidR="007C0F64" w:rsidRPr="001D4E16" w:rsidRDefault="007C0F64" w:rsidP="00ED4D8D">
            <w:pPr>
              <w:jc w:val="both"/>
              <w:rPr>
                <w:iCs/>
                <w:sz w:val="20"/>
                <w:szCs w:val="20"/>
              </w:rPr>
            </w:pPr>
          </w:p>
        </w:tc>
        <w:tc>
          <w:tcPr>
            <w:tcW w:w="1256" w:type="dxa"/>
            <w:tcBorders>
              <w:top w:val="single" w:sz="4" w:space="0" w:color="auto"/>
              <w:left w:val="nil"/>
              <w:bottom w:val="single" w:sz="4" w:space="0" w:color="auto"/>
              <w:right w:val="single" w:sz="4" w:space="0" w:color="auto"/>
            </w:tcBorders>
            <w:shd w:val="clear" w:color="auto" w:fill="auto"/>
            <w:noWrap/>
            <w:vAlign w:val="center"/>
          </w:tcPr>
          <w:p w14:paraId="74376111" w14:textId="77777777" w:rsidR="007C0F64" w:rsidRPr="001D4E16" w:rsidRDefault="007C0F64" w:rsidP="00ED4D8D">
            <w:pPr>
              <w:jc w:val="right"/>
              <w:rPr>
                <w:b/>
                <w:sz w:val="20"/>
                <w:szCs w:val="20"/>
              </w:rPr>
            </w:pPr>
          </w:p>
        </w:tc>
        <w:tc>
          <w:tcPr>
            <w:tcW w:w="1255" w:type="dxa"/>
            <w:tcBorders>
              <w:top w:val="single" w:sz="4" w:space="0" w:color="auto"/>
              <w:left w:val="nil"/>
              <w:bottom w:val="single" w:sz="4" w:space="0" w:color="auto"/>
              <w:right w:val="single" w:sz="4" w:space="0" w:color="auto"/>
            </w:tcBorders>
            <w:shd w:val="clear" w:color="auto" w:fill="auto"/>
            <w:noWrap/>
            <w:vAlign w:val="center"/>
          </w:tcPr>
          <w:p w14:paraId="0B93C7F5" w14:textId="77777777" w:rsidR="007C0F64" w:rsidRPr="001D4E16" w:rsidRDefault="007C0F64" w:rsidP="00ED4D8D">
            <w:pPr>
              <w:jc w:val="right"/>
              <w:rPr>
                <w:b/>
                <w:sz w:val="20"/>
                <w:szCs w:val="20"/>
              </w:rPr>
            </w:pPr>
          </w:p>
        </w:tc>
        <w:tc>
          <w:tcPr>
            <w:tcW w:w="1395" w:type="dxa"/>
            <w:tcBorders>
              <w:top w:val="single" w:sz="4" w:space="0" w:color="auto"/>
              <w:left w:val="nil"/>
              <w:bottom w:val="single" w:sz="4" w:space="0" w:color="auto"/>
              <w:right w:val="single" w:sz="4" w:space="0" w:color="auto"/>
            </w:tcBorders>
            <w:shd w:val="clear" w:color="auto" w:fill="auto"/>
            <w:noWrap/>
            <w:vAlign w:val="center"/>
          </w:tcPr>
          <w:p w14:paraId="3F6AC25E" w14:textId="77777777" w:rsidR="007C0F64" w:rsidRPr="001D4E16" w:rsidRDefault="007C0F64" w:rsidP="00ED4D8D">
            <w:pPr>
              <w:jc w:val="right"/>
              <w:rPr>
                <w:b/>
                <w:sz w:val="20"/>
                <w:szCs w:val="20"/>
              </w:rPr>
            </w:pPr>
          </w:p>
        </w:tc>
      </w:tr>
      <w:tr w:rsidR="001D4E16" w:rsidRPr="001D4E16" w14:paraId="14B90F3B" w14:textId="77777777" w:rsidTr="00ED4D8D">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39C34EF6" w14:textId="4556DFB2" w:rsidR="007C0F64" w:rsidRPr="001D4E16" w:rsidRDefault="007C0F64" w:rsidP="00ED4D8D">
            <w:pPr>
              <w:rPr>
                <w:b/>
                <w:bCs/>
                <w:sz w:val="20"/>
                <w:szCs w:val="20"/>
              </w:rPr>
            </w:pPr>
            <w:r w:rsidRPr="001D4E16">
              <w:rPr>
                <w:b/>
                <w:bCs/>
                <w:sz w:val="20"/>
                <w:szCs w:val="20"/>
              </w:rPr>
              <w:t xml:space="preserve">Naziv </w:t>
            </w:r>
            <w:r w:rsidRPr="001D4E16">
              <w:rPr>
                <w:b/>
                <w:bCs/>
                <w:sz w:val="20"/>
                <w:szCs w:val="20"/>
                <w:shd w:val="clear" w:color="auto" w:fill="F2F2F2" w:themeFill="background1" w:themeFillShade="F2"/>
              </w:rPr>
              <w:t>aktivnosti/projekta u Proračunu:</w:t>
            </w:r>
            <w:r w:rsidRPr="001D4E16">
              <w:rPr>
                <w:b/>
                <w:bCs/>
                <w:sz w:val="20"/>
                <w:szCs w:val="20"/>
              </w:rPr>
              <w:t xml:space="preserve"> POSEBNI PROGRAM - UMJETNIČKO LIKOVNI - DV IZVOR</w:t>
            </w:r>
          </w:p>
        </w:tc>
      </w:tr>
      <w:tr w:rsidR="001D4E16" w:rsidRPr="001D4E16" w14:paraId="07D75B1D" w14:textId="77777777" w:rsidTr="00ED4D8D">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8A1870" w14:textId="77777777" w:rsidR="007C0F64" w:rsidRPr="001D4E16" w:rsidRDefault="007C0F64" w:rsidP="00ED4D8D">
            <w:pPr>
              <w:jc w:val="center"/>
              <w:rPr>
                <w:sz w:val="20"/>
                <w:szCs w:val="20"/>
              </w:rPr>
            </w:pPr>
            <w:r w:rsidRPr="001D4E16">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shd w:val="clear" w:color="auto" w:fill="auto"/>
            <w:noWrap/>
            <w:vAlign w:val="center"/>
            <w:hideMark/>
          </w:tcPr>
          <w:p w14:paraId="3ED83789" w14:textId="77777777" w:rsidR="007C0F64" w:rsidRPr="001D4E16" w:rsidRDefault="007C0F64" w:rsidP="00ED4D8D">
            <w:pPr>
              <w:jc w:val="center"/>
              <w:rPr>
                <w:sz w:val="20"/>
                <w:szCs w:val="20"/>
              </w:rPr>
            </w:pPr>
            <w:r w:rsidRPr="001D4E16">
              <w:rPr>
                <w:sz w:val="20"/>
                <w:szCs w:val="20"/>
              </w:rPr>
              <w:t>Planirana sredstva</w:t>
            </w:r>
          </w:p>
        </w:tc>
      </w:tr>
      <w:tr w:rsidR="001D4E16" w:rsidRPr="001D4E16" w14:paraId="1C107131" w14:textId="77777777" w:rsidTr="00ED4D8D">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6BCF20EE" w14:textId="77777777" w:rsidR="007C0F64" w:rsidRPr="001D4E16" w:rsidRDefault="007C0F64" w:rsidP="00ED4D8D">
            <w:pPr>
              <w:rPr>
                <w:sz w:val="20"/>
                <w:szCs w:val="20"/>
              </w:rPr>
            </w:pPr>
          </w:p>
        </w:tc>
        <w:tc>
          <w:tcPr>
            <w:tcW w:w="1256" w:type="dxa"/>
            <w:tcBorders>
              <w:top w:val="single" w:sz="4" w:space="0" w:color="auto"/>
              <w:left w:val="nil"/>
              <w:bottom w:val="single" w:sz="4" w:space="0" w:color="auto"/>
              <w:right w:val="single" w:sz="4" w:space="0" w:color="auto"/>
            </w:tcBorders>
            <w:shd w:val="clear" w:color="auto" w:fill="auto"/>
            <w:noWrap/>
            <w:vAlign w:val="center"/>
            <w:hideMark/>
          </w:tcPr>
          <w:p w14:paraId="042F298D" w14:textId="77777777" w:rsidR="007C0F64" w:rsidRPr="001D4E16" w:rsidRDefault="007C0F64" w:rsidP="00ED4D8D">
            <w:pPr>
              <w:jc w:val="center"/>
              <w:rPr>
                <w:sz w:val="20"/>
                <w:szCs w:val="20"/>
              </w:rPr>
            </w:pPr>
            <w:r w:rsidRPr="001D4E16">
              <w:rPr>
                <w:sz w:val="20"/>
                <w:szCs w:val="20"/>
              </w:rPr>
              <w:t>2025.</w:t>
            </w:r>
          </w:p>
        </w:tc>
        <w:tc>
          <w:tcPr>
            <w:tcW w:w="1255" w:type="dxa"/>
            <w:tcBorders>
              <w:top w:val="single" w:sz="4" w:space="0" w:color="auto"/>
              <w:left w:val="nil"/>
              <w:bottom w:val="single" w:sz="4" w:space="0" w:color="auto"/>
              <w:right w:val="single" w:sz="4" w:space="0" w:color="auto"/>
            </w:tcBorders>
            <w:shd w:val="clear" w:color="auto" w:fill="auto"/>
            <w:noWrap/>
            <w:vAlign w:val="center"/>
            <w:hideMark/>
          </w:tcPr>
          <w:p w14:paraId="2059A6AB" w14:textId="77777777" w:rsidR="007C0F64" w:rsidRPr="001D4E16" w:rsidRDefault="007C0F64" w:rsidP="00ED4D8D">
            <w:pPr>
              <w:jc w:val="center"/>
              <w:rPr>
                <w:sz w:val="20"/>
                <w:szCs w:val="20"/>
              </w:rPr>
            </w:pPr>
            <w:r w:rsidRPr="001D4E16">
              <w:rPr>
                <w:sz w:val="20"/>
                <w:szCs w:val="20"/>
              </w:rPr>
              <w:t>2026.</w:t>
            </w:r>
          </w:p>
        </w:tc>
        <w:tc>
          <w:tcPr>
            <w:tcW w:w="1395" w:type="dxa"/>
            <w:tcBorders>
              <w:top w:val="single" w:sz="4" w:space="0" w:color="auto"/>
              <w:left w:val="nil"/>
              <w:bottom w:val="single" w:sz="4" w:space="0" w:color="auto"/>
              <w:right w:val="single" w:sz="4" w:space="0" w:color="auto"/>
            </w:tcBorders>
            <w:shd w:val="clear" w:color="auto" w:fill="auto"/>
            <w:noWrap/>
            <w:vAlign w:val="center"/>
            <w:hideMark/>
          </w:tcPr>
          <w:p w14:paraId="2A5BBA8D" w14:textId="77777777" w:rsidR="007C0F64" w:rsidRPr="001D4E16" w:rsidRDefault="007C0F64" w:rsidP="00ED4D8D">
            <w:pPr>
              <w:jc w:val="center"/>
              <w:rPr>
                <w:sz w:val="20"/>
                <w:szCs w:val="20"/>
              </w:rPr>
            </w:pPr>
            <w:r w:rsidRPr="001D4E16">
              <w:rPr>
                <w:sz w:val="20"/>
                <w:szCs w:val="20"/>
              </w:rPr>
              <w:t>2027.</w:t>
            </w:r>
          </w:p>
        </w:tc>
      </w:tr>
      <w:tr w:rsidR="001D4E16" w:rsidRPr="001D4E16" w14:paraId="57B62CD4" w14:textId="77777777" w:rsidTr="00ED4D8D">
        <w:trPr>
          <w:trHeight w:val="945"/>
          <w:jc w:val="center"/>
        </w:trPr>
        <w:tc>
          <w:tcPr>
            <w:tcW w:w="6300" w:type="dxa"/>
            <w:gridSpan w:val="4"/>
            <w:tcBorders>
              <w:top w:val="single" w:sz="4" w:space="0" w:color="auto"/>
              <w:left w:val="single" w:sz="4" w:space="0" w:color="auto"/>
              <w:bottom w:val="single" w:sz="4" w:space="0" w:color="auto"/>
              <w:right w:val="single" w:sz="4" w:space="0" w:color="auto"/>
            </w:tcBorders>
            <w:shd w:val="clear" w:color="auto" w:fill="auto"/>
            <w:noWrap/>
          </w:tcPr>
          <w:p w14:paraId="3DD32098" w14:textId="77777777" w:rsidR="007C0F64" w:rsidRPr="001D4E16" w:rsidRDefault="007C0F64" w:rsidP="00ED4D8D">
            <w:pPr>
              <w:jc w:val="both"/>
              <w:rPr>
                <w:iCs/>
                <w:sz w:val="20"/>
                <w:szCs w:val="20"/>
              </w:rPr>
            </w:pPr>
          </w:p>
          <w:p w14:paraId="67963F1C" w14:textId="77777777" w:rsidR="007C0F64" w:rsidRPr="001D4E16" w:rsidRDefault="007C0F64" w:rsidP="00ED4D8D">
            <w:pPr>
              <w:jc w:val="both"/>
              <w:rPr>
                <w:iCs/>
                <w:sz w:val="20"/>
                <w:szCs w:val="20"/>
              </w:rPr>
            </w:pPr>
          </w:p>
          <w:p w14:paraId="09FFF17D" w14:textId="77777777" w:rsidR="007C0F64" w:rsidRPr="001D4E16" w:rsidRDefault="007C0F64" w:rsidP="00ED4D8D">
            <w:pPr>
              <w:jc w:val="both"/>
              <w:rPr>
                <w:iCs/>
                <w:sz w:val="20"/>
                <w:szCs w:val="20"/>
              </w:rPr>
            </w:pPr>
          </w:p>
          <w:p w14:paraId="3ADFF37F" w14:textId="77777777" w:rsidR="007C0F64" w:rsidRPr="001D4E16" w:rsidRDefault="007C0F64" w:rsidP="00ED4D8D">
            <w:pPr>
              <w:jc w:val="both"/>
              <w:rPr>
                <w:iCs/>
                <w:sz w:val="20"/>
                <w:szCs w:val="20"/>
              </w:rPr>
            </w:pPr>
          </w:p>
          <w:p w14:paraId="3C8D139F" w14:textId="77777777" w:rsidR="007C0F64" w:rsidRPr="001D4E16" w:rsidRDefault="007C0F64" w:rsidP="00ED4D8D">
            <w:pPr>
              <w:jc w:val="both"/>
              <w:rPr>
                <w:iCs/>
                <w:sz w:val="20"/>
                <w:szCs w:val="20"/>
              </w:rPr>
            </w:pPr>
          </w:p>
          <w:p w14:paraId="0B36955B" w14:textId="77777777" w:rsidR="007C0F64" w:rsidRPr="001D4E16" w:rsidRDefault="007C0F64" w:rsidP="00ED4D8D">
            <w:pPr>
              <w:jc w:val="both"/>
              <w:rPr>
                <w:iCs/>
                <w:sz w:val="20"/>
                <w:szCs w:val="20"/>
              </w:rPr>
            </w:pPr>
          </w:p>
          <w:p w14:paraId="480C6853" w14:textId="77777777" w:rsidR="007C0F64" w:rsidRPr="001D4E16" w:rsidRDefault="007C0F64" w:rsidP="00ED4D8D">
            <w:pPr>
              <w:jc w:val="both"/>
              <w:rPr>
                <w:iCs/>
                <w:sz w:val="20"/>
                <w:szCs w:val="20"/>
              </w:rPr>
            </w:pPr>
          </w:p>
          <w:p w14:paraId="1F0B0EB2" w14:textId="77777777" w:rsidR="007C0F64" w:rsidRPr="001D4E16" w:rsidRDefault="007C0F64" w:rsidP="00ED4D8D">
            <w:pPr>
              <w:jc w:val="both"/>
              <w:rPr>
                <w:iCs/>
                <w:sz w:val="20"/>
                <w:szCs w:val="20"/>
              </w:rPr>
            </w:pPr>
          </w:p>
        </w:tc>
        <w:tc>
          <w:tcPr>
            <w:tcW w:w="1256" w:type="dxa"/>
            <w:tcBorders>
              <w:top w:val="single" w:sz="4" w:space="0" w:color="auto"/>
              <w:left w:val="nil"/>
              <w:bottom w:val="single" w:sz="4" w:space="0" w:color="auto"/>
              <w:right w:val="single" w:sz="4" w:space="0" w:color="auto"/>
            </w:tcBorders>
            <w:shd w:val="clear" w:color="auto" w:fill="auto"/>
            <w:noWrap/>
            <w:vAlign w:val="center"/>
          </w:tcPr>
          <w:p w14:paraId="063F94A4" w14:textId="77777777" w:rsidR="007C0F64" w:rsidRPr="001D4E16" w:rsidRDefault="007C0F64" w:rsidP="00ED4D8D">
            <w:pPr>
              <w:jc w:val="right"/>
              <w:rPr>
                <w:b/>
                <w:sz w:val="20"/>
                <w:szCs w:val="20"/>
              </w:rPr>
            </w:pPr>
          </w:p>
        </w:tc>
        <w:tc>
          <w:tcPr>
            <w:tcW w:w="1255" w:type="dxa"/>
            <w:tcBorders>
              <w:top w:val="single" w:sz="4" w:space="0" w:color="auto"/>
              <w:left w:val="nil"/>
              <w:bottom w:val="single" w:sz="4" w:space="0" w:color="auto"/>
              <w:right w:val="single" w:sz="4" w:space="0" w:color="auto"/>
            </w:tcBorders>
            <w:shd w:val="clear" w:color="auto" w:fill="auto"/>
            <w:noWrap/>
            <w:vAlign w:val="center"/>
          </w:tcPr>
          <w:p w14:paraId="5036001D" w14:textId="77777777" w:rsidR="007C0F64" w:rsidRPr="001D4E16" w:rsidRDefault="007C0F64" w:rsidP="00ED4D8D">
            <w:pPr>
              <w:jc w:val="right"/>
              <w:rPr>
                <w:b/>
                <w:sz w:val="20"/>
                <w:szCs w:val="20"/>
              </w:rPr>
            </w:pPr>
          </w:p>
        </w:tc>
        <w:tc>
          <w:tcPr>
            <w:tcW w:w="1395" w:type="dxa"/>
            <w:tcBorders>
              <w:top w:val="single" w:sz="4" w:space="0" w:color="auto"/>
              <w:left w:val="nil"/>
              <w:bottom w:val="single" w:sz="4" w:space="0" w:color="auto"/>
              <w:right w:val="single" w:sz="4" w:space="0" w:color="auto"/>
            </w:tcBorders>
            <w:shd w:val="clear" w:color="auto" w:fill="auto"/>
            <w:noWrap/>
            <w:vAlign w:val="center"/>
          </w:tcPr>
          <w:p w14:paraId="42AF3CA4" w14:textId="77777777" w:rsidR="007C0F64" w:rsidRPr="001D4E16" w:rsidRDefault="007C0F64" w:rsidP="00ED4D8D">
            <w:pPr>
              <w:jc w:val="right"/>
              <w:rPr>
                <w:b/>
                <w:sz w:val="20"/>
                <w:szCs w:val="20"/>
              </w:rPr>
            </w:pPr>
          </w:p>
        </w:tc>
      </w:tr>
      <w:tr w:rsidR="001D4E16" w:rsidRPr="001D4E16" w14:paraId="646379FE" w14:textId="77777777" w:rsidTr="00ED4D8D">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4496B325" w14:textId="3D38D42F" w:rsidR="007C0F64" w:rsidRPr="001D4E16" w:rsidRDefault="007C0F64" w:rsidP="00ED4D8D">
            <w:pPr>
              <w:rPr>
                <w:b/>
                <w:bCs/>
                <w:sz w:val="20"/>
                <w:szCs w:val="20"/>
              </w:rPr>
            </w:pPr>
            <w:r w:rsidRPr="001D4E16">
              <w:rPr>
                <w:b/>
                <w:bCs/>
                <w:sz w:val="20"/>
                <w:szCs w:val="20"/>
              </w:rPr>
              <w:t xml:space="preserve">Naziv </w:t>
            </w:r>
            <w:r w:rsidRPr="001D4E16">
              <w:rPr>
                <w:b/>
                <w:bCs/>
                <w:sz w:val="20"/>
                <w:szCs w:val="20"/>
                <w:shd w:val="clear" w:color="auto" w:fill="F2F2F2" w:themeFill="background1" w:themeFillShade="F2"/>
              </w:rPr>
              <w:t>aktivnosti/projekta u Proračunu:</w:t>
            </w:r>
            <w:r w:rsidRPr="001D4E16">
              <w:rPr>
                <w:b/>
                <w:bCs/>
                <w:sz w:val="20"/>
                <w:szCs w:val="20"/>
              </w:rPr>
              <w:t xml:space="preserve"> KRAĆI PROGRAM - ZA NADARENU DJECU - DV IZVOR</w:t>
            </w:r>
          </w:p>
        </w:tc>
      </w:tr>
      <w:tr w:rsidR="001D4E16" w:rsidRPr="001D4E16" w14:paraId="739BEE1C" w14:textId="77777777" w:rsidTr="00ED4D8D">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4BE029" w14:textId="77777777" w:rsidR="007C0F64" w:rsidRPr="001D4E16" w:rsidRDefault="007C0F64" w:rsidP="00ED4D8D">
            <w:pPr>
              <w:jc w:val="center"/>
              <w:rPr>
                <w:sz w:val="20"/>
                <w:szCs w:val="20"/>
              </w:rPr>
            </w:pPr>
            <w:r w:rsidRPr="001D4E16">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shd w:val="clear" w:color="auto" w:fill="auto"/>
            <w:noWrap/>
            <w:vAlign w:val="center"/>
            <w:hideMark/>
          </w:tcPr>
          <w:p w14:paraId="14E36B66" w14:textId="77777777" w:rsidR="007C0F64" w:rsidRPr="001D4E16" w:rsidRDefault="007C0F64" w:rsidP="00ED4D8D">
            <w:pPr>
              <w:jc w:val="center"/>
              <w:rPr>
                <w:sz w:val="20"/>
                <w:szCs w:val="20"/>
              </w:rPr>
            </w:pPr>
            <w:r w:rsidRPr="001D4E16">
              <w:rPr>
                <w:sz w:val="20"/>
                <w:szCs w:val="20"/>
              </w:rPr>
              <w:t>Planirana sredstva</w:t>
            </w:r>
          </w:p>
        </w:tc>
      </w:tr>
      <w:tr w:rsidR="001D4E16" w:rsidRPr="001D4E16" w14:paraId="41FD42DB" w14:textId="77777777" w:rsidTr="00ED4D8D">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400AA201" w14:textId="77777777" w:rsidR="007C0F64" w:rsidRPr="001D4E16" w:rsidRDefault="007C0F64" w:rsidP="00ED4D8D">
            <w:pPr>
              <w:rPr>
                <w:sz w:val="20"/>
                <w:szCs w:val="20"/>
              </w:rPr>
            </w:pPr>
          </w:p>
        </w:tc>
        <w:tc>
          <w:tcPr>
            <w:tcW w:w="1256" w:type="dxa"/>
            <w:tcBorders>
              <w:top w:val="single" w:sz="4" w:space="0" w:color="auto"/>
              <w:left w:val="nil"/>
              <w:bottom w:val="single" w:sz="4" w:space="0" w:color="auto"/>
              <w:right w:val="single" w:sz="4" w:space="0" w:color="auto"/>
            </w:tcBorders>
            <w:shd w:val="clear" w:color="auto" w:fill="auto"/>
            <w:noWrap/>
            <w:vAlign w:val="center"/>
            <w:hideMark/>
          </w:tcPr>
          <w:p w14:paraId="72F5E7B0" w14:textId="77777777" w:rsidR="007C0F64" w:rsidRPr="001D4E16" w:rsidRDefault="007C0F64" w:rsidP="00ED4D8D">
            <w:pPr>
              <w:jc w:val="center"/>
              <w:rPr>
                <w:sz w:val="20"/>
                <w:szCs w:val="20"/>
              </w:rPr>
            </w:pPr>
            <w:r w:rsidRPr="001D4E16">
              <w:rPr>
                <w:sz w:val="20"/>
                <w:szCs w:val="20"/>
              </w:rPr>
              <w:t>2025.</w:t>
            </w:r>
          </w:p>
        </w:tc>
        <w:tc>
          <w:tcPr>
            <w:tcW w:w="1255" w:type="dxa"/>
            <w:tcBorders>
              <w:top w:val="single" w:sz="4" w:space="0" w:color="auto"/>
              <w:left w:val="nil"/>
              <w:bottom w:val="single" w:sz="4" w:space="0" w:color="auto"/>
              <w:right w:val="single" w:sz="4" w:space="0" w:color="auto"/>
            </w:tcBorders>
            <w:shd w:val="clear" w:color="auto" w:fill="auto"/>
            <w:noWrap/>
            <w:vAlign w:val="center"/>
            <w:hideMark/>
          </w:tcPr>
          <w:p w14:paraId="5EC63748" w14:textId="77777777" w:rsidR="007C0F64" w:rsidRPr="001D4E16" w:rsidRDefault="007C0F64" w:rsidP="00ED4D8D">
            <w:pPr>
              <w:jc w:val="center"/>
              <w:rPr>
                <w:sz w:val="20"/>
                <w:szCs w:val="20"/>
              </w:rPr>
            </w:pPr>
            <w:r w:rsidRPr="001D4E16">
              <w:rPr>
                <w:sz w:val="20"/>
                <w:szCs w:val="20"/>
              </w:rPr>
              <w:t>2026.</w:t>
            </w:r>
          </w:p>
        </w:tc>
        <w:tc>
          <w:tcPr>
            <w:tcW w:w="1395" w:type="dxa"/>
            <w:tcBorders>
              <w:top w:val="single" w:sz="4" w:space="0" w:color="auto"/>
              <w:left w:val="nil"/>
              <w:bottom w:val="single" w:sz="4" w:space="0" w:color="auto"/>
              <w:right w:val="single" w:sz="4" w:space="0" w:color="auto"/>
            </w:tcBorders>
            <w:shd w:val="clear" w:color="auto" w:fill="auto"/>
            <w:noWrap/>
            <w:vAlign w:val="center"/>
            <w:hideMark/>
          </w:tcPr>
          <w:p w14:paraId="7543B82B" w14:textId="77777777" w:rsidR="007C0F64" w:rsidRPr="001D4E16" w:rsidRDefault="007C0F64" w:rsidP="00ED4D8D">
            <w:pPr>
              <w:jc w:val="center"/>
              <w:rPr>
                <w:sz w:val="20"/>
                <w:szCs w:val="20"/>
              </w:rPr>
            </w:pPr>
            <w:r w:rsidRPr="001D4E16">
              <w:rPr>
                <w:sz w:val="20"/>
                <w:szCs w:val="20"/>
              </w:rPr>
              <w:t>2027.</w:t>
            </w:r>
          </w:p>
        </w:tc>
      </w:tr>
      <w:tr w:rsidR="001D4E16" w:rsidRPr="001D4E16" w14:paraId="560A6BA8" w14:textId="77777777" w:rsidTr="00ED4D8D">
        <w:trPr>
          <w:trHeight w:val="945"/>
          <w:jc w:val="center"/>
        </w:trPr>
        <w:tc>
          <w:tcPr>
            <w:tcW w:w="6300" w:type="dxa"/>
            <w:gridSpan w:val="4"/>
            <w:tcBorders>
              <w:top w:val="single" w:sz="4" w:space="0" w:color="auto"/>
              <w:left w:val="single" w:sz="4" w:space="0" w:color="auto"/>
              <w:bottom w:val="single" w:sz="4" w:space="0" w:color="auto"/>
              <w:right w:val="single" w:sz="4" w:space="0" w:color="auto"/>
            </w:tcBorders>
            <w:shd w:val="clear" w:color="auto" w:fill="auto"/>
            <w:noWrap/>
          </w:tcPr>
          <w:p w14:paraId="2BFAA181" w14:textId="77777777" w:rsidR="007C0F64" w:rsidRPr="001D4E16" w:rsidRDefault="007C0F64" w:rsidP="00ED4D8D">
            <w:pPr>
              <w:jc w:val="both"/>
              <w:rPr>
                <w:iCs/>
                <w:sz w:val="20"/>
                <w:szCs w:val="20"/>
              </w:rPr>
            </w:pPr>
          </w:p>
          <w:p w14:paraId="49129274" w14:textId="77777777" w:rsidR="007C0F64" w:rsidRPr="001D4E16" w:rsidRDefault="007C0F64" w:rsidP="00ED4D8D">
            <w:pPr>
              <w:jc w:val="both"/>
              <w:rPr>
                <w:iCs/>
                <w:sz w:val="20"/>
                <w:szCs w:val="20"/>
              </w:rPr>
            </w:pPr>
          </w:p>
          <w:p w14:paraId="688935A5" w14:textId="77777777" w:rsidR="007C0F64" w:rsidRPr="001D4E16" w:rsidRDefault="007C0F64" w:rsidP="00ED4D8D">
            <w:pPr>
              <w:jc w:val="both"/>
              <w:rPr>
                <w:iCs/>
                <w:sz w:val="20"/>
                <w:szCs w:val="20"/>
              </w:rPr>
            </w:pPr>
          </w:p>
          <w:p w14:paraId="72DBDC0C" w14:textId="77777777" w:rsidR="007C0F64" w:rsidRPr="001D4E16" w:rsidRDefault="007C0F64" w:rsidP="00ED4D8D">
            <w:pPr>
              <w:jc w:val="both"/>
              <w:rPr>
                <w:iCs/>
                <w:sz w:val="20"/>
                <w:szCs w:val="20"/>
              </w:rPr>
            </w:pPr>
          </w:p>
          <w:p w14:paraId="7795A1C8" w14:textId="77777777" w:rsidR="007C0F64" w:rsidRPr="001D4E16" w:rsidRDefault="007C0F64" w:rsidP="00ED4D8D">
            <w:pPr>
              <w:jc w:val="both"/>
              <w:rPr>
                <w:iCs/>
                <w:sz w:val="20"/>
                <w:szCs w:val="20"/>
              </w:rPr>
            </w:pPr>
          </w:p>
          <w:p w14:paraId="426C6560" w14:textId="77777777" w:rsidR="007C0F64" w:rsidRPr="001D4E16" w:rsidRDefault="007C0F64" w:rsidP="00ED4D8D">
            <w:pPr>
              <w:jc w:val="both"/>
              <w:rPr>
                <w:iCs/>
                <w:sz w:val="20"/>
                <w:szCs w:val="20"/>
              </w:rPr>
            </w:pPr>
          </w:p>
          <w:p w14:paraId="5379E71F" w14:textId="77777777" w:rsidR="007C0F64" w:rsidRPr="001D4E16" w:rsidRDefault="007C0F64" w:rsidP="00ED4D8D">
            <w:pPr>
              <w:jc w:val="both"/>
              <w:rPr>
                <w:iCs/>
                <w:sz w:val="20"/>
                <w:szCs w:val="20"/>
              </w:rPr>
            </w:pPr>
          </w:p>
          <w:p w14:paraId="06A46289" w14:textId="77777777" w:rsidR="007C0F64" w:rsidRPr="001D4E16" w:rsidRDefault="007C0F64" w:rsidP="00ED4D8D">
            <w:pPr>
              <w:jc w:val="both"/>
              <w:rPr>
                <w:iCs/>
                <w:sz w:val="20"/>
                <w:szCs w:val="20"/>
              </w:rPr>
            </w:pPr>
          </w:p>
        </w:tc>
        <w:tc>
          <w:tcPr>
            <w:tcW w:w="1256" w:type="dxa"/>
            <w:tcBorders>
              <w:top w:val="single" w:sz="4" w:space="0" w:color="auto"/>
              <w:left w:val="nil"/>
              <w:bottom w:val="single" w:sz="4" w:space="0" w:color="auto"/>
              <w:right w:val="single" w:sz="4" w:space="0" w:color="auto"/>
            </w:tcBorders>
            <w:shd w:val="clear" w:color="auto" w:fill="auto"/>
            <w:noWrap/>
            <w:vAlign w:val="center"/>
          </w:tcPr>
          <w:p w14:paraId="6B64E62D" w14:textId="77777777" w:rsidR="007C0F64" w:rsidRPr="001D4E16" w:rsidRDefault="007C0F64" w:rsidP="00ED4D8D">
            <w:pPr>
              <w:jc w:val="right"/>
              <w:rPr>
                <w:b/>
                <w:sz w:val="20"/>
                <w:szCs w:val="20"/>
              </w:rPr>
            </w:pPr>
          </w:p>
        </w:tc>
        <w:tc>
          <w:tcPr>
            <w:tcW w:w="1255" w:type="dxa"/>
            <w:tcBorders>
              <w:top w:val="single" w:sz="4" w:space="0" w:color="auto"/>
              <w:left w:val="nil"/>
              <w:bottom w:val="single" w:sz="4" w:space="0" w:color="auto"/>
              <w:right w:val="single" w:sz="4" w:space="0" w:color="auto"/>
            </w:tcBorders>
            <w:shd w:val="clear" w:color="auto" w:fill="auto"/>
            <w:noWrap/>
            <w:vAlign w:val="center"/>
          </w:tcPr>
          <w:p w14:paraId="18DF4655" w14:textId="77777777" w:rsidR="007C0F64" w:rsidRPr="001D4E16" w:rsidRDefault="007C0F64" w:rsidP="00ED4D8D">
            <w:pPr>
              <w:jc w:val="right"/>
              <w:rPr>
                <w:b/>
                <w:sz w:val="20"/>
                <w:szCs w:val="20"/>
              </w:rPr>
            </w:pPr>
          </w:p>
        </w:tc>
        <w:tc>
          <w:tcPr>
            <w:tcW w:w="1395" w:type="dxa"/>
            <w:tcBorders>
              <w:top w:val="single" w:sz="4" w:space="0" w:color="auto"/>
              <w:left w:val="nil"/>
              <w:bottom w:val="single" w:sz="4" w:space="0" w:color="auto"/>
              <w:right w:val="single" w:sz="4" w:space="0" w:color="auto"/>
            </w:tcBorders>
            <w:shd w:val="clear" w:color="auto" w:fill="auto"/>
            <w:noWrap/>
            <w:vAlign w:val="center"/>
          </w:tcPr>
          <w:p w14:paraId="4899F9A1" w14:textId="77777777" w:rsidR="007C0F64" w:rsidRPr="001D4E16" w:rsidRDefault="007C0F64" w:rsidP="00ED4D8D">
            <w:pPr>
              <w:jc w:val="right"/>
              <w:rPr>
                <w:b/>
                <w:sz w:val="20"/>
                <w:szCs w:val="20"/>
              </w:rPr>
            </w:pPr>
          </w:p>
        </w:tc>
      </w:tr>
      <w:tr w:rsidR="001D4E16" w:rsidRPr="001D4E16" w14:paraId="2B79AEF0" w14:textId="77777777" w:rsidTr="00315CC3">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2B670D65" w14:textId="762EFA54" w:rsidR="00DC09E1" w:rsidRPr="001D4E16" w:rsidRDefault="00DC09E1" w:rsidP="007E3F9C">
            <w:pPr>
              <w:rPr>
                <w:b/>
                <w:bCs/>
                <w:sz w:val="20"/>
                <w:szCs w:val="20"/>
              </w:rPr>
            </w:pPr>
            <w:r w:rsidRPr="001D4E16">
              <w:rPr>
                <w:b/>
                <w:bCs/>
                <w:sz w:val="20"/>
                <w:szCs w:val="20"/>
              </w:rPr>
              <w:t xml:space="preserve">Naziv </w:t>
            </w:r>
            <w:r w:rsidRPr="001D4E16">
              <w:rPr>
                <w:b/>
                <w:bCs/>
                <w:sz w:val="20"/>
                <w:szCs w:val="20"/>
                <w:shd w:val="clear" w:color="auto" w:fill="F2F2F2" w:themeFill="background1" w:themeFillShade="F2"/>
              </w:rPr>
              <w:t>aktivnosti/projekta u Proračunu:</w:t>
            </w:r>
            <w:r w:rsidRPr="001D4E16">
              <w:rPr>
                <w:b/>
                <w:bCs/>
                <w:sz w:val="20"/>
                <w:szCs w:val="20"/>
              </w:rPr>
              <w:t xml:space="preserve"> NABAVA NEFINANCIJSKE IMOVINE </w:t>
            </w:r>
            <w:r w:rsidR="003F1682" w:rsidRPr="001D4E16">
              <w:rPr>
                <w:b/>
                <w:bCs/>
                <w:sz w:val="20"/>
                <w:szCs w:val="20"/>
              </w:rPr>
              <w:t>- DV IZVOR</w:t>
            </w:r>
          </w:p>
        </w:tc>
      </w:tr>
      <w:tr w:rsidR="001D4E16" w:rsidRPr="001D4E16" w14:paraId="223C757D" w14:textId="77777777" w:rsidTr="00315CC3">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38FF75" w14:textId="77777777" w:rsidR="00315CC3" w:rsidRPr="001D4E16" w:rsidRDefault="00315CC3" w:rsidP="00315CC3">
            <w:pPr>
              <w:jc w:val="center"/>
              <w:rPr>
                <w:sz w:val="20"/>
                <w:szCs w:val="20"/>
              </w:rPr>
            </w:pPr>
            <w:r w:rsidRPr="001D4E16">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shd w:val="clear" w:color="auto" w:fill="auto"/>
            <w:noWrap/>
            <w:vAlign w:val="center"/>
            <w:hideMark/>
          </w:tcPr>
          <w:p w14:paraId="03AD1648" w14:textId="7CCEA418" w:rsidR="00315CC3" w:rsidRPr="001D4E16" w:rsidRDefault="00315CC3" w:rsidP="00315CC3">
            <w:pPr>
              <w:jc w:val="center"/>
              <w:rPr>
                <w:sz w:val="20"/>
                <w:szCs w:val="20"/>
              </w:rPr>
            </w:pPr>
            <w:r w:rsidRPr="001D4E16">
              <w:rPr>
                <w:sz w:val="20"/>
                <w:szCs w:val="20"/>
              </w:rPr>
              <w:t>Planirana sredstva</w:t>
            </w:r>
          </w:p>
        </w:tc>
      </w:tr>
      <w:tr w:rsidR="001D4E16" w:rsidRPr="001D4E16" w14:paraId="7385B364" w14:textId="77777777" w:rsidTr="00E267F9">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04741222" w14:textId="77777777" w:rsidR="00363D7E" w:rsidRPr="001D4E16" w:rsidRDefault="00363D7E" w:rsidP="00363D7E">
            <w:pPr>
              <w:rPr>
                <w:sz w:val="20"/>
                <w:szCs w:val="20"/>
              </w:rPr>
            </w:pPr>
          </w:p>
        </w:tc>
        <w:tc>
          <w:tcPr>
            <w:tcW w:w="1256" w:type="dxa"/>
            <w:tcBorders>
              <w:top w:val="nil"/>
              <w:left w:val="nil"/>
              <w:bottom w:val="single" w:sz="4" w:space="0" w:color="auto"/>
              <w:right w:val="single" w:sz="4" w:space="0" w:color="auto"/>
            </w:tcBorders>
            <w:shd w:val="clear" w:color="auto" w:fill="auto"/>
            <w:noWrap/>
            <w:vAlign w:val="center"/>
            <w:hideMark/>
          </w:tcPr>
          <w:p w14:paraId="73E84E08" w14:textId="1392F503" w:rsidR="00363D7E" w:rsidRPr="001D4E16" w:rsidRDefault="00363D7E" w:rsidP="00363D7E">
            <w:pPr>
              <w:jc w:val="center"/>
              <w:rPr>
                <w:sz w:val="20"/>
                <w:szCs w:val="20"/>
              </w:rPr>
            </w:pPr>
            <w:r w:rsidRPr="001D4E16">
              <w:rPr>
                <w:sz w:val="20"/>
                <w:szCs w:val="20"/>
              </w:rPr>
              <w:t>2025.</w:t>
            </w:r>
          </w:p>
        </w:tc>
        <w:tc>
          <w:tcPr>
            <w:tcW w:w="1255" w:type="dxa"/>
            <w:tcBorders>
              <w:top w:val="nil"/>
              <w:left w:val="nil"/>
              <w:bottom w:val="single" w:sz="4" w:space="0" w:color="auto"/>
              <w:right w:val="single" w:sz="4" w:space="0" w:color="auto"/>
            </w:tcBorders>
            <w:shd w:val="clear" w:color="auto" w:fill="auto"/>
            <w:noWrap/>
            <w:vAlign w:val="center"/>
            <w:hideMark/>
          </w:tcPr>
          <w:p w14:paraId="32068523" w14:textId="0BD36BB6" w:rsidR="00363D7E" w:rsidRPr="001D4E16" w:rsidRDefault="00363D7E" w:rsidP="00363D7E">
            <w:pPr>
              <w:jc w:val="center"/>
              <w:rPr>
                <w:sz w:val="20"/>
                <w:szCs w:val="20"/>
              </w:rPr>
            </w:pPr>
            <w:r w:rsidRPr="001D4E16">
              <w:rPr>
                <w:sz w:val="20"/>
                <w:szCs w:val="20"/>
              </w:rPr>
              <w:t>2026.</w:t>
            </w:r>
          </w:p>
        </w:tc>
        <w:tc>
          <w:tcPr>
            <w:tcW w:w="1395" w:type="dxa"/>
            <w:tcBorders>
              <w:top w:val="nil"/>
              <w:left w:val="nil"/>
              <w:bottom w:val="single" w:sz="4" w:space="0" w:color="auto"/>
              <w:right w:val="single" w:sz="4" w:space="0" w:color="auto"/>
            </w:tcBorders>
            <w:shd w:val="clear" w:color="auto" w:fill="auto"/>
            <w:noWrap/>
            <w:vAlign w:val="center"/>
            <w:hideMark/>
          </w:tcPr>
          <w:p w14:paraId="3F2E6FD9" w14:textId="1D747BAF" w:rsidR="00363D7E" w:rsidRPr="001D4E16" w:rsidRDefault="00363D7E" w:rsidP="00363D7E">
            <w:pPr>
              <w:jc w:val="center"/>
              <w:rPr>
                <w:sz w:val="20"/>
                <w:szCs w:val="20"/>
              </w:rPr>
            </w:pPr>
            <w:r w:rsidRPr="001D4E16">
              <w:rPr>
                <w:sz w:val="20"/>
                <w:szCs w:val="20"/>
              </w:rPr>
              <w:t>2027.</w:t>
            </w:r>
          </w:p>
        </w:tc>
      </w:tr>
      <w:tr w:rsidR="001D4E16" w:rsidRPr="001D4E16" w14:paraId="0B638D3F" w14:textId="77777777" w:rsidTr="00315CC3">
        <w:trPr>
          <w:trHeight w:val="945"/>
          <w:jc w:val="center"/>
        </w:trPr>
        <w:tc>
          <w:tcPr>
            <w:tcW w:w="6300"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11A08C7C" w14:textId="7E76F6C4" w:rsidR="006E3252" w:rsidRPr="001D4E16" w:rsidRDefault="006E3252" w:rsidP="006E3252">
            <w:pPr>
              <w:jc w:val="both"/>
              <w:rPr>
                <w:sz w:val="20"/>
                <w:szCs w:val="20"/>
              </w:rPr>
            </w:pPr>
            <w:r w:rsidRPr="001D4E16">
              <w:rPr>
                <w:sz w:val="20"/>
                <w:szCs w:val="20"/>
              </w:rPr>
              <w:t>Rashodi su predviđeni za nabavu nefinancijske imovine za DV Izvor iz izvora Opći prihodi i primici, roditeljskih uplata i sredstava pomoći iz Državnog proračuna za fiskalnu održivost dječjih vrtića.                                                                                                                                 Nabava nefinancijske imovine vrši se sukcesivno tijekom godine, sukladno Planu nabave (klima uređaji, računala i druga komunikacijska i informatička oprema, namještaj). Planirana financijska sredstva temelje se na iskazanim potrebama dječjih vrtića za nabavu dugotrajne nefinancijske imovine te ponudama za nabavu iste.</w:t>
            </w:r>
          </w:p>
        </w:tc>
        <w:tc>
          <w:tcPr>
            <w:tcW w:w="1256" w:type="dxa"/>
            <w:tcBorders>
              <w:top w:val="nil"/>
              <w:left w:val="nil"/>
              <w:bottom w:val="single" w:sz="4" w:space="0" w:color="auto"/>
              <w:right w:val="single" w:sz="4" w:space="0" w:color="auto"/>
            </w:tcBorders>
            <w:shd w:val="clear" w:color="auto" w:fill="auto"/>
            <w:noWrap/>
            <w:vAlign w:val="center"/>
          </w:tcPr>
          <w:p w14:paraId="573A2891" w14:textId="4EBB434E" w:rsidR="006E3252" w:rsidRPr="001D4E16" w:rsidRDefault="006E3252" w:rsidP="006E3252">
            <w:pPr>
              <w:jc w:val="right"/>
              <w:rPr>
                <w:b/>
                <w:sz w:val="20"/>
                <w:szCs w:val="20"/>
              </w:rPr>
            </w:pPr>
          </w:p>
        </w:tc>
        <w:tc>
          <w:tcPr>
            <w:tcW w:w="1255" w:type="dxa"/>
            <w:tcBorders>
              <w:top w:val="nil"/>
              <w:left w:val="nil"/>
              <w:bottom w:val="single" w:sz="4" w:space="0" w:color="auto"/>
              <w:right w:val="single" w:sz="4" w:space="0" w:color="auto"/>
            </w:tcBorders>
            <w:shd w:val="clear" w:color="auto" w:fill="auto"/>
            <w:noWrap/>
            <w:vAlign w:val="center"/>
          </w:tcPr>
          <w:p w14:paraId="6D33335E" w14:textId="25C697D3" w:rsidR="006E3252" w:rsidRPr="001D4E16" w:rsidRDefault="006E3252" w:rsidP="006E3252">
            <w:pPr>
              <w:jc w:val="right"/>
              <w:rPr>
                <w:b/>
                <w:sz w:val="20"/>
                <w:szCs w:val="20"/>
              </w:rPr>
            </w:pPr>
          </w:p>
        </w:tc>
        <w:tc>
          <w:tcPr>
            <w:tcW w:w="1395" w:type="dxa"/>
            <w:tcBorders>
              <w:top w:val="nil"/>
              <w:left w:val="nil"/>
              <w:bottom w:val="single" w:sz="4" w:space="0" w:color="auto"/>
              <w:right w:val="single" w:sz="4" w:space="0" w:color="auto"/>
            </w:tcBorders>
            <w:shd w:val="clear" w:color="auto" w:fill="auto"/>
            <w:noWrap/>
            <w:vAlign w:val="center"/>
          </w:tcPr>
          <w:p w14:paraId="60467E2E" w14:textId="18B9AA4A" w:rsidR="006E3252" w:rsidRPr="001D4E16" w:rsidRDefault="006E3252" w:rsidP="006E3252">
            <w:pPr>
              <w:jc w:val="right"/>
              <w:rPr>
                <w:b/>
                <w:sz w:val="20"/>
                <w:szCs w:val="20"/>
              </w:rPr>
            </w:pPr>
          </w:p>
        </w:tc>
      </w:tr>
      <w:tr w:rsidR="001D4E16" w:rsidRPr="001D4E16" w14:paraId="3BDA7B89" w14:textId="77777777" w:rsidTr="00363D7E">
        <w:trPr>
          <w:trHeight w:val="567"/>
          <w:jc w:val="center"/>
        </w:trPr>
        <w:tc>
          <w:tcPr>
            <w:tcW w:w="15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2E57E6" w14:textId="77777777" w:rsidR="00363D7E" w:rsidRPr="001D4E16" w:rsidRDefault="00363D7E" w:rsidP="00363D7E">
            <w:pPr>
              <w:jc w:val="both"/>
              <w:rPr>
                <w:sz w:val="20"/>
                <w:szCs w:val="20"/>
              </w:rPr>
            </w:pPr>
            <w:r w:rsidRPr="001D4E16">
              <w:rPr>
                <w:rFonts w:eastAsia="Calibri"/>
                <w:b/>
                <w:bCs/>
                <w:sz w:val="20"/>
                <w:szCs w:val="20"/>
              </w:rPr>
              <w:t>Pokazatelj uspješnosti</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DEEB3E5" w14:textId="77777777" w:rsidR="00363D7E" w:rsidRPr="001D4E16" w:rsidRDefault="00363D7E" w:rsidP="00363D7E">
            <w:pPr>
              <w:jc w:val="both"/>
              <w:rPr>
                <w:sz w:val="20"/>
                <w:szCs w:val="20"/>
              </w:rPr>
            </w:pPr>
            <w:r w:rsidRPr="001D4E16">
              <w:rPr>
                <w:rFonts w:eastAsia="Calibri"/>
                <w:b/>
                <w:bCs/>
                <w:sz w:val="20"/>
                <w:szCs w:val="20"/>
              </w:rPr>
              <w:t>Definicija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97851E0" w14:textId="77777777" w:rsidR="00363D7E" w:rsidRPr="001D4E16" w:rsidRDefault="00363D7E" w:rsidP="00363D7E">
            <w:pPr>
              <w:jc w:val="center"/>
              <w:rPr>
                <w:sz w:val="20"/>
                <w:szCs w:val="20"/>
              </w:rPr>
            </w:pPr>
            <w:r w:rsidRPr="001D4E16">
              <w:rPr>
                <w:rFonts w:eastAsia="Calibri"/>
                <w:b/>
                <w:bCs/>
                <w:sz w:val="20"/>
                <w:szCs w:val="20"/>
              </w:rPr>
              <w:t>Jedinica</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07E9D79E" w14:textId="46BF7CF8" w:rsidR="00363D7E" w:rsidRPr="001D4E16" w:rsidRDefault="00363D7E" w:rsidP="00363D7E">
            <w:pPr>
              <w:jc w:val="center"/>
              <w:rPr>
                <w:sz w:val="20"/>
                <w:szCs w:val="20"/>
              </w:rPr>
            </w:pPr>
            <w:r w:rsidRPr="001D4E16">
              <w:rPr>
                <w:rFonts w:eastAsia="Calibri"/>
                <w:b/>
                <w:bCs/>
                <w:sz w:val="20"/>
                <w:szCs w:val="20"/>
              </w:rPr>
              <w:t>Polazna vrijednost 2024.</w:t>
            </w:r>
          </w:p>
        </w:tc>
        <w:tc>
          <w:tcPr>
            <w:tcW w:w="1256" w:type="dxa"/>
            <w:tcBorders>
              <w:top w:val="single" w:sz="4" w:space="0" w:color="auto"/>
              <w:left w:val="nil"/>
              <w:bottom w:val="single" w:sz="4" w:space="0" w:color="auto"/>
              <w:right w:val="single" w:sz="4" w:space="0" w:color="auto"/>
            </w:tcBorders>
            <w:shd w:val="clear" w:color="auto" w:fill="auto"/>
            <w:noWrap/>
            <w:vAlign w:val="center"/>
          </w:tcPr>
          <w:p w14:paraId="22E59BEF" w14:textId="557EAED8" w:rsidR="00363D7E" w:rsidRPr="001D4E16" w:rsidRDefault="00363D7E" w:rsidP="00363D7E">
            <w:pPr>
              <w:keepNext/>
              <w:jc w:val="center"/>
              <w:outlineLvl w:val="6"/>
              <w:rPr>
                <w:b/>
                <w:sz w:val="20"/>
                <w:szCs w:val="20"/>
              </w:rPr>
            </w:pPr>
            <w:r w:rsidRPr="001D4E16">
              <w:rPr>
                <w:rFonts w:eastAsia="Calibri"/>
                <w:b/>
                <w:bCs/>
                <w:sz w:val="20"/>
                <w:szCs w:val="20"/>
              </w:rPr>
              <w:t>Ciljana vrijednost 2025.</w:t>
            </w:r>
          </w:p>
        </w:tc>
        <w:tc>
          <w:tcPr>
            <w:tcW w:w="1255" w:type="dxa"/>
            <w:tcBorders>
              <w:top w:val="single" w:sz="4" w:space="0" w:color="auto"/>
              <w:left w:val="nil"/>
              <w:bottom w:val="single" w:sz="4" w:space="0" w:color="auto"/>
              <w:right w:val="single" w:sz="4" w:space="0" w:color="auto"/>
            </w:tcBorders>
            <w:shd w:val="clear" w:color="auto" w:fill="auto"/>
            <w:noWrap/>
            <w:vAlign w:val="center"/>
          </w:tcPr>
          <w:p w14:paraId="419539A6" w14:textId="2A01DB87" w:rsidR="00363D7E" w:rsidRPr="001D4E16" w:rsidRDefault="00363D7E" w:rsidP="00363D7E">
            <w:pPr>
              <w:keepNext/>
              <w:jc w:val="center"/>
              <w:outlineLvl w:val="6"/>
              <w:rPr>
                <w:b/>
                <w:sz w:val="20"/>
                <w:szCs w:val="20"/>
              </w:rPr>
            </w:pPr>
            <w:r w:rsidRPr="001D4E16">
              <w:rPr>
                <w:rFonts w:eastAsia="Calibri"/>
                <w:b/>
                <w:bCs/>
                <w:sz w:val="20"/>
                <w:szCs w:val="20"/>
              </w:rPr>
              <w:t>Ciljana vrijednost 2026.</w:t>
            </w:r>
          </w:p>
        </w:tc>
        <w:tc>
          <w:tcPr>
            <w:tcW w:w="1395" w:type="dxa"/>
            <w:tcBorders>
              <w:top w:val="single" w:sz="4" w:space="0" w:color="auto"/>
              <w:left w:val="nil"/>
              <w:bottom w:val="single" w:sz="4" w:space="0" w:color="auto"/>
              <w:right w:val="single" w:sz="4" w:space="0" w:color="auto"/>
            </w:tcBorders>
            <w:shd w:val="clear" w:color="auto" w:fill="auto"/>
            <w:noWrap/>
            <w:vAlign w:val="center"/>
          </w:tcPr>
          <w:p w14:paraId="4142D462" w14:textId="1C26FF9B" w:rsidR="00363D7E" w:rsidRPr="001D4E16" w:rsidRDefault="00363D7E" w:rsidP="00363D7E">
            <w:pPr>
              <w:keepNext/>
              <w:jc w:val="center"/>
              <w:outlineLvl w:val="6"/>
              <w:rPr>
                <w:b/>
                <w:sz w:val="20"/>
                <w:szCs w:val="20"/>
              </w:rPr>
            </w:pPr>
            <w:r w:rsidRPr="001D4E16">
              <w:rPr>
                <w:rFonts w:eastAsia="Calibri"/>
                <w:b/>
                <w:bCs/>
                <w:sz w:val="20"/>
                <w:szCs w:val="20"/>
              </w:rPr>
              <w:t>Ciljana vrijednost 2027.</w:t>
            </w:r>
          </w:p>
        </w:tc>
      </w:tr>
      <w:tr w:rsidR="001D4E16" w:rsidRPr="001D4E16" w14:paraId="1D04752F" w14:textId="77777777" w:rsidTr="00363D7E">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47C1F8A2" w14:textId="4A7D6218" w:rsidR="006E3252" w:rsidRPr="001D4E16" w:rsidRDefault="006E3252" w:rsidP="006E3252">
            <w:pPr>
              <w:rPr>
                <w:rFonts w:eastAsia="Calibri"/>
                <w:sz w:val="20"/>
                <w:szCs w:val="20"/>
                <w:lang w:eastAsia="en-US"/>
              </w:rPr>
            </w:pPr>
            <w:r w:rsidRPr="001D4E16">
              <w:rPr>
                <w:rFonts w:eastAsia="Calibri"/>
                <w:sz w:val="20"/>
                <w:szCs w:val="20"/>
              </w:rPr>
              <w:lastRenderedPageBreak/>
              <w:t>Ukupni broj upisane djece</w:t>
            </w:r>
          </w:p>
        </w:tc>
        <w:tc>
          <w:tcPr>
            <w:tcW w:w="2551" w:type="dxa"/>
            <w:tcBorders>
              <w:top w:val="single" w:sz="4" w:space="0" w:color="auto"/>
              <w:left w:val="single" w:sz="4" w:space="0" w:color="auto"/>
              <w:bottom w:val="single" w:sz="4" w:space="0" w:color="auto"/>
              <w:right w:val="single" w:sz="4" w:space="0" w:color="auto"/>
            </w:tcBorders>
            <w:vAlign w:val="center"/>
          </w:tcPr>
          <w:p w14:paraId="776C2BBA" w14:textId="0E85A819" w:rsidR="006E3252" w:rsidRPr="001D4E16" w:rsidRDefault="006E3252" w:rsidP="006E3252">
            <w:pPr>
              <w:rPr>
                <w:rFonts w:eastAsia="Calibri"/>
                <w:sz w:val="20"/>
                <w:szCs w:val="20"/>
                <w:lang w:eastAsia="en-US"/>
              </w:rPr>
            </w:pPr>
            <w:r w:rsidRPr="001D4E16">
              <w:rPr>
                <w:rFonts w:eastAsia="Calibri"/>
                <w:sz w:val="20"/>
                <w:szCs w:val="20"/>
                <w:lang w:eastAsia="en-US"/>
              </w:rPr>
              <w:t xml:space="preserve">Ukupni broj upisane djece u redovni 10-satni program i program </w:t>
            </w:r>
            <w:proofErr w:type="spellStart"/>
            <w:r w:rsidRPr="001D4E16">
              <w:rPr>
                <w:rFonts w:eastAsia="Calibri"/>
                <w:sz w:val="20"/>
                <w:szCs w:val="20"/>
                <w:lang w:eastAsia="en-US"/>
              </w:rPr>
              <w:t>predškole</w:t>
            </w:r>
            <w:proofErr w:type="spellEnd"/>
            <w:r w:rsidRPr="001D4E16">
              <w:rPr>
                <w:rFonts w:eastAsia="Calibri"/>
                <w:sz w:val="20"/>
                <w:szCs w:val="20"/>
                <w:lang w:eastAsia="en-US"/>
              </w:rPr>
              <w:t xml:space="preserve">(akt. 5.1. Redovna djelatnost vrtića, PPGS) planiran je Godišnjim planom i programom DV Izvor. Cilj je postupno smanjiti broj djece u skupinama kako bi bili bliži DPS-u. Proširenjem centralnog objekta u </w:t>
            </w:r>
            <w:proofErr w:type="spellStart"/>
            <w:r w:rsidRPr="001D4E16">
              <w:rPr>
                <w:rFonts w:eastAsia="Calibri"/>
                <w:sz w:val="20"/>
                <w:szCs w:val="20"/>
                <w:lang w:eastAsia="en-US"/>
              </w:rPr>
              <w:t>Krklecovoj</w:t>
            </w:r>
            <w:proofErr w:type="spellEnd"/>
            <w:r w:rsidRPr="001D4E16">
              <w:rPr>
                <w:rFonts w:eastAsia="Calibri"/>
                <w:sz w:val="20"/>
                <w:szCs w:val="20"/>
                <w:lang w:eastAsia="en-US"/>
              </w:rPr>
              <w:t xml:space="preserve"> planira se porast za 4 skupine, a izgradnjom novog objekta u Perivoju za još 7 skupina.</w:t>
            </w:r>
          </w:p>
        </w:tc>
        <w:tc>
          <w:tcPr>
            <w:tcW w:w="992" w:type="dxa"/>
            <w:tcBorders>
              <w:top w:val="single" w:sz="4" w:space="0" w:color="auto"/>
              <w:left w:val="single" w:sz="4" w:space="0" w:color="auto"/>
              <w:bottom w:val="single" w:sz="4" w:space="0" w:color="auto"/>
              <w:right w:val="single" w:sz="4" w:space="0" w:color="auto"/>
            </w:tcBorders>
            <w:vAlign w:val="center"/>
          </w:tcPr>
          <w:p w14:paraId="0BD66659" w14:textId="4BAA8103" w:rsidR="006E3252" w:rsidRPr="001D4E16" w:rsidRDefault="006E3252" w:rsidP="006E3252">
            <w:pPr>
              <w:jc w:val="center"/>
              <w:rPr>
                <w:rFonts w:eastAsia="Calibri"/>
                <w:sz w:val="20"/>
                <w:szCs w:val="20"/>
                <w:lang w:eastAsia="en-US"/>
              </w:rPr>
            </w:pPr>
            <w:r w:rsidRPr="001D4E16">
              <w:rPr>
                <w:rFonts w:eastAsia="Calibri"/>
                <w:sz w:val="20"/>
                <w:szCs w:val="20"/>
              </w:rPr>
              <w:t>Broj</w:t>
            </w:r>
          </w:p>
        </w:tc>
        <w:tc>
          <w:tcPr>
            <w:tcW w:w="1196" w:type="dxa"/>
            <w:tcBorders>
              <w:top w:val="single" w:sz="4" w:space="0" w:color="auto"/>
              <w:left w:val="single" w:sz="4" w:space="0" w:color="auto"/>
              <w:bottom w:val="single" w:sz="4" w:space="0" w:color="auto"/>
              <w:right w:val="single" w:sz="4" w:space="0" w:color="auto"/>
            </w:tcBorders>
            <w:vAlign w:val="center"/>
          </w:tcPr>
          <w:p w14:paraId="3B212DD6" w14:textId="44C0F00B" w:rsidR="006E3252" w:rsidRPr="001D4E16" w:rsidRDefault="006E3252" w:rsidP="006E3252">
            <w:pPr>
              <w:jc w:val="center"/>
              <w:rPr>
                <w:rFonts w:eastAsia="Calibri"/>
                <w:sz w:val="20"/>
                <w:szCs w:val="20"/>
                <w:lang w:eastAsia="en-US"/>
              </w:rPr>
            </w:pPr>
          </w:p>
        </w:tc>
        <w:tc>
          <w:tcPr>
            <w:tcW w:w="1256" w:type="dxa"/>
            <w:tcBorders>
              <w:top w:val="single" w:sz="4" w:space="0" w:color="auto"/>
              <w:left w:val="nil"/>
              <w:bottom w:val="single" w:sz="4" w:space="0" w:color="auto"/>
              <w:right w:val="single" w:sz="4" w:space="0" w:color="auto"/>
            </w:tcBorders>
            <w:noWrap/>
            <w:vAlign w:val="center"/>
          </w:tcPr>
          <w:p w14:paraId="02E84BDA" w14:textId="6AEDED99" w:rsidR="006E3252" w:rsidRPr="001D4E16" w:rsidRDefault="006E3252" w:rsidP="006E3252">
            <w:pPr>
              <w:jc w:val="center"/>
              <w:rPr>
                <w:rFonts w:eastAsia="Calibri"/>
                <w:sz w:val="20"/>
                <w:szCs w:val="20"/>
                <w:lang w:eastAsia="en-US"/>
              </w:rPr>
            </w:pPr>
          </w:p>
        </w:tc>
        <w:tc>
          <w:tcPr>
            <w:tcW w:w="1255" w:type="dxa"/>
            <w:tcBorders>
              <w:top w:val="single" w:sz="4" w:space="0" w:color="auto"/>
              <w:left w:val="nil"/>
              <w:bottom w:val="single" w:sz="4" w:space="0" w:color="auto"/>
              <w:right w:val="single" w:sz="4" w:space="0" w:color="auto"/>
            </w:tcBorders>
            <w:noWrap/>
            <w:vAlign w:val="center"/>
          </w:tcPr>
          <w:p w14:paraId="24B2AD42" w14:textId="0AD6BBC3" w:rsidR="006E3252" w:rsidRPr="001D4E16" w:rsidRDefault="006E3252" w:rsidP="006E3252">
            <w:pPr>
              <w:jc w:val="center"/>
              <w:rPr>
                <w:rFonts w:eastAsia="Calibri"/>
                <w:sz w:val="20"/>
                <w:szCs w:val="20"/>
                <w:lang w:eastAsia="en-US"/>
              </w:rPr>
            </w:pPr>
          </w:p>
        </w:tc>
        <w:tc>
          <w:tcPr>
            <w:tcW w:w="1395" w:type="dxa"/>
            <w:tcBorders>
              <w:top w:val="single" w:sz="4" w:space="0" w:color="auto"/>
              <w:left w:val="nil"/>
              <w:bottom w:val="single" w:sz="4" w:space="0" w:color="auto"/>
              <w:right w:val="single" w:sz="4" w:space="0" w:color="auto"/>
            </w:tcBorders>
            <w:noWrap/>
            <w:vAlign w:val="center"/>
          </w:tcPr>
          <w:p w14:paraId="75AD8641" w14:textId="019D4E6F" w:rsidR="006E3252" w:rsidRPr="001D4E16" w:rsidRDefault="006E3252" w:rsidP="006E3252">
            <w:pPr>
              <w:jc w:val="center"/>
              <w:rPr>
                <w:rFonts w:eastAsia="Calibri"/>
                <w:sz w:val="20"/>
                <w:szCs w:val="20"/>
                <w:lang w:eastAsia="en-US"/>
              </w:rPr>
            </w:pPr>
          </w:p>
        </w:tc>
      </w:tr>
      <w:tr w:rsidR="001D4E16" w:rsidRPr="001D4E16" w14:paraId="18D01F99" w14:textId="77777777" w:rsidTr="00363D7E">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4F10526E" w14:textId="5DF1AA43" w:rsidR="006E3252" w:rsidRPr="001D4E16" w:rsidRDefault="006E3252" w:rsidP="006E3252">
            <w:pPr>
              <w:rPr>
                <w:rFonts w:eastAsia="Calibri"/>
                <w:sz w:val="20"/>
                <w:szCs w:val="20"/>
                <w:lang w:eastAsia="en-US"/>
              </w:rPr>
            </w:pPr>
            <w:r w:rsidRPr="001D4E16">
              <w:rPr>
                <w:rFonts w:eastAsia="Calibri"/>
                <w:sz w:val="20"/>
                <w:szCs w:val="20"/>
              </w:rPr>
              <w:t>Broj novoupisane djece</w:t>
            </w:r>
          </w:p>
        </w:tc>
        <w:tc>
          <w:tcPr>
            <w:tcW w:w="2551" w:type="dxa"/>
            <w:tcBorders>
              <w:top w:val="single" w:sz="4" w:space="0" w:color="auto"/>
              <w:left w:val="single" w:sz="4" w:space="0" w:color="auto"/>
              <w:bottom w:val="single" w:sz="4" w:space="0" w:color="auto"/>
              <w:right w:val="single" w:sz="4" w:space="0" w:color="auto"/>
            </w:tcBorders>
            <w:vAlign w:val="center"/>
          </w:tcPr>
          <w:p w14:paraId="4037354E" w14:textId="5E6B42A1" w:rsidR="006E3252" w:rsidRPr="001D4E16" w:rsidRDefault="006E3252" w:rsidP="006E3252">
            <w:pPr>
              <w:rPr>
                <w:rFonts w:eastAsia="Calibri"/>
                <w:sz w:val="20"/>
                <w:szCs w:val="20"/>
                <w:lang w:eastAsia="en-US"/>
              </w:rPr>
            </w:pPr>
            <w:r w:rsidRPr="001D4E16">
              <w:rPr>
                <w:rFonts w:eastAsia="Calibri"/>
                <w:sz w:val="20"/>
                <w:szCs w:val="20"/>
              </w:rPr>
              <w:t>Broj novoupisane djece (akt.5.1. Redovna djelatnost vrtića, PPGS)</w:t>
            </w:r>
          </w:p>
        </w:tc>
        <w:tc>
          <w:tcPr>
            <w:tcW w:w="992" w:type="dxa"/>
            <w:tcBorders>
              <w:top w:val="single" w:sz="4" w:space="0" w:color="auto"/>
              <w:left w:val="single" w:sz="4" w:space="0" w:color="auto"/>
              <w:bottom w:val="single" w:sz="4" w:space="0" w:color="auto"/>
              <w:right w:val="single" w:sz="4" w:space="0" w:color="auto"/>
            </w:tcBorders>
            <w:vAlign w:val="center"/>
          </w:tcPr>
          <w:p w14:paraId="2104C808" w14:textId="044D2F6D" w:rsidR="006E3252" w:rsidRPr="001D4E16" w:rsidRDefault="006E3252" w:rsidP="006E3252">
            <w:pPr>
              <w:jc w:val="center"/>
              <w:rPr>
                <w:rFonts w:eastAsia="Calibri"/>
                <w:sz w:val="20"/>
                <w:szCs w:val="20"/>
                <w:lang w:eastAsia="en-US"/>
              </w:rPr>
            </w:pPr>
            <w:r w:rsidRPr="001D4E16">
              <w:rPr>
                <w:rFonts w:eastAsia="Calibri"/>
                <w:sz w:val="20"/>
                <w:szCs w:val="20"/>
              </w:rPr>
              <w:t>Broj</w:t>
            </w:r>
          </w:p>
        </w:tc>
        <w:tc>
          <w:tcPr>
            <w:tcW w:w="1196" w:type="dxa"/>
            <w:tcBorders>
              <w:top w:val="single" w:sz="4" w:space="0" w:color="auto"/>
              <w:left w:val="single" w:sz="4" w:space="0" w:color="auto"/>
              <w:bottom w:val="single" w:sz="4" w:space="0" w:color="auto"/>
              <w:right w:val="single" w:sz="4" w:space="0" w:color="auto"/>
            </w:tcBorders>
            <w:vAlign w:val="center"/>
          </w:tcPr>
          <w:p w14:paraId="4F7A9473" w14:textId="673C8B68" w:rsidR="006E3252" w:rsidRPr="001D4E16" w:rsidRDefault="006E3252" w:rsidP="006E3252">
            <w:pPr>
              <w:jc w:val="center"/>
              <w:rPr>
                <w:rFonts w:eastAsia="Calibri"/>
                <w:sz w:val="20"/>
                <w:szCs w:val="20"/>
                <w:lang w:eastAsia="en-US"/>
              </w:rPr>
            </w:pPr>
          </w:p>
        </w:tc>
        <w:tc>
          <w:tcPr>
            <w:tcW w:w="1256" w:type="dxa"/>
            <w:tcBorders>
              <w:top w:val="single" w:sz="4" w:space="0" w:color="auto"/>
              <w:left w:val="nil"/>
              <w:bottom w:val="single" w:sz="4" w:space="0" w:color="auto"/>
              <w:right w:val="single" w:sz="4" w:space="0" w:color="auto"/>
            </w:tcBorders>
            <w:noWrap/>
            <w:vAlign w:val="center"/>
          </w:tcPr>
          <w:p w14:paraId="2C9DECCD" w14:textId="0D1484EF" w:rsidR="006E3252" w:rsidRPr="001D4E16" w:rsidRDefault="006E3252" w:rsidP="006E3252">
            <w:pPr>
              <w:jc w:val="center"/>
              <w:rPr>
                <w:rFonts w:eastAsia="Calibri"/>
                <w:sz w:val="20"/>
                <w:szCs w:val="20"/>
                <w:lang w:eastAsia="en-US"/>
              </w:rPr>
            </w:pPr>
          </w:p>
        </w:tc>
        <w:tc>
          <w:tcPr>
            <w:tcW w:w="1255" w:type="dxa"/>
            <w:tcBorders>
              <w:top w:val="single" w:sz="4" w:space="0" w:color="auto"/>
              <w:left w:val="nil"/>
              <w:bottom w:val="single" w:sz="4" w:space="0" w:color="auto"/>
              <w:right w:val="single" w:sz="4" w:space="0" w:color="auto"/>
            </w:tcBorders>
            <w:noWrap/>
            <w:vAlign w:val="center"/>
          </w:tcPr>
          <w:p w14:paraId="419232F7" w14:textId="13E32BD0" w:rsidR="006E3252" w:rsidRPr="001D4E16" w:rsidRDefault="006E3252" w:rsidP="006E3252">
            <w:pPr>
              <w:jc w:val="center"/>
              <w:rPr>
                <w:rFonts w:eastAsia="Calibri"/>
                <w:sz w:val="20"/>
                <w:szCs w:val="20"/>
                <w:lang w:eastAsia="en-US"/>
              </w:rPr>
            </w:pPr>
          </w:p>
        </w:tc>
        <w:tc>
          <w:tcPr>
            <w:tcW w:w="1395" w:type="dxa"/>
            <w:tcBorders>
              <w:top w:val="single" w:sz="4" w:space="0" w:color="auto"/>
              <w:left w:val="nil"/>
              <w:bottom w:val="single" w:sz="4" w:space="0" w:color="auto"/>
              <w:right w:val="single" w:sz="4" w:space="0" w:color="auto"/>
            </w:tcBorders>
            <w:noWrap/>
            <w:vAlign w:val="center"/>
          </w:tcPr>
          <w:p w14:paraId="20B9F3F1" w14:textId="38C5B5FB" w:rsidR="006E3252" w:rsidRPr="001D4E16" w:rsidRDefault="006E3252" w:rsidP="006E3252">
            <w:pPr>
              <w:jc w:val="center"/>
              <w:rPr>
                <w:rFonts w:eastAsia="Calibri"/>
                <w:sz w:val="20"/>
                <w:szCs w:val="20"/>
                <w:lang w:eastAsia="en-US"/>
              </w:rPr>
            </w:pPr>
          </w:p>
        </w:tc>
      </w:tr>
      <w:tr w:rsidR="001D4E16" w:rsidRPr="001D4E16" w14:paraId="6D457268" w14:textId="77777777" w:rsidTr="00363D7E">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0358E928" w14:textId="20A2EE90" w:rsidR="006E3252" w:rsidRPr="001D4E16" w:rsidRDefault="006E3252" w:rsidP="006E3252">
            <w:pPr>
              <w:rPr>
                <w:rFonts w:eastAsia="Calibri"/>
                <w:sz w:val="20"/>
                <w:szCs w:val="20"/>
                <w:lang w:eastAsia="en-US"/>
              </w:rPr>
            </w:pPr>
            <w:r w:rsidRPr="001D4E16">
              <w:rPr>
                <w:rFonts w:eastAsia="Calibri"/>
                <w:sz w:val="20"/>
                <w:szCs w:val="20"/>
              </w:rPr>
              <w:t>Broj djece obuhvaćene programom predškolskog odgoja i obrazovanja u gradskim dječjim vrtićima</w:t>
            </w:r>
          </w:p>
        </w:tc>
        <w:tc>
          <w:tcPr>
            <w:tcW w:w="2551" w:type="dxa"/>
            <w:tcBorders>
              <w:top w:val="single" w:sz="4" w:space="0" w:color="auto"/>
              <w:left w:val="single" w:sz="4" w:space="0" w:color="auto"/>
              <w:bottom w:val="single" w:sz="4" w:space="0" w:color="auto"/>
              <w:right w:val="single" w:sz="4" w:space="0" w:color="auto"/>
            </w:tcBorders>
            <w:vAlign w:val="center"/>
          </w:tcPr>
          <w:p w14:paraId="04F55C55" w14:textId="0A444F1E" w:rsidR="006E3252" w:rsidRPr="001D4E16" w:rsidRDefault="006E3252" w:rsidP="006E3252">
            <w:pPr>
              <w:rPr>
                <w:rFonts w:eastAsia="Calibri"/>
                <w:sz w:val="20"/>
                <w:szCs w:val="20"/>
                <w:lang w:eastAsia="en-US"/>
              </w:rPr>
            </w:pPr>
            <w:r w:rsidRPr="001D4E16">
              <w:rPr>
                <w:rFonts w:eastAsia="Calibri"/>
                <w:sz w:val="20"/>
                <w:szCs w:val="20"/>
              </w:rPr>
              <w:t xml:space="preserve">Ukupni broj školskih obveznika uključenih u 10-satni program. Očekuje se povećanje broja djece dogradnjom objekta u </w:t>
            </w:r>
            <w:proofErr w:type="spellStart"/>
            <w:r w:rsidRPr="001D4E16">
              <w:rPr>
                <w:rFonts w:eastAsia="Calibri"/>
                <w:sz w:val="20"/>
                <w:szCs w:val="20"/>
              </w:rPr>
              <w:t>Krklecovoj</w:t>
            </w:r>
            <w:proofErr w:type="spellEnd"/>
            <w:r w:rsidRPr="001D4E16">
              <w:rPr>
                <w:rFonts w:eastAsia="Calibri"/>
                <w:sz w:val="20"/>
                <w:szCs w:val="20"/>
              </w:rPr>
              <w:t xml:space="preserve"> i izgradnjom novog objekta u Perivoju, jesen 2024.g.</w:t>
            </w:r>
          </w:p>
        </w:tc>
        <w:tc>
          <w:tcPr>
            <w:tcW w:w="992" w:type="dxa"/>
            <w:tcBorders>
              <w:top w:val="single" w:sz="4" w:space="0" w:color="auto"/>
              <w:left w:val="single" w:sz="4" w:space="0" w:color="auto"/>
              <w:bottom w:val="single" w:sz="4" w:space="0" w:color="auto"/>
              <w:right w:val="single" w:sz="4" w:space="0" w:color="auto"/>
            </w:tcBorders>
            <w:vAlign w:val="center"/>
          </w:tcPr>
          <w:p w14:paraId="53E3D037" w14:textId="6C3FCB1B" w:rsidR="006E3252" w:rsidRPr="001D4E16" w:rsidRDefault="006E3252" w:rsidP="006E3252">
            <w:pPr>
              <w:jc w:val="center"/>
              <w:rPr>
                <w:rFonts w:eastAsia="Calibri"/>
                <w:sz w:val="20"/>
                <w:szCs w:val="20"/>
                <w:lang w:eastAsia="en-US"/>
              </w:rPr>
            </w:pPr>
            <w:r w:rsidRPr="001D4E16">
              <w:rPr>
                <w:rFonts w:eastAsia="Calibri"/>
                <w:sz w:val="20"/>
                <w:szCs w:val="20"/>
              </w:rPr>
              <w:t>Broj</w:t>
            </w:r>
          </w:p>
        </w:tc>
        <w:tc>
          <w:tcPr>
            <w:tcW w:w="1196" w:type="dxa"/>
            <w:tcBorders>
              <w:top w:val="single" w:sz="4" w:space="0" w:color="auto"/>
              <w:left w:val="single" w:sz="4" w:space="0" w:color="auto"/>
              <w:bottom w:val="single" w:sz="4" w:space="0" w:color="auto"/>
              <w:right w:val="single" w:sz="4" w:space="0" w:color="auto"/>
            </w:tcBorders>
            <w:vAlign w:val="center"/>
          </w:tcPr>
          <w:p w14:paraId="65B7B5AE" w14:textId="3F7007A8" w:rsidR="006E3252" w:rsidRPr="001D4E16" w:rsidRDefault="006E3252" w:rsidP="006E3252">
            <w:pPr>
              <w:jc w:val="center"/>
              <w:rPr>
                <w:rFonts w:eastAsia="Calibri"/>
                <w:sz w:val="20"/>
                <w:szCs w:val="20"/>
                <w:lang w:eastAsia="en-US"/>
              </w:rPr>
            </w:pPr>
          </w:p>
        </w:tc>
        <w:tc>
          <w:tcPr>
            <w:tcW w:w="1256" w:type="dxa"/>
            <w:tcBorders>
              <w:top w:val="single" w:sz="4" w:space="0" w:color="auto"/>
              <w:left w:val="nil"/>
              <w:bottom w:val="single" w:sz="4" w:space="0" w:color="auto"/>
              <w:right w:val="single" w:sz="4" w:space="0" w:color="auto"/>
            </w:tcBorders>
            <w:noWrap/>
            <w:vAlign w:val="center"/>
          </w:tcPr>
          <w:p w14:paraId="53C1BD09" w14:textId="24D2A0D0" w:rsidR="006E3252" w:rsidRPr="001D4E16" w:rsidRDefault="006E3252" w:rsidP="006E3252">
            <w:pPr>
              <w:jc w:val="center"/>
              <w:rPr>
                <w:rFonts w:eastAsia="Calibri"/>
                <w:sz w:val="20"/>
                <w:szCs w:val="20"/>
                <w:lang w:eastAsia="en-US"/>
              </w:rPr>
            </w:pPr>
          </w:p>
        </w:tc>
        <w:tc>
          <w:tcPr>
            <w:tcW w:w="1255" w:type="dxa"/>
            <w:tcBorders>
              <w:top w:val="single" w:sz="4" w:space="0" w:color="auto"/>
              <w:left w:val="nil"/>
              <w:bottom w:val="single" w:sz="4" w:space="0" w:color="auto"/>
              <w:right w:val="single" w:sz="4" w:space="0" w:color="auto"/>
            </w:tcBorders>
            <w:noWrap/>
            <w:vAlign w:val="center"/>
          </w:tcPr>
          <w:p w14:paraId="4A7DE087" w14:textId="23B65474" w:rsidR="006E3252" w:rsidRPr="001D4E16" w:rsidRDefault="006E3252" w:rsidP="006E3252">
            <w:pPr>
              <w:jc w:val="center"/>
              <w:rPr>
                <w:rFonts w:eastAsia="Calibri"/>
                <w:sz w:val="20"/>
                <w:szCs w:val="20"/>
                <w:lang w:eastAsia="en-US"/>
              </w:rPr>
            </w:pPr>
          </w:p>
        </w:tc>
        <w:tc>
          <w:tcPr>
            <w:tcW w:w="1395" w:type="dxa"/>
            <w:tcBorders>
              <w:top w:val="single" w:sz="4" w:space="0" w:color="auto"/>
              <w:left w:val="nil"/>
              <w:bottom w:val="single" w:sz="4" w:space="0" w:color="auto"/>
              <w:right w:val="single" w:sz="4" w:space="0" w:color="auto"/>
            </w:tcBorders>
            <w:noWrap/>
            <w:vAlign w:val="center"/>
          </w:tcPr>
          <w:p w14:paraId="5A1B8836" w14:textId="18BCF2AB" w:rsidR="006E3252" w:rsidRPr="001D4E16" w:rsidRDefault="006E3252" w:rsidP="006E3252">
            <w:pPr>
              <w:jc w:val="center"/>
              <w:rPr>
                <w:rFonts w:eastAsia="Calibri"/>
                <w:sz w:val="20"/>
                <w:szCs w:val="20"/>
                <w:lang w:eastAsia="en-US"/>
              </w:rPr>
            </w:pPr>
          </w:p>
        </w:tc>
      </w:tr>
      <w:tr w:rsidR="001D4E16" w:rsidRPr="001D4E16" w14:paraId="1ABB69D7" w14:textId="77777777" w:rsidTr="00363D7E">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1C42E41D" w14:textId="1FB77781" w:rsidR="006E3252" w:rsidRPr="001D4E16" w:rsidRDefault="006E3252" w:rsidP="006E3252">
            <w:pPr>
              <w:rPr>
                <w:rFonts w:eastAsia="Calibri"/>
                <w:sz w:val="20"/>
                <w:szCs w:val="20"/>
                <w:lang w:eastAsia="en-US"/>
              </w:rPr>
            </w:pPr>
            <w:r w:rsidRPr="001D4E16">
              <w:rPr>
                <w:rFonts w:eastAsia="Calibri"/>
                <w:sz w:val="20"/>
                <w:szCs w:val="20"/>
              </w:rPr>
              <w:t>Broj djece u Montessori programu</w:t>
            </w:r>
          </w:p>
        </w:tc>
        <w:tc>
          <w:tcPr>
            <w:tcW w:w="2551" w:type="dxa"/>
            <w:tcBorders>
              <w:top w:val="single" w:sz="4" w:space="0" w:color="auto"/>
              <w:left w:val="single" w:sz="4" w:space="0" w:color="auto"/>
              <w:bottom w:val="single" w:sz="4" w:space="0" w:color="auto"/>
              <w:right w:val="single" w:sz="4" w:space="0" w:color="auto"/>
            </w:tcBorders>
            <w:vAlign w:val="center"/>
          </w:tcPr>
          <w:p w14:paraId="4D35E867" w14:textId="5DC524E2" w:rsidR="006E3252" w:rsidRPr="001D4E16" w:rsidRDefault="006E3252" w:rsidP="006E3252">
            <w:pPr>
              <w:rPr>
                <w:rFonts w:eastAsia="Calibri"/>
                <w:sz w:val="20"/>
                <w:szCs w:val="20"/>
                <w:lang w:eastAsia="en-US"/>
              </w:rPr>
            </w:pPr>
            <w:r w:rsidRPr="001D4E16">
              <w:rPr>
                <w:rFonts w:eastAsia="Calibri"/>
                <w:sz w:val="20"/>
                <w:szCs w:val="20"/>
              </w:rPr>
              <w:t>Poticati uvođenje posebnih i alternativnih programa kojima se najbolje zadovoljavaju specifične potrebe djece</w:t>
            </w:r>
          </w:p>
        </w:tc>
        <w:tc>
          <w:tcPr>
            <w:tcW w:w="992" w:type="dxa"/>
            <w:tcBorders>
              <w:top w:val="single" w:sz="4" w:space="0" w:color="auto"/>
              <w:left w:val="single" w:sz="4" w:space="0" w:color="auto"/>
              <w:bottom w:val="single" w:sz="4" w:space="0" w:color="auto"/>
              <w:right w:val="single" w:sz="4" w:space="0" w:color="auto"/>
            </w:tcBorders>
            <w:vAlign w:val="center"/>
          </w:tcPr>
          <w:p w14:paraId="28219647" w14:textId="73517B78" w:rsidR="006E3252" w:rsidRPr="001D4E16" w:rsidRDefault="006E3252" w:rsidP="006E3252">
            <w:pPr>
              <w:jc w:val="center"/>
              <w:rPr>
                <w:rFonts w:eastAsia="Calibri"/>
                <w:sz w:val="20"/>
                <w:szCs w:val="20"/>
              </w:rPr>
            </w:pPr>
            <w:r w:rsidRPr="001D4E16">
              <w:rPr>
                <w:rFonts w:eastAsia="Calibri"/>
                <w:sz w:val="20"/>
                <w:szCs w:val="20"/>
              </w:rPr>
              <w:t>Broj</w:t>
            </w:r>
          </w:p>
        </w:tc>
        <w:tc>
          <w:tcPr>
            <w:tcW w:w="1196" w:type="dxa"/>
            <w:tcBorders>
              <w:top w:val="single" w:sz="4" w:space="0" w:color="auto"/>
              <w:left w:val="single" w:sz="4" w:space="0" w:color="auto"/>
              <w:bottom w:val="single" w:sz="4" w:space="0" w:color="auto"/>
              <w:right w:val="single" w:sz="4" w:space="0" w:color="auto"/>
            </w:tcBorders>
            <w:vAlign w:val="center"/>
          </w:tcPr>
          <w:p w14:paraId="2B8EF9FC" w14:textId="4AE14B4C" w:rsidR="006E3252" w:rsidRPr="001D4E16" w:rsidRDefault="006E3252" w:rsidP="006E3252">
            <w:pPr>
              <w:jc w:val="center"/>
              <w:rPr>
                <w:rFonts w:eastAsia="Calibri"/>
                <w:sz w:val="20"/>
                <w:szCs w:val="20"/>
                <w:lang w:eastAsia="en-US"/>
              </w:rPr>
            </w:pPr>
          </w:p>
        </w:tc>
        <w:tc>
          <w:tcPr>
            <w:tcW w:w="1256" w:type="dxa"/>
            <w:tcBorders>
              <w:top w:val="single" w:sz="4" w:space="0" w:color="auto"/>
              <w:left w:val="nil"/>
              <w:bottom w:val="single" w:sz="4" w:space="0" w:color="auto"/>
              <w:right w:val="single" w:sz="4" w:space="0" w:color="auto"/>
            </w:tcBorders>
            <w:noWrap/>
            <w:vAlign w:val="center"/>
          </w:tcPr>
          <w:p w14:paraId="27190A5F" w14:textId="3B230E1D" w:rsidR="006E3252" w:rsidRPr="001D4E16" w:rsidRDefault="006E3252" w:rsidP="006E3252">
            <w:pPr>
              <w:jc w:val="center"/>
              <w:rPr>
                <w:rFonts w:eastAsia="Calibri"/>
                <w:sz w:val="20"/>
                <w:szCs w:val="20"/>
                <w:lang w:eastAsia="en-US"/>
              </w:rPr>
            </w:pPr>
          </w:p>
        </w:tc>
        <w:tc>
          <w:tcPr>
            <w:tcW w:w="1255" w:type="dxa"/>
            <w:tcBorders>
              <w:top w:val="single" w:sz="4" w:space="0" w:color="auto"/>
              <w:left w:val="nil"/>
              <w:bottom w:val="single" w:sz="4" w:space="0" w:color="auto"/>
              <w:right w:val="single" w:sz="4" w:space="0" w:color="auto"/>
            </w:tcBorders>
            <w:noWrap/>
            <w:vAlign w:val="center"/>
          </w:tcPr>
          <w:p w14:paraId="06AF9F7A" w14:textId="5825BF27" w:rsidR="006E3252" w:rsidRPr="001D4E16" w:rsidRDefault="006E3252" w:rsidP="006E3252">
            <w:pPr>
              <w:jc w:val="center"/>
              <w:rPr>
                <w:rFonts w:eastAsia="Calibri"/>
                <w:sz w:val="20"/>
                <w:szCs w:val="20"/>
                <w:lang w:eastAsia="en-US"/>
              </w:rPr>
            </w:pPr>
          </w:p>
        </w:tc>
        <w:tc>
          <w:tcPr>
            <w:tcW w:w="1395" w:type="dxa"/>
            <w:tcBorders>
              <w:top w:val="single" w:sz="4" w:space="0" w:color="auto"/>
              <w:left w:val="nil"/>
              <w:bottom w:val="single" w:sz="4" w:space="0" w:color="auto"/>
              <w:right w:val="single" w:sz="4" w:space="0" w:color="auto"/>
            </w:tcBorders>
            <w:noWrap/>
            <w:vAlign w:val="center"/>
          </w:tcPr>
          <w:p w14:paraId="1A85D14E" w14:textId="47E2856F" w:rsidR="006E3252" w:rsidRPr="001D4E16" w:rsidRDefault="006E3252" w:rsidP="006E3252">
            <w:pPr>
              <w:jc w:val="center"/>
              <w:rPr>
                <w:rFonts w:eastAsia="Calibri"/>
                <w:sz w:val="20"/>
                <w:szCs w:val="20"/>
                <w:lang w:eastAsia="en-US"/>
              </w:rPr>
            </w:pPr>
          </w:p>
        </w:tc>
      </w:tr>
      <w:tr w:rsidR="001D4E16" w:rsidRPr="001D4E16" w14:paraId="5B8BE7B6" w14:textId="77777777" w:rsidTr="00363D7E">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22D8220B" w14:textId="7A1C5DBC" w:rsidR="006E3252" w:rsidRPr="001D4E16" w:rsidRDefault="006E3252" w:rsidP="006E3252">
            <w:pPr>
              <w:rPr>
                <w:rFonts w:eastAsia="Calibri"/>
                <w:sz w:val="20"/>
                <w:szCs w:val="20"/>
                <w:lang w:eastAsia="en-US"/>
              </w:rPr>
            </w:pPr>
            <w:r w:rsidRPr="001D4E16">
              <w:rPr>
                <w:rFonts w:eastAsia="Calibri"/>
                <w:sz w:val="20"/>
                <w:szCs w:val="20"/>
              </w:rPr>
              <w:t xml:space="preserve">Broj djece u kraćem programu </w:t>
            </w:r>
            <w:proofErr w:type="spellStart"/>
            <w:r w:rsidRPr="001D4E16">
              <w:rPr>
                <w:rFonts w:eastAsia="Calibri"/>
                <w:sz w:val="20"/>
                <w:szCs w:val="20"/>
              </w:rPr>
              <w:t>predškole</w:t>
            </w:r>
            <w:proofErr w:type="spellEnd"/>
          </w:p>
        </w:tc>
        <w:tc>
          <w:tcPr>
            <w:tcW w:w="2551" w:type="dxa"/>
            <w:tcBorders>
              <w:top w:val="single" w:sz="4" w:space="0" w:color="auto"/>
              <w:left w:val="single" w:sz="4" w:space="0" w:color="auto"/>
              <w:bottom w:val="single" w:sz="4" w:space="0" w:color="auto"/>
              <w:right w:val="single" w:sz="4" w:space="0" w:color="auto"/>
            </w:tcBorders>
            <w:vAlign w:val="center"/>
          </w:tcPr>
          <w:p w14:paraId="47E75421" w14:textId="77777777" w:rsidR="006E3252" w:rsidRPr="001D4E16" w:rsidRDefault="006E3252" w:rsidP="006E3252">
            <w:pPr>
              <w:rPr>
                <w:rFonts w:eastAsia="Calibri"/>
                <w:sz w:val="20"/>
                <w:szCs w:val="20"/>
              </w:rPr>
            </w:pPr>
            <w:r w:rsidRPr="001D4E16">
              <w:rPr>
                <w:rFonts w:eastAsia="Calibri"/>
                <w:sz w:val="20"/>
                <w:szCs w:val="20"/>
              </w:rPr>
              <w:t xml:space="preserve">Omogućiti svoj djeci u godini dana prije polaska u osnovnu školu pohađanje programa </w:t>
            </w:r>
            <w:proofErr w:type="spellStart"/>
            <w:r w:rsidRPr="001D4E16">
              <w:rPr>
                <w:rFonts w:eastAsia="Calibri"/>
                <w:sz w:val="20"/>
                <w:szCs w:val="20"/>
              </w:rPr>
              <w:t>predškole</w:t>
            </w:r>
            <w:proofErr w:type="spellEnd"/>
            <w:r w:rsidRPr="001D4E16">
              <w:rPr>
                <w:rFonts w:eastAsia="Calibri"/>
                <w:sz w:val="20"/>
                <w:szCs w:val="20"/>
              </w:rPr>
              <w:t>.</w:t>
            </w:r>
          </w:p>
          <w:p w14:paraId="589EB7AB" w14:textId="10934A36" w:rsidR="006E3252" w:rsidRPr="001D4E16" w:rsidRDefault="006E3252" w:rsidP="006E3252">
            <w:pPr>
              <w:rPr>
                <w:rFonts w:eastAsia="Calibri"/>
                <w:sz w:val="20"/>
                <w:szCs w:val="20"/>
                <w:lang w:eastAsia="en-US"/>
              </w:rPr>
            </w:pPr>
            <w:r w:rsidRPr="001D4E16">
              <w:rPr>
                <w:rFonts w:eastAsia="Calibri"/>
                <w:sz w:val="20"/>
                <w:szCs w:val="20"/>
              </w:rPr>
              <w:t xml:space="preserve">Očekuje se veća uključenost u redovni program te je planiran pad djece u programu </w:t>
            </w:r>
            <w:proofErr w:type="spellStart"/>
            <w:r w:rsidRPr="001D4E16">
              <w:rPr>
                <w:rFonts w:eastAsia="Calibri"/>
                <w:sz w:val="20"/>
                <w:szCs w:val="20"/>
              </w:rPr>
              <w:t>predškole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BF8F363" w14:textId="7FF8B886" w:rsidR="006E3252" w:rsidRPr="001D4E16" w:rsidRDefault="006E3252" w:rsidP="006E3252">
            <w:pPr>
              <w:jc w:val="center"/>
              <w:rPr>
                <w:rFonts w:eastAsia="Calibri"/>
                <w:sz w:val="20"/>
                <w:szCs w:val="20"/>
              </w:rPr>
            </w:pPr>
            <w:r w:rsidRPr="001D4E16">
              <w:rPr>
                <w:rFonts w:eastAsia="Calibri"/>
                <w:sz w:val="20"/>
                <w:szCs w:val="20"/>
              </w:rPr>
              <w:t>Broj</w:t>
            </w:r>
          </w:p>
        </w:tc>
        <w:tc>
          <w:tcPr>
            <w:tcW w:w="1196" w:type="dxa"/>
            <w:tcBorders>
              <w:top w:val="single" w:sz="4" w:space="0" w:color="auto"/>
              <w:left w:val="single" w:sz="4" w:space="0" w:color="auto"/>
              <w:bottom w:val="single" w:sz="4" w:space="0" w:color="auto"/>
              <w:right w:val="single" w:sz="4" w:space="0" w:color="auto"/>
            </w:tcBorders>
            <w:vAlign w:val="center"/>
          </w:tcPr>
          <w:p w14:paraId="789DF5C0" w14:textId="24DFD477" w:rsidR="006E3252" w:rsidRPr="001D4E16" w:rsidRDefault="006E3252" w:rsidP="006E3252">
            <w:pPr>
              <w:jc w:val="center"/>
              <w:rPr>
                <w:rFonts w:eastAsia="Calibri"/>
                <w:sz w:val="20"/>
                <w:szCs w:val="20"/>
                <w:lang w:eastAsia="en-US"/>
              </w:rPr>
            </w:pPr>
          </w:p>
        </w:tc>
        <w:tc>
          <w:tcPr>
            <w:tcW w:w="1256" w:type="dxa"/>
            <w:tcBorders>
              <w:top w:val="single" w:sz="4" w:space="0" w:color="auto"/>
              <w:left w:val="nil"/>
              <w:bottom w:val="single" w:sz="4" w:space="0" w:color="auto"/>
              <w:right w:val="single" w:sz="4" w:space="0" w:color="auto"/>
            </w:tcBorders>
            <w:noWrap/>
            <w:vAlign w:val="center"/>
          </w:tcPr>
          <w:p w14:paraId="5EE9D051" w14:textId="74DEDD61" w:rsidR="006E3252" w:rsidRPr="001D4E16" w:rsidRDefault="006E3252" w:rsidP="006E3252">
            <w:pPr>
              <w:jc w:val="center"/>
              <w:rPr>
                <w:rFonts w:eastAsia="Calibri"/>
                <w:sz w:val="20"/>
                <w:szCs w:val="20"/>
                <w:lang w:eastAsia="en-US"/>
              </w:rPr>
            </w:pPr>
          </w:p>
        </w:tc>
        <w:tc>
          <w:tcPr>
            <w:tcW w:w="1255" w:type="dxa"/>
            <w:tcBorders>
              <w:top w:val="single" w:sz="4" w:space="0" w:color="auto"/>
              <w:left w:val="nil"/>
              <w:bottom w:val="single" w:sz="4" w:space="0" w:color="auto"/>
              <w:right w:val="single" w:sz="4" w:space="0" w:color="auto"/>
            </w:tcBorders>
            <w:noWrap/>
            <w:vAlign w:val="center"/>
          </w:tcPr>
          <w:p w14:paraId="4AE9A025" w14:textId="1F7F61FD" w:rsidR="006E3252" w:rsidRPr="001D4E16" w:rsidRDefault="006E3252" w:rsidP="006E3252">
            <w:pPr>
              <w:jc w:val="center"/>
              <w:rPr>
                <w:rFonts w:eastAsia="Calibri"/>
                <w:sz w:val="20"/>
                <w:szCs w:val="20"/>
                <w:lang w:eastAsia="en-US"/>
              </w:rPr>
            </w:pPr>
          </w:p>
        </w:tc>
        <w:tc>
          <w:tcPr>
            <w:tcW w:w="1395" w:type="dxa"/>
            <w:tcBorders>
              <w:top w:val="single" w:sz="4" w:space="0" w:color="auto"/>
              <w:left w:val="nil"/>
              <w:bottom w:val="single" w:sz="4" w:space="0" w:color="auto"/>
              <w:right w:val="single" w:sz="4" w:space="0" w:color="auto"/>
            </w:tcBorders>
            <w:noWrap/>
            <w:vAlign w:val="center"/>
          </w:tcPr>
          <w:p w14:paraId="7FB19AC8" w14:textId="40127781" w:rsidR="006E3252" w:rsidRPr="001D4E16" w:rsidRDefault="006E3252" w:rsidP="006E3252">
            <w:pPr>
              <w:jc w:val="center"/>
              <w:rPr>
                <w:rFonts w:eastAsia="Calibri"/>
                <w:sz w:val="20"/>
                <w:szCs w:val="20"/>
                <w:lang w:eastAsia="en-US"/>
              </w:rPr>
            </w:pPr>
          </w:p>
        </w:tc>
      </w:tr>
      <w:tr w:rsidR="001D4E16" w:rsidRPr="001D4E16" w14:paraId="3615578A" w14:textId="77777777" w:rsidTr="00363D7E">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2145111A" w14:textId="21302D17" w:rsidR="006E3252" w:rsidRPr="001D4E16" w:rsidRDefault="006E3252" w:rsidP="006E3252">
            <w:pPr>
              <w:rPr>
                <w:rFonts w:eastAsia="Calibri"/>
                <w:sz w:val="20"/>
                <w:szCs w:val="20"/>
                <w:lang w:eastAsia="en-US"/>
              </w:rPr>
            </w:pPr>
            <w:r w:rsidRPr="001D4E16">
              <w:rPr>
                <w:rFonts w:eastAsia="Calibri"/>
                <w:sz w:val="20"/>
                <w:szCs w:val="20"/>
              </w:rPr>
              <w:t>Broj djece  s teškoćama u razvoju</w:t>
            </w:r>
          </w:p>
        </w:tc>
        <w:tc>
          <w:tcPr>
            <w:tcW w:w="2551" w:type="dxa"/>
            <w:tcBorders>
              <w:top w:val="single" w:sz="4" w:space="0" w:color="auto"/>
              <w:left w:val="single" w:sz="4" w:space="0" w:color="auto"/>
              <w:bottom w:val="single" w:sz="4" w:space="0" w:color="auto"/>
              <w:right w:val="single" w:sz="4" w:space="0" w:color="auto"/>
            </w:tcBorders>
            <w:vAlign w:val="center"/>
          </w:tcPr>
          <w:p w14:paraId="3679F346" w14:textId="0D854A27" w:rsidR="006E3252" w:rsidRPr="001D4E16" w:rsidRDefault="006E3252" w:rsidP="006E3252">
            <w:pPr>
              <w:rPr>
                <w:rFonts w:eastAsia="Calibri"/>
                <w:sz w:val="20"/>
                <w:szCs w:val="20"/>
                <w:lang w:eastAsia="en-US"/>
              </w:rPr>
            </w:pPr>
            <w:r w:rsidRPr="001D4E16">
              <w:rPr>
                <w:rFonts w:eastAsia="Calibri"/>
                <w:sz w:val="20"/>
                <w:szCs w:val="20"/>
              </w:rPr>
              <w:t>Cilj inkluzivnog obrazovanja podrazumijeva aktivno uključiti svu djecu u odgojno obrazovne aktivnosti te da im se pruži jednak pristup u igri i radu u odgojnim skupinama. Dosadašnji pokazatelj je porast upisane djece s teškoćama u razvoju iz godine u godinu</w:t>
            </w:r>
          </w:p>
        </w:tc>
        <w:tc>
          <w:tcPr>
            <w:tcW w:w="992" w:type="dxa"/>
            <w:tcBorders>
              <w:top w:val="single" w:sz="4" w:space="0" w:color="auto"/>
              <w:left w:val="single" w:sz="4" w:space="0" w:color="auto"/>
              <w:bottom w:val="single" w:sz="4" w:space="0" w:color="auto"/>
              <w:right w:val="single" w:sz="4" w:space="0" w:color="auto"/>
            </w:tcBorders>
            <w:vAlign w:val="center"/>
          </w:tcPr>
          <w:p w14:paraId="7F768B15" w14:textId="6B34F6FA" w:rsidR="006E3252" w:rsidRPr="001D4E16" w:rsidRDefault="006E3252" w:rsidP="006E3252">
            <w:pPr>
              <w:jc w:val="center"/>
              <w:rPr>
                <w:rFonts w:eastAsia="Calibri"/>
                <w:sz w:val="20"/>
                <w:szCs w:val="20"/>
                <w:lang w:eastAsia="en-US"/>
              </w:rPr>
            </w:pPr>
            <w:r w:rsidRPr="001D4E16">
              <w:rPr>
                <w:rFonts w:eastAsia="Calibri"/>
                <w:sz w:val="20"/>
                <w:szCs w:val="20"/>
              </w:rPr>
              <w:t>Broj</w:t>
            </w:r>
          </w:p>
        </w:tc>
        <w:tc>
          <w:tcPr>
            <w:tcW w:w="1196" w:type="dxa"/>
            <w:tcBorders>
              <w:top w:val="single" w:sz="4" w:space="0" w:color="auto"/>
              <w:left w:val="single" w:sz="4" w:space="0" w:color="auto"/>
              <w:bottom w:val="single" w:sz="4" w:space="0" w:color="auto"/>
              <w:right w:val="single" w:sz="4" w:space="0" w:color="auto"/>
            </w:tcBorders>
            <w:vAlign w:val="center"/>
          </w:tcPr>
          <w:p w14:paraId="01C2AFDA" w14:textId="20E9EB53" w:rsidR="006E3252" w:rsidRPr="001D4E16" w:rsidRDefault="006E3252" w:rsidP="006E3252">
            <w:pPr>
              <w:jc w:val="center"/>
              <w:rPr>
                <w:rFonts w:eastAsia="Calibri"/>
                <w:sz w:val="20"/>
                <w:szCs w:val="20"/>
                <w:lang w:eastAsia="en-US"/>
              </w:rPr>
            </w:pPr>
          </w:p>
        </w:tc>
        <w:tc>
          <w:tcPr>
            <w:tcW w:w="1256" w:type="dxa"/>
            <w:tcBorders>
              <w:top w:val="single" w:sz="4" w:space="0" w:color="auto"/>
              <w:left w:val="nil"/>
              <w:bottom w:val="single" w:sz="4" w:space="0" w:color="auto"/>
              <w:right w:val="single" w:sz="4" w:space="0" w:color="auto"/>
            </w:tcBorders>
            <w:noWrap/>
            <w:vAlign w:val="center"/>
          </w:tcPr>
          <w:p w14:paraId="24E0DE31" w14:textId="5FB0E910" w:rsidR="006E3252" w:rsidRPr="001D4E16" w:rsidRDefault="006E3252" w:rsidP="006E3252">
            <w:pPr>
              <w:jc w:val="center"/>
              <w:rPr>
                <w:rFonts w:eastAsia="Calibri"/>
                <w:sz w:val="20"/>
                <w:szCs w:val="20"/>
                <w:lang w:eastAsia="en-US"/>
              </w:rPr>
            </w:pPr>
          </w:p>
        </w:tc>
        <w:tc>
          <w:tcPr>
            <w:tcW w:w="1255" w:type="dxa"/>
            <w:tcBorders>
              <w:top w:val="single" w:sz="4" w:space="0" w:color="auto"/>
              <w:left w:val="nil"/>
              <w:bottom w:val="single" w:sz="4" w:space="0" w:color="auto"/>
              <w:right w:val="single" w:sz="4" w:space="0" w:color="auto"/>
            </w:tcBorders>
            <w:noWrap/>
            <w:vAlign w:val="center"/>
          </w:tcPr>
          <w:p w14:paraId="61B8C6C8" w14:textId="60B01F62" w:rsidR="006E3252" w:rsidRPr="001D4E16" w:rsidRDefault="006E3252" w:rsidP="006E3252">
            <w:pPr>
              <w:jc w:val="center"/>
              <w:rPr>
                <w:rFonts w:eastAsia="Calibri"/>
                <w:sz w:val="20"/>
                <w:szCs w:val="20"/>
                <w:lang w:eastAsia="en-US"/>
              </w:rPr>
            </w:pPr>
          </w:p>
        </w:tc>
        <w:tc>
          <w:tcPr>
            <w:tcW w:w="1395" w:type="dxa"/>
            <w:tcBorders>
              <w:top w:val="single" w:sz="4" w:space="0" w:color="auto"/>
              <w:left w:val="nil"/>
              <w:bottom w:val="single" w:sz="4" w:space="0" w:color="auto"/>
              <w:right w:val="single" w:sz="4" w:space="0" w:color="auto"/>
            </w:tcBorders>
            <w:noWrap/>
            <w:vAlign w:val="center"/>
          </w:tcPr>
          <w:p w14:paraId="08AED45B" w14:textId="39E6A762" w:rsidR="006E3252" w:rsidRPr="001D4E16" w:rsidRDefault="006E3252" w:rsidP="006E3252">
            <w:pPr>
              <w:jc w:val="center"/>
              <w:rPr>
                <w:rFonts w:eastAsia="Calibri"/>
                <w:sz w:val="20"/>
                <w:szCs w:val="20"/>
                <w:lang w:eastAsia="en-US"/>
              </w:rPr>
            </w:pPr>
          </w:p>
        </w:tc>
      </w:tr>
      <w:tr w:rsidR="001D4E16" w:rsidRPr="001D4E16" w14:paraId="005FA795" w14:textId="77777777" w:rsidTr="00363D7E">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6BCC109D" w14:textId="7A0C28EC" w:rsidR="006E3252" w:rsidRPr="001D4E16" w:rsidRDefault="006E3252" w:rsidP="006E3252">
            <w:pPr>
              <w:rPr>
                <w:rFonts w:eastAsia="Calibri"/>
                <w:sz w:val="20"/>
                <w:szCs w:val="20"/>
                <w:lang w:eastAsia="en-US"/>
              </w:rPr>
            </w:pPr>
            <w:r w:rsidRPr="001D4E16">
              <w:rPr>
                <w:rFonts w:eastAsia="Calibri"/>
                <w:sz w:val="20"/>
                <w:szCs w:val="20"/>
              </w:rPr>
              <w:t>Broj djece u kraćem programu folklorne igraonice</w:t>
            </w:r>
          </w:p>
        </w:tc>
        <w:tc>
          <w:tcPr>
            <w:tcW w:w="2551" w:type="dxa"/>
            <w:tcBorders>
              <w:top w:val="single" w:sz="4" w:space="0" w:color="auto"/>
              <w:left w:val="single" w:sz="4" w:space="0" w:color="auto"/>
              <w:bottom w:val="single" w:sz="4" w:space="0" w:color="auto"/>
              <w:right w:val="single" w:sz="4" w:space="0" w:color="auto"/>
            </w:tcBorders>
            <w:vAlign w:val="center"/>
          </w:tcPr>
          <w:p w14:paraId="0EA63BD1" w14:textId="4E1FBFE2" w:rsidR="006E3252" w:rsidRPr="001D4E16" w:rsidRDefault="006E3252" w:rsidP="006E3252">
            <w:pPr>
              <w:rPr>
                <w:rFonts w:eastAsia="Calibri"/>
                <w:sz w:val="20"/>
                <w:szCs w:val="20"/>
                <w:lang w:eastAsia="en-US"/>
              </w:rPr>
            </w:pPr>
            <w:r w:rsidRPr="001D4E16">
              <w:rPr>
                <w:rFonts w:eastAsia="Calibri"/>
                <w:sz w:val="20"/>
                <w:szCs w:val="20"/>
              </w:rPr>
              <w:t xml:space="preserve">Vidljivo je  povećanje </w:t>
            </w:r>
            <w:proofErr w:type="spellStart"/>
            <w:r w:rsidRPr="001D4E16">
              <w:rPr>
                <w:rFonts w:eastAsia="Calibri"/>
                <w:sz w:val="20"/>
                <w:szCs w:val="20"/>
              </w:rPr>
              <w:t>polaznosti</w:t>
            </w:r>
            <w:proofErr w:type="spellEnd"/>
            <w:r w:rsidRPr="001D4E16">
              <w:rPr>
                <w:rFonts w:eastAsia="Calibri"/>
                <w:sz w:val="20"/>
                <w:szCs w:val="20"/>
              </w:rPr>
              <w:t xml:space="preserve"> folklorne igraonice radi  proširenja rada na dvije lokacije</w:t>
            </w:r>
          </w:p>
        </w:tc>
        <w:tc>
          <w:tcPr>
            <w:tcW w:w="992" w:type="dxa"/>
            <w:tcBorders>
              <w:top w:val="single" w:sz="4" w:space="0" w:color="auto"/>
              <w:left w:val="single" w:sz="4" w:space="0" w:color="auto"/>
              <w:bottom w:val="single" w:sz="4" w:space="0" w:color="auto"/>
              <w:right w:val="single" w:sz="4" w:space="0" w:color="auto"/>
            </w:tcBorders>
            <w:vAlign w:val="center"/>
          </w:tcPr>
          <w:p w14:paraId="1A51803E" w14:textId="32E739DA" w:rsidR="006E3252" w:rsidRPr="001D4E16" w:rsidRDefault="006E3252" w:rsidP="006E3252">
            <w:pPr>
              <w:jc w:val="center"/>
              <w:rPr>
                <w:rFonts w:eastAsia="Calibri"/>
                <w:sz w:val="20"/>
                <w:szCs w:val="20"/>
                <w:lang w:eastAsia="en-US"/>
              </w:rPr>
            </w:pPr>
            <w:r w:rsidRPr="001D4E16">
              <w:rPr>
                <w:rFonts w:eastAsia="Calibri"/>
                <w:sz w:val="20"/>
                <w:szCs w:val="20"/>
              </w:rPr>
              <w:t>Broj</w:t>
            </w:r>
          </w:p>
        </w:tc>
        <w:tc>
          <w:tcPr>
            <w:tcW w:w="1196" w:type="dxa"/>
            <w:tcBorders>
              <w:top w:val="single" w:sz="4" w:space="0" w:color="auto"/>
              <w:left w:val="single" w:sz="4" w:space="0" w:color="auto"/>
              <w:bottom w:val="single" w:sz="4" w:space="0" w:color="auto"/>
              <w:right w:val="single" w:sz="4" w:space="0" w:color="auto"/>
            </w:tcBorders>
            <w:vAlign w:val="center"/>
          </w:tcPr>
          <w:p w14:paraId="43B190A8" w14:textId="78920BE0" w:rsidR="006E3252" w:rsidRPr="001D4E16" w:rsidRDefault="006E3252" w:rsidP="006E3252">
            <w:pPr>
              <w:jc w:val="center"/>
              <w:rPr>
                <w:rFonts w:eastAsia="Calibri"/>
                <w:sz w:val="20"/>
                <w:szCs w:val="20"/>
                <w:lang w:eastAsia="en-US"/>
              </w:rPr>
            </w:pPr>
          </w:p>
        </w:tc>
        <w:tc>
          <w:tcPr>
            <w:tcW w:w="1256" w:type="dxa"/>
            <w:tcBorders>
              <w:top w:val="single" w:sz="4" w:space="0" w:color="auto"/>
              <w:left w:val="nil"/>
              <w:bottom w:val="single" w:sz="4" w:space="0" w:color="auto"/>
              <w:right w:val="single" w:sz="4" w:space="0" w:color="auto"/>
            </w:tcBorders>
            <w:noWrap/>
            <w:vAlign w:val="center"/>
          </w:tcPr>
          <w:p w14:paraId="0E075779" w14:textId="248E0CE9" w:rsidR="006E3252" w:rsidRPr="001D4E16" w:rsidRDefault="006E3252" w:rsidP="006E3252">
            <w:pPr>
              <w:jc w:val="center"/>
              <w:rPr>
                <w:rFonts w:eastAsia="Calibri"/>
                <w:sz w:val="20"/>
                <w:szCs w:val="20"/>
                <w:lang w:eastAsia="en-US"/>
              </w:rPr>
            </w:pPr>
          </w:p>
        </w:tc>
        <w:tc>
          <w:tcPr>
            <w:tcW w:w="1255" w:type="dxa"/>
            <w:tcBorders>
              <w:top w:val="single" w:sz="4" w:space="0" w:color="auto"/>
              <w:left w:val="nil"/>
              <w:bottom w:val="single" w:sz="4" w:space="0" w:color="auto"/>
              <w:right w:val="single" w:sz="4" w:space="0" w:color="auto"/>
            </w:tcBorders>
            <w:noWrap/>
            <w:vAlign w:val="center"/>
          </w:tcPr>
          <w:p w14:paraId="4AB379A6" w14:textId="0D5C2F44" w:rsidR="006E3252" w:rsidRPr="001D4E16" w:rsidRDefault="006E3252" w:rsidP="006E3252">
            <w:pPr>
              <w:jc w:val="center"/>
              <w:rPr>
                <w:rFonts w:eastAsia="Calibri"/>
                <w:sz w:val="20"/>
                <w:szCs w:val="20"/>
                <w:lang w:eastAsia="en-US"/>
              </w:rPr>
            </w:pPr>
          </w:p>
        </w:tc>
        <w:tc>
          <w:tcPr>
            <w:tcW w:w="1395" w:type="dxa"/>
            <w:tcBorders>
              <w:top w:val="single" w:sz="4" w:space="0" w:color="auto"/>
              <w:left w:val="nil"/>
              <w:bottom w:val="single" w:sz="4" w:space="0" w:color="auto"/>
              <w:right w:val="single" w:sz="4" w:space="0" w:color="auto"/>
            </w:tcBorders>
            <w:noWrap/>
            <w:vAlign w:val="center"/>
          </w:tcPr>
          <w:p w14:paraId="624EB416" w14:textId="48F580D4" w:rsidR="006E3252" w:rsidRPr="001D4E16" w:rsidRDefault="006E3252" w:rsidP="006E3252">
            <w:pPr>
              <w:jc w:val="center"/>
              <w:rPr>
                <w:rFonts w:eastAsia="Calibri"/>
                <w:sz w:val="20"/>
                <w:szCs w:val="20"/>
                <w:lang w:eastAsia="en-US"/>
              </w:rPr>
            </w:pPr>
          </w:p>
        </w:tc>
      </w:tr>
    </w:tbl>
    <w:p w14:paraId="2BEB3F93" w14:textId="70B1D09D" w:rsidR="000C2A07" w:rsidRPr="001D4E16" w:rsidRDefault="000C2A07" w:rsidP="000C2A07">
      <w:pPr>
        <w:rPr>
          <w:rFonts w:eastAsia="Calibri"/>
          <w:b/>
          <w:lang w:eastAsia="en-US"/>
        </w:rPr>
      </w:pPr>
    </w:p>
    <w:p w14:paraId="709D191C" w14:textId="77777777" w:rsidR="00E007F3" w:rsidRDefault="00E007F3" w:rsidP="000C2A07">
      <w:pPr>
        <w:rPr>
          <w:rFonts w:eastAsia="Calibri"/>
          <w:b/>
          <w:lang w:eastAsia="en-US"/>
        </w:rPr>
      </w:pPr>
    </w:p>
    <w:p w14:paraId="42F5DE27" w14:textId="77777777" w:rsidR="002C371A" w:rsidRDefault="002C371A" w:rsidP="000C2A07">
      <w:pPr>
        <w:rPr>
          <w:rFonts w:eastAsia="Calibri"/>
          <w:b/>
          <w:lang w:eastAsia="en-US"/>
        </w:rPr>
      </w:pPr>
    </w:p>
    <w:p w14:paraId="6F972905" w14:textId="77777777" w:rsidR="002C371A" w:rsidRDefault="002C371A" w:rsidP="000C2A07">
      <w:pPr>
        <w:rPr>
          <w:rFonts w:eastAsia="Calibri"/>
          <w:b/>
          <w:lang w:eastAsia="en-US"/>
        </w:rPr>
      </w:pPr>
    </w:p>
    <w:p w14:paraId="44672642" w14:textId="77777777" w:rsidR="002C371A" w:rsidRPr="001D4E16" w:rsidRDefault="002C371A" w:rsidP="000C2A07">
      <w:pPr>
        <w:rPr>
          <w:rFonts w:eastAsia="Calibri"/>
          <w:b/>
          <w:lang w:eastAsia="en-US"/>
        </w:rPr>
      </w:pPr>
    </w:p>
    <w:p w14:paraId="5DB05A70" w14:textId="171737B5" w:rsidR="0055719E" w:rsidRPr="001D4E16" w:rsidRDefault="0055719E" w:rsidP="0055719E">
      <w:pPr>
        <w:autoSpaceDE w:val="0"/>
        <w:autoSpaceDN w:val="0"/>
        <w:adjustRightInd w:val="0"/>
        <w:ind w:firstLine="708"/>
        <w:jc w:val="center"/>
        <w:rPr>
          <w:rFonts w:eastAsiaTheme="minorHAnsi"/>
          <w:b/>
          <w:bCs/>
          <w:lang w:eastAsia="en-US"/>
        </w:rPr>
      </w:pPr>
      <w:r w:rsidRPr="001D4E16">
        <w:rPr>
          <w:rFonts w:eastAsiaTheme="minorHAnsi"/>
          <w:b/>
          <w:bCs/>
          <w:lang w:eastAsia="en-US"/>
        </w:rPr>
        <w:lastRenderedPageBreak/>
        <w:t>Članak 18.</w:t>
      </w:r>
    </w:p>
    <w:p w14:paraId="7B5742F3" w14:textId="77777777" w:rsidR="0055719E" w:rsidRPr="001D4E16" w:rsidRDefault="0055719E" w:rsidP="000C2A07">
      <w:pPr>
        <w:rPr>
          <w:rFonts w:eastAsia="Calibri"/>
          <w:b/>
          <w:lang w:eastAsia="en-US"/>
        </w:rPr>
      </w:pPr>
    </w:p>
    <w:p w14:paraId="537482B9" w14:textId="77777777" w:rsidR="007576C1" w:rsidRPr="001D4E16" w:rsidRDefault="00F818CB" w:rsidP="007576C1">
      <w:pPr>
        <w:ind w:left="2268" w:hanging="2268"/>
        <w:jc w:val="center"/>
        <w:rPr>
          <w:b/>
        </w:rPr>
      </w:pPr>
      <w:bookmarkStart w:id="20" w:name="_Hlk87262150"/>
      <w:r w:rsidRPr="001D4E16">
        <w:rPr>
          <w:b/>
        </w:rPr>
        <w:t>UPRAVNI ODJEL ZA PROVOĐENJE DOKUMENATA</w:t>
      </w:r>
    </w:p>
    <w:p w14:paraId="741E6BC2" w14:textId="37C7E386" w:rsidR="00F818CB" w:rsidRPr="001D4E16" w:rsidRDefault="00F818CB" w:rsidP="007576C1">
      <w:pPr>
        <w:ind w:left="2268" w:hanging="2268"/>
        <w:jc w:val="center"/>
        <w:rPr>
          <w:b/>
        </w:rPr>
      </w:pPr>
      <w:r w:rsidRPr="001D4E16">
        <w:rPr>
          <w:b/>
        </w:rPr>
        <w:t>PROSTORNOG UREĐENJA I GRADNJU</w:t>
      </w:r>
    </w:p>
    <w:p w14:paraId="4E18DA13" w14:textId="77777777" w:rsidR="00F818CB" w:rsidRPr="001D4E16" w:rsidRDefault="00F818CB" w:rsidP="00F818CB"/>
    <w:p w14:paraId="180578EF" w14:textId="77777777" w:rsidR="00F818CB" w:rsidRPr="001D4E16" w:rsidRDefault="00F818CB" w:rsidP="00F818CB">
      <w:pPr>
        <w:suppressAutoHyphens/>
        <w:autoSpaceDN w:val="0"/>
        <w:ind w:firstLine="567"/>
        <w:jc w:val="both"/>
        <w:rPr>
          <w:rFonts w:eastAsiaTheme="minorHAnsi"/>
          <w:lang w:eastAsia="en-US"/>
        </w:rPr>
      </w:pPr>
      <w:r w:rsidRPr="001D4E16">
        <w:rPr>
          <w:rFonts w:eastAsiaTheme="minorHAnsi"/>
          <w:lang w:eastAsia="en-US"/>
        </w:rPr>
        <w:t>Upravni odjel za provođenje dokumenata prostornog uređenja i gradnju obavlja administrativne, upravne i stručne poslove vezane uz provođenje dokumenata prostornog uređenja, a koji se odnose na izdavanje: lokacijskih informacija, izdavanje lokacijskih dozvola, obavijesti o uvjetima za izradu glavnog projekta, potvrda parcelacijskih elaborata, rješenja o utvrđivanju građevnih čestica, administrativne, upravne i stručne poslove vezane uz gradnju, a koji se odnose na izdavanje: potvrda etažnih elaborata, građevinskih dozvola, uporabnih dozvola, poslove vezane uz prijave početaka/nastavka građenja ili uklanjanja građevina, izdavanja rješenja o izvedenom stanju, pripremne i tehničke poslove vezane uz donošenje ostalih akata vezanih uz ozakonjenje nezakonito izgrađenih zgrada te ostalih poslova koji se odnose na gradnju.</w:t>
      </w:r>
    </w:p>
    <w:p w14:paraId="24FD3421" w14:textId="77777777" w:rsidR="00F818CB" w:rsidRPr="001D4E16" w:rsidRDefault="00F818CB" w:rsidP="00F818CB">
      <w:pPr>
        <w:suppressAutoHyphens/>
        <w:autoSpaceDN w:val="0"/>
        <w:jc w:val="both"/>
        <w:rPr>
          <w:rFonts w:eastAsiaTheme="minorHAnsi"/>
          <w:lang w:eastAsia="en-US"/>
        </w:rPr>
      </w:pPr>
    </w:p>
    <w:tbl>
      <w:tblPr>
        <w:tblpPr w:leftFromText="180" w:rightFromText="180" w:vertAnchor="text" w:tblpXSpec="center" w:tblpY="1"/>
        <w:tblOverlap w:val="neve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8"/>
        <w:gridCol w:w="1136"/>
        <w:gridCol w:w="1136"/>
        <w:gridCol w:w="1353"/>
      </w:tblGrid>
      <w:tr w:rsidR="001D4E16" w:rsidRPr="001D4E16" w14:paraId="6A9738F8" w14:textId="77777777" w:rsidTr="00CD5546">
        <w:trPr>
          <w:trHeight w:val="510"/>
          <w:jc w:val="center"/>
        </w:trPr>
        <w:tc>
          <w:tcPr>
            <w:tcW w:w="6548" w:type="dxa"/>
            <w:shd w:val="clear" w:color="auto" w:fill="auto"/>
            <w:vAlign w:val="center"/>
            <w:hideMark/>
          </w:tcPr>
          <w:p w14:paraId="21BDCFD4" w14:textId="77777777" w:rsidR="00C56183" w:rsidRPr="001D4E16" w:rsidRDefault="00C56183" w:rsidP="00C56183">
            <w:pPr>
              <w:jc w:val="center"/>
              <w:rPr>
                <w:b/>
                <w:bCs/>
                <w:sz w:val="20"/>
                <w:szCs w:val="20"/>
              </w:rPr>
            </w:pPr>
            <w:r w:rsidRPr="001D4E16">
              <w:rPr>
                <w:b/>
                <w:bCs/>
                <w:sz w:val="20"/>
                <w:szCs w:val="20"/>
              </w:rPr>
              <w:t>Naziv programa iz Proračuna</w:t>
            </w:r>
          </w:p>
        </w:tc>
        <w:tc>
          <w:tcPr>
            <w:tcW w:w="1136" w:type="dxa"/>
            <w:shd w:val="clear" w:color="auto" w:fill="auto"/>
            <w:noWrap/>
            <w:vAlign w:val="center"/>
            <w:hideMark/>
          </w:tcPr>
          <w:p w14:paraId="09DABEAD" w14:textId="3B9150A5" w:rsidR="00C56183" w:rsidRPr="001D4E16" w:rsidRDefault="00C56183" w:rsidP="00C56183">
            <w:pPr>
              <w:jc w:val="center"/>
              <w:rPr>
                <w:b/>
                <w:bCs/>
                <w:sz w:val="20"/>
                <w:szCs w:val="20"/>
              </w:rPr>
            </w:pPr>
            <w:r w:rsidRPr="001D4E16">
              <w:rPr>
                <w:b/>
                <w:bCs/>
                <w:sz w:val="20"/>
                <w:szCs w:val="20"/>
              </w:rPr>
              <w:t>Plan 202</w:t>
            </w:r>
            <w:r w:rsidR="008415EB" w:rsidRPr="001D4E16">
              <w:rPr>
                <w:b/>
                <w:bCs/>
                <w:sz w:val="20"/>
                <w:szCs w:val="20"/>
              </w:rPr>
              <w:t>5</w:t>
            </w:r>
            <w:r w:rsidRPr="001D4E16">
              <w:rPr>
                <w:b/>
                <w:bCs/>
                <w:sz w:val="20"/>
                <w:szCs w:val="20"/>
              </w:rPr>
              <w:t>.</w:t>
            </w:r>
          </w:p>
        </w:tc>
        <w:tc>
          <w:tcPr>
            <w:tcW w:w="1136" w:type="dxa"/>
            <w:shd w:val="clear" w:color="auto" w:fill="auto"/>
            <w:vAlign w:val="center"/>
            <w:hideMark/>
          </w:tcPr>
          <w:p w14:paraId="27D1B157" w14:textId="4A774E0F" w:rsidR="00C56183" w:rsidRPr="001D4E16" w:rsidRDefault="00C56183" w:rsidP="00C56183">
            <w:pPr>
              <w:jc w:val="center"/>
              <w:rPr>
                <w:b/>
                <w:bCs/>
                <w:sz w:val="20"/>
                <w:szCs w:val="20"/>
              </w:rPr>
            </w:pPr>
            <w:r w:rsidRPr="001D4E16">
              <w:rPr>
                <w:b/>
                <w:bCs/>
                <w:sz w:val="20"/>
                <w:szCs w:val="20"/>
              </w:rPr>
              <w:t>Projekcija 202</w:t>
            </w:r>
            <w:r w:rsidR="008415EB" w:rsidRPr="001D4E16">
              <w:rPr>
                <w:b/>
                <w:bCs/>
                <w:sz w:val="20"/>
                <w:szCs w:val="20"/>
              </w:rPr>
              <w:t>6</w:t>
            </w:r>
            <w:r w:rsidRPr="001D4E16">
              <w:rPr>
                <w:b/>
                <w:bCs/>
                <w:sz w:val="20"/>
                <w:szCs w:val="20"/>
              </w:rPr>
              <w:t>.</w:t>
            </w:r>
          </w:p>
        </w:tc>
        <w:tc>
          <w:tcPr>
            <w:tcW w:w="1353" w:type="dxa"/>
            <w:shd w:val="clear" w:color="auto" w:fill="auto"/>
            <w:vAlign w:val="center"/>
            <w:hideMark/>
          </w:tcPr>
          <w:p w14:paraId="328D1CD0" w14:textId="6B725CB7" w:rsidR="00C56183" w:rsidRPr="001D4E16" w:rsidRDefault="00C56183" w:rsidP="00C56183">
            <w:pPr>
              <w:jc w:val="center"/>
              <w:rPr>
                <w:b/>
                <w:bCs/>
                <w:sz w:val="20"/>
                <w:szCs w:val="20"/>
              </w:rPr>
            </w:pPr>
            <w:r w:rsidRPr="001D4E16">
              <w:rPr>
                <w:b/>
                <w:bCs/>
                <w:sz w:val="20"/>
                <w:szCs w:val="20"/>
              </w:rPr>
              <w:t>Projekcija 202</w:t>
            </w:r>
            <w:r w:rsidR="008415EB" w:rsidRPr="001D4E16">
              <w:rPr>
                <w:b/>
                <w:bCs/>
                <w:sz w:val="20"/>
                <w:szCs w:val="20"/>
              </w:rPr>
              <w:t>7</w:t>
            </w:r>
            <w:r w:rsidRPr="001D4E16">
              <w:rPr>
                <w:b/>
                <w:bCs/>
                <w:sz w:val="20"/>
                <w:szCs w:val="20"/>
              </w:rPr>
              <w:t>.</w:t>
            </w:r>
          </w:p>
        </w:tc>
      </w:tr>
      <w:tr w:rsidR="001D4E16" w:rsidRPr="001D4E16" w14:paraId="5EF6BAE9" w14:textId="77777777" w:rsidTr="008415EB">
        <w:trPr>
          <w:trHeight w:val="510"/>
          <w:jc w:val="center"/>
        </w:trPr>
        <w:tc>
          <w:tcPr>
            <w:tcW w:w="6548" w:type="dxa"/>
            <w:shd w:val="clear" w:color="000000" w:fill="D0CECE"/>
            <w:vAlign w:val="center"/>
            <w:hideMark/>
          </w:tcPr>
          <w:p w14:paraId="46716107" w14:textId="77777777" w:rsidR="0081151B" w:rsidRPr="001D4E16" w:rsidRDefault="0081151B" w:rsidP="0081151B">
            <w:pPr>
              <w:rPr>
                <w:b/>
                <w:bCs/>
                <w:sz w:val="20"/>
                <w:szCs w:val="20"/>
              </w:rPr>
            </w:pPr>
            <w:r w:rsidRPr="001D4E16">
              <w:rPr>
                <w:b/>
                <w:bCs/>
                <w:sz w:val="20"/>
                <w:szCs w:val="20"/>
              </w:rPr>
              <w:t xml:space="preserve">Razdjel 005 UPRAVNI ODJEL ZA PROVOĐENJE DOKUMENATA PROSTORNOG UREĐENJA I GRADNJU </w:t>
            </w:r>
          </w:p>
        </w:tc>
        <w:tc>
          <w:tcPr>
            <w:tcW w:w="1136" w:type="dxa"/>
            <w:shd w:val="clear" w:color="000000" w:fill="D0CECE"/>
            <w:noWrap/>
            <w:vAlign w:val="center"/>
          </w:tcPr>
          <w:p w14:paraId="06A428B5" w14:textId="5F285DCA" w:rsidR="0081151B" w:rsidRPr="001D4E16" w:rsidRDefault="0081151B" w:rsidP="0081151B">
            <w:pPr>
              <w:jc w:val="right"/>
              <w:rPr>
                <w:b/>
                <w:bCs/>
                <w:sz w:val="20"/>
                <w:szCs w:val="20"/>
              </w:rPr>
            </w:pPr>
          </w:p>
        </w:tc>
        <w:tc>
          <w:tcPr>
            <w:tcW w:w="1136" w:type="dxa"/>
            <w:shd w:val="clear" w:color="000000" w:fill="D0CECE"/>
            <w:noWrap/>
            <w:vAlign w:val="center"/>
          </w:tcPr>
          <w:p w14:paraId="62BA4F17" w14:textId="67526638" w:rsidR="0081151B" w:rsidRPr="001D4E16" w:rsidRDefault="0081151B" w:rsidP="0081151B">
            <w:pPr>
              <w:jc w:val="right"/>
              <w:rPr>
                <w:b/>
                <w:bCs/>
                <w:sz w:val="20"/>
                <w:szCs w:val="20"/>
              </w:rPr>
            </w:pPr>
          </w:p>
        </w:tc>
        <w:tc>
          <w:tcPr>
            <w:tcW w:w="1353" w:type="dxa"/>
            <w:shd w:val="clear" w:color="000000" w:fill="D0CECE"/>
            <w:noWrap/>
            <w:vAlign w:val="center"/>
          </w:tcPr>
          <w:p w14:paraId="20790D0F" w14:textId="1D5BD6F6" w:rsidR="0081151B" w:rsidRPr="001D4E16" w:rsidRDefault="0081151B" w:rsidP="0081151B">
            <w:pPr>
              <w:jc w:val="right"/>
              <w:rPr>
                <w:b/>
                <w:bCs/>
                <w:sz w:val="20"/>
                <w:szCs w:val="20"/>
              </w:rPr>
            </w:pPr>
          </w:p>
        </w:tc>
      </w:tr>
      <w:tr w:rsidR="001D4E16" w:rsidRPr="001D4E16" w14:paraId="05F570B5" w14:textId="77777777" w:rsidTr="008415EB">
        <w:trPr>
          <w:trHeight w:val="510"/>
          <w:jc w:val="center"/>
        </w:trPr>
        <w:tc>
          <w:tcPr>
            <w:tcW w:w="6548" w:type="dxa"/>
            <w:shd w:val="clear" w:color="000000" w:fill="E7E6E6"/>
            <w:vAlign w:val="center"/>
            <w:hideMark/>
          </w:tcPr>
          <w:p w14:paraId="3A6D5AE8" w14:textId="77777777" w:rsidR="0081151B" w:rsidRPr="001D4E16" w:rsidRDefault="0081151B" w:rsidP="0081151B">
            <w:pPr>
              <w:rPr>
                <w:b/>
                <w:bCs/>
                <w:sz w:val="20"/>
                <w:szCs w:val="20"/>
              </w:rPr>
            </w:pPr>
            <w:r w:rsidRPr="001D4E16">
              <w:rPr>
                <w:b/>
                <w:bCs/>
                <w:sz w:val="20"/>
                <w:szCs w:val="20"/>
              </w:rPr>
              <w:t>Glava 00510 UPRAVNI ODJEL ZA PROVOĐENJE DOKUMENATA PROSTORNOG UREĐENJA I GRADNJU</w:t>
            </w:r>
          </w:p>
        </w:tc>
        <w:tc>
          <w:tcPr>
            <w:tcW w:w="1136" w:type="dxa"/>
            <w:shd w:val="clear" w:color="000000" w:fill="E7E6E6"/>
            <w:noWrap/>
            <w:vAlign w:val="center"/>
          </w:tcPr>
          <w:p w14:paraId="10453D17" w14:textId="3346102B" w:rsidR="0081151B" w:rsidRPr="001D4E16" w:rsidRDefault="0081151B" w:rsidP="0081151B">
            <w:pPr>
              <w:jc w:val="right"/>
              <w:rPr>
                <w:b/>
                <w:bCs/>
                <w:sz w:val="20"/>
                <w:szCs w:val="20"/>
              </w:rPr>
            </w:pPr>
          </w:p>
        </w:tc>
        <w:tc>
          <w:tcPr>
            <w:tcW w:w="1136" w:type="dxa"/>
            <w:shd w:val="clear" w:color="000000" w:fill="E7E6E6"/>
            <w:noWrap/>
            <w:vAlign w:val="center"/>
          </w:tcPr>
          <w:p w14:paraId="4B4567C8" w14:textId="496B4515" w:rsidR="0081151B" w:rsidRPr="001D4E16" w:rsidRDefault="0081151B" w:rsidP="0081151B">
            <w:pPr>
              <w:jc w:val="right"/>
              <w:rPr>
                <w:b/>
                <w:bCs/>
                <w:sz w:val="20"/>
                <w:szCs w:val="20"/>
              </w:rPr>
            </w:pPr>
          </w:p>
        </w:tc>
        <w:tc>
          <w:tcPr>
            <w:tcW w:w="1353" w:type="dxa"/>
            <w:shd w:val="clear" w:color="000000" w:fill="E7E6E6"/>
            <w:noWrap/>
            <w:vAlign w:val="center"/>
          </w:tcPr>
          <w:p w14:paraId="40AB47FC" w14:textId="2AA2FA5B" w:rsidR="0081151B" w:rsidRPr="001D4E16" w:rsidRDefault="0081151B" w:rsidP="0081151B">
            <w:pPr>
              <w:jc w:val="right"/>
              <w:rPr>
                <w:b/>
                <w:bCs/>
                <w:sz w:val="20"/>
                <w:szCs w:val="20"/>
              </w:rPr>
            </w:pPr>
          </w:p>
        </w:tc>
      </w:tr>
      <w:tr w:rsidR="001D4E16" w:rsidRPr="001D4E16" w14:paraId="14D74F46" w14:textId="77777777" w:rsidTr="008415EB">
        <w:trPr>
          <w:trHeight w:val="255"/>
          <w:jc w:val="center"/>
        </w:trPr>
        <w:tc>
          <w:tcPr>
            <w:tcW w:w="6548" w:type="dxa"/>
            <w:shd w:val="clear" w:color="auto" w:fill="auto"/>
            <w:vAlign w:val="center"/>
            <w:hideMark/>
          </w:tcPr>
          <w:p w14:paraId="33F18148" w14:textId="77777777" w:rsidR="0081151B" w:rsidRPr="001D4E16" w:rsidRDefault="0081151B" w:rsidP="0081151B">
            <w:pPr>
              <w:rPr>
                <w:sz w:val="20"/>
                <w:szCs w:val="20"/>
              </w:rPr>
            </w:pPr>
            <w:r w:rsidRPr="001D4E16">
              <w:rPr>
                <w:sz w:val="20"/>
                <w:szCs w:val="20"/>
              </w:rPr>
              <w:t>Program 7020 IZDAVANJE UPORABNIH DOZVOLA</w:t>
            </w:r>
          </w:p>
        </w:tc>
        <w:tc>
          <w:tcPr>
            <w:tcW w:w="1136" w:type="dxa"/>
            <w:shd w:val="clear" w:color="auto" w:fill="auto"/>
            <w:noWrap/>
            <w:vAlign w:val="center"/>
          </w:tcPr>
          <w:p w14:paraId="52F98378" w14:textId="39200D22" w:rsidR="0081151B" w:rsidRPr="001D4E16" w:rsidRDefault="0081151B" w:rsidP="0081151B">
            <w:pPr>
              <w:jc w:val="right"/>
              <w:rPr>
                <w:sz w:val="20"/>
                <w:szCs w:val="20"/>
              </w:rPr>
            </w:pPr>
          </w:p>
        </w:tc>
        <w:tc>
          <w:tcPr>
            <w:tcW w:w="1136" w:type="dxa"/>
            <w:shd w:val="clear" w:color="auto" w:fill="auto"/>
            <w:noWrap/>
            <w:vAlign w:val="center"/>
          </w:tcPr>
          <w:p w14:paraId="4935640A" w14:textId="3A6E6B88" w:rsidR="0081151B" w:rsidRPr="001D4E16" w:rsidRDefault="0081151B" w:rsidP="0081151B">
            <w:pPr>
              <w:jc w:val="right"/>
              <w:rPr>
                <w:sz w:val="20"/>
                <w:szCs w:val="20"/>
              </w:rPr>
            </w:pPr>
          </w:p>
        </w:tc>
        <w:tc>
          <w:tcPr>
            <w:tcW w:w="1353" w:type="dxa"/>
            <w:shd w:val="clear" w:color="auto" w:fill="auto"/>
            <w:noWrap/>
            <w:vAlign w:val="center"/>
          </w:tcPr>
          <w:p w14:paraId="204BBE7C" w14:textId="21E71DC9" w:rsidR="0081151B" w:rsidRPr="001D4E16" w:rsidRDefault="0081151B" w:rsidP="0081151B">
            <w:pPr>
              <w:jc w:val="right"/>
              <w:rPr>
                <w:sz w:val="20"/>
                <w:szCs w:val="20"/>
              </w:rPr>
            </w:pPr>
          </w:p>
        </w:tc>
      </w:tr>
      <w:tr w:rsidR="001D4E16" w:rsidRPr="001D4E16" w14:paraId="7F6CAC1F" w14:textId="77777777" w:rsidTr="008415EB">
        <w:trPr>
          <w:trHeight w:val="255"/>
          <w:jc w:val="center"/>
        </w:trPr>
        <w:tc>
          <w:tcPr>
            <w:tcW w:w="6548" w:type="dxa"/>
            <w:shd w:val="clear" w:color="auto" w:fill="auto"/>
            <w:vAlign w:val="center"/>
            <w:hideMark/>
          </w:tcPr>
          <w:p w14:paraId="2308FB0F" w14:textId="77777777" w:rsidR="0081151B" w:rsidRPr="001D4E16" w:rsidRDefault="0081151B" w:rsidP="0081151B">
            <w:pPr>
              <w:rPr>
                <w:sz w:val="20"/>
                <w:szCs w:val="20"/>
              </w:rPr>
            </w:pPr>
            <w:r w:rsidRPr="001D4E16">
              <w:rPr>
                <w:sz w:val="20"/>
                <w:szCs w:val="20"/>
              </w:rPr>
              <w:t>Program 7040 LEGALIZACIJA OBJEKATA</w:t>
            </w:r>
          </w:p>
        </w:tc>
        <w:tc>
          <w:tcPr>
            <w:tcW w:w="1136" w:type="dxa"/>
            <w:shd w:val="clear" w:color="auto" w:fill="auto"/>
            <w:noWrap/>
            <w:vAlign w:val="center"/>
          </w:tcPr>
          <w:p w14:paraId="2A9444FE" w14:textId="5D112358" w:rsidR="0081151B" w:rsidRPr="001D4E16" w:rsidRDefault="0081151B" w:rsidP="0081151B">
            <w:pPr>
              <w:jc w:val="right"/>
              <w:rPr>
                <w:sz w:val="20"/>
                <w:szCs w:val="20"/>
              </w:rPr>
            </w:pPr>
          </w:p>
        </w:tc>
        <w:tc>
          <w:tcPr>
            <w:tcW w:w="1136" w:type="dxa"/>
            <w:shd w:val="clear" w:color="auto" w:fill="auto"/>
            <w:noWrap/>
            <w:vAlign w:val="center"/>
          </w:tcPr>
          <w:p w14:paraId="1527963F" w14:textId="51484879" w:rsidR="0081151B" w:rsidRPr="001D4E16" w:rsidRDefault="0081151B" w:rsidP="0081151B">
            <w:pPr>
              <w:jc w:val="right"/>
              <w:rPr>
                <w:sz w:val="20"/>
                <w:szCs w:val="20"/>
              </w:rPr>
            </w:pPr>
          </w:p>
        </w:tc>
        <w:tc>
          <w:tcPr>
            <w:tcW w:w="1353" w:type="dxa"/>
            <w:shd w:val="clear" w:color="auto" w:fill="auto"/>
            <w:noWrap/>
            <w:vAlign w:val="center"/>
          </w:tcPr>
          <w:p w14:paraId="2ABBBDCA" w14:textId="1DA4AB31" w:rsidR="0081151B" w:rsidRPr="001D4E16" w:rsidRDefault="0081151B" w:rsidP="0081151B">
            <w:pPr>
              <w:jc w:val="right"/>
              <w:rPr>
                <w:sz w:val="20"/>
                <w:szCs w:val="20"/>
              </w:rPr>
            </w:pPr>
          </w:p>
        </w:tc>
      </w:tr>
    </w:tbl>
    <w:p w14:paraId="01020E8B" w14:textId="3E4FF879" w:rsidR="00F818CB" w:rsidRPr="001D4E16" w:rsidRDefault="00F818CB" w:rsidP="00F818CB">
      <w:pPr>
        <w:suppressAutoHyphens/>
        <w:autoSpaceDN w:val="0"/>
        <w:spacing w:after="160" w:line="259" w:lineRule="auto"/>
        <w:rPr>
          <w:rFonts w:eastAsiaTheme="minorHAnsi"/>
          <w:lang w:eastAsia="en-US"/>
        </w:rPr>
      </w:pPr>
    </w:p>
    <w:p w14:paraId="56BA1512" w14:textId="18DEC486" w:rsidR="00186B83" w:rsidRPr="001D4E16" w:rsidRDefault="00186B83" w:rsidP="00186B83">
      <w:pPr>
        <w:rPr>
          <w:b/>
        </w:rPr>
      </w:pPr>
      <w:r w:rsidRPr="001D4E16">
        <w:rPr>
          <w:rFonts w:eastAsiaTheme="minorHAnsi"/>
          <w:b/>
          <w:bCs/>
          <w:lang w:eastAsia="en-US"/>
        </w:rPr>
        <w:t>RAZDJEL 005</w:t>
      </w:r>
      <w:r w:rsidRPr="001D4E16">
        <w:rPr>
          <w:rFonts w:eastAsiaTheme="minorHAnsi"/>
          <w:lang w:eastAsia="en-US"/>
        </w:rPr>
        <w:t xml:space="preserve"> </w:t>
      </w:r>
      <w:r w:rsidRPr="001D4E16">
        <w:rPr>
          <w:b/>
        </w:rPr>
        <w:t>UPRAVNI ODJEL ZA PROVOĐENJE DOKUMENATA PROSTORNOG UREĐENJA I GRADNJU</w:t>
      </w:r>
    </w:p>
    <w:p w14:paraId="3A972997" w14:textId="3BC73240" w:rsidR="00186B83" w:rsidRPr="001D4E16" w:rsidRDefault="00186B83" w:rsidP="00F818CB">
      <w:pPr>
        <w:suppressAutoHyphens/>
        <w:autoSpaceDN w:val="0"/>
        <w:spacing w:after="160" w:line="259" w:lineRule="auto"/>
        <w:rPr>
          <w:rFonts w:eastAsiaTheme="minorHAnsi"/>
          <w:lang w:eastAsia="en-US"/>
        </w:rPr>
      </w:pPr>
    </w:p>
    <w:tbl>
      <w:tblPr>
        <w:tblpPr w:leftFromText="180" w:rightFromText="180" w:vertAnchor="text" w:tblpXSpec="center" w:tblpY="1"/>
        <w:tblOverlap w:val="neve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009"/>
        <w:gridCol w:w="928"/>
        <w:gridCol w:w="1083"/>
        <w:gridCol w:w="1134"/>
        <w:gridCol w:w="1134"/>
        <w:gridCol w:w="1134"/>
      </w:tblGrid>
      <w:tr w:rsidR="001D4E16" w:rsidRPr="001D4E16" w14:paraId="30A53368" w14:textId="77777777" w:rsidTr="00DE396A">
        <w:trPr>
          <w:trHeight w:val="266"/>
          <w:jc w:val="center"/>
        </w:trPr>
        <w:tc>
          <w:tcPr>
            <w:tcW w:w="10095" w:type="dxa"/>
            <w:gridSpan w:val="7"/>
            <w:shd w:val="clear" w:color="auto" w:fill="D9D9D9"/>
            <w:noWrap/>
            <w:hideMark/>
          </w:tcPr>
          <w:p w14:paraId="46F4992D" w14:textId="77777777" w:rsidR="00F818CB" w:rsidRPr="001D4E16" w:rsidRDefault="00F818CB" w:rsidP="00DE396A">
            <w:pPr>
              <w:rPr>
                <w:b/>
                <w:bCs/>
                <w:i/>
                <w:iCs/>
              </w:rPr>
            </w:pPr>
            <w:r w:rsidRPr="001D4E16">
              <w:rPr>
                <w:b/>
              </w:rPr>
              <w:t>Program:  IZDAVANJE UPORABNIH DOZVOLA</w:t>
            </w:r>
          </w:p>
        </w:tc>
      </w:tr>
      <w:tr w:rsidR="001D4E16" w:rsidRPr="001D4E16" w14:paraId="4D17E7A3" w14:textId="77777777" w:rsidTr="00DE396A">
        <w:trPr>
          <w:trHeight w:val="287"/>
          <w:jc w:val="center"/>
        </w:trPr>
        <w:tc>
          <w:tcPr>
            <w:tcW w:w="10095" w:type="dxa"/>
            <w:gridSpan w:val="7"/>
            <w:shd w:val="clear" w:color="auto" w:fill="auto"/>
            <w:noWrap/>
            <w:hideMark/>
          </w:tcPr>
          <w:p w14:paraId="4CB1FCD7" w14:textId="77777777" w:rsidR="00F818CB" w:rsidRPr="001D4E16" w:rsidRDefault="00F818CB" w:rsidP="00DE396A">
            <w:pPr>
              <w:rPr>
                <w:sz w:val="20"/>
                <w:szCs w:val="20"/>
              </w:rPr>
            </w:pPr>
            <w:r w:rsidRPr="001D4E16">
              <w:rPr>
                <w:sz w:val="20"/>
                <w:szCs w:val="20"/>
              </w:rPr>
              <w:t xml:space="preserve">Zakonske i druge pravne osnove programa: </w:t>
            </w:r>
          </w:p>
          <w:p w14:paraId="633D98B3" w14:textId="63A530F0" w:rsidR="00F818CB" w:rsidRPr="001D4E16" w:rsidRDefault="00F818CB" w:rsidP="00DE396A">
            <w:pPr>
              <w:pStyle w:val="ListParagraph"/>
              <w:numPr>
                <w:ilvl w:val="0"/>
                <w:numId w:val="8"/>
              </w:numPr>
              <w:spacing w:line="276" w:lineRule="auto"/>
              <w:rPr>
                <w:sz w:val="20"/>
                <w:szCs w:val="20"/>
              </w:rPr>
            </w:pPr>
            <w:r w:rsidRPr="001D4E16">
              <w:rPr>
                <w:sz w:val="20"/>
                <w:szCs w:val="20"/>
              </w:rPr>
              <w:t>Zakon o gradnji (NN 153/13, 20/17, 39/19 i 125/19)</w:t>
            </w:r>
            <w:r w:rsidR="00DE21F8" w:rsidRPr="001D4E16">
              <w:rPr>
                <w:sz w:val="20"/>
                <w:szCs w:val="20"/>
              </w:rPr>
              <w:t>.</w:t>
            </w:r>
          </w:p>
        </w:tc>
      </w:tr>
      <w:tr w:rsidR="001D4E16" w:rsidRPr="001D4E16" w14:paraId="367287B7" w14:textId="77777777" w:rsidTr="00DE396A">
        <w:trPr>
          <w:trHeight w:val="973"/>
          <w:jc w:val="center"/>
        </w:trPr>
        <w:tc>
          <w:tcPr>
            <w:tcW w:w="10095" w:type="dxa"/>
            <w:gridSpan w:val="7"/>
            <w:shd w:val="clear" w:color="auto" w:fill="auto"/>
            <w:hideMark/>
          </w:tcPr>
          <w:p w14:paraId="291E4589" w14:textId="77777777" w:rsidR="00F818CB" w:rsidRPr="001D4E16" w:rsidRDefault="00F818CB" w:rsidP="00DE396A">
            <w:pPr>
              <w:rPr>
                <w:sz w:val="20"/>
                <w:szCs w:val="20"/>
              </w:rPr>
            </w:pPr>
            <w:r w:rsidRPr="001D4E16">
              <w:rPr>
                <w:b/>
                <w:bCs/>
                <w:sz w:val="20"/>
                <w:szCs w:val="20"/>
              </w:rPr>
              <w:t>Razvojna mjera</w:t>
            </w:r>
            <w:r w:rsidRPr="001D4E16">
              <w:rPr>
                <w:sz w:val="20"/>
                <w:szCs w:val="20"/>
              </w:rPr>
              <w:t xml:space="preserve"> </w:t>
            </w:r>
            <w:r w:rsidRPr="001D4E16">
              <w:rPr>
                <w:i/>
                <w:iCs/>
                <w:sz w:val="20"/>
                <w:szCs w:val="20"/>
              </w:rPr>
              <w:t>(poveznica sa strateškim okvirom Provedbenog programa Grada Samobora za razdoblje 2021. – 2025.)</w:t>
            </w:r>
            <w:r w:rsidRPr="001D4E16">
              <w:rPr>
                <w:sz w:val="20"/>
                <w:szCs w:val="20"/>
              </w:rPr>
              <w:t>:</w:t>
            </w:r>
          </w:p>
          <w:p w14:paraId="095E7323" w14:textId="77777777" w:rsidR="00F818CB" w:rsidRPr="001D4E16" w:rsidRDefault="00F818CB" w:rsidP="00DE396A">
            <w:pPr>
              <w:rPr>
                <w:i/>
                <w:iCs/>
                <w:sz w:val="20"/>
                <w:szCs w:val="20"/>
              </w:rPr>
            </w:pPr>
            <w:r w:rsidRPr="001D4E16">
              <w:rPr>
                <w:i/>
                <w:iCs/>
                <w:sz w:val="20"/>
                <w:szCs w:val="20"/>
              </w:rPr>
              <w:t>2. Prostorno i urbanističko planiranje</w:t>
            </w:r>
          </w:p>
          <w:p w14:paraId="0773BB71" w14:textId="77777777" w:rsidR="00F818CB" w:rsidRPr="001D4E16" w:rsidRDefault="00F818CB" w:rsidP="00DE396A">
            <w:pPr>
              <w:rPr>
                <w:sz w:val="20"/>
                <w:szCs w:val="20"/>
              </w:rPr>
            </w:pPr>
          </w:p>
          <w:p w14:paraId="7DEA9A97" w14:textId="77777777" w:rsidR="00F818CB" w:rsidRPr="001D4E16" w:rsidRDefault="00F818CB" w:rsidP="00DE396A">
            <w:pPr>
              <w:rPr>
                <w:b/>
                <w:bCs/>
                <w:sz w:val="20"/>
                <w:szCs w:val="20"/>
              </w:rPr>
            </w:pPr>
            <w:r w:rsidRPr="001D4E16">
              <w:rPr>
                <w:b/>
                <w:bCs/>
                <w:sz w:val="20"/>
                <w:szCs w:val="20"/>
              </w:rPr>
              <w:t>Pokazatelji rezultata:</w:t>
            </w:r>
          </w:p>
          <w:p w14:paraId="2C398A11" w14:textId="77777777" w:rsidR="00F818CB" w:rsidRPr="001D4E16" w:rsidRDefault="00F818CB" w:rsidP="00DE396A">
            <w:pPr>
              <w:rPr>
                <w:sz w:val="20"/>
                <w:szCs w:val="20"/>
              </w:rPr>
            </w:pPr>
            <w:r w:rsidRPr="001D4E16">
              <w:rPr>
                <w:sz w:val="20"/>
                <w:szCs w:val="20"/>
              </w:rPr>
              <w:t>Sukladno Prilogu 1. Provedbenog programa Grada Samobora za razdoblje 2021. – 2025.</w:t>
            </w:r>
          </w:p>
        </w:tc>
      </w:tr>
      <w:tr w:rsidR="001D4E16" w:rsidRPr="001D4E16" w14:paraId="7A0EA473" w14:textId="77777777" w:rsidTr="00DE396A">
        <w:trPr>
          <w:trHeight w:val="300"/>
          <w:jc w:val="center"/>
        </w:trPr>
        <w:tc>
          <w:tcPr>
            <w:tcW w:w="10095" w:type="dxa"/>
            <w:gridSpan w:val="7"/>
            <w:shd w:val="clear" w:color="auto" w:fill="F2F2F2"/>
            <w:hideMark/>
          </w:tcPr>
          <w:p w14:paraId="62CD53A4" w14:textId="77777777" w:rsidR="00F818CB" w:rsidRPr="001D4E16" w:rsidRDefault="00F818CB" w:rsidP="00DE396A">
            <w:pPr>
              <w:rPr>
                <w:b/>
                <w:bCs/>
                <w:sz w:val="20"/>
                <w:szCs w:val="20"/>
              </w:rPr>
            </w:pPr>
            <w:r w:rsidRPr="001D4E16">
              <w:rPr>
                <w:b/>
                <w:bCs/>
                <w:iCs/>
                <w:sz w:val="20"/>
                <w:szCs w:val="20"/>
              </w:rPr>
              <w:t>Naziv aktivnosti/projekta u Proračunu: KOMISIJA ZA TEHNIČKI PREGLED</w:t>
            </w:r>
          </w:p>
        </w:tc>
      </w:tr>
      <w:tr w:rsidR="001D4E16" w:rsidRPr="001D4E16" w14:paraId="3665C515" w14:textId="77777777" w:rsidTr="00DE396A">
        <w:trPr>
          <w:trHeight w:val="251"/>
          <w:jc w:val="center"/>
        </w:trPr>
        <w:tc>
          <w:tcPr>
            <w:tcW w:w="6693" w:type="dxa"/>
            <w:gridSpan w:val="4"/>
            <w:vMerge w:val="restart"/>
            <w:shd w:val="clear" w:color="auto" w:fill="auto"/>
            <w:vAlign w:val="center"/>
            <w:hideMark/>
          </w:tcPr>
          <w:p w14:paraId="1EC7C2DF" w14:textId="77777777" w:rsidR="00315CC3" w:rsidRPr="001D4E16" w:rsidRDefault="00315CC3" w:rsidP="00DE396A">
            <w:pPr>
              <w:jc w:val="center"/>
              <w:rPr>
                <w:sz w:val="20"/>
                <w:szCs w:val="20"/>
              </w:rPr>
            </w:pPr>
            <w:r w:rsidRPr="001D4E16">
              <w:rPr>
                <w:sz w:val="20"/>
                <w:szCs w:val="20"/>
              </w:rPr>
              <w:t>Obrazloženje aktivnosti/projekta</w:t>
            </w:r>
          </w:p>
        </w:tc>
        <w:tc>
          <w:tcPr>
            <w:tcW w:w="3402" w:type="dxa"/>
            <w:gridSpan w:val="3"/>
            <w:shd w:val="clear" w:color="auto" w:fill="auto"/>
            <w:noWrap/>
            <w:vAlign w:val="center"/>
            <w:hideMark/>
          </w:tcPr>
          <w:p w14:paraId="708B987C" w14:textId="7BCB84D1" w:rsidR="00315CC3" w:rsidRPr="001D4E16" w:rsidRDefault="00315CC3" w:rsidP="00DE396A">
            <w:pPr>
              <w:jc w:val="center"/>
              <w:rPr>
                <w:sz w:val="20"/>
                <w:szCs w:val="20"/>
              </w:rPr>
            </w:pPr>
            <w:r w:rsidRPr="001D4E16">
              <w:rPr>
                <w:sz w:val="20"/>
                <w:szCs w:val="20"/>
              </w:rPr>
              <w:t>Planirana sredstva</w:t>
            </w:r>
          </w:p>
        </w:tc>
      </w:tr>
      <w:tr w:rsidR="001D4E16" w:rsidRPr="001D4E16" w14:paraId="5419FEF9" w14:textId="77777777" w:rsidTr="00DE396A">
        <w:trPr>
          <w:trHeight w:val="207"/>
          <w:jc w:val="center"/>
        </w:trPr>
        <w:tc>
          <w:tcPr>
            <w:tcW w:w="6693" w:type="dxa"/>
            <w:gridSpan w:val="4"/>
            <w:vMerge/>
            <w:vAlign w:val="center"/>
            <w:hideMark/>
          </w:tcPr>
          <w:p w14:paraId="7946902A" w14:textId="77777777" w:rsidR="008415EB" w:rsidRPr="001D4E16" w:rsidRDefault="008415EB" w:rsidP="008415EB">
            <w:pPr>
              <w:rPr>
                <w:sz w:val="20"/>
                <w:szCs w:val="20"/>
              </w:rPr>
            </w:pPr>
          </w:p>
        </w:tc>
        <w:tc>
          <w:tcPr>
            <w:tcW w:w="1134" w:type="dxa"/>
            <w:shd w:val="clear" w:color="auto" w:fill="auto"/>
            <w:noWrap/>
            <w:vAlign w:val="center"/>
            <w:hideMark/>
          </w:tcPr>
          <w:p w14:paraId="23159DC9" w14:textId="42786861" w:rsidR="008415EB" w:rsidRPr="001D4E16" w:rsidRDefault="008415EB" w:rsidP="008415EB">
            <w:pPr>
              <w:jc w:val="center"/>
              <w:rPr>
                <w:sz w:val="20"/>
                <w:szCs w:val="20"/>
              </w:rPr>
            </w:pPr>
            <w:r w:rsidRPr="001D4E16">
              <w:rPr>
                <w:sz w:val="20"/>
                <w:szCs w:val="20"/>
              </w:rPr>
              <w:t>2025.</w:t>
            </w:r>
          </w:p>
        </w:tc>
        <w:tc>
          <w:tcPr>
            <w:tcW w:w="1134" w:type="dxa"/>
            <w:shd w:val="clear" w:color="auto" w:fill="auto"/>
            <w:noWrap/>
            <w:vAlign w:val="center"/>
            <w:hideMark/>
          </w:tcPr>
          <w:p w14:paraId="0F52EBAF" w14:textId="307CA1A8" w:rsidR="008415EB" w:rsidRPr="001D4E16" w:rsidRDefault="008415EB" w:rsidP="008415EB">
            <w:pPr>
              <w:jc w:val="center"/>
              <w:rPr>
                <w:sz w:val="20"/>
                <w:szCs w:val="20"/>
              </w:rPr>
            </w:pPr>
            <w:r w:rsidRPr="001D4E16">
              <w:rPr>
                <w:sz w:val="20"/>
                <w:szCs w:val="20"/>
              </w:rPr>
              <w:t>2026.</w:t>
            </w:r>
          </w:p>
        </w:tc>
        <w:tc>
          <w:tcPr>
            <w:tcW w:w="1134" w:type="dxa"/>
            <w:shd w:val="clear" w:color="auto" w:fill="auto"/>
            <w:noWrap/>
            <w:vAlign w:val="center"/>
            <w:hideMark/>
          </w:tcPr>
          <w:p w14:paraId="7B284CDF" w14:textId="4EE7C736" w:rsidR="008415EB" w:rsidRPr="001D4E16" w:rsidRDefault="008415EB" w:rsidP="008415EB">
            <w:pPr>
              <w:jc w:val="center"/>
              <w:rPr>
                <w:sz w:val="20"/>
                <w:szCs w:val="20"/>
              </w:rPr>
            </w:pPr>
            <w:r w:rsidRPr="001D4E16">
              <w:rPr>
                <w:sz w:val="20"/>
                <w:szCs w:val="20"/>
              </w:rPr>
              <w:t>2027.</w:t>
            </w:r>
          </w:p>
        </w:tc>
      </w:tr>
      <w:tr w:rsidR="001D4E16" w:rsidRPr="001D4E16" w14:paraId="01491E89" w14:textId="77777777" w:rsidTr="008415EB">
        <w:trPr>
          <w:trHeight w:val="546"/>
          <w:jc w:val="center"/>
        </w:trPr>
        <w:tc>
          <w:tcPr>
            <w:tcW w:w="6693" w:type="dxa"/>
            <w:gridSpan w:val="4"/>
            <w:shd w:val="clear" w:color="auto" w:fill="auto"/>
            <w:noWrap/>
            <w:vAlign w:val="center"/>
            <w:hideMark/>
          </w:tcPr>
          <w:p w14:paraId="045768F5" w14:textId="77777777" w:rsidR="00F818CB" w:rsidRPr="001D4E16" w:rsidRDefault="00F818CB" w:rsidP="00DE396A">
            <w:pPr>
              <w:jc w:val="both"/>
              <w:rPr>
                <w:sz w:val="20"/>
                <w:szCs w:val="20"/>
              </w:rPr>
            </w:pPr>
            <w:r w:rsidRPr="001D4E16">
              <w:rPr>
                <w:sz w:val="20"/>
                <w:szCs w:val="20"/>
              </w:rPr>
              <w:t>Tehnički pregled građevina kod kojih je investitor Grad Samobor, obavlja povjerenstvo kojeg čine djelatnici Upravnog odjela, stručni djelatnici i predstavnici tijela i osoba određenih posebnim propisima, predstavnici drugih tijela državne uprave i pravnih osoba s javnim ovlastima te neovisni stručnjaci. Investitor je dužan članovima povjerenstva za tehnički pregled, koji su neovisni stručnjaci, nadoknaditi putne troškove i dnevnice u visini određenoj posebnim propisima.</w:t>
            </w:r>
          </w:p>
          <w:p w14:paraId="286231F5" w14:textId="77777777" w:rsidR="00F818CB" w:rsidRPr="001D4E16" w:rsidRDefault="00F818CB" w:rsidP="00DE396A">
            <w:pPr>
              <w:jc w:val="both"/>
              <w:rPr>
                <w:i/>
                <w:iCs/>
                <w:sz w:val="20"/>
                <w:szCs w:val="20"/>
              </w:rPr>
            </w:pPr>
            <w:r w:rsidRPr="001D4E16">
              <w:rPr>
                <w:sz w:val="20"/>
                <w:szCs w:val="20"/>
              </w:rPr>
              <w:t>Davanje suglasnosti članova povjerenstva za izdavanje uporabnih dozvola da je objekt spreman za uporabu.</w:t>
            </w:r>
          </w:p>
        </w:tc>
        <w:tc>
          <w:tcPr>
            <w:tcW w:w="1134" w:type="dxa"/>
            <w:shd w:val="clear" w:color="auto" w:fill="auto"/>
            <w:noWrap/>
            <w:vAlign w:val="center"/>
          </w:tcPr>
          <w:p w14:paraId="5A234B42" w14:textId="3941A80A" w:rsidR="00F818CB" w:rsidRPr="001D4E16" w:rsidRDefault="00F818CB" w:rsidP="00DE396A">
            <w:pPr>
              <w:jc w:val="right"/>
              <w:rPr>
                <w:b/>
                <w:sz w:val="20"/>
                <w:szCs w:val="20"/>
              </w:rPr>
            </w:pPr>
          </w:p>
        </w:tc>
        <w:tc>
          <w:tcPr>
            <w:tcW w:w="1134" w:type="dxa"/>
            <w:shd w:val="clear" w:color="auto" w:fill="auto"/>
            <w:noWrap/>
            <w:vAlign w:val="center"/>
          </w:tcPr>
          <w:p w14:paraId="170B1937" w14:textId="1999B857" w:rsidR="00F818CB" w:rsidRPr="001D4E16" w:rsidRDefault="00F818CB" w:rsidP="00DE396A">
            <w:pPr>
              <w:jc w:val="right"/>
              <w:rPr>
                <w:b/>
                <w:sz w:val="20"/>
                <w:szCs w:val="20"/>
              </w:rPr>
            </w:pPr>
          </w:p>
        </w:tc>
        <w:tc>
          <w:tcPr>
            <w:tcW w:w="1134" w:type="dxa"/>
            <w:shd w:val="clear" w:color="auto" w:fill="auto"/>
            <w:noWrap/>
            <w:vAlign w:val="center"/>
          </w:tcPr>
          <w:p w14:paraId="1FD31E96" w14:textId="2CD2447A" w:rsidR="00F818CB" w:rsidRPr="001D4E16" w:rsidRDefault="00F818CB" w:rsidP="00DE396A">
            <w:pPr>
              <w:jc w:val="right"/>
              <w:rPr>
                <w:b/>
                <w:sz w:val="20"/>
                <w:szCs w:val="20"/>
              </w:rPr>
            </w:pPr>
          </w:p>
        </w:tc>
      </w:tr>
      <w:tr w:rsidR="001D4E16" w:rsidRPr="001D4E16" w14:paraId="5CF54F59" w14:textId="77777777" w:rsidTr="00DE396A">
        <w:trPr>
          <w:trHeight w:val="546"/>
          <w:jc w:val="center"/>
        </w:trPr>
        <w:tc>
          <w:tcPr>
            <w:tcW w:w="1673" w:type="dxa"/>
            <w:shd w:val="clear" w:color="auto" w:fill="auto"/>
            <w:noWrap/>
            <w:vAlign w:val="center"/>
          </w:tcPr>
          <w:p w14:paraId="6D253087" w14:textId="77777777" w:rsidR="008415EB" w:rsidRPr="001D4E16" w:rsidRDefault="008415EB" w:rsidP="008415EB">
            <w:pPr>
              <w:rPr>
                <w:sz w:val="20"/>
                <w:szCs w:val="20"/>
              </w:rPr>
            </w:pPr>
            <w:r w:rsidRPr="001D4E16">
              <w:rPr>
                <w:rFonts w:eastAsia="Calibri"/>
                <w:b/>
                <w:bCs/>
                <w:sz w:val="20"/>
                <w:szCs w:val="20"/>
              </w:rPr>
              <w:t>Pokazatelj uspješnosti</w:t>
            </w:r>
          </w:p>
        </w:tc>
        <w:tc>
          <w:tcPr>
            <w:tcW w:w="3009" w:type="dxa"/>
            <w:shd w:val="clear" w:color="auto" w:fill="auto"/>
            <w:vAlign w:val="center"/>
          </w:tcPr>
          <w:p w14:paraId="46C3A52D" w14:textId="77777777" w:rsidR="008415EB" w:rsidRPr="001D4E16" w:rsidRDefault="008415EB" w:rsidP="008415EB">
            <w:pPr>
              <w:rPr>
                <w:sz w:val="20"/>
                <w:szCs w:val="20"/>
              </w:rPr>
            </w:pPr>
            <w:r w:rsidRPr="001D4E16">
              <w:rPr>
                <w:rFonts w:eastAsia="Calibri"/>
                <w:b/>
                <w:bCs/>
                <w:sz w:val="20"/>
                <w:szCs w:val="20"/>
              </w:rPr>
              <w:t>Definicija</w:t>
            </w:r>
          </w:p>
        </w:tc>
        <w:tc>
          <w:tcPr>
            <w:tcW w:w="928" w:type="dxa"/>
            <w:shd w:val="clear" w:color="auto" w:fill="auto"/>
            <w:vAlign w:val="center"/>
          </w:tcPr>
          <w:p w14:paraId="5AA49792" w14:textId="77777777" w:rsidR="008415EB" w:rsidRPr="001D4E16" w:rsidRDefault="008415EB" w:rsidP="008415EB">
            <w:pPr>
              <w:jc w:val="center"/>
              <w:rPr>
                <w:sz w:val="20"/>
                <w:szCs w:val="20"/>
              </w:rPr>
            </w:pPr>
            <w:r w:rsidRPr="001D4E16">
              <w:rPr>
                <w:rFonts w:eastAsia="Calibri"/>
                <w:b/>
                <w:bCs/>
                <w:sz w:val="20"/>
                <w:szCs w:val="20"/>
              </w:rPr>
              <w:t>Jedinica</w:t>
            </w:r>
          </w:p>
        </w:tc>
        <w:tc>
          <w:tcPr>
            <w:tcW w:w="1083" w:type="dxa"/>
            <w:shd w:val="clear" w:color="auto" w:fill="auto"/>
            <w:vAlign w:val="center"/>
          </w:tcPr>
          <w:p w14:paraId="7757AF47" w14:textId="4C840E41" w:rsidR="008415EB" w:rsidRPr="001D4E16" w:rsidRDefault="008415EB" w:rsidP="008415EB">
            <w:pPr>
              <w:jc w:val="center"/>
              <w:rPr>
                <w:sz w:val="20"/>
                <w:szCs w:val="20"/>
              </w:rPr>
            </w:pPr>
            <w:r w:rsidRPr="001D4E16">
              <w:rPr>
                <w:rFonts w:eastAsia="Calibri"/>
                <w:b/>
                <w:bCs/>
                <w:sz w:val="20"/>
                <w:szCs w:val="20"/>
              </w:rPr>
              <w:t>Polazna vrijednost 2024.</w:t>
            </w:r>
          </w:p>
        </w:tc>
        <w:tc>
          <w:tcPr>
            <w:tcW w:w="1134" w:type="dxa"/>
            <w:shd w:val="clear" w:color="auto" w:fill="auto"/>
            <w:noWrap/>
            <w:vAlign w:val="center"/>
          </w:tcPr>
          <w:p w14:paraId="725D908A" w14:textId="51D32087" w:rsidR="008415EB" w:rsidRPr="001D4E16" w:rsidRDefault="008415EB" w:rsidP="008415EB">
            <w:pPr>
              <w:keepNext/>
              <w:jc w:val="center"/>
              <w:outlineLvl w:val="6"/>
              <w:rPr>
                <w:b/>
                <w:sz w:val="20"/>
                <w:szCs w:val="20"/>
              </w:rPr>
            </w:pPr>
            <w:r w:rsidRPr="001D4E16">
              <w:rPr>
                <w:rFonts w:eastAsia="Calibri"/>
                <w:b/>
                <w:bCs/>
                <w:sz w:val="20"/>
                <w:szCs w:val="20"/>
              </w:rPr>
              <w:t>Ciljana vrijednost 2025.</w:t>
            </w:r>
          </w:p>
        </w:tc>
        <w:tc>
          <w:tcPr>
            <w:tcW w:w="1134" w:type="dxa"/>
            <w:shd w:val="clear" w:color="auto" w:fill="auto"/>
            <w:noWrap/>
            <w:vAlign w:val="center"/>
          </w:tcPr>
          <w:p w14:paraId="4609AE51" w14:textId="5B500D97" w:rsidR="008415EB" w:rsidRPr="001D4E16" w:rsidRDefault="008415EB" w:rsidP="008415EB">
            <w:pPr>
              <w:keepNext/>
              <w:jc w:val="center"/>
              <w:outlineLvl w:val="6"/>
              <w:rPr>
                <w:b/>
                <w:sz w:val="20"/>
                <w:szCs w:val="20"/>
              </w:rPr>
            </w:pPr>
            <w:r w:rsidRPr="001D4E16">
              <w:rPr>
                <w:rFonts w:eastAsia="Calibri"/>
                <w:b/>
                <w:bCs/>
                <w:sz w:val="20"/>
                <w:szCs w:val="20"/>
              </w:rPr>
              <w:t>Ciljana vrijednost 2026.</w:t>
            </w:r>
          </w:p>
        </w:tc>
        <w:tc>
          <w:tcPr>
            <w:tcW w:w="1134" w:type="dxa"/>
            <w:shd w:val="clear" w:color="auto" w:fill="auto"/>
            <w:noWrap/>
            <w:vAlign w:val="center"/>
          </w:tcPr>
          <w:p w14:paraId="1BBA810B" w14:textId="3DA4D6C7" w:rsidR="008415EB" w:rsidRPr="001D4E16" w:rsidRDefault="008415EB" w:rsidP="008415EB">
            <w:pPr>
              <w:keepNext/>
              <w:jc w:val="center"/>
              <w:outlineLvl w:val="6"/>
              <w:rPr>
                <w:b/>
                <w:sz w:val="20"/>
                <w:szCs w:val="20"/>
              </w:rPr>
            </w:pPr>
            <w:r w:rsidRPr="001D4E16">
              <w:rPr>
                <w:rFonts w:eastAsia="Calibri"/>
                <w:b/>
                <w:bCs/>
                <w:sz w:val="20"/>
                <w:szCs w:val="20"/>
              </w:rPr>
              <w:t>Ciljana vrijednost 2027.</w:t>
            </w:r>
          </w:p>
        </w:tc>
      </w:tr>
      <w:tr w:rsidR="001D4E16" w:rsidRPr="001D4E16" w14:paraId="79C32366" w14:textId="77777777" w:rsidTr="00DE396A">
        <w:trPr>
          <w:trHeight w:val="546"/>
          <w:jc w:val="center"/>
        </w:trPr>
        <w:tc>
          <w:tcPr>
            <w:tcW w:w="1673" w:type="dxa"/>
            <w:shd w:val="clear" w:color="auto" w:fill="auto"/>
            <w:noWrap/>
            <w:vAlign w:val="center"/>
          </w:tcPr>
          <w:p w14:paraId="49F1E6B1" w14:textId="77777777" w:rsidR="00F818CB" w:rsidRPr="001D4E16" w:rsidRDefault="00F818CB" w:rsidP="00DE396A">
            <w:pPr>
              <w:rPr>
                <w:sz w:val="20"/>
                <w:szCs w:val="20"/>
              </w:rPr>
            </w:pPr>
            <w:r w:rsidRPr="001D4E16">
              <w:rPr>
                <w:sz w:val="20"/>
                <w:szCs w:val="20"/>
              </w:rPr>
              <w:lastRenderedPageBreak/>
              <w:t>Broj tehničkih pregleda/broj suglasnosti</w:t>
            </w:r>
          </w:p>
        </w:tc>
        <w:tc>
          <w:tcPr>
            <w:tcW w:w="3009" w:type="dxa"/>
            <w:shd w:val="clear" w:color="auto" w:fill="auto"/>
            <w:vAlign w:val="center"/>
          </w:tcPr>
          <w:p w14:paraId="602BFA94" w14:textId="77777777" w:rsidR="00F818CB" w:rsidRPr="001D4E16" w:rsidRDefault="00F818CB" w:rsidP="00DE396A">
            <w:pPr>
              <w:rPr>
                <w:sz w:val="20"/>
                <w:szCs w:val="20"/>
              </w:rPr>
            </w:pPr>
            <w:r w:rsidRPr="001D4E16">
              <w:rPr>
                <w:sz w:val="20"/>
                <w:szCs w:val="20"/>
              </w:rPr>
              <w:t>Broj tehničkih pregleda/broj suglasnosti članova Povjerenstva za izdavanje uporabnih dozvola</w:t>
            </w:r>
          </w:p>
        </w:tc>
        <w:tc>
          <w:tcPr>
            <w:tcW w:w="928" w:type="dxa"/>
            <w:shd w:val="clear" w:color="auto" w:fill="auto"/>
            <w:vAlign w:val="center"/>
          </w:tcPr>
          <w:p w14:paraId="1238D749" w14:textId="77777777" w:rsidR="00F818CB" w:rsidRPr="001D4E16" w:rsidRDefault="00F818CB" w:rsidP="00DE396A">
            <w:pPr>
              <w:jc w:val="center"/>
              <w:rPr>
                <w:rFonts w:eastAsia="Calibri"/>
                <w:sz w:val="20"/>
                <w:szCs w:val="20"/>
                <w:lang w:eastAsia="en-US"/>
              </w:rPr>
            </w:pPr>
            <w:r w:rsidRPr="001D4E16">
              <w:rPr>
                <w:rFonts w:eastAsia="Calibri"/>
                <w:sz w:val="20"/>
                <w:szCs w:val="20"/>
                <w:lang w:eastAsia="en-US"/>
              </w:rPr>
              <w:t>Broj</w:t>
            </w:r>
          </w:p>
        </w:tc>
        <w:tc>
          <w:tcPr>
            <w:tcW w:w="1083" w:type="dxa"/>
            <w:shd w:val="clear" w:color="auto" w:fill="auto"/>
            <w:vAlign w:val="center"/>
          </w:tcPr>
          <w:p w14:paraId="29A7C4FE" w14:textId="287A9F1D" w:rsidR="00F818CB" w:rsidRPr="001D4E16" w:rsidRDefault="00F818CB" w:rsidP="00DE396A">
            <w:pPr>
              <w:jc w:val="center"/>
              <w:rPr>
                <w:rFonts w:eastAsia="Calibri"/>
                <w:sz w:val="20"/>
                <w:szCs w:val="20"/>
                <w:lang w:eastAsia="en-US"/>
              </w:rPr>
            </w:pPr>
          </w:p>
        </w:tc>
        <w:tc>
          <w:tcPr>
            <w:tcW w:w="1134" w:type="dxa"/>
            <w:shd w:val="clear" w:color="auto" w:fill="auto"/>
            <w:noWrap/>
            <w:vAlign w:val="center"/>
          </w:tcPr>
          <w:p w14:paraId="243D03F7" w14:textId="68BFFDDB" w:rsidR="00F818CB" w:rsidRPr="001D4E16" w:rsidRDefault="00F818CB" w:rsidP="00DE396A">
            <w:pPr>
              <w:jc w:val="center"/>
              <w:rPr>
                <w:rFonts w:eastAsia="Calibri"/>
                <w:sz w:val="20"/>
                <w:szCs w:val="20"/>
                <w:lang w:eastAsia="en-US"/>
              </w:rPr>
            </w:pPr>
          </w:p>
        </w:tc>
        <w:tc>
          <w:tcPr>
            <w:tcW w:w="1134" w:type="dxa"/>
            <w:shd w:val="clear" w:color="auto" w:fill="auto"/>
            <w:noWrap/>
            <w:vAlign w:val="center"/>
          </w:tcPr>
          <w:p w14:paraId="53CDDD57" w14:textId="13561713" w:rsidR="00F818CB" w:rsidRPr="001D4E16" w:rsidRDefault="00F818CB" w:rsidP="00DE396A">
            <w:pPr>
              <w:jc w:val="center"/>
              <w:rPr>
                <w:rFonts w:eastAsia="Calibri"/>
                <w:sz w:val="20"/>
                <w:szCs w:val="20"/>
                <w:lang w:eastAsia="en-US"/>
              </w:rPr>
            </w:pPr>
          </w:p>
        </w:tc>
        <w:tc>
          <w:tcPr>
            <w:tcW w:w="1134" w:type="dxa"/>
            <w:shd w:val="clear" w:color="auto" w:fill="auto"/>
            <w:noWrap/>
            <w:vAlign w:val="center"/>
          </w:tcPr>
          <w:p w14:paraId="1BB13ECE" w14:textId="77D07644" w:rsidR="00F818CB" w:rsidRPr="001D4E16" w:rsidRDefault="00F818CB" w:rsidP="00DE396A">
            <w:pPr>
              <w:jc w:val="center"/>
              <w:rPr>
                <w:rFonts w:eastAsia="Calibri"/>
                <w:sz w:val="20"/>
                <w:szCs w:val="20"/>
                <w:lang w:eastAsia="en-US"/>
              </w:rPr>
            </w:pPr>
          </w:p>
        </w:tc>
      </w:tr>
      <w:tr w:rsidR="001D4E16" w:rsidRPr="001D4E16" w14:paraId="6D5AEBA7" w14:textId="77777777" w:rsidTr="00DE396A">
        <w:trPr>
          <w:trHeight w:val="266"/>
          <w:jc w:val="center"/>
        </w:trPr>
        <w:tc>
          <w:tcPr>
            <w:tcW w:w="10095" w:type="dxa"/>
            <w:gridSpan w:val="7"/>
            <w:shd w:val="clear" w:color="auto" w:fill="D9D9D9"/>
            <w:noWrap/>
            <w:hideMark/>
          </w:tcPr>
          <w:p w14:paraId="4E31F398" w14:textId="77777777" w:rsidR="00F818CB" w:rsidRPr="001D4E16" w:rsidRDefault="00F818CB" w:rsidP="00DE396A">
            <w:pPr>
              <w:rPr>
                <w:b/>
                <w:bCs/>
                <w:i/>
                <w:iCs/>
              </w:rPr>
            </w:pPr>
            <w:r w:rsidRPr="001D4E16">
              <w:rPr>
                <w:b/>
                <w:bCs/>
                <w:iCs/>
              </w:rPr>
              <w:t>Program: LEGALIZACIJA OBJEKTA</w:t>
            </w:r>
          </w:p>
        </w:tc>
      </w:tr>
      <w:tr w:rsidR="001D4E16" w:rsidRPr="001D4E16" w14:paraId="14F1455F" w14:textId="77777777" w:rsidTr="00DE396A">
        <w:trPr>
          <w:trHeight w:val="576"/>
          <w:jc w:val="center"/>
        </w:trPr>
        <w:tc>
          <w:tcPr>
            <w:tcW w:w="10095" w:type="dxa"/>
            <w:gridSpan w:val="7"/>
            <w:shd w:val="clear" w:color="auto" w:fill="auto"/>
            <w:noWrap/>
            <w:vAlign w:val="center"/>
            <w:hideMark/>
          </w:tcPr>
          <w:p w14:paraId="540F52EA" w14:textId="77777777" w:rsidR="00F818CB" w:rsidRPr="001D4E16" w:rsidRDefault="00F818CB" w:rsidP="00DE396A">
            <w:pPr>
              <w:rPr>
                <w:sz w:val="20"/>
                <w:szCs w:val="20"/>
              </w:rPr>
            </w:pPr>
            <w:r w:rsidRPr="001D4E16">
              <w:rPr>
                <w:sz w:val="20"/>
                <w:szCs w:val="20"/>
              </w:rPr>
              <w:t xml:space="preserve">Zakonske i druge pravne osnove programa: </w:t>
            </w:r>
          </w:p>
          <w:p w14:paraId="6AECAE8D" w14:textId="535345AC" w:rsidR="00F818CB" w:rsidRPr="001D4E16" w:rsidRDefault="00F818CB" w:rsidP="00DE396A">
            <w:pPr>
              <w:pStyle w:val="ListParagraph"/>
              <w:numPr>
                <w:ilvl w:val="0"/>
                <w:numId w:val="8"/>
              </w:numPr>
              <w:spacing w:line="276" w:lineRule="auto"/>
              <w:rPr>
                <w:sz w:val="20"/>
                <w:szCs w:val="20"/>
              </w:rPr>
            </w:pPr>
            <w:r w:rsidRPr="001D4E16">
              <w:rPr>
                <w:sz w:val="20"/>
                <w:szCs w:val="20"/>
              </w:rPr>
              <w:t>Zakon o postupanju s nezakonito izgrađenim zgradama (NN 86/12, 143/13, 65/17 i 14/19)</w:t>
            </w:r>
            <w:r w:rsidR="00DE21F8" w:rsidRPr="001D4E16">
              <w:rPr>
                <w:sz w:val="20"/>
                <w:szCs w:val="20"/>
              </w:rPr>
              <w:t>.</w:t>
            </w:r>
          </w:p>
        </w:tc>
      </w:tr>
      <w:tr w:rsidR="001D4E16" w:rsidRPr="001D4E16" w14:paraId="36982C5F" w14:textId="77777777" w:rsidTr="00483AB0">
        <w:trPr>
          <w:trHeight w:val="555"/>
          <w:jc w:val="center"/>
        </w:trPr>
        <w:tc>
          <w:tcPr>
            <w:tcW w:w="10095" w:type="dxa"/>
            <w:gridSpan w:val="7"/>
            <w:shd w:val="clear" w:color="auto" w:fill="auto"/>
            <w:hideMark/>
          </w:tcPr>
          <w:p w14:paraId="06FF0197" w14:textId="77777777" w:rsidR="00F818CB" w:rsidRPr="001D4E16" w:rsidRDefault="00F818CB" w:rsidP="00DE396A">
            <w:pPr>
              <w:rPr>
                <w:sz w:val="20"/>
                <w:szCs w:val="20"/>
              </w:rPr>
            </w:pPr>
            <w:r w:rsidRPr="001D4E16">
              <w:rPr>
                <w:b/>
                <w:bCs/>
                <w:sz w:val="20"/>
                <w:szCs w:val="20"/>
              </w:rPr>
              <w:t>Razvojna mjera</w:t>
            </w:r>
            <w:r w:rsidRPr="001D4E16">
              <w:rPr>
                <w:sz w:val="20"/>
                <w:szCs w:val="20"/>
              </w:rPr>
              <w:t xml:space="preserve"> </w:t>
            </w:r>
            <w:r w:rsidRPr="001D4E16">
              <w:rPr>
                <w:i/>
                <w:iCs/>
                <w:sz w:val="20"/>
                <w:szCs w:val="20"/>
              </w:rPr>
              <w:t>(poveznica sa strateškim okvirom Provedbenog programa Grada Samobora za razdoblje 2021. – 2025.)</w:t>
            </w:r>
            <w:r w:rsidRPr="001D4E16">
              <w:rPr>
                <w:sz w:val="20"/>
                <w:szCs w:val="20"/>
              </w:rPr>
              <w:t>:</w:t>
            </w:r>
          </w:p>
          <w:p w14:paraId="7FECBA8B" w14:textId="77777777" w:rsidR="00F818CB" w:rsidRPr="001D4E16" w:rsidRDefault="00F818CB" w:rsidP="00DE396A">
            <w:pPr>
              <w:rPr>
                <w:i/>
                <w:iCs/>
                <w:sz w:val="20"/>
                <w:szCs w:val="20"/>
              </w:rPr>
            </w:pPr>
            <w:r w:rsidRPr="001D4E16">
              <w:rPr>
                <w:i/>
                <w:iCs/>
                <w:sz w:val="20"/>
                <w:szCs w:val="20"/>
              </w:rPr>
              <w:t>2. Prostorno i urbanističko planiranje</w:t>
            </w:r>
          </w:p>
          <w:p w14:paraId="37BD6BA5" w14:textId="77777777" w:rsidR="00F818CB" w:rsidRPr="001D4E16" w:rsidRDefault="00F818CB" w:rsidP="00DE396A">
            <w:pPr>
              <w:rPr>
                <w:sz w:val="20"/>
                <w:szCs w:val="20"/>
              </w:rPr>
            </w:pPr>
          </w:p>
          <w:p w14:paraId="78D76A3C" w14:textId="77777777" w:rsidR="00F818CB" w:rsidRPr="001D4E16" w:rsidRDefault="00F818CB" w:rsidP="00DE396A">
            <w:pPr>
              <w:rPr>
                <w:b/>
                <w:bCs/>
                <w:sz w:val="20"/>
                <w:szCs w:val="20"/>
              </w:rPr>
            </w:pPr>
            <w:r w:rsidRPr="001D4E16">
              <w:rPr>
                <w:b/>
                <w:bCs/>
                <w:sz w:val="20"/>
                <w:szCs w:val="20"/>
              </w:rPr>
              <w:t>Pokazatelji rezultata:</w:t>
            </w:r>
          </w:p>
          <w:p w14:paraId="7B138311" w14:textId="77777777" w:rsidR="00F818CB" w:rsidRPr="001D4E16" w:rsidRDefault="00F818CB" w:rsidP="00DE396A">
            <w:pPr>
              <w:rPr>
                <w:sz w:val="20"/>
                <w:szCs w:val="20"/>
              </w:rPr>
            </w:pPr>
            <w:r w:rsidRPr="001D4E16">
              <w:rPr>
                <w:sz w:val="20"/>
                <w:szCs w:val="20"/>
              </w:rPr>
              <w:t>Sukladno Prilogu 1. Provedbenog programa Grada Samobora za razdoblje 2021. – 2025.</w:t>
            </w:r>
          </w:p>
        </w:tc>
      </w:tr>
      <w:tr w:rsidR="001D4E16" w:rsidRPr="001D4E16" w14:paraId="00CA73CA" w14:textId="77777777" w:rsidTr="00DE396A">
        <w:trPr>
          <w:trHeight w:val="300"/>
          <w:jc w:val="center"/>
        </w:trPr>
        <w:tc>
          <w:tcPr>
            <w:tcW w:w="10095" w:type="dxa"/>
            <w:gridSpan w:val="7"/>
            <w:shd w:val="clear" w:color="auto" w:fill="F2F2F2"/>
            <w:hideMark/>
          </w:tcPr>
          <w:p w14:paraId="06EB0278" w14:textId="77777777" w:rsidR="00F818CB" w:rsidRPr="001D4E16" w:rsidRDefault="00F818CB" w:rsidP="00DE396A">
            <w:pPr>
              <w:rPr>
                <w:b/>
                <w:bCs/>
                <w:sz w:val="20"/>
                <w:szCs w:val="20"/>
              </w:rPr>
            </w:pPr>
            <w:r w:rsidRPr="001D4E16">
              <w:rPr>
                <w:b/>
                <w:bCs/>
                <w:iCs/>
                <w:sz w:val="20"/>
                <w:szCs w:val="20"/>
              </w:rPr>
              <w:t>Naziv aktivnosti/projekta u Proračunu: LEGALIZACIJA OBJEKATA</w:t>
            </w:r>
          </w:p>
        </w:tc>
      </w:tr>
      <w:tr w:rsidR="001D4E16" w:rsidRPr="001D4E16" w14:paraId="45AE317C" w14:textId="77777777" w:rsidTr="00DE396A">
        <w:trPr>
          <w:trHeight w:val="251"/>
          <w:jc w:val="center"/>
        </w:trPr>
        <w:tc>
          <w:tcPr>
            <w:tcW w:w="6693" w:type="dxa"/>
            <w:gridSpan w:val="4"/>
            <w:vMerge w:val="restart"/>
            <w:shd w:val="clear" w:color="auto" w:fill="auto"/>
            <w:vAlign w:val="center"/>
            <w:hideMark/>
          </w:tcPr>
          <w:p w14:paraId="71C8B6B7" w14:textId="77777777" w:rsidR="00315CC3" w:rsidRPr="001D4E16" w:rsidRDefault="00315CC3" w:rsidP="00DE396A">
            <w:pPr>
              <w:jc w:val="center"/>
              <w:rPr>
                <w:sz w:val="20"/>
                <w:szCs w:val="20"/>
              </w:rPr>
            </w:pPr>
            <w:r w:rsidRPr="001D4E16">
              <w:rPr>
                <w:sz w:val="20"/>
                <w:szCs w:val="20"/>
              </w:rPr>
              <w:t>Obrazloženje aktivnosti/projekta</w:t>
            </w:r>
          </w:p>
        </w:tc>
        <w:tc>
          <w:tcPr>
            <w:tcW w:w="3402" w:type="dxa"/>
            <w:gridSpan w:val="3"/>
            <w:shd w:val="clear" w:color="auto" w:fill="auto"/>
            <w:noWrap/>
            <w:vAlign w:val="center"/>
            <w:hideMark/>
          </w:tcPr>
          <w:p w14:paraId="3C167C60" w14:textId="0496F413" w:rsidR="00315CC3" w:rsidRPr="001D4E16" w:rsidRDefault="00315CC3" w:rsidP="00DE396A">
            <w:pPr>
              <w:jc w:val="center"/>
              <w:rPr>
                <w:sz w:val="20"/>
                <w:szCs w:val="20"/>
              </w:rPr>
            </w:pPr>
            <w:r w:rsidRPr="001D4E16">
              <w:rPr>
                <w:sz w:val="20"/>
                <w:szCs w:val="20"/>
              </w:rPr>
              <w:t>Planirana sredstva</w:t>
            </w:r>
          </w:p>
        </w:tc>
      </w:tr>
      <w:tr w:rsidR="001D4E16" w:rsidRPr="001D4E16" w14:paraId="14A8B0E5" w14:textId="77777777" w:rsidTr="00DE396A">
        <w:trPr>
          <w:trHeight w:val="207"/>
          <w:jc w:val="center"/>
        </w:trPr>
        <w:tc>
          <w:tcPr>
            <w:tcW w:w="6693" w:type="dxa"/>
            <w:gridSpan w:val="4"/>
            <w:vMerge/>
            <w:vAlign w:val="center"/>
            <w:hideMark/>
          </w:tcPr>
          <w:p w14:paraId="46AD4E3E" w14:textId="77777777" w:rsidR="008415EB" w:rsidRPr="001D4E16" w:rsidRDefault="008415EB" w:rsidP="008415EB">
            <w:pPr>
              <w:rPr>
                <w:sz w:val="20"/>
                <w:szCs w:val="20"/>
              </w:rPr>
            </w:pPr>
          </w:p>
        </w:tc>
        <w:tc>
          <w:tcPr>
            <w:tcW w:w="1134" w:type="dxa"/>
            <w:shd w:val="clear" w:color="auto" w:fill="auto"/>
            <w:noWrap/>
            <w:vAlign w:val="center"/>
            <w:hideMark/>
          </w:tcPr>
          <w:p w14:paraId="019F8575" w14:textId="5F53A88B" w:rsidR="008415EB" w:rsidRPr="001D4E16" w:rsidRDefault="008415EB" w:rsidP="008415EB">
            <w:pPr>
              <w:jc w:val="center"/>
              <w:rPr>
                <w:sz w:val="20"/>
                <w:szCs w:val="20"/>
              </w:rPr>
            </w:pPr>
            <w:r w:rsidRPr="001D4E16">
              <w:rPr>
                <w:sz w:val="20"/>
                <w:szCs w:val="20"/>
              </w:rPr>
              <w:t>2025.</w:t>
            </w:r>
          </w:p>
        </w:tc>
        <w:tc>
          <w:tcPr>
            <w:tcW w:w="1134" w:type="dxa"/>
            <w:shd w:val="clear" w:color="auto" w:fill="auto"/>
            <w:noWrap/>
            <w:vAlign w:val="center"/>
            <w:hideMark/>
          </w:tcPr>
          <w:p w14:paraId="5FCF8051" w14:textId="6BD4FC69" w:rsidR="008415EB" w:rsidRPr="001D4E16" w:rsidRDefault="008415EB" w:rsidP="008415EB">
            <w:pPr>
              <w:jc w:val="center"/>
              <w:rPr>
                <w:sz w:val="20"/>
                <w:szCs w:val="20"/>
              </w:rPr>
            </w:pPr>
            <w:r w:rsidRPr="001D4E16">
              <w:rPr>
                <w:sz w:val="20"/>
                <w:szCs w:val="20"/>
              </w:rPr>
              <w:t>2026.</w:t>
            </w:r>
          </w:p>
        </w:tc>
        <w:tc>
          <w:tcPr>
            <w:tcW w:w="1134" w:type="dxa"/>
            <w:shd w:val="clear" w:color="auto" w:fill="auto"/>
            <w:noWrap/>
            <w:vAlign w:val="center"/>
            <w:hideMark/>
          </w:tcPr>
          <w:p w14:paraId="367A80B7" w14:textId="20AD7EA3" w:rsidR="008415EB" w:rsidRPr="001D4E16" w:rsidRDefault="008415EB" w:rsidP="008415EB">
            <w:pPr>
              <w:jc w:val="center"/>
              <w:rPr>
                <w:sz w:val="20"/>
                <w:szCs w:val="20"/>
              </w:rPr>
            </w:pPr>
            <w:r w:rsidRPr="001D4E16">
              <w:rPr>
                <w:sz w:val="20"/>
                <w:szCs w:val="20"/>
              </w:rPr>
              <w:t>2027.</w:t>
            </w:r>
          </w:p>
        </w:tc>
      </w:tr>
      <w:tr w:rsidR="001D4E16" w:rsidRPr="001D4E16" w14:paraId="2ABD07AE" w14:textId="77777777" w:rsidTr="008415EB">
        <w:trPr>
          <w:trHeight w:val="600"/>
          <w:jc w:val="center"/>
        </w:trPr>
        <w:tc>
          <w:tcPr>
            <w:tcW w:w="6693" w:type="dxa"/>
            <w:gridSpan w:val="4"/>
            <w:shd w:val="clear" w:color="auto" w:fill="auto"/>
            <w:noWrap/>
            <w:hideMark/>
          </w:tcPr>
          <w:p w14:paraId="2696EE73" w14:textId="77777777" w:rsidR="00F818CB" w:rsidRPr="001D4E16" w:rsidRDefault="00F818CB" w:rsidP="00DE396A">
            <w:pPr>
              <w:jc w:val="both"/>
              <w:rPr>
                <w:sz w:val="20"/>
                <w:szCs w:val="20"/>
              </w:rPr>
            </w:pPr>
            <w:r w:rsidRPr="001D4E16">
              <w:rPr>
                <w:sz w:val="20"/>
                <w:szCs w:val="20"/>
              </w:rPr>
              <w:t>Legalizacija objekata je tekući projekt koji se provodi temeljem Zakona o postupanju s nezakonito izgrađenim zgradama (NN 86/12, 143/13, 65/17 i 14/19). Izdavanje Rješenja o izvedenom stanju u zadanom roku, uz osiguranje dijela namjenskih sredstava za plaće zaposlenih i materijalnih resursa potrebnih za izvršavanje poslova. Izdavanje rješenja o izvedenom stanju planira se završiti zaključno sa 2024. godinom.</w:t>
            </w:r>
          </w:p>
        </w:tc>
        <w:tc>
          <w:tcPr>
            <w:tcW w:w="1134" w:type="dxa"/>
            <w:shd w:val="clear" w:color="auto" w:fill="auto"/>
            <w:noWrap/>
            <w:vAlign w:val="center"/>
          </w:tcPr>
          <w:p w14:paraId="07468088" w14:textId="188CA1BA" w:rsidR="00F818CB" w:rsidRPr="001D4E16" w:rsidRDefault="00F818CB" w:rsidP="00DE396A">
            <w:pPr>
              <w:jc w:val="right"/>
              <w:rPr>
                <w:b/>
                <w:sz w:val="20"/>
                <w:szCs w:val="20"/>
              </w:rPr>
            </w:pPr>
          </w:p>
        </w:tc>
        <w:tc>
          <w:tcPr>
            <w:tcW w:w="1134" w:type="dxa"/>
            <w:shd w:val="clear" w:color="auto" w:fill="auto"/>
            <w:noWrap/>
            <w:vAlign w:val="center"/>
          </w:tcPr>
          <w:p w14:paraId="36BD9136" w14:textId="3F78CE3C" w:rsidR="00F818CB" w:rsidRPr="001D4E16" w:rsidRDefault="00F818CB" w:rsidP="00DE396A">
            <w:pPr>
              <w:jc w:val="right"/>
              <w:rPr>
                <w:b/>
                <w:sz w:val="20"/>
                <w:szCs w:val="20"/>
              </w:rPr>
            </w:pPr>
          </w:p>
        </w:tc>
        <w:tc>
          <w:tcPr>
            <w:tcW w:w="1134" w:type="dxa"/>
            <w:shd w:val="clear" w:color="auto" w:fill="auto"/>
            <w:noWrap/>
            <w:vAlign w:val="center"/>
          </w:tcPr>
          <w:p w14:paraId="21789A1D" w14:textId="3AE006FC" w:rsidR="00F818CB" w:rsidRPr="001D4E16" w:rsidRDefault="00F818CB" w:rsidP="00DE396A">
            <w:pPr>
              <w:jc w:val="right"/>
              <w:rPr>
                <w:b/>
                <w:sz w:val="20"/>
                <w:szCs w:val="20"/>
              </w:rPr>
            </w:pPr>
          </w:p>
        </w:tc>
      </w:tr>
      <w:bookmarkEnd w:id="20"/>
      <w:tr w:rsidR="001D4E16" w:rsidRPr="001D4E16" w14:paraId="362E7983" w14:textId="77777777" w:rsidTr="00DE396A">
        <w:trPr>
          <w:trHeight w:val="600"/>
          <w:jc w:val="center"/>
        </w:trPr>
        <w:tc>
          <w:tcPr>
            <w:tcW w:w="1673" w:type="dxa"/>
            <w:shd w:val="clear" w:color="auto" w:fill="auto"/>
            <w:noWrap/>
            <w:vAlign w:val="center"/>
          </w:tcPr>
          <w:p w14:paraId="30DC5A14" w14:textId="77777777" w:rsidR="008415EB" w:rsidRPr="001D4E16" w:rsidRDefault="008415EB" w:rsidP="008415EB">
            <w:pPr>
              <w:rPr>
                <w:iCs/>
                <w:sz w:val="20"/>
                <w:szCs w:val="20"/>
              </w:rPr>
            </w:pPr>
            <w:r w:rsidRPr="001D4E16">
              <w:rPr>
                <w:rFonts w:eastAsia="Calibri"/>
                <w:b/>
                <w:bCs/>
                <w:sz w:val="20"/>
                <w:szCs w:val="20"/>
              </w:rPr>
              <w:t>Pokazatelj uspješnosti</w:t>
            </w:r>
          </w:p>
        </w:tc>
        <w:tc>
          <w:tcPr>
            <w:tcW w:w="3009" w:type="dxa"/>
            <w:shd w:val="clear" w:color="auto" w:fill="auto"/>
            <w:vAlign w:val="center"/>
          </w:tcPr>
          <w:p w14:paraId="10789021" w14:textId="77777777" w:rsidR="008415EB" w:rsidRPr="001D4E16" w:rsidRDefault="008415EB" w:rsidP="008415EB">
            <w:pPr>
              <w:rPr>
                <w:iCs/>
                <w:sz w:val="20"/>
                <w:szCs w:val="20"/>
              </w:rPr>
            </w:pPr>
            <w:r w:rsidRPr="001D4E16">
              <w:rPr>
                <w:rFonts w:eastAsia="Calibri"/>
                <w:b/>
                <w:bCs/>
                <w:sz w:val="20"/>
                <w:szCs w:val="20"/>
              </w:rPr>
              <w:t>Definicija</w:t>
            </w:r>
          </w:p>
        </w:tc>
        <w:tc>
          <w:tcPr>
            <w:tcW w:w="928" w:type="dxa"/>
            <w:shd w:val="clear" w:color="auto" w:fill="auto"/>
            <w:vAlign w:val="center"/>
          </w:tcPr>
          <w:p w14:paraId="7C3DF3D0" w14:textId="77777777" w:rsidR="008415EB" w:rsidRPr="001D4E16" w:rsidRDefault="008415EB" w:rsidP="008415EB">
            <w:pPr>
              <w:jc w:val="center"/>
              <w:rPr>
                <w:iCs/>
                <w:sz w:val="20"/>
                <w:szCs w:val="20"/>
              </w:rPr>
            </w:pPr>
            <w:r w:rsidRPr="001D4E16">
              <w:rPr>
                <w:rFonts w:eastAsia="Calibri"/>
                <w:b/>
                <w:bCs/>
                <w:sz w:val="20"/>
                <w:szCs w:val="20"/>
              </w:rPr>
              <w:t>Jedinica</w:t>
            </w:r>
          </w:p>
        </w:tc>
        <w:tc>
          <w:tcPr>
            <w:tcW w:w="1083" w:type="dxa"/>
            <w:shd w:val="clear" w:color="auto" w:fill="auto"/>
            <w:vAlign w:val="center"/>
          </w:tcPr>
          <w:p w14:paraId="6FBF6ABF" w14:textId="6B0FB107" w:rsidR="008415EB" w:rsidRPr="001D4E16" w:rsidRDefault="008415EB" w:rsidP="008415EB">
            <w:pPr>
              <w:jc w:val="center"/>
              <w:rPr>
                <w:iCs/>
                <w:sz w:val="20"/>
                <w:szCs w:val="20"/>
              </w:rPr>
            </w:pPr>
            <w:r w:rsidRPr="001D4E16">
              <w:rPr>
                <w:rFonts w:eastAsia="Calibri"/>
                <w:b/>
                <w:bCs/>
                <w:sz w:val="20"/>
                <w:szCs w:val="20"/>
              </w:rPr>
              <w:t>Polazna vrijednost 2024.</w:t>
            </w:r>
          </w:p>
        </w:tc>
        <w:tc>
          <w:tcPr>
            <w:tcW w:w="1134" w:type="dxa"/>
            <w:shd w:val="clear" w:color="auto" w:fill="auto"/>
            <w:noWrap/>
            <w:vAlign w:val="center"/>
          </w:tcPr>
          <w:p w14:paraId="47AE1A8A" w14:textId="35D1CB2D" w:rsidR="008415EB" w:rsidRPr="001D4E16" w:rsidRDefault="008415EB" w:rsidP="008415EB">
            <w:pPr>
              <w:keepNext/>
              <w:jc w:val="center"/>
              <w:outlineLvl w:val="6"/>
              <w:rPr>
                <w:b/>
                <w:sz w:val="20"/>
                <w:szCs w:val="20"/>
              </w:rPr>
            </w:pPr>
            <w:r w:rsidRPr="001D4E16">
              <w:rPr>
                <w:rFonts w:eastAsia="Calibri"/>
                <w:b/>
                <w:bCs/>
                <w:sz w:val="20"/>
                <w:szCs w:val="20"/>
              </w:rPr>
              <w:t>Ciljana vrijednost 2025.</w:t>
            </w:r>
          </w:p>
        </w:tc>
        <w:tc>
          <w:tcPr>
            <w:tcW w:w="1134" w:type="dxa"/>
            <w:shd w:val="clear" w:color="auto" w:fill="auto"/>
            <w:noWrap/>
            <w:vAlign w:val="center"/>
          </w:tcPr>
          <w:p w14:paraId="265A4220" w14:textId="724E4A22" w:rsidR="008415EB" w:rsidRPr="001D4E16" w:rsidRDefault="008415EB" w:rsidP="008415EB">
            <w:pPr>
              <w:keepNext/>
              <w:jc w:val="center"/>
              <w:outlineLvl w:val="6"/>
              <w:rPr>
                <w:b/>
                <w:sz w:val="20"/>
                <w:szCs w:val="20"/>
              </w:rPr>
            </w:pPr>
            <w:r w:rsidRPr="001D4E16">
              <w:rPr>
                <w:rFonts w:eastAsia="Calibri"/>
                <w:b/>
                <w:bCs/>
                <w:sz w:val="20"/>
                <w:szCs w:val="20"/>
              </w:rPr>
              <w:t>Ciljana vrijednost 2026.</w:t>
            </w:r>
          </w:p>
        </w:tc>
        <w:tc>
          <w:tcPr>
            <w:tcW w:w="1134" w:type="dxa"/>
            <w:shd w:val="clear" w:color="auto" w:fill="auto"/>
            <w:noWrap/>
            <w:vAlign w:val="center"/>
          </w:tcPr>
          <w:p w14:paraId="078FE41A" w14:textId="623F4CAE" w:rsidR="008415EB" w:rsidRPr="001D4E16" w:rsidRDefault="008415EB" w:rsidP="008415EB">
            <w:pPr>
              <w:keepNext/>
              <w:jc w:val="center"/>
              <w:outlineLvl w:val="6"/>
              <w:rPr>
                <w:b/>
                <w:sz w:val="20"/>
                <w:szCs w:val="20"/>
              </w:rPr>
            </w:pPr>
            <w:r w:rsidRPr="001D4E16">
              <w:rPr>
                <w:rFonts w:eastAsia="Calibri"/>
                <w:b/>
                <w:bCs/>
                <w:sz w:val="20"/>
                <w:szCs w:val="20"/>
              </w:rPr>
              <w:t>Ciljana vrijednost 2027.</w:t>
            </w:r>
          </w:p>
        </w:tc>
      </w:tr>
      <w:tr w:rsidR="001D4E16" w:rsidRPr="001D4E16" w14:paraId="1C2732E2" w14:textId="77777777" w:rsidTr="00DE396A">
        <w:trPr>
          <w:trHeight w:val="600"/>
          <w:jc w:val="center"/>
        </w:trPr>
        <w:tc>
          <w:tcPr>
            <w:tcW w:w="1673" w:type="dxa"/>
            <w:shd w:val="clear" w:color="auto" w:fill="auto"/>
            <w:noWrap/>
            <w:vAlign w:val="center"/>
          </w:tcPr>
          <w:p w14:paraId="2FF855AE" w14:textId="77777777" w:rsidR="00F818CB" w:rsidRPr="001D4E16" w:rsidRDefault="00F818CB" w:rsidP="00DE396A">
            <w:pPr>
              <w:rPr>
                <w:iCs/>
                <w:sz w:val="20"/>
                <w:szCs w:val="20"/>
              </w:rPr>
            </w:pPr>
            <w:r w:rsidRPr="001D4E16">
              <w:rPr>
                <w:sz w:val="20"/>
                <w:szCs w:val="20"/>
              </w:rPr>
              <w:t>Broj izdanih rješenja o izvedenom stanju</w:t>
            </w:r>
          </w:p>
        </w:tc>
        <w:tc>
          <w:tcPr>
            <w:tcW w:w="3009" w:type="dxa"/>
            <w:shd w:val="clear" w:color="auto" w:fill="auto"/>
            <w:vAlign w:val="center"/>
          </w:tcPr>
          <w:p w14:paraId="64FBCBCD" w14:textId="77777777" w:rsidR="00F818CB" w:rsidRPr="001D4E16" w:rsidRDefault="00F818CB" w:rsidP="00DE396A">
            <w:pPr>
              <w:rPr>
                <w:iCs/>
                <w:sz w:val="20"/>
                <w:szCs w:val="20"/>
              </w:rPr>
            </w:pPr>
            <w:r w:rsidRPr="001D4E16">
              <w:rPr>
                <w:sz w:val="20"/>
                <w:szCs w:val="20"/>
              </w:rPr>
              <w:t>Broj izdanih rješenja o izvedenom stanju</w:t>
            </w:r>
          </w:p>
        </w:tc>
        <w:tc>
          <w:tcPr>
            <w:tcW w:w="928" w:type="dxa"/>
            <w:shd w:val="clear" w:color="auto" w:fill="auto"/>
            <w:vAlign w:val="center"/>
          </w:tcPr>
          <w:p w14:paraId="2AC65E47" w14:textId="77777777" w:rsidR="00F818CB" w:rsidRPr="001D4E16" w:rsidRDefault="00F818CB" w:rsidP="00DE396A">
            <w:pPr>
              <w:jc w:val="center"/>
              <w:rPr>
                <w:iCs/>
                <w:sz w:val="20"/>
                <w:szCs w:val="20"/>
              </w:rPr>
            </w:pPr>
            <w:r w:rsidRPr="001D4E16">
              <w:rPr>
                <w:iCs/>
                <w:sz w:val="20"/>
                <w:szCs w:val="20"/>
              </w:rPr>
              <w:t>Broj</w:t>
            </w:r>
          </w:p>
        </w:tc>
        <w:tc>
          <w:tcPr>
            <w:tcW w:w="1083" w:type="dxa"/>
            <w:shd w:val="clear" w:color="auto" w:fill="auto"/>
            <w:vAlign w:val="center"/>
          </w:tcPr>
          <w:p w14:paraId="171B855D" w14:textId="1109527F" w:rsidR="00F818CB" w:rsidRPr="001D4E16" w:rsidRDefault="00F818CB" w:rsidP="00DE396A">
            <w:pPr>
              <w:jc w:val="center"/>
              <w:rPr>
                <w:iCs/>
                <w:sz w:val="20"/>
                <w:szCs w:val="20"/>
              </w:rPr>
            </w:pPr>
          </w:p>
        </w:tc>
        <w:tc>
          <w:tcPr>
            <w:tcW w:w="1134" w:type="dxa"/>
            <w:shd w:val="clear" w:color="auto" w:fill="auto"/>
            <w:noWrap/>
            <w:vAlign w:val="center"/>
          </w:tcPr>
          <w:p w14:paraId="15D803C6" w14:textId="7EA4BD91" w:rsidR="00F818CB" w:rsidRPr="001D4E16" w:rsidRDefault="00F818CB" w:rsidP="00DE396A">
            <w:pPr>
              <w:jc w:val="center"/>
              <w:rPr>
                <w:b/>
                <w:sz w:val="20"/>
                <w:szCs w:val="20"/>
              </w:rPr>
            </w:pPr>
          </w:p>
        </w:tc>
        <w:tc>
          <w:tcPr>
            <w:tcW w:w="1134" w:type="dxa"/>
            <w:shd w:val="clear" w:color="auto" w:fill="auto"/>
            <w:noWrap/>
            <w:vAlign w:val="center"/>
          </w:tcPr>
          <w:p w14:paraId="1B15853E" w14:textId="53299E24" w:rsidR="00F818CB" w:rsidRPr="001D4E16" w:rsidRDefault="00F818CB" w:rsidP="00DE396A">
            <w:pPr>
              <w:jc w:val="center"/>
              <w:rPr>
                <w:b/>
                <w:sz w:val="20"/>
                <w:szCs w:val="20"/>
              </w:rPr>
            </w:pPr>
          </w:p>
        </w:tc>
        <w:tc>
          <w:tcPr>
            <w:tcW w:w="1134" w:type="dxa"/>
            <w:shd w:val="clear" w:color="auto" w:fill="auto"/>
            <w:noWrap/>
            <w:vAlign w:val="center"/>
          </w:tcPr>
          <w:p w14:paraId="23A56BD9" w14:textId="316D8F92" w:rsidR="00F818CB" w:rsidRPr="001D4E16" w:rsidRDefault="00F818CB" w:rsidP="00DE396A">
            <w:pPr>
              <w:jc w:val="center"/>
              <w:rPr>
                <w:b/>
                <w:sz w:val="20"/>
                <w:szCs w:val="20"/>
              </w:rPr>
            </w:pPr>
          </w:p>
        </w:tc>
      </w:tr>
    </w:tbl>
    <w:p w14:paraId="58F386F8" w14:textId="334F8365" w:rsidR="00C114E5" w:rsidRPr="001D4E16" w:rsidRDefault="00C114E5" w:rsidP="00C114E5">
      <w:bookmarkStart w:id="21" w:name="_Toc25144304"/>
    </w:p>
    <w:p w14:paraId="0C707677" w14:textId="77777777" w:rsidR="009619EE" w:rsidRPr="001D4E16" w:rsidRDefault="009619EE" w:rsidP="00C114E5"/>
    <w:p w14:paraId="5AF2BEFF" w14:textId="3C70D2FC" w:rsidR="00C77693" w:rsidRPr="001D4E16" w:rsidRDefault="00C77693" w:rsidP="00C77693">
      <w:pPr>
        <w:autoSpaceDE w:val="0"/>
        <w:autoSpaceDN w:val="0"/>
        <w:adjustRightInd w:val="0"/>
        <w:ind w:firstLine="708"/>
        <w:jc w:val="center"/>
        <w:rPr>
          <w:rFonts w:eastAsiaTheme="minorHAnsi"/>
          <w:b/>
          <w:bCs/>
          <w:lang w:eastAsia="en-US"/>
        </w:rPr>
      </w:pPr>
      <w:r w:rsidRPr="001D4E16">
        <w:rPr>
          <w:rFonts w:eastAsiaTheme="minorHAnsi"/>
          <w:b/>
          <w:bCs/>
          <w:lang w:eastAsia="en-US"/>
        </w:rPr>
        <w:t>Članak 19.</w:t>
      </w:r>
    </w:p>
    <w:p w14:paraId="6E248D96" w14:textId="77777777" w:rsidR="00C77693" w:rsidRPr="001D4E16" w:rsidRDefault="00C77693" w:rsidP="00C114E5"/>
    <w:p w14:paraId="118DC651" w14:textId="517D57C2" w:rsidR="00C114E5" w:rsidRPr="001D4E16" w:rsidRDefault="00C114E5" w:rsidP="009619EE">
      <w:pPr>
        <w:ind w:left="2268" w:hanging="2268"/>
        <w:jc w:val="center"/>
        <w:rPr>
          <w:b/>
        </w:rPr>
      </w:pPr>
      <w:r w:rsidRPr="001D4E16">
        <w:rPr>
          <w:b/>
        </w:rPr>
        <w:t>UPRAVNI ODJEL ZA KOMUNALNE DJELATNOSTI</w:t>
      </w:r>
    </w:p>
    <w:p w14:paraId="06FDCC53" w14:textId="77777777" w:rsidR="00C114E5" w:rsidRPr="001D4E16" w:rsidRDefault="00C114E5" w:rsidP="00C114E5"/>
    <w:p w14:paraId="3E06A46C" w14:textId="0B81148E" w:rsidR="00C114E5" w:rsidRPr="001D4E16" w:rsidRDefault="001E50D7" w:rsidP="00C114E5">
      <w:pPr>
        <w:ind w:firstLine="708"/>
        <w:jc w:val="both"/>
      </w:pPr>
      <w:r w:rsidRPr="001D4E16">
        <w:t>Upravni odjel za komunalne djelatnosti obavlja administrativne, upravne i stručne poslove koji se odnose na komunalno gospodarstvo i to: prijevoz putnika u javnom prometu, održavanje čistoće, održavanje javnih površina, održavanje nerazvrstanih cesta, tržnice na malo, održavanje groblja i prijevoz pokojnika, obavljanje dimnjačarskih poslova, javnu rasvjetu, kao i ostale prateće djelatnosti u kopnenom prijevozu - pružanje kolodvorskih usluga i javni prijevoz skelom, poslove koji se odnose na promet i veze iz djelokruga lokalne samouprave, poslove zaštite prirode, djelatnost opskrbe pitkom vodom, odvodnje i pročišćavanja otpadnih voda i poslove mjesne samouprave. U obavljanju poslova komunalnog gospodarstva te poslova vodoopskrbe i odvodnje Upravni odjel brine o poslovima održavanja komunalne infrastrukture, obavlja poslove koji se odnose na vodno gospodarstvo, osobito vezano uz djelatnost opskrbe pitkom vodom, odvodnju i pročišćavanje otpadnih voda, priprema i provodi programe njihovog održavanja i obavlja nadzor nad izvođenjem radova. Upravni odjel nadzire i usklađuje rad trgovačkih društava kojima je, sukladno zakonu i drugim propisima, povjereno obavljanje komunalnih djelatnosti. Upravni odjel obavlja stručne i administrativno - tehničke poslove za Odbor za komunalne djelatnosti i Odbor za mjesnu samoupravu, imenovanje ulica i trgova te korekciju i usklađenje granica. Također, Upravni odjel obavlja poslove komunalnog, prometnog i poljoprivrednog redarstva te stručne, administrativne, financijske i računovodstveno – knjigovodstvene poslove vezane uz rad i funkcioniranje mjesnih odbora i gradskih četvrti.</w:t>
      </w:r>
    </w:p>
    <w:p w14:paraId="1FDE9030" w14:textId="77777777" w:rsidR="00C114E5" w:rsidRPr="001D4E16" w:rsidRDefault="00C114E5" w:rsidP="00C114E5">
      <w:pPr>
        <w:ind w:firstLine="708"/>
        <w:jc w:val="both"/>
      </w:pPr>
    </w:p>
    <w:tbl>
      <w:tblPr>
        <w:tblpPr w:leftFromText="180" w:rightFromText="180" w:vertAnchor="text" w:tblpXSpec="center" w:tblpY="1"/>
        <w:tblOverlap w:val="never"/>
        <w:tblW w:w="10206" w:type="dxa"/>
        <w:jc w:val="center"/>
        <w:tblLook w:val="04A0" w:firstRow="1" w:lastRow="0" w:firstColumn="1" w:lastColumn="0" w:noHBand="0" w:noVBand="1"/>
      </w:tblPr>
      <w:tblGrid>
        <w:gridCol w:w="6783"/>
        <w:gridCol w:w="1141"/>
        <w:gridCol w:w="1141"/>
        <w:gridCol w:w="1141"/>
      </w:tblGrid>
      <w:tr w:rsidR="001D4E16" w:rsidRPr="001D4E16" w14:paraId="4F302550" w14:textId="77777777" w:rsidTr="00A8346F">
        <w:trPr>
          <w:trHeight w:val="510"/>
          <w:jc w:val="center"/>
        </w:trPr>
        <w:tc>
          <w:tcPr>
            <w:tcW w:w="67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423823" w14:textId="77777777" w:rsidR="003614D8" w:rsidRPr="001D4E16" w:rsidRDefault="003614D8" w:rsidP="003614D8">
            <w:pPr>
              <w:jc w:val="center"/>
              <w:rPr>
                <w:b/>
                <w:bCs/>
                <w:sz w:val="20"/>
                <w:szCs w:val="20"/>
              </w:rPr>
            </w:pPr>
            <w:r w:rsidRPr="001D4E16">
              <w:rPr>
                <w:b/>
                <w:bCs/>
                <w:sz w:val="20"/>
                <w:szCs w:val="20"/>
              </w:rPr>
              <w:t>Naziv programa iz Proračuna</w:t>
            </w:r>
          </w:p>
        </w:tc>
        <w:tc>
          <w:tcPr>
            <w:tcW w:w="11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70689D" w14:textId="76C2A457" w:rsidR="003614D8" w:rsidRPr="001D4E16" w:rsidRDefault="003614D8" w:rsidP="003614D8">
            <w:pPr>
              <w:jc w:val="center"/>
              <w:rPr>
                <w:b/>
                <w:bCs/>
                <w:sz w:val="20"/>
                <w:szCs w:val="20"/>
              </w:rPr>
            </w:pPr>
            <w:r w:rsidRPr="001D4E16">
              <w:rPr>
                <w:b/>
                <w:bCs/>
                <w:sz w:val="20"/>
                <w:szCs w:val="20"/>
              </w:rPr>
              <w:t>Plan 202</w:t>
            </w:r>
            <w:r w:rsidR="00A8346F" w:rsidRPr="001D4E16">
              <w:rPr>
                <w:b/>
                <w:bCs/>
                <w:sz w:val="20"/>
                <w:szCs w:val="20"/>
              </w:rPr>
              <w:t>5</w:t>
            </w:r>
            <w:r w:rsidRPr="001D4E16">
              <w:rPr>
                <w:b/>
                <w:bCs/>
                <w:sz w:val="20"/>
                <w:szCs w:val="20"/>
              </w:rPr>
              <w: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6A2DF8" w14:textId="1CB5F8C7" w:rsidR="003614D8" w:rsidRPr="001D4E16" w:rsidRDefault="003614D8" w:rsidP="003614D8">
            <w:pPr>
              <w:jc w:val="center"/>
              <w:rPr>
                <w:b/>
                <w:bCs/>
                <w:sz w:val="20"/>
                <w:szCs w:val="20"/>
              </w:rPr>
            </w:pPr>
            <w:r w:rsidRPr="001D4E16">
              <w:rPr>
                <w:b/>
                <w:bCs/>
                <w:sz w:val="20"/>
                <w:szCs w:val="20"/>
              </w:rPr>
              <w:t>Projekcija 202</w:t>
            </w:r>
            <w:r w:rsidR="00A8346F" w:rsidRPr="001D4E16">
              <w:rPr>
                <w:b/>
                <w:bCs/>
                <w:sz w:val="20"/>
                <w:szCs w:val="20"/>
              </w:rPr>
              <w:t>6</w:t>
            </w:r>
            <w:r w:rsidRPr="001D4E16">
              <w:rPr>
                <w:b/>
                <w:bCs/>
                <w:sz w:val="20"/>
                <w:szCs w:val="20"/>
              </w:rPr>
              <w: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726241" w14:textId="38E44B9A" w:rsidR="003614D8" w:rsidRPr="001D4E16" w:rsidRDefault="003614D8" w:rsidP="003614D8">
            <w:pPr>
              <w:jc w:val="center"/>
              <w:rPr>
                <w:b/>
                <w:bCs/>
                <w:sz w:val="20"/>
                <w:szCs w:val="20"/>
              </w:rPr>
            </w:pPr>
            <w:r w:rsidRPr="001D4E16">
              <w:rPr>
                <w:b/>
                <w:bCs/>
                <w:sz w:val="20"/>
                <w:szCs w:val="20"/>
              </w:rPr>
              <w:t>Projekcija 202</w:t>
            </w:r>
            <w:r w:rsidR="00A8346F" w:rsidRPr="001D4E16">
              <w:rPr>
                <w:b/>
                <w:bCs/>
                <w:sz w:val="20"/>
                <w:szCs w:val="20"/>
              </w:rPr>
              <w:t>7</w:t>
            </w:r>
            <w:r w:rsidRPr="001D4E16">
              <w:rPr>
                <w:b/>
                <w:bCs/>
                <w:sz w:val="20"/>
                <w:szCs w:val="20"/>
              </w:rPr>
              <w:t>.</w:t>
            </w:r>
          </w:p>
        </w:tc>
      </w:tr>
      <w:tr w:rsidR="001D4E16" w:rsidRPr="001D4E16" w14:paraId="5172564B" w14:textId="77777777" w:rsidTr="00A8346F">
        <w:trPr>
          <w:trHeight w:val="255"/>
          <w:jc w:val="center"/>
        </w:trPr>
        <w:tc>
          <w:tcPr>
            <w:tcW w:w="6783"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051455C4" w14:textId="77777777" w:rsidR="003614D8" w:rsidRPr="001D4E16" w:rsidRDefault="003614D8" w:rsidP="003614D8">
            <w:pPr>
              <w:rPr>
                <w:b/>
                <w:bCs/>
                <w:sz w:val="20"/>
                <w:szCs w:val="20"/>
              </w:rPr>
            </w:pPr>
            <w:r w:rsidRPr="001D4E16">
              <w:rPr>
                <w:b/>
                <w:bCs/>
                <w:sz w:val="20"/>
                <w:szCs w:val="20"/>
              </w:rPr>
              <w:lastRenderedPageBreak/>
              <w:t>Razdjel 006 UPRAVNI ODJEL ZA KOMUNALNE DJELATNOSTI</w:t>
            </w:r>
          </w:p>
        </w:tc>
        <w:tc>
          <w:tcPr>
            <w:tcW w:w="1141" w:type="dxa"/>
            <w:tcBorders>
              <w:top w:val="single" w:sz="4" w:space="0" w:color="auto"/>
              <w:left w:val="single" w:sz="4" w:space="0" w:color="auto"/>
              <w:bottom w:val="single" w:sz="4" w:space="0" w:color="auto"/>
              <w:right w:val="single" w:sz="4" w:space="0" w:color="auto"/>
            </w:tcBorders>
            <w:shd w:val="clear" w:color="000000" w:fill="D0CECE"/>
            <w:noWrap/>
            <w:vAlign w:val="center"/>
          </w:tcPr>
          <w:p w14:paraId="782B02A9" w14:textId="20D169F6" w:rsidR="003614D8" w:rsidRPr="001D4E16" w:rsidRDefault="003614D8" w:rsidP="003614D8">
            <w:pPr>
              <w:jc w:val="right"/>
              <w:rPr>
                <w:b/>
                <w:bCs/>
                <w:sz w:val="20"/>
                <w:szCs w:val="20"/>
              </w:rPr>
            </w:pPr>
          </w:p>
        </w:tc>
        <w:tc>
          <w:tcPr>
            <w:tcW w:w="1141" w:type="dxa"/>
            <w:tcBorders>
              <w:top w:val="single" w:sz="4" w:space="0" w:color="auto"/>
              <w:left w:val="single" w:sz="4" w:space="0" w:color="auto"/>
              <w:bottom w:val="single" w:sz="4" w:space="0" w:color="auto"/>
              <w:right w:val="single" w:sz="4" w:space="0" w:color="auto"/>
            </w:tcBorders>
            <w:shd w:val="clear" w:color="000000" w:fill="D0CECE"/>
            <w:noWrap/>
            <w:vAlign w:val="center"/>
          </w:tcPr>
          <w:p w14:paraId="25121205" w14:textId="798DBAF8" w:rsidR="003614D8" w:rsidRPr="001D4E16" w:rsidRDefault="003614D8" w:rsidP="003614D8">
            <w:pPr>
              <w:jc w:val="right"/>
              <w:rPr>
                <w:b/>
                <w:bCs/>
                <w:sz w:val="20"/>
                <w:szCs w:val="20"/>
              </w:rPr>
            </w:pPr>
          </w:p>
        </w:tc>
        <w:tc>
          <w:tcPr>
            <w:tcW w:w="1141" w:type="dxa"/>
            <w:tcBorders>
              <w:top w:val="single" w:sz="4" w:space="0" w:color="auto"/>
              <w:left w:val="single" w:sz="4" w:space="0" w:color="auto"/>
              <w:bottom w:val="single" w:sz="4" w:space="0" w:color="auto"/>
              <w:right w:val="single" w:sz="4" w:space="0" w:color="auto"/>
            </w:tcBorders>
            <w:shd w:val="clear" w:color="000000" w:fill="D0CECE"/>
            <w:noWrap/>
            <w:vAlign w:val="center"/>
          </w:tcPr>
          <w:p w14:paraId="414A10C6" w14:textId="2935370D" w:rsidR="003614D8" w:rsidRPr="001D4E16" w:rsidRDefault="003614D8" w:rsidP="003614D8">
            <w:pPr>
              <w:jc w:val="right"/>
              <w:rPr>
                <w:b/>
                <w:bCs/>
                <w:sz w:val="20"/>
                <w:szCs w:val="20"/>
              </w:rPr>
            </w:pPr>
          </w:p>
        </w:tc>
      </w:tr>
      <w:tr w:rsidR="001D4E16" w:rsidRPr="001D4E16" w14:paraId="06E3DCBC" w14:textId="77777777" w:rsidTr="00A8346F">
        <w:trPr>
          <w:trHeight w:val="255"/>
          <w:jc w:val="center"/>
        </w:trPr>
        <w:tc>
          <w:tcPr>
            <w:tcW w:w="6783" w:type="dxa"/>
            <w:tcBorders>
              <w:top w:val="single" w:sz="4" w:space="0" w:color="auto"/>
              <w:left w:val="single" w:sz="4" w:space="0" w:color="auto"/>
              <w:bottom w:val="single" w:sz="4" w:space="0" w:color="auto"/>
              <w:right w:val="single" w:sz="4" w:space="0" w:color="auto"/>
            </w:tcBorders>
            <w:shd w:val="clear" w:color="000000" w:fill="E7E6E6"/>
            <w:vAlign w:val="center"/>
            <w:hideMark/>
          </w:tcPr>
          <w:p w14:paraId="2A655756" w14:textId="77777777" w:rsidR="003614D8" w:rsidRPr="001D4E16" w:rsidRDefault="003614D8" w:rsidP="003614D8">
            <w:pPr>
              <w:rPr>
                <w:b/>
                <w:bCs/>
                <w:sz w:val="20"/>
                <w:szCs w:val="20"/>
              </w:rPr>
            </w:pPr>
            <w:r w:rsidRPr="001D4E16">
              <w:rPr>
                <w:b/>
                <w:bCs/>
                <w:sz w:val="20"/>
                <w:szCs w:val="20"/>
              </w:rPr>
              <w:t>Glava 00605 MJESNA SAMOUPRAVA</w:t>
            </w:r>
          </w:p>
        </w:tc>
        <w:tc>
          <w:tcPr>
            <w:tcW w:w="114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CD43ACA" w14:textId="1452F849" w:rsidR="003614D8" w:rsidRPr="001D4E16" w:rsidRDefault="003614D8" w:rsidP="003614D8">
            <w:pPr>
              <w:jc w:val="right"/>
              <w:rPr>
                <w:b/>
                <w:bCs/>
                <w:sz w:val="20"/>
                <w:szCs w:val="20"/>
              </w:rPr>
            </w:pPr>
          </w:p>
        </w:tc>
        <w:tc>
          <w:tcPr>
            <w:tcW w:w="114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4E001DE" w14:textId="48B60F74" w:rsidR="003614D8" w:rsidRPr="001D4E16" w:rsidRDefault="003614D8" w:rsidP="003614D8">
            <w:pPr>
              <w:jc w:val="right"/>
              <w:rPr>
                <w:b/>
                <w:bCs/>
                <w:sz w:val="20"/>
                <w:szCs w:val="20"/>
              </w:rPr>
            </w:pPr>
          </w:p>
        </w:tc>
        <w:tc>
          <w:tcPr>
            <w:tcW w:w="114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0B47B1C" w14:textId="4D4AC6B6" w:rsidR="003614D8" w:rsidRPr="001D4E16" w:rsidRDefault="003614D8" w:rsidP="003614D8">
            <w:pPr>
              <w:jc w:val="right"/>
              <w:rPr>
                <w:b/>
                <w:bCs/>
                <w:sz w:val="20"/>
                <w:szCs w:val="20"/>
              </w:rPr>
            </w:pPr>
          </w:p>
        </w:tc>
      </w:tr>
      <w:tr w:rsidR="001D4E16" w:rsidRPr="001D4E16" w14:paraId="0C9850B9" w14:textId="77777777" w:rsidTr="00A8346F">
        <w:trPr>
          <w:trHeight w:val="255"/>
          <w:jc w:val="center"/>
        </w:trPr>
        <w:tc>
          <w:tcPr>
            <w:tcW w:w="67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7B990" w14:textId="77777777" w:rsidR="003614D8" w:rsidRPr="001D4E16" w:rsidRDefault="003614D8" w:rsidP="003614D8">
            <w:pPr>
              <w:rPr>
                <w:sz w:val="20"/>
                <w:szCs w:val="20"/>
              </w:rPr>
            </w:pPr>
            <w:r w:rsidRPr="001D4E16">
              <w:rPr>
                <w:sz w:val="20"/>
                <w:szCs w:val="20"/>
              </w:rPr>
              <w:t>Program 6080 DJELOVANJE I UNAPREĐENJE MJESNE SAMOUPRAVE</w:t>
            </w:r>
          </w:p>
        </w:tc>
        <w:tc>
          <w:tcPr>
            <w:tcW w:w="11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B6BC07" w14:textId="4E0BD5FF" w:rsidR="003614D8" w:rsidRPr="001D4E16" w:rsidRDefault="003614D8" w:rsidP="003614D8">
            <w:pPr>
              <w:jc w:val="right"/>
              <w:rPr>
                <w:sz w:val="20"/>
                <w:szCs w:val="20"/>
              </w:rPr>
            </w:pPr>
          </w:p>
        </w:tc>
        <w:tc>
          <w:tcPr>
            <w:tcW w:w="11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5835FA" w14:textId="255EA90D" w:rsidR="003614D8" w:rsidRPr="001D4E16" w:rsidRDefault="003614D8" w:rsidP="003614D8">
            <w:pPr>
              <w:jc w:val="right"/>
              <w:rPr>
                <w:sz w:val="20"/>
                <w:szCs w:val="20"/>
              </w:rPr>
            </w:pPr>
          </w:p>
        </w:tc>
        <w:tc>
          <w:tcPr>
            <w:tcW w:w="11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1BA511" w14:textId="0B7BBF18" w:rsidR="003614D8" w:rsidRPr="001D4E16" w:rsidRDefault="003614D8" w:rsidP="003614D8">
            <w:pPr>
              <w:jc w:val="right"/>
              <w:rPr>
                <w:sz w:val="20"/>
                <w:szCs w:val="20"/>
              </w:rPr>
            </w:pPr>
          </w:p>
        </w:tc>
      </w:tr>
      <w:tr w:rsidR="001D4E16" w:rsidRPr="001D4E16" w14:paraId="4D759692" w14:textId="77777777" w:rsidTr="00A8346F">
        <w:trPr>
          <w:trHeight w:val="255"/>
          <w:jc w:val="center"/>
        </w:trPr>
        <w:tc>
          <w:tcPr>
            <w:tcW w:w="6783" w:type="dxa"/>
            <w:tcBorders>
              <w:top w:val="single" w:sz="4" w:space="0" w:color="auto"/>
              <w:left w:val="single" w:sz="4" w:space="0" w:color="auto"/>
              <w:bottom w:val="single" w:sz="4" w:space="0" w:color="auto"/>
              <w:right w:val="single" w:sz="4" w:space="0" w:color="auto"/>
            </w:tcBorders>
            <w:shd w:val="clear" w:color="000000" w:fill="E7E6E6"/>
            <w:vAlign w:val="center"/>
            <w:hideMark/>
          </w:tcPr>
          <w:p w14:paraId="4A5D90FD" w14:textId="77777777" w:rsidR="003614D8" w:rsidRPr="001D4E16" w:rsidRDefault="003614D8" w:rsidP="003614D8">
            <w:pPr>
              <w:rPr>
                <w:b/>
                <w:bCs/>
                <w:sz w:val="20"/>
                <w:szCs w:val="20"/>
              </w:rPr>
            </w:pPr>
            <w:r w:rsidRPr="001D4E16">
              <w:rPr>
                <w:b/>
                <w:bCs/>
                <w:sz w:val="20"/>
                <w:szCs w:val="20"/>
              </w:rPr>
              <w:t>Glava 00610 UPRAVNI ODJEL ZA KOMUNALNE DJELATNOSTI</w:t>
            </w:r>
          </w:p>
        </w:tc>
        <w:tc>
          <w:tcPr>
            <w:tcW w:w="114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2901434" w14:textId="371D6A6F" w:rsidR="003614D8" w:rsidRPr="001D4E16" w:rsidRDefault="003614D8" w:rsidP="003614D8">
            <w:pPr>
              <w:jc w:val="right"/>
              <w:rPr>
                <w:b/>
                <w:bCs/>
                <w:sz w:val="20"/>
                <w:szCs w:val="20"/>
              </w:rPr>
            </w:pPr>
          </w:p>
        </w:tc>
        <w:tc>
          <w:tcPr>
            <w:tcW w:w="114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C63BDA5" w14:textId="72441A18" w:rsidR="003614D8" w:rsidRPr="001D4E16" w:rsidRDefault="003614D8" w:rsidP="003614D8">
            <w:pPr>
              <w:jc w:val="right"/>
              <w:rPr>
                <w:b/>
                <w:bCs/>
                <w:sz w:val="20"/>
                <w:szCs w:val="20"/>
              </w:rPr>
            </w:pPr>
          </w:p>
        </w:tc>
        <w:tc>
          <w:tcPr>
            <w:tcW w:w="114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96F49F8" w14:textId="3B882D71" w:rsidR="003614D8" w:rsidRPr="001D4E16" w:rsidRDefault="003614D8" w:rsidP="003614D8">
            <w:pPr>
              <w:jc w:val="right"/>
              <w:rPr>
                <w:b/>
                <w:bCs/>
                <w:sz w:val="20"/>
                <w:szCs w:val="20"/>
              </w:rPr>
            </w:pPr>
          </w:p>
        </w:tc>
      </w:tr>
      <w:tr w:rsidR="001D4E16" w:rsidRPr="001D4E16" w14:paraId="1DE0CF3E" w14:textId="77777777" w:rsidTr="00A8346F">
        <w:trPr>
          <w:trHeight w:val="255"/>
          <w:jc w:val="center"/>
        </w:trPr>
        <w:tc>
          <w:tcPr>
            <w:tcW w:w="67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1E32F6" w14:textId="77777777" w:rsidR="003614D8" w:rsidRPr="001D4E16" w:rsidRDefault="003614D8" w:rsidP="003614D8">
            <w:pPr>
              <w:rPr>
                <w:sz w:val="20"/>
                <w:szCs w:val="20"/>
              </w:rPr>
            </w:pPr>
            <w:r w:rsidRPr="001D4E16">
              <w:rPr>
                <w:sz w:val="20"/>
                <w:szCs w:val="20"/>
              </w:rPr>
              <w:t>Program 3040 KAPITALNA POTPORA TRGOVAČKOM DRUŠTVU</w:t>
            </w:r>
          </w:p>
        </w:tc>
        <w:tc>
          <w:tcPr>
            <w:tcW w:w="11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95CBA1" w14:textId="7E88F325" w:rsidR="003614D8" w:rsidRPr="001D4E16" w:rsidRDefault="003614D8" w:rsidP="003614D8">
            <w:pPr>
              <w:jc w:val="right"/>
              <w:rPr>
                <w:sz w:val="20"/>
                <w:szCs w:val="20"/>
              </w:rPr>
            </w:pPr>
          </w:p>
        </w:tc>
        <w:tc>
          <w:tcPr>
            <w:tcW w:w="11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B1A52D" w14:textId="4AD97869" w:rsidR="003614D8" w:rsidRPr="001D4E16" w:rsidRDefault="003614D8" w:rsidP="003614D8">
            <w:pPr>
              <w:jc w:val="right"/>
              <w:rPr>
                <w:sz w:val="20"/>
                <w:szCs w:val="20"/>
              </w:rPr>
            </w:pPr>
          </w:p>
        </w:tc>
        <w:tc>
          <w:tcPr>
            <w:tcW w:w="11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1A5FFA" w14:textId="39AA06F3" w:rsidR="003614D8" w:rsidRPr="001D4E16" w:rsidRDefault="003614D8" w:rsidP="003614D8">
            <w:pPr>
              <w:jc w:val="right"/>
              <w:rPr>
                <w:sz w:val="20"/>
                <w:szCs w:val="20"/>
              </w:rPr>
            </w:pPr>
          </w:p>
        </w:tc>
      </w:tr>
      <w:tr w:rsidR="001D4E16" w:rsidRPr="001D4E16" w14:paraId="383C98FC" w14:textId="77777777" w:rsidTr="00A8346F">
        <w:trPr>
          <w:trHeight w:val="255"/>
          <w:jc w:val="center"/>
        </w:trPr>
        <w:tc>
          <w:tcPr>
            <w:tcW w:w="67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7B33B2" w14:textId="2BD9E91B" w:rsidR="003614D8" w:rsidRPr="001D4E16" w:rsidRDefault="003614D8" w:rsidP="003614D8">
            <w:pPr>
              <w:rPr>
                <w:sz w:val="20"/>
                <w:szCs w:val="20"/>
              </w:rPr>
            </w:pPr>
            <w:r w:rsidRPr="001D4E16">
              <w:rPr>
                <w:sz w:val="20"/>
                <w:szCs w:val="20"/>
              </w:rPr>
              <w:t>Program 6</w:t>
            </w:r>
            <w:r w:rsidR="00A8346F" w:rsidRPr="001D4E16">
              <w:rPr>
                <w:sz w:val="20"/>
                <w:szCs w:val="20"/>
              </w:rPr>
              <w:t>003 GRAĐENJE KOMUNALNE INFRASTRUKTURE</w:t>
            </w:r>
          </w:p>
        </w:tc>
        <w:tc>
          <w:tcPr>
            <w:tcW w:w="11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7B1A05" w14:textId="66E4D5F0" w:rsidR="003614D8" w:rsidRPr="001D4E16" w:rsidRDefault="003614D8" w:rsidP="003614D8">
            <w:pPr>
              <w:jc w:val="right"/>
              <w:rPr>
                <w:sz w:val="20"/>
                <w:szCs w:val="20"/>
              </w:rPr>
            </w:pPr>
          </w:p>
        </w:tc>
        <w:tc>
          <w:tcPr>
            <w:tcW w:w="11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A1E9F0" w14:textId="0D4C0B3F" w:rsidR="003614D8" w:rsidRPr="001D4E16" w:rsidRDefault="003614D8" w:rsidP="003614D8">
            <w:pPr>
              <w:jc w:val="right"/>
              <w:rPr>
                <w:sz w:val="20"/>
                <w:szCs w:val="20"/>
              </w:rPr>
            </w:pPr>
          </w:p>
        </w:tc>
        <w:tc>
          <w:tcPr>
            <w:tcW w:w="11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9877E7" w14:textId="13ED2FB6" w:rsidR="003614D8" w:rsidRPr="001D4E16" w:rsidRDefault="003614D8" w:rsidP="003614D8">
            <w:pPr>
              <w:jc w:val="right"/>
              <w:rPr>
                <w:sz w:val="20"/>
                <w:szCs w:val="20"/>
              </w:rPr>
            </w:pPr>
          </w:p>
        </w:tc>
      </w:tr>
      <w:tr w:rsidR="001D4E16" w:rsidRPr="001D4E16" w14:paraId="794602CA" w14:textId="77777777" w:rsidTr="00A8346F">
        <w:trPr>
          <w:trHeight w:val="255"/>
          <w:jc w:val="center"/>
        </w:trPr>
        <w:tc>
          <w:tcPr>
            <w:tcW w:w="67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5BAA4" w14:textId="104E1B8D" w:rsidR="003614D8" w:rsidRPr="001D4E16" w:rsidRDefault="003614D8" w:rsidP="003614D8">
            <w:pPr>
              <w:rPr>
                <w:sz w:val="20"/>
                <w:szCs w:val="20"/>
              </w:rPr>
            </w:pPr>
            <w:r w:rsidRPr="001D4E16">
              <w:rPr>
                <w:sz w:val="20"/>
                <w:szCs w:val="20"/>
              </w:rPr>
              <w:t>Program 60</w:t>
            </w:r>
            <w:r w:rsidR="00A8346F" w:rsidRPr="001D4E16">
              <w:rPr>
                <w:sz w:val="20"/>
                <w:szCs w:val="20"/>
              </w:rPr>
              <w:t>05 ODRŽAVANJE KOMUNALNE INFTRASTRUKTURE</w:t>
            </w:r>
          </w:p>
        </w:tc>
        <w:tc>
          <w:tcPr>
            <w:tcW w:w="11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95D6CE" w14:textId="73F04FFF" w:rsidR="003614D8" w:rsidRPr="001D4E16" w:rsidRDefault="003614D8" w:rsidP="003614D8">
            <w:pPr>
              <w:jc w:val="right"/>
              <w:rPr>
                <w:sz w:val="20"/>
                <w:szCs w:val="20"/>
              </w:rPr>
            </w:pPr>
          </w:p>
        </w:tc>
        <w:tc>
          <w:tcPr>
            <w:tcW w:w="11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5E83A3" w14:textId="084B3630" w:rsidR="003614D8" w:rsidRPr="001D4E16" w:rsidRDefault="003614D8" w:rsidP="003614D8">
            <w:pPr>
              <w:jc w:val="right"/>
              <w:rPr>
                <w:sz w:val="20"/>
                <w:szCs w:val="20"/>
              </w:rPr>
            </w:pPr>
          </w:p>
        </w:tc>
        <w:tc>
          <w:tcPr>
            <w:tcW w:w="11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ECE625" w14:textId="39583738" w:rsidR="003614D8" w:rsidRPr="001D4E16" w:rsidRDefault="003614D8" w:rsidP="003614D8">
            <w:pPr>
              <w:jc w:val="right"/>
              <w:rPr>
                <w:sz w:val="20"/>
                <w:szCs w:val="20"/>
              </w:rPr>
            </w:pPr>
          </w:p>
        </w:tc>
      </w:tr>
      <w:tr w:rsidR="001D4E16" w:rsidRPr="001D4E16" w14:paraId="3FF5273C" w14:textId="77777777" w:rsidTr="00A8346F">
        <w:trPr>
          <w:trHeight w:val="255"/>
          <w:jc w:val="center"/>
        </w:trPr>
        <w:tc>
          <w:tcPr>
            <w:tcW w:w="67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E5E836" w14:textId="665FE38B" w:rsidR="003614D8" w:rsidRPr="001D4E16" w:rsidRDefault="003614D8" w:rsidP="003614D8">
            <w:pPr>
              <w:rPr>
                <w:sz w:val="20"/>
                <w:szCs w:val="20"/>
              </w:rPr>
            </w:pPr>
            <w:r w:rsidRPr="001D4E16">
              <w:rPr>
                <w:sz w:val="20"/>
                <w:szCs w:val="20"/>
              </w:rPr>
              <w:t>Program 60</w:t>
            </w:r>
            <w:r w:rsidR="00A8346F" w:rsidRPr="001D4E16">
              <w:rPr>
                <w:sz w:val="20"/>
                <w:szCs w:val="20"/>
              </w:rPr>
              <w:t>06 USLUŽNE KOMUNALNE DJELATNOSTI</w:t>
            </w:r>
          </w:p>
        </w:tc>
        <w:tc>
          <w:tcPr>
            <w:tcW w:w="11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0A1797" w14:textId="6539D47C" w:rsidR="003614D8" w:rsidRPr="001D4E16" w:rsidRDefault="003614D8" w:rsidP="003614D8">
            <w:pPr>
              <w:jc w:val="right"/>
              <w:rPr>
                <w:sz w:val="20"/>
                <w:szCs w:val="20"/>
              </w:rPr>
            </w:pPr>
          </w:p>
        </w:tc>
        <w:tc>
          <w:tcPr>
            <w:tcW w:w="11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37C9A2" w14:textId="3C2C9A26" w:rsidR="003614D8" w:rsidRPr="001D4E16" w:rsidRDefault="003614D8" w:rsidP="003614D8">
            <w:pPr>
              <w:jc w:val="right"/>
              <w:rPr>
                <w:sz w:val="20"/>
                <w:szCs w:val="20"/>
              </w:rPr>
            </w:pPr>
          </w:p>
        </w:tc>
        <w:tc>
          <w:tcPr>
            <w:tcW w:w="11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3F1428" w14:textId="486A96EB" w:rsidR="003614D8" w:rsidRPr="001D4E16" w:rsidRDefault="003614D8" w:rsidP="003614D8">
            <w:pPr>
              <w:jc w:val="right"/>
              <w:rPr>
                <w:sz w:val="20"/>
                <w:szCs w:val="20"/>
              </w:rPr>
            </w:pPr>
          </w:p>
        </w:tc>
      </w:tr>
      <w:tr w:rsidR="001D4E16" w:rsidRPr="001D4E16" w14:paraId="7D9DC241" w14:textId="77777777" w:rsidTr="00A8346F">
        <w:trPr>
          <w:trHeight w:val="255"/>
          <w:jc w:val="center"/>
        </w:trPr>
        <w:tc>
          <w:tcPr>
            <w:tcW w:w="67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F076F" w14:textId="25E62695" w:rsidR="003614D8" w:rsidRPr="001D4E16" w:rsidRDefault="003614D8" w:rsidP="003614D8">
            <w:pPr>
              <w:rPr>
                <w:sz w:val="20"/>
                <w:szCs w:val="20"/>
              </w:rPr>
            </w:pPr>
            <w:r w:rsidRPr="001D4E16">
              <w:rPr>
                <w:sz w:val="20"/>
                <w:szCs w:val="20"/>
              </w:rPr>
              <w:t>Program 60</w:t>
            </w:r>
            <w:r w:rsidR="00A8346F" w:rsidRPr="001D4E16">
              <w:rPr>
                <w:sz w:val="20"/>
                <w:szCs w:val="20"/>
              </w:rPr>
              <w:t>08 PRIPREMNA DOKUMENTACIJA, IDEJNI PROJEKTI I STUDIJE</w:t>
            </w:r>
          </w:p>
        </w:tc>
        <w:tc>
          <w:tcPr>
            <w:tcW w:w="11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FCF09B" w14:textId="769973C8" w:rsidR="003614D8" w:rsidRPr="001D4E16" w:rsidRDefault="003614D8" w:rsidP="003614D8">
            <w:pPr>
              <w:jc w:val="right"/>
              <w:rPr>
                <w:sz w:val="20"/>
                <w:szCs w:val="20"/>
              </w:rPr>
            </w:pPr>
          </w:p>
        </w:tc>
        <w:tc>
          <w:tcPr>
            <w:tcW w:w="11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A76EDB" w14:textId="45FE404F" w:rsidR="003614D8" w:rsidRPr="001D4E16" w:rsidRDefault="003614D8" w:rsidP="003614D8">
            <w:pPr>
              <w:jc w:val="right"/>
              <w:rPr>
                <w:sz w:val="20"/>
                <w:szCs w:val="20"/>
              </w:rPr>
            </w:pPr>
          </w:p>
        </w:tc>
        <w:tc>
          <w:tcPr>
            <w:tcW w:w="11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54ADD6" w14:textId="16228969" w:rsidR="003614D8" w:rsidRPr="001D4E16" w:rsidRDefault="003614D8" w:rsidP="003614D8">
            <w:pPr>
              <w:jc w:val="right"/>
              <w:rPr>
                <w:sz w:val="20"/>
                <w:szCs w:val="20"/>
              </w:rPr>
            </w:pPr>
          </w:p>
        </w:tc>
      </w:tr>
      <w:tr w:rsidR="001D4E16" w:rsidRPr="001D4E16" w14:paraId="35F8950D" w14:textId="77777777" w:rsidTr="00A8346F">
        <w:trPr>
          <w:trHeight w:val="255"/>
          <w:jc w:val="center"/>
        </w:trPr>
        <w:tc>
          <w:tcPr>
            <w:tcW w:w="67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23DD0" w14:textId="3FFB99D8" w:rsidR="003614D8" w:rsidRPr="001D4E16" w:rsidRDefault="003614D8" w:rsidP="003614D8">
            <w:pPr>
              <w:rPr>
                <w:sz w:val="20"/>
                <w:szCs w:val="20"/>
              </w:rPr>
            </w:pPr>
            <w:r w:rsidRPr="001D4E16">
              <w:rPr>
                <w:sz w:val="20"/>
                <w:szCs w:val="20"/>
              </w:rPr>
              <w:t>Program 60</w:t>
            </w:r>
            <w:r w:rsidR="00A8346F" w:rsidRPr="001D4E16">
              <w:rPr>
                <w:sz w:val="20"/>
                <w:szCs w:val="20"/>
              </w:rPr>
              <w:t>10 RAZVOJ I UPRAVLJANJE SUSTAVA VODOOPSKRBE, ODVODNJE I ZAŠTITE VODA</w:t>
            </w:r>
          </w:p>
        </w:tc>
        <w:tc>
          <w:tcPr>
            <w:tcW w:w="11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7A1454" w14:textId="77FBBE95" w:rsidR="003614D8" w:rsidRPr="001D4E16" w:rsidRDefault="003614D8" w:rsidP="003614D8">
            <w:pPr>
              <w:jc w:val="right"/>
              <w:rPr>
                <w:sz w:val="20"/>
                <w:szCs w:val="20"/>
              </w:rPr>
            </w:pPr>
          </w:p>
        </w:tc>
        <w:tc>
          <w:tcPr>
            <w:tcW w:w="11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6AA419" w14:textId="07CEC7A9" w:rsidR="003614D8" w:rsidRPr="001D4E16" w:rsidRDefault="003614D8" w:rsidP="003614D8">
            <w:pPr>
              <w:jc w:val="right"/>
              <w:rPr>
                <w:sz w:val="20"/>
                <w:szCs w:val="20"/>
              </w:rPr>
            </w:pPr>
          </w:p>
        </w:tc>
        <w:tc>
          <w:tcPr>
            <w:tcW w:w="11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2614CC" w14:textId="45F5F542" w:rsidR="003614D8" w:rsidRPr="001D4E16" w:rsidRDefault="003614D8" w:rsidP="003614D8">
            <w:pPr>
              <w:jc w:val="right"/>
              <w:rPr>
                <w:sz w:val="20"/>
                <w:szCs w:val="20"/>
              </w:rPr>
            </w:pPr>
          </w:p>
        </w:tc>
      </w:tr>
      <w:tr w:rsidR="001D4E16" w:rsidRPr="001D4E16" w14:paraId="388F798F" w14:textId="77777777" w:rsidTr="00A8346F">
        <w:trPr>
          <w:trHeight w:val="255"/>
          <w:jc w:val="center"/>
        </w:trPr>
        <w:tc>
          <w:tcPr>
            <w:tcW w:w="67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7ADD61" w14:textId="64119560" w:rsidR="003614D8" w:rsidRPr="001D4E16" w:rsidRDefault="003614D8" w:rsidP="003614D8">
            <w:pPr>
              <w:rPr>
                <w:sz w:val="20"/>
                <w:szCs w:val="20"/>
              </w:rPr>
            </w:pPr>
            <w:r w:rsidRPr="001D4E16">
              <w:rPr>
                <w:sz w:val="20"/>
                <w:szCs w:val="20"/>
              </w:rPr>
              <w:t>Program 60</w:t>
            </w:r>
            <w:r w:rsidR="00A8346F" w:rsidRPr="001D4E16">
              <w:rPr>
                <w:sz w:val="20"/>
                <w:szCs w:val="20"/>
              </w:rPr>
              <w:t>14 RAZVOJ I SIGURNOST PROMETA</w:t>
            </w:r>
          </w:p>
        </w:tc>
        <w:tc>
          <w:tcPr>
            <w:tcW w:w="11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8B9AEC" w14:textId="0FCB4EF2" w:rsidR="003614D8" w:rsidRPr="001D4E16" w:rsidRDefault="003614D8" w:rsidP="003614D8">
            <w:pPr>
              <w:jc w:val="right"/>
              <w:rPr>
                <w:sz w:val="20"/>
                <w:szCs w:val="20"/>
              </w:rPr>
            </w:pPr>
          </w:p>
        </w:tc>
        <w:tc>
          <w:tcPr>
            <w:tcW w:w="11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C30A8D" w14:textId="616C7B11" w:rsidR="003614D8" w:rsidRPr="001D4E16" w:rsidRDefault="003614D8" w:rsidP="003614D8">
            <w:pPr>
              <w:jc w:val="right"/>
              <w:rPr>
                <w:sz w:val="20"/>
                <w:szCs w:val="20"/>
              </w:rPr>
            </w:pPr>
          </w:p>
        </w:tc>
        <w:tc>
          <w:tcPr>
            <w:tcW w:w="11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78B39E" w14:textId="22CE5A57" w:rsidR="003614D8" w:rsidRPr="001D4E16" w:rsidRDefault="003614D8" w:rsidP="003614D8">
            <w:pPr>
              <w:jc w:val="right"/>
              <w:rPr>
                <w:sz w:val="20"/>
                <w:szCs w:val="20"/>
              </w:rPr>
            </w:pPr>
          </w:p>
        </w:tc>
      </w:tr>
      <w:tr w:rsidR="001D4E16" w:rsidRPr="001D4E16" w14:paraId="3133B731" w14:textId="77777777" w:rsidTr="00A8346F">
        <w:trPr>
          <w:trHeight w:val="255"/>
          <w:jc w:val="center"/>
        </w:trPr>
        <w:tc>
          <w:tcPr>
            <w:tcW w:w="67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372F86" w14:textId="71D46B13" w:rsidR="003614D8" w:rsidRPr="001D4E16" w:rsidRDefault="003614D8" w:rsidP="003614D8">
            <w:pPr>
              <w:rPr>
                <w:sz w:val="20"/>
                <w:szCs w:val="20"/>
              </w:rPr>
            </w:pPr>
            <w:r w:rsidRPr="001D4E16">
              <w:rPr>
                <w:sz w:val="20"/>
                <w:szCs w:val="20"/>
              </w:rPr>
              <w:t>Program 6</w:t>
            </w:r>
            <w:r w:rsidR="00A8346F" w:rsidRPr="001D4E16">
              <w:rPr>
                <w:sz w:val="20"/>
                <w:szCs w:val="20"/>
              </w:rPr>
              <w:t>015 ZAŠTITA I UNAPREĐENJE PRIRODNOG OKOLIŠA</w:t>
            </w:r>
          </w:p>
        </w:tc>
        <w:tc>
          <w:tcPr>
            <w:tcW w:w="11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2719F2" w14:textId="05A05449" w:rsidR="003614D8" w:rsidRPr="001D4E16" w:rsidRDefault="003614D8" w:rsidP="003614D8">
            <w:pPr>
              <w:jc w:val="right"/>
              <w:rPr>
                <w:sz w:val="20"/>
                <w:szCs w:val="20"/>
              </w:rPr>
            </w:pPr>
          </w:p>
        </w:tc>
        <w:tc>
          <w:tcPr>
            <w:tcW w:w="11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1B32E8" w14:textId="17A773DF" w:rsidR="003614D8" w:rsidRPr="001D4E16" w:rsidRDefault="003614D8" w:rsidP="003614D8">
            <w:pPr>
              <w:jc w:val="right"/>
              <w:rPr>
                <w:sz w:val="20"/>
                <w:szCs w:val="20"/>
              </w:rPr>
            </w:pPr>
          </w:p>
        </w:tc>
        <w:tc>
          <w:tcPr>
            <w:tcW w:w="11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7CA788" w14:textId="19BA359C" w:rsidR="003614D8" w:rsidRPr="001D4E16" w:rsidRDefault="003614D8" w:rsidP="003614D8">
            <w:pPr>
              <w:jc w:val="right"/>
              <w:rPr>
                <w:sz w:val="20"/>
                <w:szCs w:val="20"/>
              </w:rPr>
            </w:pPr>
          </w:p>
        </w:tc>
      </w:tr>
      <w:tr w:rsidR="001D4E16" w:rsidRPr="001D4E16" w14:paraId="6A744028" w14:textId="77777777" w:rsidTr="00A8346F">
        <w:trPr>
          <w:trHeight w:val="255"/>
          <w:jc w:val="center"/>
        </w:trPr>
        <w:tc>
          <w:tcPr>
            <w:tcW w:w="67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07A1C7" w14:textId="0AB4C378" w:rsidR="003614D8" w:rsidRPr="001D4E16" w:rsidRDefault="003614D8" w:rsidP="003614D8">
            <w:pPr>
              <w:rPr>
                <w:sz w:val="20"/>
                <w:szCs w:val="20"/>
              </w:rPr>
            </w:pPr>
            <w:r w:rsidRPr="001D4E16">
              <w:rPr>
                <w:sz w:val="20"/>
                <w:szCs w:val="20"/>
              </w:rPr>
              <w:t>Program 60</w:t>
            </w:r>
            <w:r w:rsidR="00A8346F" w:rsidRPr="001D4E16">
              <w:rPr>
                <w:sz w:val="20"/>
                <w:szCs w:val="20"/>
              </w:rPr>
              <w:t>20 OSTALI KOMUNALNI POSLOVI</w:t>
            </w:r>
          </w:p>
        </w:tc>
        <w:tc>
          <w:tcPr>
            <w:tcW w:w="11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D61401" w14:textId="72CE3B19" w:rsidR="003614D8" w:rsidRPr="001D4E16" w:rsidRDefault="003614D8" w:rsidP="003614D8">
            <w:pPr>
              <w:jc w:val="right"/>
              <w:rPr>
                <w:sz w:val="20"/>
                <w:szCs w:val="20"/>
              </w:rPr>
            </w:pPr>
          </w:p>
        </w:tc>
        <w:tc>
          <w:tcPr>
            <w:tcW w:w="11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CA337D" w14:textId="54330CE1" w:rsidR="003614D8" w:rsidRPr="001D4E16" w:rsidRDefault="003614D8" w:rsidP="003614D8">
            <w:pPr>
              <w:jc w:val="right"/>
              <w:rPr>
                <w:sz w:val="20"/>
                <w:szCs w:val="20"/>
              </w:rPr>
            </w:pPr>
          </w:p>
        </w:tc>
        <w:tc>
          <w:tcPr>
            <w:tcW w:w="11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264D67" w14:textId="0E14EF75" w:rsidR="003614D8" w:rsidRPr="001D4E16" w:rsidRDefault="003614D8" w:rsidP="003614D8">
            <w:pPr>
              <w:jc w:val="right"/>
              <w:rPr>
                <w:sz w:val="20"/>
                <w:szCs w:val="20"/>
              </w:rPr>
            </w:pPr>
          </w:p>
        </w:tc>
      </w:tr>
    </w:tbl>
    <w:p w14:paraId="462A980E" w14:textId="77777777" w:rsidR="00A8346F" w:rsidRPr="001D4E16" w:rsidRDefault="00A8346F" w:rsidP="00C114E5">
      <w:pPr>
        <w:rPr>
          <w:b/>
          <w:bCs/>
        </w:rPr>
      </w:pPr>
    </w:p>
    <w:p w14:paraId="08CBD68D" w14:textId="2929DDB1" w:rsidR="00186B83" w:rsidRPr="001D4E16" w:rsidRDefault="00186B83" w:rsidP="00C114E5">
      <w:r w:rsidRPr="001D4E16">
        <w:rPr>
          <w:b/>
          <w:bCs/>
        </w:rPr>
        <w:t>RAZDJEL 006</w:t>
      </w:r>
      <w:r w:rsidRPr="001D4E16">
        <w:t xml:space="preserve"> </w:t>
      </w:r>
      <w:r w:rsidRPr="001D4E16">
        <w:rPr>
          <w:b/>
        </w:rPr>
        <w:t>UPRAVNI ODJEL ZA KOMUNALNE DJELATNOSTI</w:t>
      </w:r>
    </w:p>
    <w:p w14:paraId="08A28958" w14:textId="77777777" w:rsidR="00186B83" w:rsidRPr="001D4E16" w:rsidRDefault="00186B83" w:rsidP="00C114E5"/>
    <w:p w14:paraId="2A28BD1C" w14:textId="77777777" w:rsidR="00C114E5" w:rsidRPr="001D4E16" w:rsidRDefault="00C114E5" w:rsidP="00C114E5">
      <w:pPr>
        <w:spacing w:line="276" w:lineRule="auto"/>
        <w:rPr>
          <w:rFonts w:eastAsia="Calibri"/>
          <w:b/>
          <w:szCs w:val="22"/>
          <w:lang w:eastAsia="en-US"/>
        </w:rPr>
      </w:pPr>
      <w:r w:rsidRPr="001D4E16">
        <w:rPr>
          <w:rFonts w:eastAsia="Calibri"/>
          <w:b/>
          <w:szCs w:val="22"/>
          <w:lang w:eastAsia="en-US"/>
        </w:rPr>
        <w:t>GLAVA 00605: MJESNA SAMOUPRAVA</w:t>
      </w:r>
    </w:p>
    <w:p w14:paraId="77EBA366" w14:textId="77777777" w:rsidR="00C114E5" w:rsidRPr="001D4E16" w:rsidRDefault="00C114E5" w:rsidP="00C114E5">
      <w:pPr>
        <w:spacing w:line="276" w:lineRule="auto"/>
        <w:rPr>
          <w:rFonts w:eastAsia="Calibri"/>
          <w:b/>
          <w:szCs w:val="22"/>
          <w:lang w:eastAsia="en-US"/>
        </w:rPr>
      </w:pPr>
    </w:p>
    <w:tbl>
      <w:tblPr>
        <w:tblW w:w="10206" w:type="dxa"/>
        <w:jc w:val="center"/>
        <w:tblLayout w:type="fixed"/>
        <w:tblLook w:val="04A0" w:firstRow="1" w:lastRow="0" w:firstColumn="1" w:lastColumn="0" w:noHBand="0" w:noVBand="1"/>
      </w:tblPr>
      <w:tblGrid>
        <w:gridCol w:w="1844"/>
        <w:gridCol w:w="2924"/>
        <w:gridCol w:w="978"/>
        <w:gridCol w:w="1117"/>
        <w:gridCol w:w="1108"/>
        <w:gridCol w:w="1118"/>
        <w:gridCol w:w="1117"/>
      </w:tblGrid>
      <w:tr w:rsidR="001D4E16" w:rsidRPr="001D4E16" w14:paraId="6422AEFF" w14:textId="77777777" w:rsidTr="000D5307">
        <w:trPr>
          <w:trHeight w:val="26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25E88428" w14:textId="77777777" w:rsidR="00C114E5" w:rsidRPr="001D4E16" w:rsidRDefault="00C114E5" w:rsidP="007E3F9C">
            <w:pPr>
              <w:rPr>
                <w:b/>
                <w:bCs/>
                <w:iCs/>
                <w:sz w:val="20"/>
                <w:szCs w:val="20"/>
              </w:rPr>
            </w:pPr>
            <w:r w:rsidRPr="001D4E16">
              <w:rPr>
                <w:b/>
                <w:bCs/>
                <w:iCs/>
                <w:szCs w:val="20"/>
              </w:rPr>
              <w:t>Program:  DJELOVANJE I UNAPREĐENJE MJESNE SAMOUPRAVE</w:t>
            </w:r>
          </w:p>
        </w:tc>
      </w:tr>
      <w:tr w:rsidR="001D4E16" w:rsidRPr="001D4E16" w14:paraId="5E0D989C" w14:textId="77777777" w:rsidTr="007E3F9C">
        <w:trPr>
          <w:trHeight w:val="57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21A05CE2" w14:textId="77777777" w:rsidR="00C114E5" w:rsidRPr="001D4E16" w:rsidRDefault="00C114E5" w:rsidP="007E3F9C">
            <w:pPr>
              <w:jc w:val="both"/>
              <w:rPr>
                <w:sz w:val="20"/>
                <w:szCs w:val="20"/>
              </w:rPr>
            </w:pPr>
            <w:r w:rsidRPr="001D4E16">
              <w:rPr>
                <w:sz w:val="20"/>
                <w:szCs w:val="20"/>
              </w:rPr>
              <w:t xml:space="preserve">Zakonske i druge pravne osnove programa: </w:t>
            </w:r>
          </w:p>
          <w:p w14:paraId="20180153" w14:textId="7BF66F5F" w:rsidR="00C114E5" w:rsidRPr="001D4E16" w:rsidRDefault="00C114E5" w:rsidP="00047253">
            <w:pPr>
              <w:pStyle w:val="ListParagraph"/>
              <w:numPr>
                <w:ilvl w:val="0"/>
                <w:numId w:val="15"/>
              </w:numPr>
              <w:jc w:val="both"/>
              <w:rPr>
                <w:sz w:val="20"/>
                <w:szCs w:val="20"/>
              </w:rPr>
            </w:pPr>
            <w:r w:rsidRPr="001D4E16">
              <w:rPr>
                <w:sz w:val="20"/>
                <w:szCs w:val="20"/>
              </w:rPr>
              <w:t>Zakon o lokalnoj i područnoj (regionalnoj) samoupravi (NN 33/01, 60/01, 129/05, 109/07, 125/08, 36/09, 150/11, 144/12, 19/13, 137/15, 123/17, 98/19 i 144/20)</w:t>
            </w:r>
            <w:r w:rsidR="00662B38" w:rsidRPr="001D4E16">
              <w:rPr>
                <w:sz w:val="20"/>
                <w:szCs w:val="20"/>
              </w:rPr>
              <w:t>,</w:t>
            </w:r>
          </w:p>
          <w:p w14:paraId="53F7A1F8" w14:textId="381B8E4B" w:rsidR="00C114E5" w:rsidRPr="001D4E16" w:rsidRDefault="00C114E5" w:rsidP="00047253">
            <w:pPr>
              <w:pStyle w:val="ListParagraph"/>
              <w:numPr>
                <w:ilvl w:val="0"/>
                <w:numId w:val="15"/>
              </w:numPr>
              <w:jc w:val="both"/>
              <w:rPr>
                <w:sz w:val="20"/>
                <w:szCs w:val="20"/>
              </w:rPr>
            </w:pPr>
            <w:r w:rsidRPr="001D4E16">
              <w:rPr>
                <w:sz w:val="20"/>
                <w:szCs w:val="20"/>
              </w:rPr>
              <w:t>Statut Grada Samobora (Službene vijesti Grada Samobora broj 2/21 – pročišćeni tekst)</w:t>
            </w:r>
            <w:r w:rsidR="00662B38" w:rsidRPr="001D4E16">
              <w:rPr>
                <w:sz w:val="20"/>
                <w:szCs w:val="20"/>
              </w:rPr>
              <w:t>.</w:t>
            </w:r>
          </w:p>
        </w:tc>
      </w:tr>
      <w:tr w:rsidR="001D4E16" w:rsidRPr="001D4E16" w14:paraId="50152AD9" w14:textId="77777777" w:rsidTr="007E3F9C">
        <w:trPr>
          <w:trHeight w:val="270"/>
          <w:jc w:val="center"/>
        </w:trPr>
        <w:tc>
          <w:tcPr>
            <w:tcW w:w="10206" w:type="dxa"/>
            <w:gridSpan w:val="7"/>
            <w:tcBorders>
              <w:top w:val="single" w:sz="4" w:space="0" w:color="auto"/>
              <w:left w:val="single" w:sz="4" w:space="0" w:color="auto"/>
              <w:bottom w:val="nil"/>
              <w:right w:val="single" w:sz="4" w:space="0" w:color="000000"/>
            </w:tcBorders>
            <w:shd w:val="clear" w:color="auto" w:fill="auto"/>
            <w:hideMark/>
          </w:tcPr>
          <w:p w14:paraId="4AA479A1" w14:textId="77777777" w:rsidR="00C114E5" w:rsidRPr="001D4E16" w:rsidRDefault="00C114E5" w:rsidP="007E3F9C">
            <w:pPr>
              <w:rPr>
                <w:i/>
                <w:sz w:val="20"/>
                <w:szCs w:val="20"/>
              </w:rPr>
            </w:pPr>
            <w:r w:rsidRPr="001D4E16">
              <w:rPr>
                <w:b/>
                <w:bCs/>
                <w:iCs/>
                <w:sz w:val="20"/>
                <w:szCs w:val="20"/>
              </w:rPr>
              <w:t>Razvojna mjera</w:t>
            </w:r>
            <w:r w:rsidRPr="001D4E16">
              <w:rPr>
                <w:i/>
                <w:sz w:val="20"/>
                <w:szCs w:val="20"/>
              </w:rPr>
              <w:t xml:space="preserve"> (poveznica sa strateškim okvirom Provedbenog programa Grada Samobora za razdoblje 2021. – 2025.):</w:t>
            </w:r>
          </w:p>
          <w:p w14:paraId="22DAF0FA" w14:textId="77777777" w:rsidR="00C114E5" w:rsidRPr="001D4E16" w:rsidRDefault="00C114E5" w:rsidP="007E3F9C">
            <w:pPr>
              <w:rPr>
                <w:i/>
                <w:sz w:val="20"/>
                <w:szCs w:val="20"/>
              </w:rPr>
            </w:pPr>
            <w:r w:rsidRPr="001D4E16">
              <w:rPr>
                <w:i/>
                <w:sz w:val="20"/>
                <w:szCs w:val="20"/>
              </w:rPr>
              <w:t>1. Uređenje naselja i stanovanje</w:t>
            </w:r>
          </w:p>
          <w:p w14:paraId="445B7858" w14:textId="77777777" w:rsidR="00C114E5" w:rsidRPr="001D4E16" w:rsidRDefault="00C114E5" w:rsidP="007E3F9C">
            <w:pPr>
              <w:rPr>
                <w:i/>
                <w:sz w:val="20"/>
                <w:szCs w:val="20"/>
              </w:rPr>
            </w:pPr>
            <w:r w:rsidRPr="001D4E16">
              <w:rPr>
                <w:i/>
                <w:sz w:val="20"/>
                <w:szCs w:val="20"/>
              </w:rPr>
              <w:t>8. Kultura, tjelesna kultura i sport</w:t>
            </w:r>
          </w:p>
          <w:p w14:paraId="0424936D" w14:textId="77777777" w:rsidR="00C114E5" w:rsidRPr="001D4E16" w:rsidRDefault="00C114E5" w:rsidP="007E3F9C">
            <w:pPr>
              <w:rPr>
                <w:i/>
                <w:sz w:val="20"/>
                <w:szCs w:val="20"/>
              </w:rPr>
            </w:pPr>
          </w:p>
          <w:p w14:paraId="0A386CB5" w14:textId="77777777" w:rsidR="00C114E5" w:rsidRPr="001D4E16" w:rsidRDefault="00C114E5" w:rsidP="007E3F9C">
            <w:pPr>
              <w:rPr>
                <w:iCs/>
                <w:sz w:val="20"/>
                <w:szCs w:val="20"/>
              </w:rPr>
            </w:pPr>
            <w:r w:rsidRPr="001D4E16">
              <w:rPr>
                <w:b/>
                <w:bCs/>
                <w:iCs/>
                <w:sz w:val="20"/>
                <w:szCs w:val="20"/>
              </w:rPr>
              <w:t>Pokazatelji rezultata</w:t>
            </w:r>
            <w:r w:rsidRPr="001D4E16">
              <w:rPr>
                <w:iCs/>
                <w:sz w:val="20"/>
                <w:szCs w:val="20"/>
              </w:rPr>
              <w:t>:</w:t>
            </w:r>
          </w:p>
          <w:p w14:paraId="21AEF5B7" w14:textId="668A3B90" w:rsidR="0073616D" w:rsidRPr="001D4E16" w:rsidRDefault="00C114E5" w:rsidP="007E3F9C">
            <w:pPr>
              <w:rPr>
                <w:iCs/>
                <w:sz w:val="20"/>
                <w:szCs w:val="20"/>
              </w:rPr>
            </w:pPr>
            <w:r w:rsidRPr="001D4E16">
              <w:rPr>
                <w:iCs/>
                <w:sz w:val="20"/>
                <w:szCs w:val="20"/>
              </w:rPr>
              <w:t>Sukladno Prilogu 1. Provedbenog programa Grada Samobora za razdoblje 2021. – 2025.</w:t>
            </w:r>
          </w:p>
        </w:tc>
      </w:tr>
      <w:tr w:rsidR="001D4E16" w:rsidRPr="001D4E16" w14:paraId="0BD9E7CF" w14:textId="77777777" w:rsidTr="000D5307">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5719979B" w14:textId="77777777" w:rsidR="00C114E5" w:rsidRPr="001D4E16" w:rsidRDefault="00C114E5" w:rsidP="007E3F9C">
            <w:pPr>
              <w:rPr>
                <w:b/>
                <w:bCs/>
                <w:sz w:val="20"/>
                <w:szCs w:val="20"/>
              </w:rPr>
            </w:pPr>
            <w:r w:rsidRPr="001D4E16">
              <w:rPr>
                <w:b/>
                <w:bCs/>
                <w:sz w:val="20"/>
                <w:szCs w:val="20"/>
              </w:rPr>
              <w:t>Naziv aktivnosti/projekta u Proračunu:  REDOVNA DJELATNOST MJESNE SAMOUPRAVE</w:t>
            </w:r>
          </w:p>
        </w:tc>
      </w:tr>
      <w:tr w:rsidR="001D4E16" w:rsidRPr="001D4E16" w14:paraId="755FE378" w14:textId="77777777" w:rsidTr="00315CC3">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9EA327" w14:textId="77777777" w:rsidR="00315CC3" w:rsidRPr="001D4E16" w:rsidRDefault="00315CC3" w:rsidP="00315CC3">
            <w:pPr>
              <w:jc w:val="center"/>
              <w:rPr>
                <w:sz w:val="20"/>
                <w:szCs w:val="20"/>
              </w:rPr>
            </w:pPr>
            <w:r w:rsidRPr="001D4E16">
              <w:rPr>
                <w:sz w:val="20"/>
                <w:szCs w:val="20"/>
              </w:rPr>
              <w:t>Obrazloženje aktivnosti/projekta</w:t>
            </w:r>
          </w:p>
        </w:tc>
        <w:tc>
          <w:tcPr>
            <w:tcW w:w="33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7DE5D66C" w14:textId="5CFD00BC" w:rsidR="00315CC3" w:rsidRPr="001D4E16" w:rsidRDefault="00315CC3" w:rsidP="00315CC3">
            <w:pPr>
              <w:jc w:val="center"/>
              <w:rPr>
                <w:sz w:val="20"/>
                <w:szCs w:val="20"/>
              </w:rPr>
            </w:pPr>
            <w:r w:rsidRPr="001D4E16">
              <w:rPr>
                <w:sz w:val="20"/>
                <w:szCs w:val="20"/>
              </w:rPr>
              <w:t>Planirana sredstva</w:t>
            </w:r>
          </w:p>
        </w:tc>
      </w:tr>
      <w:tr w:rsidR="001D4E16" w:rsidRPr="001D4E16" w14:paraId="2D5CABF8" w14:textId="77777777" w:rsidTr="000B49F4">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7AA664B5" w14:textId="77777777" w:rsidR="0010559F" w:rsidRPr="001D4E16" w:rsidRDefault="0010559F" w:rsidP="0010559F">
            <w:pPr>
              <w:rPr>
                <w:sz w:val="20"/>
                <w:szCs w:val="20"/>
              </w:rPr>
            </w:pPr>
          </w:p>
        </w:tc>
        <w:tc>
          <w:tcPr>
            <w:tcW w:w="1108" w:type="dxa"/>
            <w:tcBorders>
              <w:top w:val="single" w:sz="4" w:space="0" w:color="auto"/>
              <w:left w:val="nil"/>
              <w:bottom w:val="single" w:sz="4" w:space="0" w:color="auto"/>
              <w:right w:val="single" w:sz="4" w:space="0" w:color="auto"/>
            </w:tcBorders>
            <w:shd w:val="clear" w:color="auto" w:fill="auto"/>
            <w:noWrap/>
            <w:vAlign w:val="center"/>
            <w:hideMark/>
          </w:tcPr>
          <w:p w14:paraId="5C72662B" w14:textId="743EEF03" w:rsidR="0010559F" w:rsidRPr="001D4E16" w:rsidRDefault="0010559F" w:rsidP="0010559F">
            <w:pPr>
              <w:jc w:val="center"/>
              <w:rPr>
                <w:sz w:val="20"/>
                <w:szCs w:val="20"/>
              </w:rPr>
            </w:pPr>
            <w:r w:rsidRPr="001D4E16">
              <w:rPr>
                <w:sz w:val="20"/>
                <w:szCs w:val="20"/>
              </w:rPr>
              <w:t>202</w:t>
            </w:r>
            <w:r w:rsidR="00EF484C" w:rsidRPr="001D4E16">
              <w:rPr>
                <w:sz w:val="20"/>
                <w:szCs w:val="20"/>
              </w:rPr>
              <w:t>5</w:t>
            </w:r>
            <w:r w:rsidRPr="001D4E16">
              <w:rPr>
                <w:sz w:val="20"/>
                <w:szCs w:val="20"/>
              </w:rPr>
              <w:t>.</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14:paraId="2BC6678C" w14:textId="79B02B29" w:rsidR="0010559F" w:rsidRPr="001D4E16" w:rsidRDefault="0010559F" w:rsidP="0010559F">
            <w:pPr>
              <w:jc w:val="center"/>
              <w:rPr>
                <w:sz w:val="20"/>
                <w:szCs w:val="20"/>
              </w:rPr>
            </w:pPr>
            <w:r w:rsidRPr="001D4E16">
              <w:rPr>
                <w:sz w:val="20"/>
                <w:szCs w:val="20"/>
              </w:rPr>
              <w:t>202</w:t>
            </w:r>
            <w:r w:rsidR="00EF484C" w:rsidRPr="001D4E16">
              <w:rPr>
                <w:sz w:val="20"/>
                <w:szCs w:val="20"/>
              </w:rPr>
              <w:t>6</w:t>
            </w:r>
            <w:r w:rsidRPr="001D4E16">
              <w:rPr>
                <w:sz w:val="20"/>
                <w:szCs w:val="20"/>
              </w:rPr>
              <w:t>.</w:t>
            </w:r>
          </w:p>
        </w:tc>
        <w:tc>
          <w:tcPr>
            <w:tcW w:w="1117" w:type="dxa"/>
            <w:tcBorders>
              <w:top w:val="single" w:sz="4" w:space="0" w:color="auto"/>
              <w:left w:val="nil"/>
              <w:bottom w:val="single" w:sz="4" w:space="0" w:color="auto"/>
              <w:right w:val="single" w:sz="4" w:space="0" w:color="auto"/>
            </w:tcBorders>
            <w:shd w:val="clear" w:color="auto" w:fill="auto"/>
            <w:noWrap/>
            <w:vAlign w:val="center"/>
            <w:hideMark/>
          </w:tcPr>
          <w:p w14:paraId="757F3D39" w14:textId="78ECE0E4" w:rsidR="0010559F" w:rsidRPr="001D4E16" w:rsidRDefault="0010559F" w:rsidP="0010559F">
            <w:pPr>
              <w:jc w:val="center"/>
              <w:rPr>
                <w:sz w:val="20"/>
                <w:szCs w:val="20"/>
              </w:rPr>
            </w:pPr>
            <w:r w:rsidRPr="001D4E16">
              <w:rPr>
                <w:sz w:val="20"/>
                <w:szCs w:val="20"/>
              </w:rPr>
              <w:t>202</w:t>
            </w:r>
            <w:r w:rsidR="00EF484C" w:rsidRPr="001D4E16">
              <w:rPr>
                <w:sz w:val="20"/>
                <w:szCs w:val="20"/>
              </w:rPr>
              <w:t>7</w:t>
            </w:r>
            <w:r w:rsidRPr="001D4E16">
              <w:rPr>
                <w:sz w:val="20"/>
                <w:szCs w:val="20"/>
              </w:rPr>
              <w:t>.</w:t>
            </w:r>
          </w:p>
        </w:tc>
      </w:tr>
      <w:tr w:rsidR="001D4E16" w:rsidRPr="001D4E16" w14:paraId="6DF4DA13" w14:textId="77777777" w:rsidTr="002D6858">
        <w:trPr>
          <w:trHeight w:val="546"/>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573E1119" w14:textId="5DDA6F98" w:rsidR="001E50D7" w:rsidRPr="001D4E16" w:rsidRDefault="001E50D7" w:rsidP="001E50D7">
            <w:pPr>
              <w:tabs>
                <w:tab w:val="left" w:pos="1760"/>
              </w:tabs>
              <w:jc w:val="both"/>
              <w:rPr>
                <w:iCs/>
                <w:sz w:val="20"/>
                <w:szCs w:val="20"/>
              </w:rPr>
            </w:pPr>
            <w:r w:rsidRPr="001D4E16">
              <w:rPr>
                <w:iCs/>
                <w:sz w:val="20"/>
                <w:szCs w:val="20"/>
              </w:rPr>
              <w:t xml:space="preserve">U okviru ove aktivnosti osigurana su sredstva za redovnu djelatnost mjesnih odbora i gradskih četvrti, a realizacija sredstava se odnosi na sljedeće potrebe mjesnih odbora i gradskih četvrti sukladno zaprimljenim zahtjevima: nabavu uredskog materijala i ostalog sitnog inventara, računala i računalne opreme, sportske i glazbene opreme, grafičkih usluga, opreme za grijanje, ventilaciju i hlađenje, podmirenje režijskih troškova (internet, telefon, komunalne usluge i sl.) i troškova energije (gorivo), zakupnine i najamnine, opreme za održavanje i zaštitu, rashode za protokol (cvijeće, vijenci, svijeće i dr.), materijal i sirovine (namirnice) za programske aktivnosti vijeća mjesnih odbora i gradskih četvrti te za vrijeme održavanja manifestacija od značaja za grad odnosno mjesni odbor ili gradsku četvrt, rashode za male akcije uređenja u mjesnom odboru ili gradskoj četvrti u kojima sudjeluju građani dobrovoljnim radom i sl. Ishodište za planirana sredstva su stvarni troškovi iz prethodnih godina te iskazane potrebe mjesnih odbora i gradskih četvrti, a izvor financiranja su </w:t>
            </w:r>
            <w:r w:rsidR="00F22AE8" w:rsidRPr="001D4E16">
              <w:rPr>
                <w:iCs/>
                <w:sz w:val="20"/>
                <w:szCs w:val="20"/>
              </w:rPr>
              <w:t>vlastit</w:t>
            </w:r>
            <w:r w:rsidR="00C249F0" w:rsidRPr="001D4E16">
              <w:rPr>
                <w:iCs/>
                <w:sz w:val="20"/>
                <w:szCs w:val="20"/>
              </w:rPr>
              <w:t>a</w:t>
            </w:r>
            <w:r w:rsidRPr="001D4E16">
              <w:rPr>
                <w:iCs/>
                <w:sz w:val="20"/>
                <w:szCs w:val="20"/>
              </w:rPr>
              <w:t xml:space="preserve"> </w:t>
            </w:r>
            <w:r w:rsidR="00C249F0" w:rsidRPr="001D4E16">
              <w:rPr>
                <w:iCs/>
                <w:sz w:val="20"/>
                <w:szCs w:val="20"/>
              </w:rPr>
              <w:t>sredstva</w:t>
            </w:r>
            <w:r w:rsidRPr="001D4E16">
              <w:rPr>
                <w:iCs/>
                <w:sz w:val="20"/>
                <w:szCs w:val="20"/>
              </w:rPr>
              <w:t>.</w:t>
            </w: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0322DB48" w14:textId="5AA5D6B4" w:rsidR="001E50D7" w:rsidRPr="001D4E16" w:rsidRDefault="001E50D7" w:rsidP="001E50D7">
            <w:pPr>
              <w:jc w:val="right"/>
              <w:rPr>
                <w:b/>
                <w:sz w:val="20"/>
                <w:szCs w:val="20"/>
              </w:rPr>
            </w:pP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6B42FB8C" w14:textId="74D997EA" w:rsidR="001E50D7" w:rsidRPr="001D4E16" w:rsidRDefault="001E50D7" w:rsidP="001E50D7">
            <w:pPr>
              <w:jc w:val="right"/>
              <w:rPr>
                <w:b/>
                <w:sz w:val="20"/>
                <w:szCs w:val="20"/>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03B91204" w14:textId="4973A6FA" w:rsidR="001E50D7" w:rsidRPr="001D4E16" w:rsidRDefault="001E50D7" w:rsidP="001E50D7">
            <w:pPr>
              <w:jc w:val="right"/>
              <w:rPr>
                <w:b/>
                <w:sz w:val="20"/>
                <w:szCs w:val="20"/>
              </w:rPr>
            </w:pPr>
          </w:p>
        </w:tc>
      </w:tr>
      <w:tr w:rsidR="001D4E16" w:rsidRPr="001D4E16" w14:paraId="44388513" w14:textId="77777777" w:rsidTr="00DE396A">
        <w:trPr>
          <w:trHeight w:val="546"/>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5EF4B3" w14:textId="77777777" w:rsidR="00B5046A" w:rsidRPr="001D4E16" w:rsidRDefault="00B5046A" w:rsidP="00B5046A">
            <w:pPr>
              <w:rPr>
                <w:b/>
                <w:bCs/>
                <w:iCs/>
                <w:sz w:val="20"/>
                <w:szCs w:val="20"/>
              </w:rPr>
            </w:pPr>
            <w:r w:rsidRPr="001D4E16">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06DE6327" w14:textId="77777777" w:rsidR="00B5046A" w:rsidRPr="001D4E16" w:rsidRDefault="00B5046A" w:rsidP="00B5046A">
            <w:pPr>
              <w:rPr>
                <w:b/>
                <w:bCs/>
                <w:iCs/>
                <w:sz w:val="20"/>
                <w:szCs w:val="20"/>
              </w:rPr>
            </w:pPr>
            <w:r w:rsidRPr="001D4E16">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C8E86C4" w14:textId="77777777" w:rsidR="00B5046A" w:rsidRPr="001D4E16" w:rsidRDefault="00B5046A" w:rsidP="00B5046A">
            <w:pPr>
              <w:jc w:val="center"/>
              <w:rPr>
                <w:b/>
                <w:bCs/>
                <w:iCs/>
                <w:sz w:val="20"/>
                <w:szCs w:val="20"/>
              </w:rPr>
            </w:pPr>
            <w:r w:rsidRPr="001D4E16">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2D4DE81" w14:textId="323F6BCA" w:rsidR="00B5046A" w:rsidRPr="001D4E16" w:rsidRDefault="00B5046A" w:rsidP="00B5046A">
            <w:pPr>
              <w:jc w:val="center"/>
              <w:rPr>
                <w:b/>
                <w:bCs/>
                <w:iCs/>
                <w:sz w:val="20"/>
                <w:szCs w:val="20"/>
              </w:rPr>
            </w:pPr>
            <w:r w:rsidRPr="001D4E16">
              <w:rPr>
                <w:rFonts w:eastAsia="Calibri"/>
                <w:b/>
                <w:bCs/>
                <w:sz w:val="20"/>
                <w:szCs w:val="20"/>
              </w:rPr>
              <w:t>Polazna vrijednost 202</w:t>
            </w:r>
            <w:r w:rsidR="00BA4D13" w:rsidRPr="001D4E16">
              <w:rPr>
                <w:rFonts w:eastAsia="Calibri"/>
                <w:b/>
                <w:bCs/>
                <w:sz w:val="20"/>
                <w:szCs w:val="20"/>
              </w:rPr>
              <w:t>4</w:t>
            </w:r>
            <w:r w:rsidRPr="001D4E16">
              <w:rPr>
                <w:rFonts w:eastAsia="Calibri"/>
                <w:b/>
                <w:bCs/>
                <w:sz w:val="20"/>
                <w:szCs w:val="20"/>
              </w:rPr>
              <w:t>.</w:t>
            </w: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5A6AEBF9" w14:textId="7C3A75D5" w:rsidR="00B5046A" w:rsidRPr="001D4E16" w:rsidRDefault="00B5046A" w:rsidP="00B5046A">
            <w:pPr>
              <w:jc w:val="center"/>
              <w:rPr>
                <w:b/>
                <w:bCs/>
                <w:sz w:val="20"/>
                <w:szCs w:val="20"/>
              </w:rPr>
            </w:pPr>
            <w:r w:rsidRPr="001D4E16">
              <w:rPr>
                <w:rFonts w:eastAsia="Calibri"/>
                <w:b/>
                <w:bCs/>
                <w:sz w:val="20"/>
                <w:szCs w:val="20"/>
              </w:rPr>
              <w:t>Ciljana vrijednost 202</w:t>
            </w:r>
            <w:r w:rsidR="00BA4D13" w:rsidRPr="001D4E16">
              <w:rPr>
                <w:rFonts w:eastAsia="Calibri"/>
                <w:b/>
                <w:bCs/>
                <w:sz w:val="20"/>
                <w:szCs w:val="20"/>
              </w:rPr>
              <w:t>5</w:t>
            </w:r>
            <w:r w:rsidRPr="001D4E16">
              <w:rPr>
                <w:rFonts w:eastAsia="Calibri"/>
                <w:b/>
                <w:bCs/>
                <w:sz w:val="20"/>
                <w:szCs w:val="20"/>
              </w:rPr>
              <w:t>.</w:t>
            </w: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345A739D" w14:textId="20221E89" w:rsidR="00B5046A" w:rsidRPr="001D4E16" w:rsidRDefault="00B5046A" w:rsidP="00B5046A">
            <w:pPr>
              <w:jc w:val="center"/>
              <w:rPr>
                <w:b/>
                <w:bCs/>
                <w:sz w:val="20"/>
                <w:szCs w:val="20"/>
              </w:rPr>
            </w:pPr>
            <w:r w:rsidRPr="001D4E16">
              <w:rPr>
                <w:rFonts w:eastAsia="Calibri"/>
                <w:b/>
                <w:bCs/>
                <w:sz w:val="20"/>
                <w:szCs w:val="20"/>
              </w:rPr>
              <w:t>Ciljana vrijednost 202</w:t>
            </w:r>
            <w:r w:rsidR="00BA4D13" w:rsidRPr="001D4E16">
              <w:rPr>
                <w:rFonts w:eastAsia="Calibri"/>
                <w:b/>
                <w:bCs/>
                <w:sz w:val="20"/>
                <w:szCs w:val="20"/>
              </w:rPr>
              <w:t>6</w:t>
            </w:r>
            <w:r w:rsidRPr="001D4E16">
              <w:rPr>
                <w:rFonts w:eastAsia="Calibri"/>
                <w:b/>
                <w:bCs/>
                <w:sz w:val="20"/>
                <w:szCs w:val="20"/>
              </w:rPr>
              <w:t>.</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0BCFF6B7" w14:textId="3261597B" w:rsidR="00B5046A" w:rsidRPr="001D4E16" w:rsidRDefault="00B5046A" w:rsidP="00B5046A">
            <w:pPr>
              <w:jc w:val="center"/>
              <w:rPr>
                <w:b/>
                <w:bCs/>
                <w:sz w:val="20"/>
                <w:szCs w:val="20"/>
              </w:rPr>
            </w:pPr>
            <w:r w:rsidRPr="001D4E16">
              <w:rPr>
                <w:rFonts w:eastAsia="Calibri"/>
                <w:b/>
                <w:bCs/>
                <w:sz w:val="20"/>
                <w:szCs w:val="20"/>
              </w:rPr>
              <w:t>Ciljana vrijednost 202</w:t>
            </w:r>
            <w:r w:rsidR="00BA4D13" w:rsidRPr="001D4E16">
              <w:rPr>
                <w:rFonts w:eastAsia="Calibri"/>
                <w:b/>
                <w:bCs/>
                <w:sz w:val="20"/>
                <w:szCs w:val="20"/>
              </w:rPr>
              <w:t>7</w:t>
            </w:r>
            <w:r w:rsidRPr="001D4E16">
              <w:rPr>
                <w:rFonts w:eastAsia="Calibri"/>
                <w:b/>
                <w:bCs/>
                <w:sz w:val="20"/>
                <w:szCs w:val="20"/>
              </w:rPr>
              <w:t>.</w:t>
            </w:r>
          </w:p>
        </w:tc>
      </w:tr>
      <w:tr w:rsidR="001D4E16" w:rsidRPr="001D4E16" w14:paraId="7F7EFA4C" w14:textId="77777777" w:rsidTr="00DE396A">
        <w:trPr>
          <w:trHeight w:val="546"/>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560564" w14:textId="77777777" w:rsidR="00C114E5" w:rsidRPr="001D4E16" w:rsidRDefault="00C114E5" w:rsidP="007E3F9C">
            <w:pPr>
              <w:rPr>
                <w:iCs/>
                <w:sz w:val="20"/>
                <w:szCs w:val="20"/>
              </w:rPr>
            </w:pPr>
            <w:r w:rsidRPr="001D4E16">
              <w:rPr>
                <w:sz w:val="20"/>
                <w:szCs w:val="20"/>
              </w:rPr>
              <w:t>Postotak realiziranih zahtjeva MO i GČ</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4A199EDA" w14:textId="77777777" w:rsidR="00C114E5" w:rsidRPr="001D4E16" w:rsidRDefault="00C114E5" w:rsidP="007E3F9C">
            <w:pPr>
              <w:rPr>
                <w:iCs/>
                <w:sz w:val="20"/>
                <w:szCs w:val="20"/>
              </w:rPr>
            </w:pPr>
            <w:r w:rsidRPr="001D4E16">
              <w:rPr>
                <w:sz w:val="20"/>
                <w:szCs w:val="20"/>
              </w:rPr>
              <w:t xml:space="preserve">Postotak realiziranih zahtjeva mjesnih odbora i gradskih četvrti, sukladno financijskim mogućnostima odnosno osiguranim sredstvima, iz </w:t>
            </w:r>
            <w:r w:rsidRPr="001D4E16">
              <w:rPr>
                <w:sz w:val="20"/>
                <w:szCs w:val="20"/>
              </w:rPr>
              <w:lastRenderedPageBreak/>
              <w:t>redovne djelatnosti mjesne samouprave.</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3EFDCA6" w14:textId="77777777" w:rsidR="00C114E5" w:rsidRPr="001D4E16" w:rsidRDefault="00C114E5" w:rsidP="007E3F9C">
            <w:pPr>
              <w:jc w:val="center"/>
              <w:rPr>
                <w:iCs/>
                <w:sz w:val="20"/>
                <w:szCs w:val="20"/>
              </w:rPr>
            </w:pPr>
            <w:r w:rsidRPr="001D4E16">
              <w:rPr>
                <w:sz w:val="20"/>
                <w:szCs w:val="20"/>
              </w:rPr>
              <w:lastRenderedPageBreak/>
              <w:t>%</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33F0A2C6" w14:textId="1109845D" w:rsidR="00C114E5" w:rsidRPr="001D4E16" w:rsidRDefault="00C114E5" w:rsidP="007E3F9C">
            <w:pPr>
              <w:jc w:val="center"/>
              <w:rPr>
                <w:iCs/>
                <w:sz w:val="20"/>
                <w:szCs w:val="20"/>
              </w:rPr>
            </w:pP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31A150EF" w14:textId="50DB8852" w:rsidR="00C114E5" w:rsidRPr="001D4E16" w:rsidRDefault="00C114E5" w:rsidP="007E3F9C">
            <w:pPr>
              <w:jc w:val="center"/>
              <w:rPr>
                <w:sz w:val="20"/>
                <w:szCs w:val="20"/>
              </w:rPr>
            </w:pP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14AAB3D9" w14:textId="4C7F75EB" w:rsidR="00C114E5" w:rsidRPr="001D4E16" w:rsidRDefault="00C114E5" w:rsidP="007E3F9C">
            <w:pPr>
              <w:jc w:val="center"/>
              <w:rPr>
                <w:sz w:val="20"/>
                <w:szCs w:val="20"/>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73C24932" w14:textId="7DE81BCD" w:rsidR="00C114E5" w:rsidRPr="001D4E16" w:rsidRDefault="00C114E5" w:rsidP="007E3F9C">
            <w:pPr>
              <w:jc w:val="center"/>
              <w:rPr>
                <w:sz w:val="20"/>
                <w:szCs w:val="20"/>
              </w:rPr>
            </w:pPr>
          </w:p>
        </w:tc>
      </w:tr>
      <w:tr w:rsidR="001D4E16" w:rsidRPr="001D4E16" w14:paraId="6FEA4AB9" w14:textId="77777777" w:rsidTr="000D5307">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45552E9E" w14:textId="77777777" w:rsidR="00C114E5" w:rsidRPr="001D4E16" w:rsidRDefault="00C114E5" w:rsidP="007E3F9C">
            <w:pPr>
              <w:rPr>
                <w:b/>
                <w:bCs/>
                <w:sz w:val="20"/>
                <w:szCs w:val="20"/>
              </w:rPr>
            </w:pPr>
            <w:r w:rsidRPr="001D4E16">
              <w:rPr>
                <w:b/>
                <w:bCs/>
                <w:sz w:val="20"/>
                <w:szCs w:val="20"/>
              </w:rPr>
              <w:t>Naziv aktivnosti/projekta u Proračunu:  SAMOBORSKI FAŠNIK</w:t>
            </w:r>
          </w:p>
        </w:tc>
      </w:tr>
      <w:tr w:rsidR="001D4E16" w:rsidRPr="001D4E16" w14:paraId="2C8D3A08" w14:textId="77777777" w:rsidTr="00315CC3">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41878F" w14:textId="77777777" w:rsidR="00315CC3" w:rsidRPr="001D4E16" w:rsidRDefault="00315CC3" w:rsidP="00315CC3">
            <w:pPr>
              <w:jc w:val="center"/>
              <w:rPr>
                <w:sz w:val="20"/>
                <w:szCs w:val="20"/>
              </w:rPr>
            </w:pPr>
            <w:r w:rsidRPr="001D4E16">
              <w:rPr>
                <w:sz w:val="20"/>
                <w:szCs w:val="20"/>
              </w:rPr>
              <w:t>Obrazloženje aktivnosti/projekta</w:t>
            </w:r>
          </w:p>
        </w:tc>
        <w:tc>
          <w:tcPr>
            <w:tcW w:w="33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0EFA1F3E" w14:textId="64645001" w:rsidR="00315CC3" w:rsidRPr="001D4E16" w:rsidRDefault="00315CC3" w:rsidP="00315CC3">
            <w:pPr>
              <w:jc w:val="center"/>
              <w:rPr>
                <w:sz w:val="20"/>
                <w:szCs w:val="20"/>
              </w:rPr>
            </w:pPr>
            <w:r w:rsidRPr="001D4E16">
              <w:rPr>
                <w:sz w:val="20"/>
                <w:szCs w:val="20"/>
              </w:rPr>
              <w:t>Planirana sredstva</w:t>
            </w:r>
          </w:p>
        </w:tc>
      </w:tr>
      <w:tr w:rsidR="001D4E16" w:rsidRPr="001D4E16" w14:paraId="38B6D3DB" w14:textId="77777777" w:rsidTr="003418A6">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40F81AB3" w14:textId="77777777" w:rsidR="00BA4D13" w:rsidRPr="001D4E16" w:rsidRDefault="00BA4D13" w:rsidP="00BA4D13">
            <w:pPr>
              <w:rPr>
                <w:sz w:val="20"/>
                <w:szCs w:val="20"/>
              </w:rPr>
            </w:pPr>
          </w:p>
        </w:tc>
        <w:tc>
          <w:tcPr>
            <w:tcW w:w="1108" w:type="dxa"/>
            <w:tcBorders>
              <w:top w:val="nil"/>
              <w:left w:val="nil"/>
              <w:bottom w:val="single" w:sz="4" w:space="0" w:color="auto"/>
              <w:right w:val="single" w:sz="4" w:space="0" w:color="auto"/>
            </w:tcBorders>
            <w:shd w:val="clear" w:color="auto" w:fill="auto"/>
            <w:noWrap/>
            <w:vAlign w:val="center"/>
            <w:hideMark/>
          </w:tcPr>
          <w:p w14:paraId="09251E0C" w14:textId="27F3284C" w:rsidR="00BA4D13" w:rsidRPr="001D4E16" w:rsidRDefault="00BA4D13" w:rsidP="00BA4D13">
            <w:pPr>
              <w:jc w:val="center"/>
              <w:rPr>
                <w:sz w:val="20"/>
                <w:szCs w:val="20"/>
              </w:rPr>
            </w:pPr>
            <w:r w:rsidRPr="001D4E16">
              <w:rPr>
                <w:sz w:val="20"/>
                <w:szCs w:val="20"/>
              </w:rPr>
              <w:t>2025.</w:t>
            </w:r>
          </w:p>
        </w:tc>
        <w:tc>
          <w:tcPr>
            <w:tcW w:w="1118" w:type="dxa"/>
            <w:tcBorders>
              <w:top w:val="nil"/>
              <w:left w:val="nil"/>
              <w:bottom w:val="single" w:sz="4" w:space="0" w:color="auto"/>
              <w:right w:val="single" w:sz="4" w:space="0" w:color="auto"/>
            </w:tcBorders>
            <w:shd w:val="clear" w:color="auto" w:fill="auto"/>
            <w:noWrap/>
            <w:vAlign w:val="center"/>
            <w:hideMark/>
          </w:tcPr>
          <w:p w14:paraId="6FFE5DBE" w14:textId="4427F893" w:rsidR="00BA4D13" w:rsidRPr="001D4E16" w:rsidRDefault="00BA4D13" w:rsidP="00BA4D13">
            <w:pPr>
              <w:jc w:val="center"/>
              <w:rPr>
                <w:sz w:val="20"/>
                <w:szCs w:val="20"/>
              </w:rPr>
            </w:pPr>
            <w:r w:rsidRPr="001D4E16">
              <w:rPr>
                <w:sz w:val="20"/>
                <w:szCs w:val="20"/>
              </w:rPr>
              <w:t>2026.</w:t>
            </w:r>
          </w:p>
        </w:tc>
        <w:tc>
          <w:tcPr>
            <w:tcW w:w="1117" w:type="dxa"/>
            <w:tcBorders>
              <w:top w:val="nil"/>
              <w:left w:val="nil"/>
              <w:bottom w:val="single" w:sz="4" w:space="0" w:color="auto"/>
              <w:right w:val="single" w:sz="4" w:space="0" w:color="auto"/>
            </w:tcBorders>
            <w:shd w:val="clear" w:color="auto" w:fill="auto"/>
            <w:noWrap/>
            <w:vAlign w:val="center"/>
            <w:hideMark/>
          </w:tcPr>
          <w:p w14:paraId="0C5F2262" w14:textId="2FD5A5E4" w:rsidR="00BA4D13" w:rsidRPr="001D4E16" w:rsidRDefault="00BA4D13" w:rsidP="00BA4D13">
            <w:pPr>
              <w:jc w:val="center"/>
              <w:rPr>
                <w:sz w:val="20"/>
                <w:szCs w:val="20"/>
              </w:rPr>
            </w:pPr>
            <w:r w:rsidRPr="001D4E16">
              <w:rPr>
                <w:sz w:val="20"/>
                <w:szCs w:val="20"/>
              </w:rPr>
              <w:t>2027.</w:t>
            </w:r>
          </w:p>
        </w:tc>
      </w:tr>
      <w:tr w:rsidR="001D4E16" w:rsidRPr="001D4E16" w14:paraId="226B2415" w14:textId="77777777" w:rsidTr="002D6858">
        <w:trPr>
          <w:trHeight w:val="546"/>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58EA529F" w14:textId="5948494E" w:rsidR="009F051F" w:rsidRPr="001D4E16" w:rsidRDefault="009F051F" w:rsidP="009F051F">
            <w:pPr>
              <w:jc w:val="both"/>
              <w:rPr>
                <w:iCs/>
                <w:sz w:val="20"/>
                <w:szCs w:val="20"/>
              </w:rPr>
            </w:pPr>
            <w:r w:rsidRPr="001D4E16">
              <w:rPr>
                <w:iCs/>
                <w:sz w:val="20"/>
                <w:szCs w:val="20"/>
              </w:rPr>
              <w:t>Važnost održavanja Samoborskog fašnika očituje se u dugoj povijesti kao jednoj od najstarijih pokladnih svečanosti u Hrvatskoj. Financijska sredstva namijenjena su za financiranje aktivnosti mjesnih odbora i gradskih četvrti vezanih za sudjelovanje na manifestaciji Samoborskog fašnika, a troškovi čine materijalne rashode, rashode za materijal i sirovine - namirnice, intelektualne usluge, krojačke usluge, dekoracije te ostale troškove i usluge. Ishodište za planirana sredstva su stvarni troškovi iz prethodnih godina,</w:t>
            </w:r>
            <w:r w:rsidRPr="001D4E16">
              <w:t xml:space="preserve"> </w:t>
            </w:r>
            <w:r w:rsidRPr="001D4E16">
              <w:rPr>
                <w:iCs/>
                <w:sz w:val="20"/>
                <w:szCs w:val="20"/>
              </w:rPr>
              <w:t>a izvor financiranja su vlastita sredstva.</w:t>
            </w: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30708457" w14:textId="41E91E76" w:rsidR="009F051F" w:rsidRPr="001D4E16" w:rsidRDefault="009F051F" w:rsidP="009F051F">
            <w:pPr>
              <w:jc w:val="right"/>
              <w:rPr>
                <w:b/>
                <w:sz w:val="20"/>
                <w:szCs w:val="20"/>
              </w:rPr>
            </w:pP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6791CAA1" w14:textId="2AD82AA7" w:rsidR="009F051F" w:rsidRPr="001D4E16" w:rsidRDefault="009F051F" w:rsidP="009F051F">
            <w:pPr>
              <w:jc w:val="right"/>
              <w:rPr>
                <w:b/>
                <w:sz w:val="20"/>
                <w:szCs w:val="20"/>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5F177833" w14:textId="272AAA68" w:rsidR="009F051F" w:rsidRPr="001D4E16" w:rsidRDefault="009F051F" w:rsidP="009F051F">
            <w:pPr>
              <w:jc w:val="right"/>
              <w:rPr>
                <w:b/>
                <w:sz w:val="20"/>
                <w:szCs w:val="20"/>
              </w:rPr>
            </w:pPr>
          </w:p>
        </w:tc>
      </w:tr>
      <w:tr w:rsidR="001D4E16" w:rsidRPr="001D4E16" w14:paraId="21C36964" w14:textId="77777777" w:rsidTr="00DE396A">
        <w:trPr>
          <w:trHeight w:val="546"/>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53EE28" w14:textId="77777777" w:rsidR="00BA4D13" w:rsidRPr="001D4E16" w:rsidRDefault="00BA4D13" w:rsidP="00BA4D13">
            <w:pPr>
              <w:jc w:val="both"/>
              <w:rPr>
                <w:iCs/>
                <w:sz w:val="20"/>
                <w:szCs w:val="20"/>
              </w:rPr>
            </w:pPr>
            <w:r w:rsidRPr="001D4E16">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45E434AB" w14:textId="77777777" w:rsidR="00BA4D13" w:rsidRPr="001D4E16" w:rsidRDefault="00BA4D13" w:rsidP="00BA4D13">
            <w:pPr>
              <w:jc w:val="both"/>
              <w:rPr>
                <w:iCs/>
                <w:sz w:val="20"/>
                <w:szCs w:val="20"/>
              </w:rPr>
            </w:pPr>
            <w:r w:rsidRPr="001D4E16">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EC5708B" w14:textId="77777777" w:rsidR="00BA4D13" w:rsidRPr="001D4E16" w:rsidRDefault="00BA4D13" w:rsidP="00BA4D13">
            <w:pPr>
              <w:jc w:val="both"/>
              <w:rPr>
                <w:iCs/>
                <w:sz w:val="20"/>
                <w:szCs w:val="20"/>
              </w:rPr>
            </w:pPr>
            <w:r w:rsidRPr="001D4E16">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77B6EF8" w14:textId="501357D9" w:rsidR="00BA4D13" w:rsidRPr="001D4E16" w:rsidRDefault="00BA4D13" w:rsidP="00BA4D13">
            <w:pPr>
              <w:jc w:val="center"/>
              <w:rPr>
                <w:iCs/>
                <w:sz w:val="20"/>
                <w:szCs w:val="20"/>
              </w:rPr>
            </w:pPr>
            <w:r w:rsidRPr="001D4E16">
              <w:rPr>
                <w:rFonts w:eastAsia="Calibri"/>
                <w:b/>
                <w:bCs/>
                <w:sz w:val="20"/>
                <w:szCs w:val="20"/>
              </w:rPr>
              <w:t>Polazna vrijednost 2024.</w:t>
            </w: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4B90F020" w14:textId="469874B0" w:rsidR="00BA4D13" w:rsidRPr="001D4E16" w:rsidRDefault="00BA4D13" w:rsidP="00BA4D13">
            <w:pPr>
              <w:jc w:val="center"/>
              <w:rPr>
                <w:b/>
                <w:sz w:val="20"/>
                <w:szCs w:val="20"/>
              </w:rPr>
            </w:pPr>
            <w:r w:rsidRPr="001D4E16">
              <w:rPr>
                <w:rFonts w:eastAsia="Calibri"/>
                <w:b/>
                <w:bCs/>
                <w:sz w:val="20"/>
                <w:szCs w:val="20"/>
              </w:rPr>
              <w:t>Ciljana vrijednost 2025.</w:t>
            </w: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743BB0D3" w14:textId="533181B6" w:rsidR="00BA4D13" w:rsidRPr="001D4E16" w:rsidRDefault="00BA4D13" w:rsidP="00BA4D13">
            <w:pPr>
              <w:jc w:val="center"/>
              <w:rPr>
                <w:b/>
                <w:sz w:val="20"/>
                <w:szCs w:val="20"/>
              </w:rPr>
            </w:pPr>
            <w:r w:rsidRPr="001D4E16">
              <w:rPr>
                <w:rFonts w:eastAsia="Calibri"/>
                <w:b/>
                <w:bCs/>
                <w:sz w:val="20"/>
                <w:szCs w:val="20"/>
              </w:rPr>
              <w:t>Ciljana vrijednost 2026.</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3A31C0EF" w14:textId="0E2BCA22" w:rsidR="00BA4D13" w:rsidRPr="001D4E16" w:rsidRDefault="00BA4D13" w:rsidP="00BA4D13">
            <w:pPr>
              <w:jc w:val="center"/>
              <w:rPr>
                <w:b/>
                <w:sz w:val="20"/>
                <w:szCs w:val="20"/>
              </w:rPr>
            </w:pPr>
            <w:r w:rsidRPr="001D4E16">
              <w:rPr>
                <w:rFonts w:eastAsia="Calibri"/>
                <w:b/>
                <w:bCs/>
                <w:sz w:val="20"/>
                <w:szCs w:val="20"/>
              </w:rPr>
              <w:t>Ciljana vrijednost 2027.</w:t>
            </w:r>
          </w:p>
        </w:tc>
      </w:tr>
      <w:tr w:rsidR="001D4E16" w:rsidRPr="001D4E16" w14:paraId="0728509E" w14:textId="77777777" w:rsidTr="00B41CD5">
        <w:trPr>
          <w:trHeight w:val="412"/>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AEEFA0" w14:textId="50813C6A" w:rsidR="009F051F" w:rsidRPr="001D4E16" w:rsidRDefault="009F051F" w:rsidP="009F051F">
            <w:pPr>
              <w:rPr>
                <w:bCs/>
                <w:iCs/>
                <w:sz w:val="20"/>
                <w:szCs w:val="20"/>
              </w:rPr>
            </w:pPr>
            <w:r w:rsidRPr="001D4E16">
              <w:rPr>
                <w:bCs/>
                <w:sz w:val="20"/>
                <w:szCs w:val="20"/>
              </w:rPr>
              <w:t>Broj MO i GČ koji sudjeluju na Samoborskom fašniku</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322BC636" w14:textId="1DCE9222" w:rsidR="009F051F" w:rsidRPr="001D4E16" w:rsidRDefault="009F051F" w:rsidP="009F051F">
            <w:pPr>
              <w:rPr>
                <w:bCs/>
                <w:iCs/>
                <w:sz w:val="20"/>
                <w:szCs w:val="20"/>
              </w:rPr>
            </w:pPr>
            <w:r w:rsidRPr="001D4E16">
              <w:rPr>
                <w:bCs/>
                <w:sz w:val="20"/>
                <w:szCs w:val="20"/>
              </w:rPr>
              <w:t>Povećanje broja MO i GČ koji sudjeluju na Samoborskom fašniku radi opravdanosti održavanja vrlo duge tradicije, a sve rezultira povećanjem raznolikosti i zanimljivosti turističke ponude Grada te još boljom posjećenošću gostiju našem gradu.</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45FCD79" w14:textId="6CBFCC2D" w:rsidR="009F051F" w:rsidRPr="001D4E16" w:rsidRDefault="009F051F" w:rsidP="009F051F">
            <w:pPr>
              <w:jc w:val="center"/>
              <w:rPr>
                <w:bCs/>
                <w:iCs/>
                <w:sz w:val="20"/>
                <w:szCs w:val="20"/>
              </w:rPr>
            </w:pPr>
            <w:r w:rsidRPr="001D4E16">
              <w:rPr>
                <w:bCs/>
                <w:sz w:val="20"/>
                <w:szCs w:val="20"/>
              </w:rPr>
              <w:t>Broj MO i GČ</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7A5A7C36" w14:textId="46F41BD3" w:rsidR="009F051F" w:rsidRPr="001D4E16" w:rsidRDefault="009F051F" w:rsidP="009F051F">
            <w:pPr>
              <w:jc w:val="center"/>
              <w:rPr>
                <w:bCs/>
                <w:iCs/>
                <w:sz w:val="20"/>
                <w:szCs w:val="20"/>
              </w:rPr>
            </w:pP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7C5C1AF9" w14:textId="46E12924" w:rsidR="009F051F" w:rsidRPr="001D4E16" w:rsidRDefault="009F051F" w:rsidP="009F051F">
            <w:pPr>
              <w:jc w:val="center"/>
              <w:rPr>
                <w:bCs/>
                <w:sz w:val="20"/>
                <w:szCs w:val="20"/>
              </w:rPr>
            </w:pP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7483D04B" w14:textId="077C4EA1" w:rsidR="009F051F" w:rsidRPr="001D4E16" w:rsidRDefault="009F051F" w:rsidP="009F051F">
            <w:pPr>
              <w:jc w:val="center"/>
              <w:rPr>
                <w:bCs/>
                <w:sz w:val="20"/>
                <w:szCs w:val="20"/>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7FDAC79A" w14:textId="443384D9" w:rsidR="009F051F" w:rsidRPr="001D4E16" w:rsidRDefault="009F051F" w:rsidP="009F051F">
            <w:pPr>
              <w:jc w:val="center"/>
              <w:rPr>
                <w:bCs/>
                <w:sz w:val="20"/>
                <w:szCs w:val="20"/>
              </w:rPr>
            </w:pPr>
          </w:p>
        </w:tc>
      </w:tr>
      <w:tr w:rsidR="001D4E16" w:rsidRPr="001D4E16" w14:paraId="6CC6F0CA" w14:textId="77777777" w:rsidTr="000D5307">
        <w:trPr>
          <w:trHeight w:val="26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30A95FA4" w14:textId="2C924DF0" w:rsidR="00C114E5" w:rsidRPr="001D4E16" w:rsidRDefault="00C114E5" w:rsidP="007E3F9C">
            <w:pPr>
              <w:rPr>
                <w:b/>
                <w:bCs/>
                <w:iCs/>
                <w:szCs w:val="20"/>
              </w:rPr>
            </w:pPr>
            <w:r w:rsidRPr="001D4E16">
              <w:rPr>
                <w:b/>
                <w:bCs/>
                <w:iCs/>
                <w:szCs w:val="20"/>
              </w:rPr>
              <w:t xml:space="preserve">Program: KAPITALNA POTPORA TRGOVAČKOM DRUŠTVU </w:t>
            </w:r>
          </w:p>
        </w:tc>
      </w:tr>
      <w:tr w:rsidR="001D4E16" w:rsidRPr="001D4E16" w14:paraId="1E94F694" w14:textId="77777777" w:rsidTr="007E3F9C">
        <w:trPr>
          <w:trHeight w:val="57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0F86A931" w14:textId="77777777" w:rsidR="009F051F" w:rsidRPr="001D4E16" w:rsidRDefault="009F051F" w:rsidP="009F051F">
            <w:pPr>
              <w:jc w:val="both"/>
              <w:rPr>
                <w:sz w:val="20"/>
                <w:szCs w:val="20"/>
              </w:rPr>
            </w:pPr>
            <w:r w:rsidRPr="001D4E16">
              <w:rPr>
                <w:sz w:val="20"/>
                <w:szCs w:val="20"/>
              </w:rPr>
              <w:t xml:space="preserve">Zakonske i druge pravne osnove programa: </w:t>
            </w:r>
          </w:p>
          <w:p w14:paraId="3BBB616A" w14:textId="3C156DBB" w:rsidR="009F051F" w:rsidRPr="001D4E16" w:rsidRDefault="009F051F" w:rsidP="009F051F">
            <w:pPr>
              <w:pStyle w:val="ListParagraph"/>
              <w:numPr>
                <w:ilvl w:val="0"/>
                <w:numId w:val="15"/>
              </w:numPr>
              <w:rPr>
                <w:sz w:val="20"/>
                <w:szCs w:val="20"/>
              </w:rPr>
            </w:pPr>
            <w:r w:rsidRPr="001D4E16">
              <w:rPr>
                <w:sz w:val="20"/>
                <w:szCs w:val="20"/>
              </w:rPr>
              <w:t>Zakon o trgovačkim društvima (NN 111/93, 34/99, 121/99, 52/00, 118/03, 107/07, 146/08, 137/09, 125/11, 152/11, 111/12, 68/13, 110/15, 40/19, 34/22, 114/22, 18/23 i 130/23).</w:t>
            </w:r>
          </w:p>
        </w:tc>
      </w:tr>
      <w:tr w:rsidR="001D4E16" w:rsidRPr="001D4E16" w14:paraId="6034EC38" w14:textId="77777777" w:rsidTr="007E3F9C">
        <w:trPr>
          <w:trHeight w:val="27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tcPr>
          <w:p w14:paraId="592D0F56" w14:textId="77777777" w:rsidR="009F051F" w:rsidRPr="001D4E16" w:rsidRDefault="009F051F" w:rsidP="009F051F">
            <w:pPr>
              <w:rPr>
                <w:i/>
                <w:sz w:val="20"/>
                <w:szCs w:val="20"/>
              </w:rPr>
            </w:pPr>
            <w:r w:rsidRPr="001D4E16">
              <w:rPr>
                <w:b/>
                <w:bCs/>
                <w:iCs/>
                <w:sz w:val="20"/>
                <w:szCs w:val="20"/>
              </w:rPr>
              <w:t>Razvojna mjera</w:t>
            </w:r>
            <w:r w:rsidRPr="001D4E16">
              <w:rPr>
                <w:i/>
                <w:sz w:val="20"/>
                <w:szCs w:val="20"/>
              </w:rPr>
              <w:t xml:space="preserve"> (poveznica sa strateškim okvirom Provedbenog programa Grada Samobora za razdoblje 2021. – 2025.):</w:t>
            </w:r>
          </w:p>
          <w:p w14:paraId="30B23E18" w14:textId="77777777" w:rsidR="009F051F" w:rsidRPr="001D4E16" w:rsidRDefault="009F051F" w:rsidP="009F051F">
            <w:pPr>
              <w:rPr>
                <w:i/>
                <w:sz w:val="20"/>
                <w:szCs w:val="20"/>
              </w:rPr>
            </w:pPr>
            <w:r w:rsidRPr="001D4E16">
              <w:rPr>
                <w:i/>
                <w:sz w:val="20"/>
                <w:szCs w:val="20"/>
              </w:rPr>
              <w:t>11. Promet i održavanje javnih prometnica</w:t>
            </w:r>
          </w:p>
          <w:p w14:paraId="4104EF1E" w14:textId="77777777" w:rsidR="009F051F" w:rsidRPr="001D4E16" w:rsidRDefault="009F051F" w:rsidP="009F051F">
            <w:pPr>
              <w:rPr>
                <w:i/>
                <w:sz w:val="20"/>
                <w:szCs w:val="20"/>
              </w:rPr>
            </w:pPr>
          </w:p>
          <w:p w14:paraId="755627EA" w14:textId="77777777" w:rsidR="009F051F" w:rsidRPr="001D4E16" w:rsidRDefault="009F051F" w:rsidP="009F051F">
            <w:pPr>
              <w:rPr>
                <w:iCs/>
                <w:sz w:val="20"/>
                <w:szCs w:val="20"/>
              </w:rPr>
            </w:pPr>
            <w:r w:rsidRPr="001D4E16">
              <w:rPr>
                <w:b/>
                <w:bCs/>
                <w:iCs/>
                <w:sz w:val="20"/>
                <w:szCs w:val="20"/>
              </w:rPr>
              <w:t>Pokazatelji rezultata</w:t>
            </w:r>
            <w:r w:rsidRPr="001D4E16">
              <w:rPr>
                <w:iCs/>
                <w:sz w:val="20"/>
                <w:szCs w:val="20"/>
              </w:rPr>
              <w:t>:</w:t>
            </w:r>
          </w:p>
          <w:p w14:paraId="311A7CDD" w14:textId="054629EE" w:rsidR="009F051F" w:rsidRPr="001D4E16" w:rsidRDefault="009F051F" w:rsidP="009F051F">
            <w:pPr>
              <w:jc w:val="both"/>
              <w:rPr>
                <w:sz w:val="20"/>
                <w:szCs w:val="20"/>
              </w:rPr>
            </w:pPr>
            <w:r w:rsidRPr="001D4E16">
              <w:rPr>
                <w:iCs/>
                <w:sz w:val="20"/>
                <w:szCs w:val="20"/>
              </w:rPr>
              <w:t>Sukladno Prilogu 1. Provedbenog programa Grada Samobora za razdoblje 2021. – 2025.</w:t>
            </w:r>
          </w:p>
        </w:tc>
      </w:tr>
      <w:tr w:rsidR="001D4E16" w:rsidRPr="001D4E16" w14:paraId="4DA276E0" w14:textId="77777777" w:rsidTr="000D5307">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69571A8D" w14:textId="77777777" w:rsidR="00C114E5" w:rsidRPr="001D4E16" w:rsidRDefault="00C114E5" w:rsidP="007E3F9C">
            <w:pPr>
              <w:rPr>
                <w:b/>
                <w:bCs/>
                <w:sz w:val="20"/>
                <w:szCs w:val="20"/>
              </w:rPr>
            </w:pPr>
            <w:r w:rsidRPr="001D4E16">
              <w:rPr>
                <w:b/>
                <w:bCs/>
                <w:sz w:val="20"/>
                <w:szCs w:val="20"/>
              </w:rPr>
              <w:t>Naziv aktivnosti/projekta u Proračunu:  KAPITALNA POTPORA TRGOVAČKOM DRUŠTVU KOMUNALAC D.O.O.</w:t>
            </w:r>
          </w:p>
        </w:tc>
      </w:tr>
      <w:tr w:rsidR="001D4E16" w:rsidRPr="001D4E16" w14:paraId="13CAE77A" w14:textId="77777777" w:rsidTr="00315CC3">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B75F8A" w14:textId="77777777" w:rsidR="00315CC3" w:rsidRPr="001D4E16" w:rsidRDefault="00315CC3" w:rsidP="00315CC3">
            <w:pPr>
              <w:jc w:val="center"/>
              <w:rPr>
                <w:sz w:val="20"/>
                <w:szCs w:val="20"/>
              </w:rPr>
            </w:pPr>
            <w:r w:rsidRPr="001D4E16">
              <w:rPr>
                <w:sz w:val="20"/>
                <w:szCs w:val="20"/>
              </w:rPr>
              <w:t>Obrazloženje aktivnosti/projekta</w:t>
            </w:r>
          </w:p>
        </w:tc>
        <w:tc>
          <w:tcPr>
            <w:tcW w:w="33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1D92E1D" w14:textId="6FE3B671" w:rsidR="00315CC3" w:rsidRPr="001D4E16" w:rsidRDefault="00315CC3" w:rsidP="00315CC3">
            <w:pPr>
              <w:jc w:val="center"/>
              <w:rPr>
                <w:sz w:val="20"/>
                <w:szCs w:val="20"/>
              </w:rPr>
            </w:pPr>
            <w:r w:rsidRPr="001D4E16">
              <w:rPr>
                <w:sz w:val="20"/>
                <w:szCs w:val="20"/>
              </w:rPr>
              <w:t>Planirana sredstva</w:t>
            </w:r>
          </w:p>
        </w:tc>
      </w:tr>
      <w:tr w:rsidR="001D4E16" w:rsidRPr="001D4E16" w14:paraId="1F507301" w14:textId="77777777" w:rsidTr="005825F1">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6A1EFE19" w14:textId="77777777" w:rsidR="00BA4D13" w:rsidRPr="001D4E16" w:rsidRDefault="00BA4D13" w:rsidP="00BA4D13">
            <w:pPr>
              <w:rPr>
                <w:sz w:val="20"/>
                <w:szCs w:val="20"/>
              </w:rPr>
            </w:pPr>
          </w:p>
        </w:tc>
        <w:tc>
          <w:tcPr>
            <w:tcW w:w="1108" w:type="dxa"/>
            <w:tcBorders>
              <w:top w:val="nil"/>
              <w:left w:val="nil"/>
              <w:bottom w:val="single" w:sz="4" w:space="0" w:color="auto"/>
              <w:right w:val="single" w:sz="4" w:space="0" w:color="auto"/>
            </w:tcBorders>
            <w:shd w:val="clear" w:color="auto" w:fill="auto"/>
            <w:noWrap/>
            <w:vAlign w:val="center"/>
            <w:hideMark/>
          </w:tcPr>
          <w:p w14:paraId="4206E990" w14:textId="2E4934C4" w:rsidR="00BA4D13" w:rsidRPr="001D4E16" w:rsidRDefault="00BA4D13" w:rsidP="00BA4D13">
            <w:pPr>
              <w:jc w:val="center"/>
              <w:rPr>
                <w:sz w:val="20"/>
                <w:szCs w:val="20"/>
              </w:rPr>
            </w:pPr>
            <w:r w:rsidRPr="001D4E16">
              <w:rPr>
                <w:sz w:val="20"/>
                <w:szCs w:val="20"/>
              </w:rPr>
              <w:t>2025.</w:t>
            </w:r>
          </w:p>
        </w:tc>
        <w:tc>
          <w:tcPr>
            <w:tcW w:w="1118" w:type="dxa"/>
            <w:tcBorders>
              <w:top w:val="nil"/>
              <w:left w:val="nil"/>
              <w:bottom w:val="single" w:sz="4" w:space="0" w:color="auto"/>
              <w:right w:val="single" w:sz="4" w:space="0" w:color="auto"/>
            </w:tcBorders>
            <w:shd w:val="clear" w:color="auto" w:fill="auto"/>
            <w:noWrap/>
            <w:vAlign w:val="center"/>
            <w:hideMark/>
          </w:tcPr>
          <w:p w14:paraId="1E3B030B" w14:textId="6A26BE48" w:rsidR="00BA4D13" w:rsidRPr="001D4E16" w:rsidRDefault="00BA4D13" w:rsidP="00BA4D13">
            <w:pPr>
              <w:jc w:val="center"/>
              <w:rPr>
                <w:sz w:val="20"/>
                <w:szCs w:val="20"/>
              </w:rPr>
            </w:pPr>
            <w:r w:rsidRPr="001D4E16">
              <w:rPr>
                <w:sz w:val="20"/>
                <w:szCs w:val="20"/>
              </w:rPr>
              <w:t>2026.</w:t>
            </w:r>
          </w:p>
        </w:tc>
        <w:tc>
          <w:tcPr>
            <w:tcW w:w="1117" w:type="dxa"/>
            <w:tcBorders>
              <w:top w:val="nil"/>
              <w:left w:val="nil"/>
              <w:bottom w:val="single" w:sz="4" w:space="0" w:color="auto"/>
              <w:right w:val="single" w:sz="4" w:space="0" w:color="auto"/>
            </w:tcBorders>
            <w:shd w:val="clear" w:color="auto" w:fill="auto"/>
            <w:noWrap/>
            <w:vAlign w:val="center"/>
            <w:hideMark/>
          </w:tcPr>
          <w:p w14:paraId="58F08CA5" w14:textId="2D0DA662" w:rsidR="00BA4D13" w:rsidRPr="001D4E16" w:rsidRDefault="00BA4D13" w:rsidP="00BA4D13">
            <w:pPr>
              <w:jc w:val="center"/>
              <w:rPr>
                <w:sz w:val="20"/>
                <w:szCs w:val="20"/>
              </w:rPr>
            </w:pPr>
            <w:r w:rsidRPr="001D4E16">
              <w:rPr>
                <w:sz w:val="20"/>
                <w:szCs w:val="20"/>
              </w:rPr>
              <w:t>2027.</w:t>
            </w:r>
          </w:p>
        </w:tc>
      </w:tr>
      <w:tr w:rsidR="001D4E16" w:rsidRPr="001D4E16" w14:paraId="58078E23" w14:textId="77777777" w:rsidTr="00BA4D13">
        <w:trPr>
          <w:trHeight w:val="945"/>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6C58B7C4" w14:textId="6BFB818B" w:rsidR="009F051F" w:rsidRPr="001D4E16" w:rsidRDefault="009F051F" w:rsidP="009F051F">
            <w:pPr>
              <w:jc w:val="both"/>
              <w:rPr>
                <w:i/>
                <w:iCs/>
                <w:sz w:val="20"/>
                <w:szCs w:val="20"/>
              </w:rPr>
            </w:pPr>
            <w:r w:rsidRPr="001D4E16">
              <w:rPr>
                <w:iCs/>
                <w:sz w:val="20"/>
                <w:szCs w:val="20"/>
              </w:rPr>
              <w:t xml:space="preserve">Grad Samobor je osnivač i jedini vlasnik trgovačkog društva Komunalac d.o.o., Samobor, a unutar ovog projekta osigurana su sredstva za kapitalnu potporu trgovačkom društvu u vidu prijenosa sredstava za troškove financiranja nabave nefinancijske imovine. </w:t>
            </w:r>
            <w:r w:rsidRPr="001D4E16">
              <w:rPr>
                <w:sz w:val="20"/>
                <w:szCs w:val="20"/>
              </w:rPr>
              <w:t xml:space="preserve">Ishodište za planirana sredstva su stvarni troškovi iz prethodnih godina, </w:t>
            </w:r>
            <w:r w:rsidRPr="001D4E16">
              <w:rPr>
                <w:iCs/>
                <w:sz w:val="20"/>
                <w:szCs w:val="20"/>
              </w:rPr>
              <w:t>a izvor financiranja su vlastita sredstva.</w:t>
            </w: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228EC235" w14:textId="3FC654FD" w:rsidR="009F051F" w:rsidRPr="001D4E16" w:rsidRDefault="009F051F" w:rsidP="009F051F">
            <w:pPr>
              <w:jc w:val="right"/>
              <w:rPr>
                <w:b/>
                <w:sz w:val="20"/>
                <w:szCs w:val="20"/>
              </w:rPr>
            </w:pP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59BD2339" w14:textId="55BFF27C" w:rsidR="009F051F" w:rsidRPr="001D4E16" w:rsidRDefault="009F051F" w:rsidP="009F051F">
            <w:pPr>
              <w:jc w:val="right"/>
              <w:rPr>
                <w:b/>
                <w:sz w:val="20"/>
                <w:szCs w:val="20"/>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47FD35D9" w14:textId="7FB4CA40" w:rsidR="009F051F" w:rsidRPr="001D4E16" w:rsidRDefault="009F051F" w:rsidP="009F051F">
            <w:pPr>
              <w:jc w:val="right"/>
              <w:rPr>
                <w:b/>
                <w:sz w:val="20"/>
                <w:szCs w:val="20"/>
              </w:rPr>
            </w:pPr>
          </w:p>
        </w:tc>
      </w:tr>
      <w:tr w:rsidR="001D4E16" w:rsidRPr="001D4E16" w14:paraId="04723E8C" w14:textId="77777777" w:rsidTr="00DE396A">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E4B96B" w14:textId="77777777" w:rsidR="00BA4D13" w:rsidRPr="001D4E16" w:rsidRDefault="00BA4D13" w:rsidP="00BA4D13">
            <w:pPr>
              <w:jc w:val="both"/>
              <w:rPr>
                <w:iCs/>
                <w:sz w:val="20"/>
                <w:szCs w:val="20"/>
              </w:rPr>
            </w:pPr>
            <w:r w:rsidRPr="001D4E16">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45AA1C81" w14:textId="77777777" w:rsidR="00BA4D13" w:rsidRPr="001D4E16" w:rsidRDefault="00BA4D13" w:rsidP="00BA4D13">
            <w:pPr>
              <w:jc w:val="both"/>
              <w:rPr>
                <w:iCs/>
                <w:sz w:val="20"/>
                <w:szCs w:val="20"/>
              </w:rPr>
            </w:pPr>
            <w:r w:rsidRPr="001D4E16">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A146A84" w14:textId="77777777" w:rsidR="00BA4D13" w:rsidRPr="001D4E16" w:rsidRDefault="00BA4D13" w:rsidP="00BA4D13">
            <w:pPr>
              <w:jc w:val="center"/>
              <w:rPr>
                <w:iCs/>
                <w:sz w:val="20"/>
                <w:szCs w:val="20"/>
              </w:rPr>
            </w:pPr>
            <w:r w:rsidRPr="001D4E16">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C4701C6" w14:textId="39A2E1F9" w:rsidR="00BA4D13" w:rsidRPr="001D4E16" w:rsidRDefault="00BA4D13" w:rsidP="00BA4D13">
            <w:pPr>
              <w:jc w:val="center"/>
              <w:rPr>
                <w:iCs/>
                <w:sz w:val="20"/>
                <w:szCs w:val="20"/>
              </w:rPr>
            </w:pPr>
            <w:r w:rsidRPr="001D4E16">
              <w:rPr>
                <w:rFonts w:eastAsia="Calibri"/>
                <w:b/>
                <w:bCs/>
                <w:sz w:val="20"/>
                <w:szCs w:val="20"/>
              </w:rPr>
              <w:t>Polazna vrijednost 2024.</w:t>
            </w: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79B1BBE5" w14:textId="4C4E3A25" w:rsidR="00BA4D13" w:rsidRPr="001D4E16" w:rsidRDefault="00BA4D13" w:rsidP="00BA4D13">
            <w:pPr>
              <w:jc w:val="center"/>
              <w:rPr>
                <w:b/>
                <w:sz w:val="20"/>
                <w:szCs w:val="20"/>
              </w:rPr>
            </w:pPr>
            <w:r w:rsidRPr="001D4E16">
              <w:rPr>
                <w:rFonts w:eastAsia="Calibri"/>
                <w:b/>
                <w:bCs/>
                <w:sz w:val="20"/>
                <w:szCs w:val="20"/>
              </w:rPr>
              <w:t>Ciljana vrijednost 2025.</w:t>
            </w: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4B7422D9" w14:textId="1EB97789" w:rsidR="00BA4D13" w:rsidRPr="001D4E16" w:rsidRDefault="00BA4D13" w:rsidP="00BA4D13">
            <w:pPr>
              <w:jc w:val="center"/>
              <w:rPr>
                <w:b/>
                <w:sz w:val="20"/>
                <w:szCs w:val="20"/>
              </w:rPr>
            </w:pPr>
            <w:r w:rsidRPr="001D4E16">
              <w:rPr>
                <w:rFonts w:eastAsia="Calibri"/>
                <w:b/>
                <w:bCs/>
                <w:sz w:val="20"/>
                <w:szCs w:val="20"/>
              </w:rPr>
              <w:t>Ciljana vrijednost 2026.</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13176B0B" w14:textId="3A58A114" w:rsidR="00BA4D13" w:rsidRPr="001D4E16" w:rsidRDefault="00BA4D13" w:rsidP="00BA4D13">
            <w:pPr>
              <w:jc w:val="center"/>
              <w:rPr>
                <w:b/>
                <w:sz w:val="20"/>
                <w:szCs w:val="20"/>
              </w:rPr>
            </w:pPr>
            <w:r w:rsidRPr="001D4E16">
              <w:rPr>
                <w:rFonts w:eastAsia="Calibri"/>
                <w:b/>
                <w:bCs/>
                <w:sz w:val="20"/>
                <w:szCs w:val="20"/>
              </w:rPr>
              <w:t>Ciljana vrijednost 2027.</w:t>
            </w:r>
          </w:p>
        </w:tc>
      </w:tr>
      <w:tr w:rsidR="001D4E16" w:rsidRPr="001D4E16" w14:paraId="0642800A" w14:textId="77777777" w:rsidTr="00113141">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D62128" w14:textId="77777777" w:rsidR="00C114E5" w:rsidRPr="001D4E16" w:rsidRDefault="00C114E5" w:rsidP="007E3F9C">
            <w:pPr>
              <w:rPr>
                <w:iCs/>
                <w:sz w:val="20"/>
                <w:szCs w:val="20"/>
              </w:rPr>
            </w:pPr>
            <w:r w:rsidRPr="001D4E16">
              <w:rPr>
                <w:sz w:val="20"/>
                <w:szCs w:val="20"/>
              </w:rPr>
              <w:t>Prijenos planiranih sredstava</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0AC2BA06" w14:textId="77777777" w:rsidR="00C114E5" w:rsidRPr="001D4E16" w:rsidRDefault="00C114E5" w:rsidP="007E3F9C">
            <w:pPr>
              <w:rPr>
                <w:iCs/>
                <w:sz w:val="20"/>
                <w:szCs w:val="20"/>
              </w:rPr>
            </w:pPr>
            <w:r w:rsidRPr="001D4E16">
              <w:rPr>
                <w:sz w:val="20"/>
                <w:szCs w:val="20"/>
              </w:rPr>
              <w:t>Prijenos planiranih sredstava za troškove financiranja nabave nefinancijske imovine.</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B673E63" w14:textId="77777777" w:rsidR="00C114E5" w:rsidRPr="001D4E16" w:rsidRDefault="00C114E5" w:rsidP="007E3F9C">
            <w:pPr>
              <w:jc w:val="center"/>
              <w:rPr>
                <w:iCs/>
                <w:sz w:val="20"/>
                <w:szCs w:val="20"/>
              </w:rPr>
            </w:pPr>
            <w:r w:rsidRPr="001D4E16">
              <w:rPr>
                <w:sz w:val="20"/>
                <w:szCs w:val="20"/>
              </w:rPr>
              <w:t>%</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72D13D5E" w14:textId="39FB7959" w:rsidR="00C114E5" w:rsidRPr="001D4E16" w:rsidRDefault="00C114E5" w:rsidP="007E3F9C">
            <w:pPr>
              <w:jc w:val="center"/>
              <w:rPr>
                <w:iCs/>
                <w:sz w:val="20"/>
                <w:szCs w:val="20"/>
              </w:rPr>
            </w:pP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602C4472" w14:textId="023B5A15" w:rsidR="00C114E5" w:rsidRPr="001D4E16" w:rsidRDefault="00C114E5" w:rsidP="007E3F9C">
            <w:pPr>
              <w:jc w:val="center"/>
              <w:rPr>
                <w:sz w:val="20"/>
                <w:szCs w:val="20"/>
              </w:rPr>
            </w:pP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1D4AA8A6" w14:textId="4BD9EBE4" w:rsidR="00C114E5" w:rsidRPr="001D4E16" w:rsidRDefault="00C114E5" w:rsidP="007E3F9C">
            <w:pPr>
              <w:jc w:val="center"/>
              <w:rPr>
                <w:sz w:val="20"/>
                <w:szCs w:val="20"/>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5434BCF9" w14:textId="35279DB5" w:rsidR="00C114E5" w:rsidRPr="001D4E16" w:rsidRDefault="00C114E5" w:rsidP="007E3F9C">
            <w:pPr>
              <w:jc w:val="center"/>
              <w:rPr>
                <w:sz w:val="20"/>
                <w:szCs w:val="20"/>
              </w:rPr>
            </w:pPr>
          </w:p>
        </w:tc>
      </w:tr>
      <w:tr w:rsidR="001D4E16" w:rsidRPr="001D4E16" w14:paraId="0FCF5056" w14:textId="77777777" w:rsidTr="000D5307">
        <w:trPr>
          <w:trHeight w:val="26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4036C278" w14:textId="0325BF93" w:rsidR="00C114E5" w:rsidRPr="001D4E16" w:rsidRDefault="00C114E5" w:rsidP="007E3F9C">
            <w:pPr>
              <w:rPr>
                <w:b/>
                <w:bCs/>
                <w:iCs/>
                <w:szCs w:val="20"/>
              </w:rPr>
            </w:pPr>
            <w:r w:rsidRPr="001D4E16">
              <w:rPr>
                <w:b/>
                <w:bCs/>
                <w:iCs/>
                <w:szCs w:val="20"/>
              </w:rPr>
              <w:t>Program</w:t>
            </w:r>
            <w:r w:rsidRPr="001D4E16">
              <w:rPr>
                <w:iCs/>
                <w:szCs w:val="20"/>
              </w:rPr>
              <w:t xml:space="preserve">:  </w:t>
            </w:r>
            <w:r w:rsidR="00BA4D13" w:rsidRPr="001D4E16">
              <w:rPr>
                <w:b/>
                <w:bCs/>
                <w:iCs/>
                <w:szCs w:val="20"/>
              </w:rPr>
              <w:t>GRAĐENJE KOMUNALNE INFRASTRUKTURE</w:t>
            </w:r>
          </w:p>
        </w:tc>
      </w:tr>
      <w:tr w:rsidR="001D4E16" w:rsidRPr="001D4E16" w14:paraId="2542DBD0" w14:textId="77777777" w:rsidTr="007E3F9C">
        <w:trPr>
          <w:trHeight w:val="57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2D0C30B2" w14:textId="77777777" w:rsidR="00E41DD2" w:rsidRPr="001D4E16" w:rsidRDefault="00E41DD2" w:rsidP="00E41DD2">
            <w:pPr>
              <w:jc w:val="both"/>
              <w:rPr>
                <w:sz w:val="20"/>
                <w:szCs w:val="20"/>
              </w:rPr>
            </w:pPr>
            <w:r w:rsidRPr="001D4E16">
              <w:rPr>
                <w:sz w:val="20"/>
                <w:szCs w:val="20"/>
              </w:rPr>
              <w:t xml:space="preserve">Zakonske i druge pravne osnove programa: </w:t>
            </w:r>
          </w:p>
          <w:p w14:paraId="4FDB25B8" w14:textId="44D04170" w:rsidR="00E41DD2" w:rsidRPr="001D4E16" w:rsidRDefault="00E41DD2" w:rsidP="00E41DD2">
            <w:pPr>
              <w:pStyle w:val="ListParagraph"/>
              <w:numPr>
                <w:ilvl w:val="0"/>
                <w:numId w:val="15"/>
              </w:numPr>
              <w:rPr>
                <w:sz w:val="20"/>
                <w:szCs w:val="20"/>
              </w:rPr>
            </w:pPr>
          </w:p>
        </w:tc>
      </w:tr>
      <w:tr w:rsidR="001D4E16" w:rsidRPr="001D4E16" w14:paraId="4014E6B0" w14:textId="77777777" w:rsidTr="00483AB0">
        <w:trPr>
          <w:trHeight w:val="554"/>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hideMark/>
          </w:tcPr>
          <w:p w14:paraId="50B57201" w14:textId="77777777" w:rsidR="00E41DD2" w:rsidRPr="001D4E16" w:rsidRDefault="00E41DD2" w:rsidP="00E41DD2">
            <w:pPr>
              <w:rPr>
                <w:i/>
                <w:sz w:val="20"/>
                <w:szCs w:val="20"/>
              </w:rPr>
            </w:pPr>
            <w:r w:rsidRPr="001D4E16">
              <w:rPr>
                <w:b/>
                <w:bCs/>
                <w:iCs/>
                <w:sz w:val="20"/>
                <w:szCs w:val="20"/>
              </w:rPr>
              <w:t>Razvojna mjera</w:t>
            </w:r>
            <w:r w:rsidRPr="001D4E16">
              <w:rPr>
                <w:i/>
                <w:sz w:val="20"/>
                <w:szCs w:val="20"/>
              </w:rPr>
              <w:t xml:space="preserve"> (poveznica sa strateškim okvirom Provedbenog programa Grada Samobora za razdoblje 2021. – 2025.):</w:t>
            </w:r>
          </w:p>
          <w:p w14:paraId="5BE38387" w14:textId="77777777" w:rsidR="00E41DD2" w:rsidRPr="001D4E16" w:rsidRDefault="00E41DD2" w:rsidP="00E41DD2">
            <w:pPr>
              <w:rPr>
                <w:i/>
                <w:sz w:val="20"/>
                <w:szCs w:val="20"/>
              </w:rPr>
            </w:pPr>
            <w:r w:rsidRPr="001D4E16">
              <w:rPr>
                <w:i/>
                <w:sz w:val="20"/>
                <w:szCs w:val="20"/>
              </w:rPr>
              <w:t>3. Komunalno gospodarstvo</w:t>
            </w:r>
          </w:p>
          <w:p w14:paraId="4239B2DA" w14:textId="77777777" w:rsidR="00E41DD2" w:rsidRPr="001D4E16" w:rsidRDefault="00E41DD2" w:rsidP="00E41DD2">
            <w:pPr>
              <w:rPr>
                <w:i/>
                <w:sz w:val="20"/>
                <w:szCs w:val="20"/>
              </w:rPr>
            </w:pPr>
          </w:p>
          <w:p w14:paraId="3A8F22BF" w14:textId="77777777" w:rsidR="00E41DD2" w:rsidRPr="001D4E16" w:rsidRDefault="00E41DD2" w:rsidP="00E41DD2">
            <w:pPr>
              <w:rPr>
                <w:iCs/>
                <w:sz w:val="20"/>
                <w:szCs w:val="20"/>
              </w:rPr>
            </w:pPr>
            <w:r w:rsidRPr="001D4E16">
              <w:rPr>
                <w:b/>
                <w:bCs/>
                <w:iCs/>
                <w:sz w:val="20"/>
                <w:szCs w:val="20"/>
              </w:rPr>
              <w:t>Pokazatelji rezultata</w:t>
            </w:r>
            <w:r w:rsidRPr="001D4E16">
              <w:rPr>
                <w:iCs/>
                <w:sz w:val="20"/>
                <w:szCs w:val="20"/>
              </w:rPr>
              <w:t>:</w:t>
            </w:r>
          </w:p>
          <w:p w14:paraId="010536D3" w14:textId="2034D327" w:rsidR="00E41DD2" w:rsidRPr="001D4E16" w:rsidRDefault="00E41DD2" w:rsidP="00E41DD2">
            <w:pPr>
              <w:rPr>
                <w:i/>
                <w:iCs/>
                <w:sz w:val="20"/>
                <w:szCs w:val="20"/>
              </w:rPr>
            </w:pPr>
            <w:r w:rsidRPr="001D4E16">
              <w:rPr>
                <w:iCs/>
                <w:sz w:val="20"/>
                <w:szCs w:val="20"/>
              </w:rPr>
              <w:t>Sukladno Prilogu 1. Provedbenog programa Grada Samobora za razdoblje 2021. – 2025.</w:t>
            </w:r>
          </w:p>
        </w:tc>
      </w:tr>
      <w:tr w:rsidR="001D4E16" w:rsidRPr="001D4E16" w14:paraId="22846107" w14:textId="77777777" w:rsidTr="00113141">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7CE2C3F4" w14:textId="3571228D" w:rsidR="00C114E5" w:rsidRPr="001D4E16" w:rsidRDefault="00C114E5" w:rsidP="007E3F9C">
            <w:pPr>
              <w:rPr>
                <w:b/>
                <w:bCs/>
                <w:sz w:val="20"/>
                <w:szCs w:val="20"/>
              </w:rPr>
            </w:pPr>
            <w:r w:rsidRPr="001D4E16">
              <w:rPr>
                <w:b/>
                <w:bCs/>
                <w:sz w:val="20"/>
                <w:szCs w:val="20"/>
              </w:rPr>
              <w:t xml:space="preserve">Naziv aktivnosti/projekta u Proračunu:  </w:t>
            </w:r>
            <w:r w:rsidR="00BA4D13" w:rsidRPr="001D4E16">
              <w:rPr>
                <w:b/>
                <w:bCs/>
                <w:sz w:val="20"/>
                <w:szCs w:val="20"/>
              </w:rPr>
              <w:t>IZRADA PROJEKTNE DOKUMENTACIJE</w:t>
            </w:r>
          </w:p>
        </w:tc>
      </w:tr>
      <w:tr w:rsidR="001D4E16" w:rsidRPr="001D4E16" w14:paraId="7ECB805D" w14:textId="77777777" w:rsidTr="00315CC3">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8B06E9" w14:textId="77777777" w:rsidR="00315CC3" w:rsidRPr="001D4E16" w:rsidRDefault="00315CC3" w:rsidP="00315CC3">
            <w:pPr>
              <w:jc w:val="center"/>
              <w:rPr>
                <w:sz w:val="20"/>
                <w:szCs w:val="20"/>
              </w:rPr>
            </w:pPr>
            <w:r w:rsidRPr="001D4E16">
              <w:rPr>
                <w:sz w:val="20"/>
                <w:szCs w:val="20"/>
              </w:rPr>
              <w:t>Obrazloženje aktivnosti/projekta</w:t>
            </w:r>
          </w:p>
        </w:tc>
        <w:tc>
          <w:tcPr>
            <w:tcW w:w="33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2F94E96B" w14:textId="15D03C9D" w:rsidR="00315CC3" w:rsidRPr="001D4E16" w:rsidRDefault="00315CC3" w:rsidP="00315CC3">
            <w:pPr>
              <w:jc w:val="center"/>
              <w:rPr>
                <w:sz w:val="20"/>
                <w:szCs w:val="20"/>
              </w:rPr>
            </w:pPr>
            <w:r w:rsidRPr="001D4E16">
              <w:rPr>
                <w:sz w:val="20"/>
                <w:szCs w:val="20"/>
              </w:rPr>
              <w:t>Planirana sredstva</w:t>
            </w:r>
          </w:p>
        </w:tc>
      </w:tr>
      <w:tr w:rsidR="001D4E16" w:rsidRPr="001D4E16" w14:paraId="7400A3BD" w14:textId="77777777" w:rsidTr="00483AB0">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60086F76" w14:textId="77777777" w:rsidR="00600067" w:rsidRPr="001D4E16" w:rsidRDefault="00600067" w:rsidP="00600067">
            <w:pPr>
              <w:rPr>
                <w:sz w:val="20"/>
                <w:szCs w:val="20"/>
              </w:rPr>
            </w:pPr>
          </w:p>
        </w:tc>
        <w:tc>
          <w:tcPr>
            <w:tcW w:w="1108" w:type="dxa"/>
            <w:tcBorders>
              <w:top w:val="single" w:sz="4" w:space="0" w:color="auto"/>
              <w:left w:val="nil"/>
              <w:bottom w:val="single" w:sz="4" w:space="0" w:color="auto"/>
              <w:right w:val="single" w:sz="4" w:space="0" w:color="auto"/>
            </w:tcBorders>
            <w:shd w:val="clear" w:color="auto" w:fill="auto"/>
            <w:noWrap/>
            <w:vAlign w:val="center"/>
            <w:hideMark/>
          </w:tcPr>
          <w:p w14:paraId="3EA8EF7D" w14:textId="73F858B0" w:rsidR="00600067" w:rsidRPr="001D4E16" w:rsidRDefault="00600067" w:rsidP="00600067">
            <w:pPr>
              <w:jc w:val="center"/>
              <w:rPr>
                <w:sz w:val="20"/>
                <w:szCs w:val="20"/>
              </w:rPr>
            </w:pPr>
            <w:r w:rsidRPr="001D4E16">
              <w:rPr>
                <w:sz w:val="20"/>
                <w:szCs w:val="20"/>
              </w:rPr>
              <w:t>2025.</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14:paraId="71F85E48" w14:textId="5FF6EA6D" w:rsidR="00600067" w:rsidRPr="001D4E16" w:rsidRDefault="00600067" w:rsidP="00600067">
            <w:pPr>
              <w:jc w:val="center"/>
              <w:rPr>
                <w:sz w:val="20"/>
                <w:szCs w:val="20"/>
              </w:rPr>
            </w:pPr>
            <w:r w:rsidRPr="001D4E16">
              <w:rPr>
                <w:sz w:val="20"/>
                <w:szCs w:val="20"/>
              </w:rPr>
              <w:t>2026.</w:t>
            </w:r>
          </w:p>
        </w:tc>
        <w:tc>
          <w:tcPr>
            <w:tcW w:w="1117" w:type="dxa"/>
            <w:tcBorders>
              <w:top w:val="single" w:sz="4" w:space="0" w:color="auto"/>
              <w:left w:val="nil"/>
              <w:bottom w:val="single" w:sz="4" w:space="0" w:color="auto"/>
              <w:right w:val="single" w:sz="4" w:space="0" w:color="auto"/>
            </w:tcBorders>
            <w:shd w:val="clear" w:color="auto" w:fill="auto"/>
            <w:noWrap/>
            <w:vAlign w:val="center"/>
            <w:hideMark/>
          </w:tcPr>
          <w:p w14:paraId="6045E21F" w14:textId="064B2518" w:rsidR="00600067" w:rsidRPr="001D4E16" w:rsidRDefault="00600067" w:rsidP="00600067">
            <w:pPr>
              <w:jc w:val="center"/>
              <w:rPr>
                <w:sz w:val="20"/>
                <w:szCs w:val="20"/>
              </w:rPr>
            </w:pPr>
            <w:r w:rsidRPr="001D4E16">
              <w:rPr>
                <w:sz w:val="20"/>
                <w:szCs w:val="20"/>
              </w:rPr>
              <w:t>2027.</w:t>
            </w:r>
          </w:p>
        </w:tc>
      </w:tr>
      <w:tr w:rsidR="001D4E16" w:rsidRPr="001D4E16" w14:paraId="04BDE6CB" w14:textId="77777777" w:rsidTr="00BA4D13">
        <w:trPr>
          <w:trHeight w:val="270"/>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12853923" w14:textId="77777777" w:rsidR="00E41DD2" w:rsidRPr="001D4E16" w:rsidRDefault="00E41DD2" w:rsidP="00E41DD2">
            <w:pPr>
              <w:jc w:val="both"/>
              <w:rPr>
                <w:iCs/>
                <w:sz w:val="20"/>
                <w:szCs w:val="20"/>
              </w:rPr>
            </w:pPr>
          </w:p>
          <w:p w14:paraId="0778D15F" w14:textId="77777777" w:rsidR="00600067" w:rsidRPr="001D4E16" w:rsidRDefault="00600067" w:rsidP="00E41DD2">
            <w:pPr>
              <w:jc w:val="both"/>
              <w:rPr>
                <w:iCs/>
                <w:sz w:val="20"/>
                <w:szCs w:val="20"/>
              </w:rPr>
            </w:pPr>
          </w:p>
          <w:p w14:paraId="74FA4C6C" w14:textId="77777777" w:rsidR="00600067" w:rsidRPr="001D4E16" w:rsidRDefault="00600067" w:rsidP="00E41DD2">
            <w:pPr>
              <w:jc w:val="both"/>
              <w:rPr>
                <w:iCs/>
                <w:sz w:val="20"/>
                <w:szCs w:val="20"/>
              </w:rPr>
            </w:pPr>
          </w:p>
          <w:p w14:paraId="1D0BFF33" w14:textId="77777777" w:rsidR="00600067" w:rsidRPr="001D4E16" w:rsidRDefault="00600067" w:rsidP="00E41DD2">
            <w:pPr>
              <w:jc w:val="both"/>
              <w:rPr>
                <w:iCs/>
                <w:sz w:val="20"/>
                <w:szCs w:val="20"/>
              </w:rPr>
            </w:pPr>
          </w:p>
          <w:p w14:paraId="6445A378" w14:textId="77777777" w:rsidR="00600067" w:rsidRPr="001D4E16" w:rsidRDefault="00600067" w:rsidP="00E41DD2">
            <w:pPr>
              <w:jc w:val="both"/>
              <w:rPr>
                <w:iCs/>
                <w:sz w:val="20"/>
                <w:szCs w:val="20"/>
              </w:rPr>
            </w:pPr>
          </w:p>
          <w:p w14:paraId="579679C0" w14:textId="689E2CDE" w:rsidR="00600067" w:rsidRPr="001D4E16" w:rsidRDefault="00600067" w:rsidP="00E41DD2">
            <w:pPr>
              <w:jc w:val="both"/>
              <w:rPr>
                <w:sz w:val="20"/>
                <w:szCs w:val="20"/>
              </w:rPr>
            </w:pP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42C9B0C3" w14:textId="00113DBF" w:rsidR="00E41DD2" w:rsidRPr="001D4E16" w:rsidRDefault="00E41DD2" w:rsidP="00E41DD2">
            <w:pPr>
              <w:jc w:val="right"/>
              <w:rPr>
                <w:b/>
                <w:sz w:val="20"/>
                <w:szCs w:val="20"/>
              </w:rPr>
            </w:pP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4E8F05E6" w14:textId="5A04AA97" w:rsidR="00E41DD2" w:rsidRPr="001D4E16" w:rsidRDefault="00E41DD2" w:rsidP="00E41DD2">
            <w:pPr>
              <w:jc w:val="right"/>
              <w:rPr>
                <w:b/>
                <w:sz w:val="20"/>
                <w:szCs w:val="20"/>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5FE23952" w14:textId="50474A92" w:rsidR="00E41DD2" w:rsidRPr="001D4E16" w:rsidRDefault="00E41DD2" w:rsidP="00E41DD2">
            <w:pPr>
              <w:jc w:val="right"/>
              <w:rPr>
                <w:b/>
                <w:sz w:val="20"/>
                <w:szCs w:val="20"/>
              </w:rPr>
            </w:pPr>
          </w:p>
        </w:tc>
      </w:tr>
      <w:tr w:rsidR="001D4E16" w:rsidRPr="001D4E16" w14:paraId="3DFB4E96" w14:textId="77777777" w:rsidTr="00483AB0">
        <w:trPr>
          <w:trHeight w:val="567"/>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4BB1B9" w14:textId="77777777" w:rsidR="00BA4D13" w:rsidRPr="001D4E16" w:rsidRDefault="00BA4D13" w:rsidP="00BA4D13">
            <w:pPr>
              <w:jc w:val="both"/>
              <w:rPr>
                <w:iCs/>
                <w:sz w:val="20"/>
                <w:szCs w:val="20"/>
              </w:rPr>
            </w:pPr>
            <w:r w:rsidRPr="001D4E16">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66EDAD9E" w14:textId="77777777" w:rsidR="00BA4D13" w:rsidRPr="001D4E16" w:rsidRDefault="00BA4D13" w:rsidP="00BA4D13">
            <w:pPr>
              <w:jc w:val="both"/>
              <w:rPr>
                <w:iCs/>
                <w:sz w:val="20"/>
                <w:szCs w:val="20"/>
              </w:rPr>
            </w:pPr>
            <w:r w:rsidRPr="001D4E16">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72A7511" w14:textId="77777777" w:rsidR="00BA4D13" w:rsidRPr="001D4E16" w:rsidRDefault="00BA4D13" w:rsidP="00BA4D13">
            <w:pPr>
              <w:jc w:val="both"/>
              <w:rPr>
                <w:iCs/>
                <w:sz w:val="20"/>
                <w:szCs w:val="20"/>
              </w:rPr>
            </w:pPr>
            <w:r w:rsidRPr="001D4E16">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2D9F1E1" w14:textId="5E51EF00" w:rsidR="00BA4D13" w:rsidRPr="001D4E16" w:rsidRDefault="00BA4D13" w:rsidP="00BA4D13">
            <w:pPr>
              <w:jc w:val="center"/>
              <w:rPr>
                <w:iCs/>
                <w:sz w:val="20"/>
                <w:szCs w:val="20"/>
              </w:rPr>
            </w:pPr>
            <w:r w:rsidRPr="001D4E16">
              <w:rPr>
                <w:rFonts w:eastAsia="Calibri"/>
                <w:b/>
                <w:bCs/>
                <w:sz w:val="20"/>
                <w:szCs w:val="20"/>
              </w:rPr>
              <w:t>Polazna vrijednost 2024.</w:t>
            </w: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1856DD2A" w14:textId="37914ABD" w:rsidR="00BA4D13" w:rsidRPr="001D4E16" w:rsidRDefault="00BA4D13" w:rsidP="00BA4D13">
            <w:pPr>
              <w:jc w:val="center"/>
              <w:rPr>
                <w:b/>
                <w:sz w:val="20"/>
                <w:szCs w:val="20"/>
              </w:rPr>
            </w:pPr>
            <w:r w:rsidRPr="001D4E16">
              <w:rPr>
                <w:rFonts w:eastAsia="Calibri"/>
                <w:b/>
                <w:bCs/>
                <w:sz w:val="20"/>
                <w:szCs w:val="20"/>
              </w:rPr>
              <w:t>Ciljana vrijednost 2025.</w:t>
            </w: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63C68177" w14:textId="315A8A46" w:rsidR="00BA4D13" w:rsidRPr="001D4E16" w:rsidRDefault="00BA4D13" w:rsidP="00BA4D13">
            <w:pPr>
              <w:jc w:val="center"/>
              <w:rPr>
                <w:b/>
                <w:sz w:val="20"/>
                <w:szCs w:val="20"/>
              </w:rPr>
            </w:pPr>
            <w:r w:rsidRPr="001D4E16">
              <w:rPr>
                <w:rFonts w:eastAsia="Calibri"/>
                <w:b/>
                <w:bCs/>
                <w:sz w:val="20"/>
                <w:szCs w:val="20"/>
              </w:rPr>
              <w:t>Ciljana vrijednost 2026.</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2AA2AE09" w14:textId="780F56C0" w:rsidR="00BA4D13" w:rsidRPr="001D4E16" w:rsidRDefault="00BA4D13" w:rsidP="00BA4D13">
            <w:pPr>
              <w:jc w:val="center"/>
              <w:rPr>
                <w:b/>
                <w:sz w:val="20"/>
                <w:szCs w:val="20"/>
              </w:rPr>
            </w:pPr>
            <w:r w:rsidRPr="001D4E16">
              <w:rPr>
                <w:rFonts w:eastAsia="Calibri"/>
                <w:b/>
                <w:bCs/>
                <w:sz w:val="20"/>
                <w:szCs w:val="20"/>
              </w:rPr>
              <w:t>Ciljana vrijednost 2027.</w:t>
            </w:r>
          </w:p>
        </w:tc>
      </w:tr>
      <w:tr w:rsidR="001D4E16" w:rsidRPr="001D4E16" w14:paraId="1083FD83" w14:textId="77777777" w:rsidTr="00C84409">
        <w:trPr>
          <w:trHeight w:val="567"/>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02969F" w14:textId="67D4691A" w:rsidR="00E41DD2" w:rsidRPr="001D4E16" w:rsidRDefault="00E41DD2" w:rsidP="00E41DD2">
            <w:pPr>
              <w:rPr>
                <w:bCs/>
                <w:iCs/>
                <w:sz w:val="20"/>
                <w:szCs w:val="20"/>
              </w:rPr>
            </w:pP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17595291" w14:textId="5AD0EB8D" w:rsidR="00E41DD2" w:rsidRPr="001D4E16" w:rsidRDefault="00E41DD2" w:rsidP="00E41DD2">
            <w:pPr>
              <w:rPr>
                <w:bCs/>
                <w:iCs/>
                <w:sz w:val="20"/>
                <w:szCs w:val="20"/>
              </w:rPr>
            </w:pP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8C14171" w14:textId="79C24282" w:rsidR="00E41DD2" w:rsidRPr="001D4E16" w:rsidRDefault="00E41DD2" w:rsidP="00E41DD2">
            <w:pPr>
              <w:jc w:val="center"/>
              <w:rPr>
                <w:bCs/>
                <w:iCs/>
                <w:sz w:val="20"/>
                <w:szCs w:val="20"/>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8F871CF" w14:textId="5949A816" w:rsidR="00E41DD2" w:rsidRPr="001D4E16" w:rsidRDefault="00E41DD2" w:rsidP="00E41DD2">
            <w:pPr>
              <w:jc w:val="center"/>
              <w:rPr>
                <w:bCs/>
                <w:iCs/>
                <w:sz w:val="20"/>
                <w:szCs w:val="20"/>
              </w:rPr>
            </w:pP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3E32B8F0" w14:textId="22B01CB2" w:rsidR="00E41DD2" w:rsidRPr="001D4E16" w:rsidRDefault="00E41DD2" w:rsidP="00E41DD2">
            <w:pPr>
              <w:jc w:val="center"/>
              <w:rPr>
                <w:bCs/>
                <w:sz w:val="20"/>
                <w:szCs w:val="20"/>
              </w:rPr>
            </w:pP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3AEDA581" w14:textId="6486CE95" w:rsidR="00E41DD2" w:rsidRPr="001D4E16" w:rsidRDefault="00E41DD2" w:rsidP="00E41DD2">
            <w:pPr>
              <w:jc w:val="center"/>
              <w:rPr>
                <w:bCs/>
                <w:sz w:val="20"/>
                <w:szCs w:val="20"/>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49F3294B" w14:textId="1BE969A6" w:rsidR="00E41DD2" w:rsidRPr="001D4E16" w:rsidRDefault="00E41DD2" w:rsidP="00E41DD2">
            <w:pPr>
              <w:jc w:val="center"/>
              <w:rPr>
                <w:bCs/>
                <w:sz w:val="20"/>
                <w:szCs w:val="20"/>
              </w:rPr>
            </w:pPr>
          </w:p>
        </w:tc>
      </w:tr>
      <w:tr w:rsidR="001D4E16" w:rsidRPr="001D4E16" w14:paraId="70359411" w14:textId="77777777" w:rsidTr="00C84409">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32A14735" w14:textId="53ED618A" w:rsidR="00C114E5" w:rsidRPr="001D4E16" w:rsidRDefault="00C114E5" w:rsidP="007E3F9C">
            <w:pPr>
              <w:rPr>
                <w:b/>
                <w:bCs/>
                <w:sz w:val="20"/>
                <w:szCs w:val="20"/>
              </w:rPr>
            </w:pPr>
            <w:r w:rsidRPr="001D4E16">
              <w:rPr>
                <w:b/>
                <w:bCs/>
                <w:sz w:val="20"/>
                <w:szCs w:val="20"/>
              </w:rPr>
              <w:t xml:space="preserve">Naziv aktivnosti/projekta u Proračunu:  </w:t>
            </w:r>
            <w:r w:rsidR="00600067" w:rsidRPr="001D4E16">
              <w:rPr>
                <w:b/>
                <w:bCs/>
                <w:sz w:val="20"/>
                <w:szCs w:val="20"/>
              </w:rPr>
              <w:t>IZGRADNJA I UREĐENJE GROBLJA</w:t>
            </w:r>
          </w:p>
        </w:tc>
      </w:tr>
      <w:tr w:rsidR="001D4E16" w:rsidRPr="001D4E16" w14:paraId="613A5477" w14:textId="77777777" w:rsidTr="00C84409">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7E4BE2" w14:textId="77777777" w:rsidR="00315CC3" w:rsidRPr="001D4E16" w:rsidRDefault="00315CC3" w:rsidP="00315CC3">
            <w:pPr>
              <w:jc w:val="center"/>
              <w:rPr>
                <w:sz w:val="20"/>
                <w:szCs w:val="20"/>
              </w:rPr>
            </w:pPr>
            <w:r w:rsidRPr="001D4E16">
              <w:rPr>
                <w:sz w:val="20"/>
                <w:szCs w:val="20"/>
              </w:rPr>
              <w:t>Obrazloženje aktivnosti/projekta</w:t>
            </w:r>
          </w:p>
        </w:tc>
        <w:tc>
          <w:tcPr>
            <w:tcW w:w="334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31F2BE" w14:textId="1E111FFD" w:rsidR="00315CC3" w:rsidRPr="001D4E16" w:rsidRDefault="00315CC3" w:rsidP="00315CC3">
            <w:pPr>
              <w:jc w:val="center"/>
              <w:rPr>
                <w:sz w:val="20"/>
                <w:szCs w:val="20"/>
              </w:rPr>
            </w:pPr>
            <w:r w:rsidRPr="001D4E16">
              <w:rPr>
                <w:sz w:val="20"/>
                <w:szCs w:val="20"/>
              </w:rPr>
              <w:t>Planirana sredstva</w:t>
            </w:r>
          </w:p>
        </w:tc>
      </w:tr>
      <w:tr w:rsidR="001D4E16" w:rsidRPr="001D4E16" w14:paraId="3602ED22" w14:textId="77777777" w:rsidTr="00C84409">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15C73339" w14:textId="77777777" w:rsidR="00600067" w:rsidRPr="001D4E16" w:rsidRDefault="00600067" w:rsidP="00600067">
            <w:pPr>
              <w:rPr>
                <w:sz w:val="20"/>
                <w:szCs w:val="20"/>
              </w:rPr>
            </w:pPr>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04CAF5" w14:textId="66063C49" w:rsidR="00600067" w:rsidRPr="001D4E16" w:rsidRDefault="00600067" w:rsidP="00600067">
            <w:pPr>
              <w:jc w:val="center"/>
              <w:rPr>
                <w:sz w:val="20"/>
                <w:szCs w:val="20"/>
              </w:rPr>
            </w:pPr>
            <w:r w:rsidRPr="001D4E16">
              <w:rPr>
                <w:sz w:val="20"/>
                <w:szCs w:val="20"/>
              </w:rPr>
              <w:t>2025.</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EAC3CA" w14:textId="75B80466" w:rsidR="00600067" w:rsidRPr="001D4E16" w:rsidRDefault="00600067" w:rsidP="00600067">
            <w:pPr>
              <w:jc w:val="center"/>
              <w:rPr>
                <w:sz w:val="20"/>
                <w:szCs w:val="20"/>
              </w:rPr>
            </w:pPr>
            <w:r w:rsidRPr="001D4E16">
              <w:rPr>
                <w:sz w:val="20"/>
                <w:szCs w:val="20"/>
              </w:rPr>
              <w:t>2026.</w:t>
            </w: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5EB5B" w14:textId="6A7D2BEA" w:rsidR="00600067" w:rsidRPr="001D4E16" w:rsidRDefault="00600067" w:rsidP="00600067">
            <w:pPr>
              <w:jc w:val="center"/>
              <w:rPr>
                <w:sz w:val="20"/>
                <w:szCs w:val="20"/>
              </w:rPr>
            </w:pPr>
            <w:r w:rsidRPr="001D4E16">
              <w:rPr>
                <w:sz w:val="20"/>
                <w:szCs w:val="20"/>
              </w:rPr>
              <w:t>2027.</w:t>
            </w:r>
          </w:p>
        </w:tc>
      </w:tr>
      <w:tr w:rsidR="001D4E16" w:rsidRPr="001D4E16" w14:paraId="5FB84D28" w14:textId="77777777" w:rsidTr="00600067">
        <w:trPr>
          <w:trHeight w:val="412"/>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294FFA7C" w14:textId="3FD75964" w:rsidR="00600067" w:rsidRPr="001D4E16" w:rsidRDefault="00600067" w:rsidP="00600067">
            <w:pPr>
              <w:jc w:val="both"/>
              <w:rPr>
                <w:iCs/>
                <w:sz w:val="20"/>
                <w:szCs w:val="20"/>
              </w:rPr>
            </w:pPr>
            <w:r w:rsidRPr="001D4E16">
              <w:rPr>
                <w:iCs/>
                <w:sz w:val="20"/>
                <w:szCs w:val="20"/>
              </w:rPr>
              <w:t xml:space="preserve">Unutar ovog kapitalnog projekta osiguravaju se rashodi za asfaltiranje aleja i izgradnju oborinske odvodnje na Gradskom groblju </w:t>
            </w:r>
            <w:proofErr w:type="spellStart"/>
            <w:r w:rsidRPr="001D4E16">
              <w:rPr>
                <w:iCs/>
                <w:sz w:val="20"/>
                <w:szCs w:val="20"/>
              </w:rPr>
              <w:t>Otruševec</w:t>
            </w:r>
            <w:proofErr w:type="spellEnd"/>
            <w:r w:rsidRPr="001D4E16">
              <w:rPr>
                <w:iCs/>
                <w:sz w:val="20"/>
                <w:szCs w:val="20"/>
              </w:rPr>
              <w:t xml:space="preserve"> u 2024., 2025. i 2026. godini, dok je u 2024. godini planirano i uređenje mrtvačnice na Gradskom groblju Samobor. Cilj je pravovremenim ulaganjem u dogradnju i poboljšanje standarda postojećih groblja unaprijediti gospodarenje u području grobnih usluga. Ishodište za planirana sredstva su potrebe definirane na osnovi plansko tehničke dokumentacije, a izvor financiranja su vlastita sredstva.</w:t>
            </w:r>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49254F" w14:textId="7FEEB59F" w:rsidR="00600067" w:rsidRPr="001D4E16" w:rsidRDefault="00600067" w:rsidP="00600067">
            <w:pPr>
              <w:jc w:val="right"/>
              <w:rPr>
                <w:b/>
                <w:sz w:val="20"/>
                <w:szCs w:val="20"/>
              </w:rPr>
            </w:pP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2945BB" w14:textId="7426649C" w:rsidR="00600067" w:rsidRPr="001D4E16" w:rsidRDefault="00600067" w:rsidP="00600067">
            <w:pPr>
              <w:jc w:val="right"/>
              <w:rPr>
                <w:b/>
                <w:sz w:val="20"/>
                <w:szCs w:val="20"/>
              </w:rPr>
            </w:pP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64DE7D" w14:textId="54C3BC94" w:rsidR="00600067" w:rsidRPr="001D4E16" w:rsidRDefault="00600067" w:rsidP="00600067">
            <w:pPr>
              <w:jc w:val="right"/>
              <w:rPr>
                <w:b/>
                <w:sz w:val="20"/>
                <w:szCs w:val="20"/>
              </w:rPr>
            </w:pPr>
          </w:p>
        </w:tc>
      </w:tr>
      <w:tr w:rsidR="001D4E16" w:rsidRPr="001D4E16" w14:paraId="669A46B9" w14:textId="77777777" w:rsidTr="00C84409">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74D903" w14:textId="27516AC6" w:rsidR="00600067" w:rsidRPr="001D4E16" w:rsidRDefault="00600067" w:rsidP="00600067">
            <w:pPr>
              <w:jc w:val="both"/>
              <w:rPr>
                <w:iCs/>
                <w:sz w:val="20"/>
                <w:szCs w:val="20"/>
              </w:rPr>
            </w:pPr>
            <w:r w:rsidRPr="001D4E16">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69B62DFD" w14:textId="58DF49DE" w:rsidR="00600067" w:rsidRPr="001D4E16" w:rsidRDefault="00600067" w:rsidP="00600067">
            <w:pPr>
              <w:jc w:val="both"/>
              <w:rPr>
                <w:iCs/>
                <w:sz w:val="20"/>
                <w:szCs w:val="20"/>
              </w:rPr>
            </w:pPr>
            <w:r w:rsidRPr="001D4E16">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D0F4451" w14:textId="6C6CAE5A" w:rsidR="00600067" w:rsidRPr="001D4E16" w:rsidRDefault="00600067" w:rsidP="00600067">
            <w:pPr>
              <w:jc w:val="both"/>
              <w:rPr>
                <w:iCs/>
                <w:sz w:val="20"/>
                <w:szCs w:val="20"/>
              </w:rPr>
            </w:pPr>
            <w:r w:rsidRPr="001D4E16">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DBC7F24" w14:textId="11AAB72F" w:rsidR="00600067" w:rsidRPr="001D4E16" w:rsidRDefault="00600067" w:rsidP="00600067">
            <w:pPr>
              <w:jc w:val="center"/>
              <w:rPr>
                <w:iCs/>
                <w:sz w:val="20"/>
                <w:szCs w:val="20"/>
              </w:rPr>
            </w:pPr>
            <w:r w:rsidRPr="001D4E16">
              <w:rPr>
                <w:rFonts w:eastAsia="Calibri"/>
                <w:b/>
                <w:bCs/>
                <w:sz w:val="20"/>
                <w:szCs w:val="20"/>
              </w:rPr>
              <w:t>Polazna vrijednost 2024.</w:t>
            </w: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65943669" w14:textId="52E86DE6" w:rsidR="00600067" w:rsidRPr="001D4E16" w:rsidRDefault="00600067" w:rsidP="00600067">
            <w:pPr>
              <w:jc w:val="center"/>
              <w:rPr>
                <w:b/>
                <w:sz w:val="20"/>
                <w:szCs w:val="20"/>
              </w:rPr>
            </w:pPr>
            <w:r w:rsidRPr="001D4E16">
              <w:rPr>
                <w:rFonts w:eastAsia="Calibri"/>
                <w:b/>
                <w:bCs/>
                <w:sz w:val="20"/>
                <w:szCs w:val="20"/>
              </w:rPr>
              <w:t>Ciljana vrijednost 2025.</w:t>
            </w: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2AE0915B" w14:textId="07907C1D" w:rsidR="00600067" w:rsidRPr="001D4E16" w:rsidRDefault="00600067" w:rsidP="00600067">
            <w:pPr>
              <w:jc w:val="center"/>
              <w:rPr>
                <w:b/>
                <w:sz w:val="20"/>
                <w:szCs w:val="20"/>
              </w:rPr>
            </w:pPr>
            <w:r w:rsidRPr="001D4E16">
              <w:rPr>
                <w:rFonts w:eastAsia="Calibri"/>
                <w:b/>
                <w:bCs/>
                <w:sz w:val="20"/>
                <w:szCs w:val="20"/>
              </w:rPr>
              <w:t>Ciljana vrijednost 2026.</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06618790" w14:textId="190F50BD" w:rsidR="00600067" w:rsidRPr="001D4E16" w:rsidRDefault="00600067" w:rsidP="00600067">
            <w:pPr>
              <w:jc w:val="center"/>
              <w:rPr>
                <w:b/>
                <w:sz w:val="20"/>
                <w:szCs w:val="20"/>
              </w:rPr>
            </w:pPr>
            <w:r w:rsidRPr="001D4E16">
              <w:rPr>
                <w:rFonts w:eastAsia="Calibri"/>
                <w:b/>
                <w:bCs/>
                <w:sz w:val="20"/>
                <w:szCs w:val="20"/>
              </w:rPr>
              <w:t>Ciljana vrijednost 2027.</w:t>
            </w:r>
          </w:p>
        </w:tc>
      </w:tr>
      <w:tr w:rsidR="001D4E16" w:rsidRPr="001D4E16" w14:paraId="050729E8" w14:textId="77777777" w:rsidTr="00DE396A">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9815E0" w14:textId="70E58E83" w:rsidR="00600067" w:rsidRPr="001D4E16" w:rsidRDefault="00600067" w:rsidP="00600067">
            <w:pPr>
              <w:rPr>
                <w:iCs/>
                <w:sz w:val="20"/>
                <w:szCs w:val="20"/>
              </w:rPr>
            </w:pPr>
            <w:r w:rsidRPr="001D4E16">
              <w:rPr>
                <w:iCs/>
                <w:sz w:val="20"/>
                <w:szCs w:val="20"/>
              </w:rPr>
              <w:t xml:space="preserve">Asfaltirane aleje </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308C1714" w14:textId="5D577FFE" w:rsidR="00600067" w:rsidRPr="001D4E16" w:rsidRDefault="00600067" w:rsidP="00600067">
            <w:pPr>
              <w:rPr>
                <w:iCs/>
                <w:sz w:val="20"/>
                <w:szCs w:val="20"/>
              </w:rPr>
            </w:pPr>
            <w:r w:rsidRPr="001D4E16">
              <w:rPr>
                <w:iCs/>
                <w:sz w:val="20"/>
                <w:szCs w:val="20"/>
              </w:rPr>
              <w:t xml:space="preserve">Duljina asfaltiranih aleja i izgrađene oborinske odvodnje na </w:t>
            </w:r>
            <w:r w:rsidRPr="001D4E16">
              <w:rPr>
                <w:sz w:val="20"/>
                <w:szCs w:val="20"/>
              </w:rPr>
              <w:t xml:space="preserve">Gradskom groblju </w:t>
            </w:r>
            <w:proofErr w:type="spellStart"/>
            <w:r w:rsidRPr="001D4E16">
              <w:rPr>
                <w:sz w:val="20"/>
                <w:szCs w:val="20"/>
              </w:rPr>
              <w:t>Otruševec</w:t>
            </w:r>
            <w:proofErr w:type="spellEnd"/>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95E38E7" w14:textId="310F28B2" w:rsidR="00600067" w:rsidRPr="001D4E16" w:rsidRDefault="00600067" w:rsidP="00600067">
            <w:pPr>
              <w:jc w:val="center"/>
              <w:rPr>
                <w:iCs/>
                <w:sz w:val="20"/>
                <w:szCs w:val="20"/>
              </w:rPr>
            </w:pPr>
            <w:r w:rsidRPr="001D4E16">
              <w:rPr>
                <w:iCs/>
                <w:sz w:val="20"/>
                <w:szCs w:val="20"/>
              </w:rPr>
              <w:t>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7EB9B933" w14:textId="27DC3426" w:rsidR="00600067" w:rsidRPr="001D4E16" w:rsidRDefault="00600067" w:rsidP="00600067">
            <w:pPr>
              <w:jc w:val="center"/>
              <w:rPr>
                <w:iCs/>
                <w:sz w:val="20"/>
                <w:szCs w:val="20"/>
              </w:rPr>
            </w:pPr>
          </w:p>
        </w:tc>
        <w:tc>
          <w:tcPr>
            <w:tcW w:w="1108" w:type="dxa"/>
            <w:tcBorders>
              <w:top w:val="nil"/>
              <w:left w:val="nil"/>
              <w:bottom w:val="single" w:sz="4" w:space="0" w:color="auto"/>
              <w:right w:val="single" w:sz="4" w:space="0" w:color="auto"/>
            </w:tcBorders>
            <w:shd w:val="clear" w:color="auto" w:fill="auto"/>
            <w:noWrap/>
            <w:vAlign w:val="center"/>
          </w:tcPr>
          <w:p w14:paraId="3602DE14" w14:textId="6D210C27" w:rsidR="00600067" w:rsidRPr="001D4E16" w:rsidRDefault="00600067" w:rsidP="00600067">
            <w:pPr>
              <w:jc w:val="center"/>
              <w:rPr>
                <w:sz w:val="20"/>
                <w:szCs w:val="20"/>
              </w:rPr>
            </w:pPr>
          </w:p>
        </w:tc>
        <w:tc>
          <w:tcPr>
            <w:tcW w:w="1118" w:type="dxa"/>
            <w:tcBorders>
              <w:top w:val="nil"/>
              <w:left w:val="nil"/>
              <w:bottom w:val="single" w:sz="4" w:space="0" w:color="auto"/>
              <w:right w:val="single" w:sz="4" w:space="0" w:color="auto"/>
            </w:tcBorders>
            <w:shd w:val="clear" w:color="auto" w:fill="auto"/>
            <w:noWrap/>
            <w:vAlign w:val="center"/>
          </w:tcPr>
          <w:p w14:paraId="270E652E" w14:textId="0852D77A" w:rsidR="00600067" w:rsidRPr="001D4E16" w:rsidRDefault="00600067" w:rsidP="00600067">
            <w:pPr>
              <w:jc w:val="center"/>
              <w:rPr>
                <w:sz w:val="20"/>
                <w:szCs w:val="20"/>
              </w:rPr>
            </w:pPr>
          </w:p>
        </w:tc>
        <w:tc>
          <w:tcPr>
            <w:tcW w:w="1117" w:type="dxa"/>
            <w:tcBorders>
              <w:top w:val="nil"/>
              <w:left w:val="nil"/>
              <w:bottom w:val="single" w:sz="4" w:space="0" w:color="auto"/>
              <w:right w:val="single" w:sz="4" w:space="0" w:color="auto"/>
            </w:tcBorders>
            <w:shd w:val="clear" w:color="auto" w:fill="auto"/>
            <w:noWrap/>
            <w:vAlign w:val="center"/>
          </w:tcPr>
          <w:p w14:paraId="6E4C6D3A" w14:textId="68EA873B" w:rsidR="00600067" w:rsidRPr="001D4E16" w:rsidRDefault="00600067" w:rsidP="00600067">
            <w:pPr>
              <w:jc w:val="center"/>
              <w:rPr>
                <w:sz w:val="20"/>
                <w:szCs w:val="20"/>
              </w:rPr>
            </w:pPr>
          </w:p>
        </w:tc>
      </w:tr>
      <w:tr w:rsidR="001D4E16" w:rsidRPr="001D4E16" w14:paraId="5BCDBAF0" w14:textId="77777777" w:rsidTr="000D5307">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7EDF690B" w14:textId="128EC03A" w:rsidR="00600067" w:rsidRPr="001D4E16" w:rsidRDefault="00600067" w:rsidP="00600067">
            <w:pPr>
              <w:rPr>
                <w:b/>
                <w:bCs/>
                <w:sz w:val="20"/>
                <w:szCs w:val="20"/>
              </w:rPr>
            </w:pPr>
            <w:bookmarkStart w:id="22" w:name="_Hlk181624928"/>
            <w:r w:rsidRPr="001D4E16">
              <w:rPr>
                <w:b/>
                <w:bCs/>
                <w:sz w:val="20"/>
                <w:szCs w:val="20"/>
              </w:rPr>
              <w:t xml:space="preserve">Naziv aktivnosti/projekta u Proračunu:  </w:t>
            </w:r>
            <w:r w:rsidR="00AA590C" w:rsidRPr="001D4E16">
              <w:rPr>
                <w:b/>
                <w:bCs/>
                <w:sz w:val="20"/>
                <w:szCs w:val="20"/>
              </w:rPr>
              <w:t>REKONSTRUKCIJA NERAZVRSTANIH CESTA</w:t>
            </w:r>
          </w:p>
        </w:tc>
      </w:tr>
      <w:tr w:rsidR="001D4E16" w:rsidRPr="001D4E16" w14:paraId="57D7E387" w14:textId="77777777" w:rsidTr="00315CC3">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897169" w14:textId="77777777" w:rsidR="00600067" w:rsidRPr="001D4E16" w:rsidRDefault="00600067" w:rsidP="00600067">
            <w:pPr>
              <w:jc w:val="center"/>
              <w:rPr>
                <w:sz w:val="20"/>
                <w:szCs w:val="20"/>
              </w:rPr>
            </w:pPr>
            <w:r w:rsidRPr="001D4E16">
              <w:rPr>
                <w:sz w:val="20"/>
                <w:szCs w:val="20"/>
              </w:rPr>
              <w:t>Obrazloženje aktivnosti/projekta</w:t>
            </w:r>
          </w:p>
        </w:tc>
        <w:tc>
          <w:tcPr>
            <w:tcW w:w="33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79D0BC62" w14:textId="6A7755B7" w:rsidR="00600067" w:rsidRPr="001D4E16" w:rsidRDefault="00600067" w:rsidP="00600067">
            <w:pPr>
              <w:jc w:val="center"/>
              <w:rPr>
                <w:sz w:val="20"/>
                <w:szCs w:val="20"/>
              </w:rPr>
            </w:pPr>
            <w:r w:rsidRPr="001D4E16">
              <w:rPr>
                <w:sz w:val="20"/>
                <w:szCs w:val="20"/>
              </w:rPr>
              <w:t>Planirana sredstva</w:t>
            </w:r>
          </w:p>
        </w:tc>
      </w:tr>
      <w:tr w:rsidR="001D4E16" w:rsidRPr="001D4E16" w14:paraId="26738466" w14:textId="77777777" w:rsidTr="00423131">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1040897D" w14:textId="77777777" w:rsidR="00AA590C" w:rsidRPr="001D4E16" w:rsidRDefault="00AA590C" w:rsidP="00AA590C">
            <w:pPr>
              <w:rPr>
                <w:sz w:val="20"/>
                <w:szCs w:val="20"/>
              </w:rPr>
            </w:pPr>
          </w:p>
        </w:tc>
        <w:tc>
          <w:tcPr>
            <w:tcW w:w="1108" w:type="dxa"/>
            <w:tcBorders>
              <w:top w:val="nil"/>
              <w:left w:val="nil"/>
              <w:bottom w:val="single" w:sz="4" w:space="0" w:color="auto"/>
              <w:right w:val="single" w:sz="4" w:space="0" w:color="auto"/>
            </w:tcBorders>
            <w:shd w:val="clear" w:color="auto" w:fill="auto"/>
            <w:noWrap/>
            <w:vAlign w:val="center"/>
            <w:hideMark/>
          </w:tcPr>
          <w:p w14:paraId="16E732EA" w14:textId="3CD3313F" w:rsidR="00AA590C" w:rsidRPr="001D4E16" w:rsidRDefault="00AA590C" w:rsidP="00AA590C">
            <w:pPr>
              <w:jc w:val="center"/>
              <w:rPr>
                <w:sz w:val="20"/>
                <w:szCs w:val="20"/>
              </w:rPr>
            </w:pPr>
            <w:r w:rsidRPr="001D4E16">
              <w:rPr>
                <w:sz w:val="20"/>
                <w:szCs w:val="20"/>
              </w:rPr>
              <w:t>2025.</w:t>
            </w:r>
          </w:p>
        </w:tc>
        <w:tc>
          <w:tcPr>
            <w:tcW w:w="1118" w:type="dxa"/>
            <w:tcBorders>
              <w:top w:val="nil"/>
              <w:left w:val="nil"/>
              <w:bottom w:val="single" w:sz="4" w:space="0" w:color="auto"/>
              <w:right w:val="single" w:sz="4" w:space="0" w:color="auto"/>
            </w:tcBorders>
            <w:shd w:val="clear" w:color="auto" w:fill="auto"/>
            <w:noWrap/>
            <w:vAlign w:val="center"/>
            <w:hideMark/>
          </w:tcPr>
          <w:p w14:paraId="3E98FED1" w14:textId="7C0B6855" w:rsidR="00AA590C" w:rsidRPr="001D4E16" w:rsidRDefault="00AA590C" w:rsidP="00AA590C">
            <w:pPr>
              <w:jc w:val="center"/>
              <w:rPr>
                <w:sz w:val="20"/>
                <w:szCs w:val="20"/>
              </w:rPr>
            </w:pPr>
            <w:r w:rsidRPr="001D4E16">
              <w:rPr>
                <w:sz w:val="20"/>
                <w:szCs w:val="20"/>
              </w:rPr>
              <w:t>2026.</w:t>
            </w:r>
          </w:p>
        </w:tc>
        <w:tc>
          <w:tcPr>
            <w:tcW w:w="1117" w:type="dxa"/>
            <w:tcBorders>
              <w:top w:val="nil"/>
              <w:left w:val="nil"/>
              <w:bottom w:val="single" w:sz="4" w:space="0" w:color="auto"/>
              <w:right w:val="single" w:sz="4" w:space="0" w:color="auto"/>
            </w:tcBorders>
            <w:shd w:val="clear" w:color="auto" w:fill="auto"/>
            <w:noWrap/>
            <w:vAlign w:val="center"/>
            <w:hideMark/>
          </w:tcPr>
          <w:p w14:paraId="0E748087" w14:textId="2FA437D3" w:rsidR="00AA590C" w:rsidRPr="001D4E16" w:rsidRDefault="00AA590C" w:rsidP="00AA590C">
            <w:pPr>
              <w:jc w:val="center"/>
              <w:rPr>
                <w:sz w:val="20"/>
                <w:szCs w:val="20"/>
              </w:rPr>
            </w:pPr>
            <w:r w:rsidRPr="001D4E16">
              <w:rPr>
                <w:sz w:val="20"/>
                <w:szCs w:val="20"/>
              </w:rPr>
              <w:t>2027.</w:t>
            </w:r>
          </w:p>
        </w:tc>
      </w:tr>
      <w:tr w:rsidR="001D4E16" w:rsidRPr="001D4E16" w14:paraId="336D42D1" w14:textId="77777777" w:rsidTr="00AA590C">
        <w:trPr>
          <w:trHeight w:val="945"/>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60499CD4" w14:textId="77777777" w:rsidR="00AA590C" w:rsidRPr="001D4E16" w:rsidRDefault="00AA590C" w:rsidP="00AA590C">
            <w:pPr>
              <w:jc w:val="both"/>
              <w:rPr>
                <w:sz w:val="20"/>
                <w:szCs w:val="20"/>
              </w:rPr>
            </w:pPr>
            <w:r w:rsidRPr="001D4E16">
              <w:rPr>
                <w:iCs/>
                <w:sz w:val="20"/>
                <w:szCs w:val="20"/>
              </w:rPr>
              <w:t>U okviru ovog kapitalnog projekta osiguravaju se sredstva za rekonstrukciju</w:t>
            </w:r>
            <w:r w:rsidRPr="001D4E16">
              <w:rPr>
                <w:sz w:val="20"/>
                <w:szCs w:val="20"/>
              </w:rPr>
              <w:t xml:space="preserve"> prometnica na širem području </w:t>
            </w:r>
            <w:r w:rsidRPr="001D4E16">
              <w:rPr>
                <w:iCs/>
                <w:sz w:val="20"/>
                <w:szCs w:val="20"/>
              </w:rPr>
              <w:t xml:space="preserve">grada u svrhu </w:t>
            </w:r>
            <w:r w:rsidRPr="001D4E16">
              <w:rPr>
                <w:sz w:val="20"/>
                <w:szCs w:val="20"/>
              </w:rPr>
              <w:t>poboljšanja javnog prometa u vidu povećanja propusne moći prometnice, zaštite ljudi i javnih dobara te smanjenja emisija stakleničkih plinova.</w:t>
            </w:r>
          </w:p>
          <w:p w14:paraId="0312563F" w14:textId="77777777" w:rsidR="00AA590C" w:rsidRPr="001D4E16" w:rsidRDefault="00AA590C" w:rsidP="00AA590C">
            <w:pPr>
              <w:jc w:val="both"/>
              <w:rPr>
                <w:sz w:val="20"/>
                <w:szCs w:val="20"/>
              </w:rPr>
            </w:pPr>
            <w:r w:rsidRPr="001D4E16">
              <w:rPr>
                <w:sz w:val="20"/>
                <w:szCs w:val="20"/>
              </w:rPr>
              <w:t xml:space="preserve">U 2024. godini planira se rekonstrukcija Ulice 30. svibnja u Bregani, Ulice Matije Petra Katančića, Starogradske ulice, dijela Ulice Branka Vuka, Ulice Vrh u </w:t>
            </w:r>
            <w:proofErr w:type="spellStart"/>
            <w:r w:rsidRPr="001D4E16">
              <w:rPr>
                <w:sz w:val="20"/>
                <w:szCs w:val="20"/>
              </w:rPr>
              <w:t>Kladju</w:t>
            </w:r>
            <w:proofErr w:type="spellEnd"/>
            <w:r w:rsidRPr="001D4E16">
              <w:rPr>
                <w:sz w:val="20"/>
                <w:szCs w:val="20"/>
              </w:rPr>
              <w:t xml:space="preserve">, odvojka Ulice Milana Langa uz kućni broj 31, Hrastinske ceste u Samoboru, Ulica Dugava u </w:t>
            </w:r>
            <w:proofErr w:type="spellStart"/>
            <w:r w:rsidRPr="001D4E16">
              <w:rPr>
                <w:sz w:val="20"/>
                <w:szCs w:val="20"/>
              </w:rPr>
              <w:t>Molvicama</w:t>
            </w:r>
            <w:proofErr w:type="spellEnd"/>
            <w:r w:rsidRPr="001D4E16">
              <w:rPr>
                <w:sz w:val="20"/>
                <w:szCs w:val="20"/>
              </w:rPr>
              <w:t xml:space="preserve">, ulice Josipa Jelačića – </w:t>
            </w:r>
            <w:proofErr w:type="spellStart"/>
            <w:r w:rsidRPr="001D4E16">
              <w:rPr>
                <w:sz w:val="20"/>
                <w:szCs w:val="20"/>
              </w:rPr>
              <w:t>Bistrec</w:t>
            </w:r>
            <w:proofErr w:type="spellEnd"/>
            <w:r w:rsidRPr="001D4E16">
              <w:rPr>
                <w:sz w:val="20"/>
                <w:szCs w:val="20"/>
              </w:rPr>
              <w:t xml:space="preserve"> – Samoborska te izgradnja obilazne prometnice u Velikoj Jazbini.</w:t>
            </w:r>
          </w:p>
          <w:p w14:paraId="71837192" w14:textId="77777777" w:rsidR="00AA590C" w:rsidRPr="001D4E16" w:rsidRDefault="00AA590C" w:rsidP="00AA590C">
            <w:pPr>
              <w:jc w:val="both"/>
              <w:rPr>
                <w:sz w:val="20"/>
                <w:szCs w:val="20"/>
              </w:rPr>
            </w:pPr>
            <w:r w:rsidRPr="001D4E16">
              <w:rPr>
                <w:sz w:val="20"/>
                <w:szCs w:val="20"/>
              </w:rPr>
              <w:t xml:space="preserve">U 2025. godini planirana je rekonstrukcija Ulice </w:t>
            </w:r>
            <w:proofErr w:type="spellStart"/>
            <w:r w:rsidRPr="001D4E16">
              <w:rPr>
                <w:sz w:val="20"/>
                <w:szCs w:val="20"/>
              </w:rPr>
              <w:t>Hrastina</w:t>
            </w:r>
            <w:proofErr w:type="spellEnd"/>
            <w:r w:rsidRPr="001D4E16">
              <w:rPr>
                <w:sz w:val="20"/>
                <w:szCs w:val="20"/>
              </w:rPr>
              <w:t xml:space="preserve"> u </w:t>
            </w:r>
            <w:proofErr w:type="spellStart"/>
            <w:r w:rsidRPr="001D4E16">
              <w:rPr>
                <w:sz w:val="20"/>
                <w:szCs w:val="20"/>
              </w:rPr>
              <w:t>Hrastini</w:t>
            </w:r>
            <w:proofErr w:type="spellEnd"/>
            <w:r w:rsidRPr="001D4E16">
              <w:rPr>
                <w:sz w:val="20"/>
                <w:szCs w:val="20"/>
              </w:rPr>
              <w:t xml:space="preserve"> i dio Ulice bana J. Jelačića u </w:t>
            </w:r>
            <w:proofErr w:type="spellStart"/>
            <w:r w:rsidRPr="001D4E16">
              <w:rPr>
                <w:sz w:val="20"/>
                <w:szCs w:val="20"/>
              </w:rPr>
              <w:t>Galgovu</w:t>
            </w:r>
            <w:proofErr w:type="spellEnd"/>
            <w:r w:rsidRPr="001D4E16">
              <w:rPr>
                <w:sz w:val="20"/>
                <w:szCs w:val="20"/>
              </w:rPr>
              <w:t xml:space="preserve">. U 2026. godini planirana je rekonstrukcija </w:t>
            </w:r>
            <w:proofErr w:type="spellStart"/>
            <w:r w:rsidRPr="001D4E16">
              <w:rPr>
                <w:sz w:val="20"/>
                <w:szCs w:val="20"/>
              </w:rPr>
              <w:t>Domaslovečke</w:t>
            </w:r>
            <w:proofErr w:type="spellEnd"/>
            <w:r w:rsidRPr="001D4E16">
              <w:rPr>
                <w:sz w:val="20"/>
                <w:szCs w:val="20"/>
              </w:rPr>
              <w:t xml:space="preserve"> ulice do administrativne granice sa Sv. </w:t>
            </w:r>
            <w:proofErr w:type="spellStart"/>
            <w:r w:rsidRPr="001D4E16">
              <w:rPr>
                <w:sz w:val="20"/>
                <w:szCs w:val="20"/>
              </w:rPr>
              <w:t>Nedeljom</w:t>
            </w:r>
            <w:proofErr w:type="spellEnd"/>
            <w:r w:rsidRPr="001D4E16">
              <w:rPr>
                <w:sz w:val="20"/>
                <w:szCs w:val="20"/>
              </w:rPr>
              <w:t xml:space="preserve"> te izgradnja Ulice Alojzija Stepinca u Samoboru.</w:t>
            </w:r>
          </w:p>
          <w:p w14:paraId="38AB103A" w14:textId="5AA8E134" w:rsidR="00AA590C" w:rsidRPr="001D4E16" w:rsidRDefault="00AA590C" w:rsidP="00AA590C">
            <w:pPr>
              <w:jc w:val="both"/>
              <w:rPr>
                <w:iCs/>
                <w:sz w:val="20"/>
                <w:szCs w:val="20"/>
              </w:rPr>
            </w:pPr>
            <w:r w:rsidRPr="001D4E16">
              <w:rPr>
                <w:sz w:val="20"/>
                <w:szCs w:val="20"/>
              </w:rPr>
              <w:t>Ishodište za planirana sredstva su iskazane potrebe gradskih četvrti i mjesnih odbora te stvarne potrebe uočene obilaskom terena. I</w:t>
            </w:r>
            <w:r w:rsidRPr="001D4E16">
              <w:rPr>
                <w:iCs/>
                <w:sz w:val="20"/>
                <w:szCs w:val="20"/>
              </w:rPr>
              <w:t>zvor financiranja su vlastita sredstva Grada.</w:t>
            </w:r>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9A4C60" w14:textId="7B326746" w:rsidR="00AA590C" w:rsidRPr="001D4E16" w:rsidRDefault="00AA590C" w:rsidP="00AA590C">
            <w:pPr>
              <w:jc w:val="right"/>
              <w:rPr>
                <w:b/>
                <w:sz w:val="20"/>
                <w:szCs w:val="20"/>
              </w:rPr>
            </w:pP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70C767" w14:textId="3E4BC0DB" w:rsidR="00AA590C" w:rsidRPr="001D4E16" w:rsidRDefault="00AA590C" w:rsidP="00AA590C">
            <w:pPr>
              <w:jc w:val="right"/>
              <w:rPr>
                <w:b/>
                <w:sz w:val="20"/>
                <w:szCs w:val="20"/>
              </w:rPr>
            </w:pP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9EB408" w14:textId="49FE5D3D" w:rsidR="00AA590C" w:rsidRPr="001D4E16" w:rsidRDefault="00AA590C" w:rsidP="00AA590C">
            <w:pPr>
              <w:jc w:val="right"/>
              <w:rPr>
                <w:b/>
                <w:sz w:val="20"/>
                <w:szCs w:val="20"/>
              </w:rPr>
            </w:pPr>
          </w:p>
        </w:tc>
      </w:tr>
      <w:tr w:rsidR="001D4E16" w:rsidRPr="001D4E16" w14:paraId="333DBDB5" w14:textId="77777777" w:rsidTr="00C04EEE">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A91057" w14:textId="77777777" w:rsidR="00AA590C" w:rsidRPr="001D4E16" w:rsidRDefault="00AA590C" w:rsidP="00AA590C">
            <w:pPr>
              <w:jc w:val="both"/>
              <w:rPr>
                <w:iCs/>
                <w:sz w:val="20"/>
                <w:szCs w:val="20"/>
              </w:rPr>
            </w:pPr>
            <w:r w:rsidRPr="001D4E16">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4DE486DD" w14:textId="77777777" w:rsidR="00AA590C" w:rsidRPr="001D4E16" w:rsidRDefault="00AA590C" w:rsidP="00AA590C">
            <w:pPr>
              <w:jc w:val="both"/>
              <w:rPr>
                <w:iCs/>
                <w:sz w:val="20"/>
                <w:szCs w:val="20"/>
              </w:rPr>
            </w:pPr>
            <w:r w:rsidRPr="001D4E16">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3169B09" w14:textId="77777777" w:rsidR="00AA590C" w:rsidRPr="001D4E16" w:rsidRDefault="00AA590C" w:rsidP="00AA590C">
            <w:pPr>
              <w:jc w:val="both"/>
              <w:rPr>
                <w:iCs/>
                <w:sz w:val="20"/>
                <w:szCs w:val="20"/>
              </w:rPr>
            </w:pPr>
            <w:r w:rsidRPr="001D4E16">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54689E7" w14:textId="03AB02FC" w:rsidR="00AA590C" w:rsidRPr="001D4E16" w:rsidRDefault="00AA590C" w:rsidP="00AA590C">
            <w:pPr>
              <w:jc w:val="center"/>
              <w:rPr>
                <w:iCs/>
                <w:sz w:val="20"/>
                <w:szCs w:val="20"/>
              </w:rPr>
            </w:pPr>
            <w:r w:rsidRPr="001D4E16">
              <w:rPr>
                <w:rFonts w:eastAsia="Calibri"/>
                <w:b/>
                <w:bCs/>
                <w:sz w:val="20"/>
                <w:szCs w:val="20"/>
              </w:rPr>
              <w:t>Polazna vrijednost 2024.</w:t>
            </w:r>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BE657D" w14:textId="1B1615FB" w:rsidR="00AA590C" w:rsidRPr="001D4E16" w:rsidRDefault="00AA590C" w:rsidP="00AA590C">
            <w:pPr>
              <w:jc w:val="center"/>
              <w:rPr>
                <w:b/>
                <w:sz w:val="20"/>
                <w:szCs w:val="20"/>
              </w:rPr>
            </w:pPr>
            <w:r w:rsidRPr="001D4E16">
              <w:rPr>
                <w:rFonts w:eastAsia="Calibri"/>
                <w:b/>
                <w:bCs/>
                <w:sz w:val="20"/>
                <w:szCs w:val="20"/>
              </w:rPr>
              <w:t>Ciljana vrijednost 2025.</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1549F0" w14:textId="34CAE809" w:rsidR="00AA590C" w:rsidRPr="001D4E16" w:rsidRDefault="00AA590C" w:rsidP="00AA590C">
            <w:pPr>
              <w:jc w:val="center"/>
              <w:rPr>
                <w:b/>
                <w:sz w:val="20"/>
                <w:szCs w:val="20"/>
              </w:rPr>
            </w:pPr>
            <w:r w:rsidRPr="001D4E16">
              <w:rPr>
                <w:rFonts w:eastAsia="Calibri"/>
                <w:b/>
                <w:bCs/>
                <w:sz w:val="20"/>
                <w:szCs w:val="20"/>
              </w:rPr>
              <w:t>Ciljana vrijednost 2026.</w:t>
            </w: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668D0C" w14:textId="63D3CDCC" w:rsidR="00AA590C" w:rsidRPr="001D4E16" w:rsidRDefault="00AA590C" w:rsidP="00AA590C">
            <w:pPr>
              <w:jc w:val="center"/>
              <w:rPr>
                <w:b/>
                <w:sz w:val="20"/>
                <w:szCs w:val="20"/>
              </w:rPr>
            </w:pPr>
            <w:r w:rsidRPr="001D4E16">
              <w:rPr>
                <w:rFonts w:eastAsia="Calibri"/>
                <w:b/>
                <w:bCs/>
                <w:sz w:val="20"/>
                <w:szCs w:val="20"/>
              </w:rPr>
              <w:t>Ciljana vrijednost 2027.</w:t>
            </w:r>
          </w:p>
        </w:tc>
      </w:tr>
      <w:tr w:rsidR="001D4E16" w:rsidRPr="001D4E16" w14:paraId="31B23B29" w14:textId="77777777" w:rsidTr="00603267">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A39302" w14:textId="0A7D54A3" w:rsidR="00AA590C" w:rsidRPr="001D4E16" w:rsidRDefault="00AA590C" w:rsidP="00AA590C">
            <w:pPr>
              <w:rPr>
                <w:iCs/>
                <w:sz w:val="20"/>
                <w:szCs w:val="20"/>
              </w:rPr>
            </w:pPr>
            <w:r w:rsidRPr="001D4E16">
              <w:rPr>
                <w:sz w:val="20"/>
                <w:szCs w:val="20"/>
              </w:rPr>
              <w:t>Broj kilometara rekonstruiranih i saniranih nerazvrstanih cesta</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384BA4CB" w14:textId="687E9B1A" w:rsidR="00AA590C" w:rsidRPr="001D4E16" w:rsidRDefault="00AA590C" w:rsidP="00AA590C">
            <w:pPr>
              <w:rPr>
                <w:iCs/>
                <w:sz w:val="20"/>
                <w:szCs w:val="20"/>
              </w:rPr>
            </w:pPr>
            <w:r w:rsidRPr="001D4E16">
              <w:rPr>
                <w:sz w:val="20"/>
                <w:szCs w:val="20"/>
              </w:rPr>
              <w:t>Broj kilometara rekonstruiranih i saniranih nerazvrstanih cesta na području grada Samobora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8FDDD42" w14:textId="18911356" w:rsidR="00AA590C" w:rsidRPr="001D4E16" w:rsidRDefault="00AA590C" w:rsidP="00AA590C">
            <w:pPr>
              <w:jc w:val="center"/>
              <w:rPr>
                <w:iCs/>
                <w:sz w:val="20"/>
                <w:szCs w:val="20"/>
              </w:rPr>
            </w:pPr>
            <w:r w:rsidRPr="001D4E16">
              <w:rPr>
                <w:sz w:val="20"/>
                <w:szCs w:val="20"/>
              </w:rPr>
              <w:t>km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E1DFAD4" w14:textId="43F6AF47" w:rsidR="00AA590C" w:rsidRPr="001D4E16" w:rsidRDefault="00AA590C" w:rsidP="00AA590C">
            <w:pPr>
              <w:jc w:val="center"/>
              <w:rPr>
                <w:iCs/>
                <w:sz w:val="20"/>
                <w:szCs w:val="20"/>
              </w:rPr>
            </w:pP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6F2C664A" w14:textId="13B5E3F3" w:rsidR="00AA590C" w:rsidRPr="001D4E16" w:rsidRDefault="00AA590C" w:rsidP="00AA590C">
            <w:pPr>
              <w:jc w:val="center"/>
              <w:rPr>
                <w:sz w:val="20"/>
                <w:szCs w:val="20"/>
              </w:rPr>
            </w:pP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155D0578" w14:textId="2315BB0F" w:rsidR="00AA590C" w:rsidRPr="001D4E16" w:rsidRDefault="00AA590C" w:rsidP="00AA590C">
            <w:pPr>
              <w:jc w:val="center"/>
              <w:rPr>
                <w:sz w:val="20"/>
                <w:szCs w:val="20"/>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2CA78551" w14:textId="4F8B0398" w:rsidR="00AA590C" w:rsidRPr="001D4E16" w:rsidRDefault="00AA590C" w:rsidP="00AA590C">
            <w:pPr>
              <w:jc w:val="center"/>
              <w:rPr>
                <w:sz w:val="20"/>
                <w:szCs w:val="20"/>
              </w:rPr>
            </w:pPr>
          </w:p>
        </w:tc>
      </w:tr>
      <w:bookmarkEnd w:id="22"/>
      <w:tr w:rsidR="001D4E16" w:rsidRPr="001D4E16" w14:paraId="7FED4386" w14:textId="77777777" w:rsidTr="00885D65">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71BD22CF" w14:textId="42E76DBB" w:rsidR="0087177D" w:rsidRPr="001D4E16" w:rsidRDefault="0087177D" w:rsidP="00885D65">
            <w:pPr>
              <w:rPr>
                <w:b/>
                <w:bCs/>
                <w:sz w:val="20"/>
                <w:szCs w:val="20"/>
              </w:rPr>
            </w:pPr>
            <w:r w:rsidRPr="001D4E16">
              <w:rPr>
                <w:b/>
                <w:bCs/>
                <w:sz w:val="20"/>
                <w:szCs w:val="20"/>
              </w:rPr>
              <w:t>Naziv aktivnosti/projekta u Proračunu:  IZGRADNJA ZAMJENSKIH MOSTOVA</w:t>
            </w:r>
          </w:p>
        </w:tc>
      </w:tr>
      <w:tr w:rsidR="001D4E16" w:rsidRPr="001D4E16" w14:paraId="61A24EF1" w14:textId="77777777" w:rsidTr="00885D6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447446" w14:textId="77777777" w:rsidR="0087177D" w:rsidRPr="001D4E16" w:rsidRDefault="0087177D" w:rsidP="00885D65">
            <w:pPr>
              <w:jc w:val="center"/>
              <w:rPr>
                <w:sz w:val="20"/>
                <w:szCs w:val="20"/>
              </w:rPr>
            </w:pPr>
            <w:r w:rsidRPr="001D4E16">
              <w:rPr>
                <w:sz w:val="20"/>
                <w:szCs w:val="20"/>
              </w:rPr>
              <w:t>Obrazloženje aktivnosti/projekta</w:t>
            </w:r>
          </w:p>
        </w:tc>
        <w:tc>
          <w:tcPr>
            <w:tcW w:w="33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792D805C" w14:textId="77777777" w:rsidR="0087177D" w:rsidRPr="001D4E16" w:rsidRDefault="0087177D" w:rsidP="00885D65">
            <w:pPr>
              <w:jc w:val="center"/>
              <w:rPr>
                <w:sz w:val="20"/>
                <w:szCs w:val="20"/>
              </w:rPr>
            </w:pPr>
            <w:r w:rsidRPr="001D4E16">
              <w:rPr>
                <w:sz w:val="20"/>
                <w:szCs w:val="20"/>
              </w:rPr>
              <w:t>Planirana sredstva</w:t>
            </w:r>
          </w:p>
        </w:tc>
      </w:tr>
      <w:tr w:rsidR="001D4E16" w:rsidRPr="001D4E16" w14:paraId="3B0CBB2C" w14:textId="77777777" w:rsidTr="00885D6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2ABB67C4" w14:textId="77777777" w:rsidR="0087177D" w:rsidRPr="001D4E16" w:rsidRDefault="0087177D" w:rsidP="00885D65">
            <w:pPr>
              <w:rPr>
                <w:sz w:val="20"/>
                <w:szCs w:val="20"/>
              </w:rPr>
            </w:pPr>
          </w:p>
        </w:tc>
        <w:tc>
          <w:tcPr>
            <w:tcW w:w="1108" w:type="dxa"/>
            <w:tcBorders>
              <w:top w:val="nil"/>
              <w:left w:val="nil"/>
              <w:bottom w:val="single" w:sz="4" w:space="0" w:color="auto"/>
              <w:right w:val="single" w:sz="4" w:space="0" w:color="auto"/>
            </w:tcBorders>
            <w:shd w:val="clear" w:color="auto" w:fill="auto"/>
            <w:noWrap/>
            <w:vAlign w:val="center"/>
            <w:hideMark/>
          </w:tcPr>
          <w:p w14:paraId="72889979" w14:textId="77777777" w:rsidR="0087177D" w:rsidRPr="001D4E16" w:rsidRDefault="0087177D" w:rsidP="00885D65">
            <w:pPr>
              <w:jc w:val="center"/>
              <w:rPr>
                <w:sz w:val="20"/>
                <w:szCs w:val="20"/>
              </w:rPr>
            </w:pPr>
            <w:r w:rsidRPr="001D4E16">
              <w:rPr>
                <w:sz w:val="20"/>
                <w:szCs w:val="20"/>
              </w:rPr>
              <w:t>2025.</w:t>
            </w:r>
          </w:p>
        </w:tc>
        <w:tc>
          <w:tcPr>
            <w:tcW w:w="1118" w:type="dxa"/>
            <w:tcBorders>
              <w:top w:val="nil"/>
              <w:left w:val="nil"/>
              <w:bottom w:val="single" w:sz="4" w:space="0" w:color="auto"/>
              <w:right w:val="single" w:sz="4" w:space="0" w:color="auto"/>
            </w:tcBorders>
            <w:shd w:val="clear" w:color="auto" w:fill="auto"/>
            <w:noWrap/>
            <w:vAlign w:val="center"/>
            <w:hideMark/>
          </w:tcPr>
          <w:p w14:paraId="7D74BDE6" w14:textId="77777777" w:rsidR="0087177D" w:rsidRPr="001D4E16" w:rsidRDefault="0087177D" w:rsidP="00885D65">
            <w:pPr>
              <w:jc w:val="center"/>
              <w:rPr>
                <w:sz w:val="20"/>
                <w:szCs w:val="20"/>
              </w:rPr>
            </w:pPr>
            <w:r w:rsidRPr="001D4E16">
              <w:rPr>
                <w:sz w:val="20"/>
                <w:szCs w:val="20"/>
              </w:rPr>
              <w:t>2026.</w:t>
            </w:r>
          </w:p>
        </w:tc>
        <w:tc>
          <w:tcPr>
            <w:tcW w:w="1117" w:type="dxa"/>
            <w:tcBorders>
              <w:top w:val="nil"/>
              <w:left w:val="nil"/>
              <w:bottom w:val="single" w:sz="4" w:space="0" w:color="auto"/>
              <w:right w:val="single" w:sz="4" w:space="0" w:color="auto"/>
            </w:tcBorders>
            <w:shd w:val="clear" w:color="auto" w:fill="auto"/>
            <w:noWrap/>
            <w:vAlign w:val="center"/>
            <w:hideMark/>
          </w:tcPr>
          <w:p w14:paraId="02A62602" w14:textId="77777777" w:rsidR="0087177D" w:rsidRPr="001D4E16" w:rsidRDefault="0087177D" w:rsidP="00885D65">
            <w:pPr>
              <w:jc w:val="center"/>
              <w:rPr>
                <w:sz w:val="20"/>
                <w:szCs w:val="20"/>
              </w:rPr>
            </w:pPr>
            <w:r w:rsidRPr="001D4E16">
              <w:rPr>
                <w:sz w:val="20"/>
                <w:szCs w:val="20"/>
              </w:rPr>
              <w:t>2027.</w:t>
            </w:r>
          </w:p>
        </w:tc>
      </w:tr>
      <w:tr w:rsidR="001D4E16" w:rsidRPr="001D4E16" w14:paraId="59AB47B5" w14:textId="77777777" w:rsidTr="00885D65">
        <w:trPr>
          <w:trHeight w:val="945"/>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16F9E761" w14:textId="77777777" w:rsidR="0087177D" w:rsidRPr="001D4E16" w:rsidRDefault="0087177D" w:rsidP="00885D65">
            <w:pPr>
              <w:jc w:val="both"/>
              <w:rPr>
                <w:iCs/>
                <w:sz w:val="20"/>
                <w:szCs w:val="20"/>
              </w:rPr>
            </w:pPr>
          </w:p>
          <w:p w14:paraId="65C6FA56" w14:textId="77777777" w:rsidR="009C6A48" w:rsidRPr="001D4E16" w:rsidRDefault="009C6A48" w:rsidP="00885D65">
            <w:pPr>
              <w:jc w:val="both"/>
              <w:rPr>
                <w:iCs/>
                <w:sz w:val="20"/>
                <w:szCs w:val="20"/>
              </w:rPr>
            </w:pPr>
          </w:p>
          <w:p w14:paraId="1BD96394" w14:textId="77777777" w:rsidR="009C6A48" w:rsidRPr="001D4E16" w:rsidRDefault="009C6A48" w:rsidP="00885D65">
            <w:pPr>
              <w:jc w:val="both"/>
              <w:rPr>
                <w:iCs/>
                <w:sz w:val="20"/>
                <w:szCs w:val="20"/>
              </w:rPr>
            </w:pPr>
          </w:p>
          <w:p w14:paraId="68209F99" w14:textId="2C227648" w:rsidR="009C6A48" w:rsidRPr="001D4E16" w:rsidRDefault="009C6A48" w:rsidP="00885D65">
            <w:pPr>
              <w:jc w:val="both"/>
              <w:rPr>
                <w:iCs/>
                <w:sz w:val="20"/>
                <w:szCs w:val="20"/>
              </w:rPr>
            </w:pPr>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97AAF1" w14:textId="77777777" w:rsidR="0087177D" w:rsidRPr="001D4E16" w:rsidRDefault="0087177D" w:rsidP="00885D65">
            <w:pPr>
              <w:jc w:val="right"/>
              <w:rPr>
                <w:b/>
                <w:sz w:val="20"/>
                <w:szCs w:val="20"/>
              </w:rPr>
            </w:pP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85AAC7" w14:textId="77777777" w:rsidR="0087177D" w:rsidRPr="001D4E16" w:rsidRDefault="0087177D" w:rsidP="00885D65">
            <w:pPr>
              <w:jc w:val="right"/>
              <w:rPr>
                <w:b/>
                <w:sz w:val="20"/>
                <w:szCs w:val="20"/>
              </w:rPr>
            </w:pP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F57C37" w14:textId="77777777" w:rsidR="0087177D" w:rsidRPr="001D4E16" w:rsidRDefault="0087177D" w:rsidP="00885D65">
            <w:pPr>
              <w:jc w:val="right"/>
              <w:rPr>
                <w:b/>
                <w:sz w:val="20"/>
                <w:szCs w:val="20"/>
              </w:rPr>
            </w:pPr>
          </w:p>
        </w:tc>
      </w:tr>
      <w:tr w:rsidR="001D4E16" w:rsidRPr="001D4E16" w14:paraId="46D8CE80" w14:textId="77777777" w:rsidTr="00885D6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EAE32B" w14:textId="77777777" w:rsidR="0087177D" w:rsidRPr="001D4E16" w:rsidRDefault="0087177D" w:rsidP="00885D65">
            <w:pPr>
              <w:jc w:val="both"/>
              <w:rPr>
                <w:iCs/>
                <w:sz w:val="20"/>
                <w:szCs w:val="20"/>
              </w:rPr>
            </w:pPr>
            <w:r w:rsidRPr="001D4E16">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40199820" w14:textId="77777777" w:rsidR="0087177D" w:rsidRPr="001D4E16" w:rsidRDefault="0087177D" w:rsidP="00885D65">
            <w:pPr>
              <w:jc w:val="both"/>
              <w:rPr>
                <w:iCs/>
                <w:sz w:val="20"/>
                <w:szCs w:val="20"/>
              </w:rPr>
            </w:pPr>
            <w:r w:rsidRPr="001D4E16">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0EDE39C" w14:textId="77777777" w:rsidR="0087177D" w:rsidRPr="001D4E16" w:rsidRDefault="0087177D" w:rsidP="00885D65">
            <w:pPr>
              <w:jc w:val="both"/>
              <w:rPr>
                <w:iCs/>
                <w:sz w:val="20"/>
                <w:szCs w:val="20"/>
              </w:rPr>
            </w:pPr>
            <w:r w:rsidRPr="001D4E16">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3141A54C" w14:textId="77777777" w:rsidR="0087177D" w:rsidRPr="001D4E16" w:rsidRDefault="0087177D" w:rsidP="00885D65">
            <w:pPr>
              <w:jc w:val="center"/>
              <w:rPr>
                <w:iCs/>
                <w:sz w:val="20"/>
                <w:szCs w:val="20"/>
              </w:rPr>
            </w:pPr>
            <w:r w:rsidRPr="001D4E16">
              <w:rPr>
                <w:rFonts w:eastAsia="Calibri"/>
                <w:b/>
                <w:bCs/>
                <w:sz w:val="20"/>
                <w:szCs w:val="20"/>
              </w:rPr>
              <w:t>Polazna vrijednost 2024.</w:t>
            </w:r>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6F3558" w14:textId="77777777" w:rsidR="0087177D" w:rsidRPr="001D4E16" w:rsidRDefault="0087177D" w:rsidP="00885D65">
            <w:pPr>
              <w:jc w:val="center"/>
              <w:rPr>
                <w:b/>
                <w:sz w:val="20"/>
                <w:szCs w:val="20"/>
              </w:rPr>
            </w:pPr>
            <w:r w:rsidRPr="001D4E16">
              <w:rPr>
                <w:rFonts w:eastAsia="Calibri"/>
                <w:b/>
                <w:bCs/>
                <w:sz w:val="20"/>
                <w:szCs w:val="20"/>
              </w:rPr>
              <w:t>Ciljana vrijednost 2025.</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5E378D" w14:textId="77777777" w:rsidR="0087177D" w:rsidRPr="001D4E16" w:rsidRDefault="0087177D" w:rsidP="00885D65">
            <w:pPr>
              <w:jc w:val="center"/>
              <w:rPr>
                <w:b/>
                <w:sz w:val="20"/>
                <w:szCs w:val="20"/>
              </w:rPr>
            </w:pPr>
            <w:r w:rsidRPr="001D4E16">
              <w:rPr>
                <w:rFonts w:eastAsia="Calibri"/>
                <w:b/>
                <w:bCs/>
                <w:sz w:val="20"/>
                <w:szCs w:val="20"/>
              </w:rPr>
              <w:t>Ciljana vrijednost 2026.</w:t>
            </w: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85FA1B" w14:textId="77777777" w:rsidR="0087177D" w:rsidRPr="001D4E16" w:rsidRDefault="0087177D" w:rsidP="00885D65">
            <w:pPr>
              <w:jc w:val="center"/>
              <w:rPr>
                <w:b/>
                <w:sz w:val="20"/>
                <w:szCs w:val="20"/>
              </w:rPr>
            </w:pPr>
            <w:r w:rsidRPr="001D4E16">
              <w:rPr>
                <w:rFonts w:eastAsia="Calibri"/>
                <w:b/>
                <w:bCs/>
                <w:sz w:val="20"/>
                <w:szCs w:val="20"/>
              </w:rPr>
              <w:t>Ciljana vrijednost 2027.</w:t>
            </w:r>
          </w:p>
        </w:tc>
      </w:tr>
      <w:tr w:rsidR="001D4E16" w:rsidRPr="001D4E16" w14:paraId="50AE1C29" w14:textId="77777777" w:rsidTr="0087177D">
        <w:trPr>
          <w:trHeight w:val="270"/>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901953" w14:textId="77777777" w:rsidR="0087177D" w:rsidRPr="001D4E16" w:rsidRDefault="0087177D" w:rsidP="00885D65">
            <w:pPr>
              <w:rPr>
                <w:iCs/>
                <w:sz w:val="20"/>
                <w:szCs w:val="20"/>
              </w:rPr>
            </w:pPr>
          </w:p>
          <w:p w14:paraId="7F88261D" w14:textId="77777777" w:rsidR="009C6A48" w:rsidRPr="001D4E16" w:rsidRDefault="009C6A48" w:rsidP="00885D65">
            <w:pPr>
              <w:rPr>
                <w:iCs/>
                <w:sz w:val="20"/>
                <w:szCs w:val="20"/>
              </w:rPr>
            </w:pPr>
          </w:p>
          <w:p w14:paraId="0676E589" w14:textId="5E045107" w:rsidR="009C6A48" w:rsidRPr="001D4E16" w:rsidRDefault="009C6A48" w:rsidP="00885D65">
            <w:pPr>
              <w:rPr>
                <w:iCs/>
                <w:sz w:val="20"/>
                <w:szCs w:val="20"/>
              </w:rPr>
            </w:pP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1A5074DD" w14:textId="5F3DB98D" w:rsidR="0087177D" w:rsidRPr="001D4E16" w:rsidRDefault="0087177D" w:rsidP="00885D65">
            <w:pPr>
              <w:rPr>
                <w:iCs/>
                <w:sz w:val="20"/>
                <w:szCs w:val="20"/>
              </w:rPr>
            </w:pP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BA00FB0" w14:textId="7DCDE7AC" w:rsidR="0087177D" w:rsidRPr="001D4E16" w:rsidRDefault="0087177D" w:rsidP="00885D65">
            <w:pPr>
              <w:jc w:val="center"/>
              <w:rPr>
                <w:iCs/>
                <w:sz w:val="20"/>
                <w:szCs w:val="20"/>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6869EC3" w14:textId="77777777" w:rsidR="0087177D" w:rsidRPr="001D4E16" w:rsidRDefault="0087177D" w:rsidP="00885D65">
            <w:pPr>
              <w:jc w:val="center"/>
              <w:rPr>
                <w:iCs/>
                <w:sz w:val="20"/>
                <w:szCs w:val="20"/>
              </w:rPr>
            </w:pP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55859826" w14:textId="77777777" w:rsidR="0087177D" w:rsidRPr="001D4E16" w:rsidRDefault="0087177D" w:rsidP="00885D65">
            <w:pPr>
              <w:jc w:val="center"/>
              <w:rPr>
                <w:sz w:val="20"/>
                <w:szCs w:val="20"/>
              </w:rPr>
            </w:pP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012AC692" w14:textId="77777777" w:rsidR="0087177D" w:rsidRPr="001D4E16" w:rsidRDefault="0087177D" w:rsidP="00885D65">
            <w:pPr>
              <w:jc w:val="center"/>
              <w:rPr>
                <w:sz w:val="20"/>
                <w:szCs w:val="20"/>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61107D91" w14:textId="77777777" w:rsidR="0087177D" w:rsidRPr="001D4E16" w:rsidRDefault="0087177D" w:rsidP="00885D65">
            <w:pPr>
              <w:jc w:val="center"/>
              <w:rPr>
                <w:sz w:val="20"/>
                <w:szCs w:val="20"/>
              </w:rPr>
            </w:pPr>
          </w:p>
        </w:tc>
      </w:tr>
      <w:tr w:rsidR="001D4E16" w:rsidRPr="001D4E16" w14:paraId="4D698CC6" w14:textId="77777777" w:rsidTr="00885D65">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0DC4AE90" w14:textId="77777777" w:rsidR="009C6A48" w:rsidRPr="001D4E16" w:rsidRDefault="009C6A48" w:rsidP="00885D65">
            <w:pPr>
              <w:rPr>
                <w:b/>
                <w:bCs/>
                <w:sz w:val="20"/>
                <w:szCs w:val="20"/>
              </w:rPr>
            </w:pPr>
            <w:bookmarkStart w:id="23" w:name="_Hlk181627460"/>
            <w:r w:rsidRPr="001D4E16">
              <w:rPr>
                <w:b/>
                <w:bCs/>
                <w:sz w:val="20"/>
                <w:szCs w:val="20"/>
              </w:rPr>
              <w:t>Naziv aktivnosti/projekta u Proračunu:  SANACIJA KLIZIŠTA</w:t>
            </w:r>
          </w:p>
        </w:tc>
      </w:tr>
      <w:tr w:rsidR="001D4E16" w:rsidRPr="001D4E16" w14:paraId="7C9F2918" w14:textId="77777777" w:rsidTr="00885D65">
        <w:trPr>
          <w:trHeight w:val="125"/>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4A6630" w14:textId="77777777" w:rsidR="009C6A48" w:rsidRPr="001D4E16" w:rsidRDefault="009C6A48" w:rsidP="00885D65">
            <w:pPr>
              <w:jc w:val="center"/>
              <w:rPr>
                <w:b/>
                <w:bCs/>
                <w:sz w:val="20"/>
                <w:szCs w:val="20"/>
              </w:rPr>
            </w:pPr>
            <w:r w:rsidRPr="001D4E16">
              <w:rPr>
                <w:sz w:val="20"/>
                <w:szCs w:val="20"/>
              </w:rPr>
              <w:t>Obrazloženje aktivnosti/projekta</w:t>
            </w:r>
          </w:p>
        </w:tc>
        <w:tc>
          <w:tcPr>
            <w:tcW w:w="33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3F2C9B" w14:textId="77777777" w:rsidR="009C6A48" w:rsidRPr="001D4E16" w:rsidRDefault="009C6A48" w:rsidP="00885D65">
            <w:pPr>
              <w:jc w:val="center"/>
              <w:rPr>
                <w:b/>
                <w:bCs/>
                <w:sz w:val="20"/>
                <w:szCs w:val="20"/>
              </w:rPr>
            </w:pPr>
            <w:r w:rsidRPr="001D4E16">
              <w:rPr>
                <w:sz w:val="20"/>
                <w:szCs w:val="20"/>
              </w:rPr>
              <w:t>Planirana sredstva</w:t>
            </w:r>
          </w:p>
        </w:tc>
      </w:tr>
      <w:tr w:rsidR="001D4E16" w:rsidRPr="001D4E16" w14:paraId="5E56F498" w14:textId="77777777" w:rsidTr="00885D65">
        <w:trPr>
          <w:trHeight w:val="125"/>
          <w:jc w:val="center"/>
        </w:trPr>
        <w:tc>
          <w:tcPr>
            <w:tcW w:w="6863"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00F8886A" w14:textId="77777777" w:rsidR="009C6A48" w:rsidRPr="001D4E16" w:rsidRDefault="009C6A48" w:rsidP="009C6A48">
            <w:pPr>
              <w:rPr>
                <w:b/>
                <w:bCs/>
                <w:sz w:val="20"/>
                <w:szCs w:val="20"/>
              </w:rPr>
            </w:pP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9960660" w14:textId="1EDEA61D" w:rsidR="009C6A48" w:rsidRPr="001D4E16" w:rsidRDefault="009C6A48" w:rsidP="009C6A48">
            <w:pPr>
              <w:jc w:val="center"/>
              <w:rPr>
                <w:b/>
                <w:bCs/>
                <w:sz w:val="20"/>
                <w:szCs w:val="20"/>
              </w:rPr>
            </w:pPr>
            <w:r w:rsidRPr="001D4E16">
              <w:rPr>
                <w:sz w:val="20"/>
                <w:szCs w:val="20"/>
              </w:rPr>
              <w:t>2025.</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6B7F6FBC" w14:textId="7383E74C" w:rsidR="009C6A48" w:rsidRPr="001D4E16" w:rsidRDefault="009C6A48" w:rsidP="009C6A48">
            <w:pPr>
              <w:jc w:val="center"/>
              <w:rPr>
                <w:b/>
                <w:bCs/>
                <w:sz w:val="20"/>
                <w:szCs w:val="20"/>
              </w:rPr>
            </w:pPr>
            <w:r w:rsidRPr="001D4E16">
              <w:rPr>
                <w:sz w:val="20"/>
                <w:szCs w:val="20"/>
              </w:rPr>
              <w:t>2026.</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2EE62F4" w14:textId="7C545012" w:rsidR="009C6A48" w:rsidRPr="001D4E16" w:rsidRDefault="009C6A48" w:rsidP="009C6A48">
            <w:pPr>
              <w:jc w:val="center"/>
              <w:rPr>
                <w:b/>
                <w:bCs/>
                <w:sz w:val="20"/>
                <w:szCs w:val="20"/>
              </w:rPr>
            </w:pPr>
            <w:r w:rsidRPr="001D4E16">
              <w:rPr>
                <w:sz w:val="20"/>
                <w:szCs w:val="20"/>
              </w:rPr>
              <w:t>2027.</w:t>
            </w:r>
          </w:p>
        </w:tc>
      </w:tr>
      <w:tr w:rsidR="001D4E16" w:rsidRPr="001D4E16" w14:paraId="6D2006B5" w14:textId="77777777" w:rsidTr="00885D65">
        <w:trPr>
          <w:trHeight w:val="300"/>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tcPr>
          <w:p w14:paraId="4F4F00C4" w14:textId="77777777" w:rsidR="009C6A48" w:rsidRPr="001D4E16" w:rsidRDefault="009C6A48" w:rsidP="00885D65">
            <w:pPr>
              <w:rPr>
                <w:iCs/>
                <w:sz w:val="20"/>
                <w:szCs w:val="20"/>
              </w:rPr>
            </w:pPr>
          </w:p>
          <w:p w14:paraId="5563B25B" w14:textId="77777777" w:rsidR="009C6A48" w:rsidRPr="001D4E16" w:rsidRDefault="009C6A48" w:rsidP="00885D65">
            <w:pPr>
              <w:rPr>
                <w:iCs/>
                <w:sz w:val="20"/>
                <w:szCs w:val="20"/>
              </w:rPr>
            </w:pPr>
          </w:p>
          <w:p w14:paraId="48F24FC6" w14:textId="49A5BF92" w:rsidR="009C6A48" w:rsidRPr="001D4E16" w:rsidRDefault="009C6A48" w:rsidP="00885D65">
            <w:pPr>
              <w:rPr>
                <w:b/>
                <w:bCs/>
                <w:sz w:val="20"/>
                <w:szCs w:val="20"/>
              </w:rPr>
            </w:pP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2EB2FA1" w14:textId="461E4971" w:rsidR="009C6A48" w:rsidRPr="001D4E16" w:rsidRDefault="009C6A48" w:rsidP="00885D65">
            <w:pPr>
              <w:jc w:val="right"/>
              <w:rPr>
                <w:b/>
                <w:bCs/>
                <w:sz w:val="20"/>
                <w:szCs w:val="20"/>
              </w:rPr>
            </w:pP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638EFF04" w14:textId="5A0327E4" w:rsidR="009C6A48" w:rsidRPr="001D4E16" w:rsidRDefault="009C6A48" w:rsidP="00885D65">
            <w:pPr>
              <w:jc w:val="right"/>
              <w:rPr>
                <w:b/>
                <w:bCs/>
                <w:sz w:val="20"/>
                <w:szCs w:val="20"/>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7FDA19E3" w14:textId="6CBE4252" w:rsidR="009C6A48" w:rsidRPr="001D4E16" w:rsidRDefault="009C6A48" w:rsidP="00885D65">
            <w:pPr>
              <w:jc w:val="right"/>
              <w:rPr>
                <w:b/>
                <w:bCs/>
                <w:sz w:val="20"/>
                <w:szCs w:val="20"/>
              </w:rPr>
            </w:pPr>
          </w:p>
        </w:tc>
      </w:tr>
      <w:tr w:rsidR="001D4E16" w:rsidRPr="001D4E16" w14:paraId="39DBE793" w14:textId="77777777" w:rsidTr="00885D65">
        <w:trPr>
          <w:trHeight w:val="128"/>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00AE47AB" w14:textId="77777777" w:rsidR="009C6A48" w:rsidRPr="001D4E16" w:rsidRDefault="009C6A48" w:rsidP="009C6A48">
            <w:pPr>
              <w:rPr>
                <w:iCs/>
                <w:sz w:val="20"/>
                <w:szCs w:val="20"/>
              </w:rPr>
            </w:pPr>
            <w:r w:rsidRPr="001D4E16">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39000C9D" w14:textId="77777777" w:rsidR="009C6A48" w:rsidRPr="001D4E16" w:rsidRDefault="009C6A48" w:rsidP="009C6A48">
            <w:pPr>
              <w:rPr>
                <w:iCs/>
                <w:sz w:val="20"/>
                <w:szCs w:val="20"/>
              </w:rPr>
            </w:pPr>
            <w:r w:rsidRPr="001D4E16">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1F0C44B" w14:textId="77777777" w:rsidR="009C6A48" w:rsidRPr="001D4E16" w:rsidRDefault="009C6A48" w:rsidP="009C6A48">
            <w:pPr>
              <w:rPr>
                <w:iCs/>
                <w:sz w:val="20"/>
                <w:szCs w:val="20"/>
              </w:rPr>
            </w:pPr>
            <w:r w:rsidRPr="001D4E16">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CA74DB6" w14:textId="11B59D42" w:rsidR="009C6A48" w:rsidRPr="001D4E16" w:rsidRDefault="009C6A48" w:rsidP="009C6A48">
            <w:pPr>
              <w:jc w:val="center"/>
              <w:rPr>
                <w:iCs/>
                <w:sz w:val="20"/>
                <w:szCs w:val="20"/>
              </w:rPr>
            </w:pPr>
            <w:r w:rsidRPr="001D4E16">
              <w:rPr>
                <w:rFonts w:eastAsia="Calibri"/>
                <w:b/>
                <w:bCs/>
                <w:sz w:val="20"/>
                <w:szCs w:val="20"/>
              </w:rPr>
              <w:t>Polazna vrijednost 2024.</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95CF823" w14:textId="6D32A8D1" w:rsidR="009C6A48" w:rsidRPr="001D4E16" w:rsidRDefault="009C6A48" w:rsidP="009C6A48">
            <w:pPr>
              <w:jc w:val="center"/>
              <w:rPr>
                <w:b/>
                <w:sz w:val="20"/>
                <w:szCs w:val="20"/>
              </w:rPr>
            </w:pPr>
            <w:r w:rsidRPr="001D4E16">
              <w:rPr>
                <w:rFonts w:eastAsia="Calibri"/>
                <w:b/>
                <w:bCs/>
                <w:sz w:val="20"/>
                <w:szCs w:val="20"/>
              </w:rPr>
              <w:t>Ciljana vrijednost 2025.</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5EA83952" w14:textId="08567F0D" w:rsidR="009C6A48" w:rsidRPr="001D4E16" w:rsidRDefault="009C6A48" w:rsidP="009C6A48">
            <w:pPr>
              <w:jc w:val="center"/>
              <w:rPr>
                <w:b/>
                <w:sz w:val="20"/>
                <w:szCs w:val="20"/>
              </w:rPr>
            </w:pPr>
            <w:r w:rsidRPr="001D4E16">
              <w:rPr>
                <w:rFonts w:eastAsia="Calibri"/>
                <w:b/>
                <w:bCs/>
                <w:sz w:val="20"/>
                <w:szCs w:val="20"/>
              </w:rPr>
              <w:t>Ciljana vrijednost 2026.</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76ABDA20" w14:textId="442AA189" w:rsidR="009C6A48" w:rsidRPr="001D4E16" w:rsidRDefault="009C6A48" w:rsidP="009C6A48">
            <w:pPr>
              <w:jc w:val="center"/>
              <w:rPr>
                <w:b/>
                <w:sz w:val="20"/>
                <w:szCs w:val="20"/>
              </w:rPr>
            </w:pPr>
            <w:r w:rsidRPr="001D4E16">
              <w:rPr>
                <w:rFonts w:eastAsia="Calibri"/>
                <w:b/>
                <w:bCs/>
                <w:sz w:val="20"/>
                <w:szCs w:val="20"/>
              </w:rPr>
              <w:t>Ciljana vrijednost 2027.</w:t>
            </w:r>
          </w:p>
        </w:tc>
      </w:tr>
      <w:tr w:rsidR="001D4E16" w:rsidRPr="001D4E16" w14:paraId="2C9D06A5" w14:textId="77777777" w:rsidTr="00885D6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444FC63F" w14:textId="77777777" w:rsidR="009C6A48" w:rsidRPr="001D4E16" w:rsidRDefault="009C6A48" w:rsidP="00885D65">
            <w:pPr>
              <w:rPr>
                <w:iCs/>
                <w:sz w:val="20"/>
                <w:szCs w:val="20"/>
              </w:rPr>
            </w:pPr>
            <w:r w:rsidRPr="001D4E16">
              <w:rPr>
                <w:iCs/>
                <w:sz w:val="20"/>
                <w:szCs w:val="20"/>
              </w:rPr>
              <w:t>Broj saniranih klizišta</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4375428B" w14:textId="77777777" w:rsidR="009C6A48" w:rsidRPr="001D4E16" w:rsidRDefault="009C6A48" w:rsidP="00885D65">
            <w:pPr>
              <w:rPr>
                <w:iCs/>
                <w:sz w:val="20"/>
                <w:szCs w:val="20"/>
              </w:rPr>
            </w:pPr>
            <w:r w:rsidRPr="001D4E16">
              <w:rPr>
                <w:iCs/>
                <w:sz w:val="20"/>
                <w:szCs w:val="20"/>
              </w:rPr>
              <w:t>Broj saniranih klizišta na području grada Samobora u izvještajnom razdoblju</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486984E" w14:textId="77777777" w:rsidR="009C6A48" w:rsidRPr="001D4E16" w:rsidRDefault="009C6A48" w:rsidP="00885D65">
            <w:pPr>
              <w:jc w:val="center"/>
              <w:rPr>
                <w:iCs/>
                <w:sz w:val="20"/>
                <w:szCs w:val="20"/>
              </w:rPr>
            </w:pPr>
            <w:r w:rsidRPr="001D4E16">
              <w:rPr>
                <w:iCs/>
                <w:sz w:val="20"/>
                <w:szCs w:val="20"/>
              </w:rPr>
              <w:t>kom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3A8D9897" w14:textId="4FFF2F02" w:rsidR="009C6A48" w:rsidRPr="001D4E16" w:rsidRDefault="009C6A48" w:rsidP="00885D65">
            <w:pPr>
              <w:jc w:val="center"/>
              <w:rPr>
                <w:iCs/>
                <w:sz w:val="20"/>
                <w:szCs w:val="20"/>
              </w:rPr>
            </w:pP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523B1CB" w14:textId="7CDD4724" w:rsidR="009C6A48" w:rsidRPr="001D4E16" w:rsidRDefault="009C6A48" w:rsidP="00885D65">
            <w:pPr>
              <w:jc w:val="center"/>
              <w:rPr>
                <w:iCs/>
                <w:sz w:val="20"/>
                <w:szCs w:val="20"/>
              </w:rPr>
            </w:pP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2568A9E4" w14:textId="09758789" w:rsidR="009C6A48" w:rsidRPr="001D4E16" w:rsidRDefault="009C6A48" w:rsidP="00885D65">
            <w:pPr>
              <w:jc w:val="center"/>
              <w:rPr>
                <w:iCs/>
                <w:sz w:val="20"/>
                <w:szCs w:val="20"/>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3B4A4DF2" w14:textId="3283E85A" w:rsidR="009C6A48" w:rsidRPr="001D4E16" w:rsidRDefault="009C6A48" w:rsidP="00885D65">
            <w:pPr>
              <w:jc w:val="center"/>
              <w:rPr>
                <w:iCs/>
                <w:sz w:val="20"/>
                <w:szCs w:val="20"/>
              </w:rPr>
            </w:pPr>
          </w:p>
        </w:tc>
      </w:tr>
      <w:tr w:rsidR="001D4E16" w:rsidRPr="001D4E16" w14:paraId="5E02E090" w14:textId="77777777" w:rsidTr="00885D65">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679BC5DF" w14:textId="77777777" w:rsidR="00EE1399" w:rsidRPr="001D4E16" w:rsidRDefault="00EE1399" w:rsidP="00885D65">
            <w:pPr>
              <w:rPr>
                <w:b/>
                <w:bCs/>
                <w:sz w:val="20"/>
                <w:szCs w:val="20"/>
              </w:rPr>
            </w:pPr>
            <w:bookmarkStart w:id="24" w:name="_Hlk181627653"/>
            <w:bookmarkEnd w:id="23"/>
            <w:r w:rsidRPr="001D4E16">
              <w:rPr>
                <w:b/>
                <w:bCs/>
                <w:sz w:val="20"/>
                <w:szCs w:val="20"/>
              </w:rPr>
              <w:t>Naziv aktivnosti/projekta u Proračunu:  IZGRADNJA PJEŠAČKIH I BICIKLISTIČKIH STAZA</w:t>
            </w:r>
          </w:p>
        </w:tc>
      </w:tr>
      <w:tr w:rsidR="001D4E16" w:rsidRPr="001D4E16" w14:paraId="359C85DB" w14:textId="77777777" w:rsidTr="00885D65">
        <w:trPr>
          <w:trHeight w:val="125"/>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F6DEB60" w14:textId="77777777" w:rsidR="00EE1399" w:rsidRPr="001D4E16" w:rsidRDefault="00EE1399" w:rsidP="00885D65">
            <w:pPr>
              <w:jc w:val="center"/>
              <w:rPr>
                <w:b/>
                <w:bCs/>
                <w:sz w:val="20"/>
                <w:szCs w:val="20"/>
              </w:rPr>
            </w:pPr>
            <w:r w:rsidRPr="001D4E16">
              <w:rPr>
                <w:sz w:val="20"/>
                <w:szCs w:val="20"/>
              </w:rPr>
              <w:t>Obrazloženje aktivnosti/projekta</w:t>
            </w:r>
          </w:p>
        </w:tc>
        <w:tc>
          <w:tcPr>
            <w:tcW w:w="33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EB8D68" w14:textId="77777777" w:rsidR="00EE1399" w:rsidRPr="001D4E16" w:rsidRDefault="00EE1399" w:rsidP="00885D65">
            <w:pPr>
              <w:jc w:val="center"/>
              <w:rPr>
                <w:b/>
                <w:bCs/>
                <w:sz w:val="20"/>
                <w:szCs w:val="20"/>
              </w:rPr>
            </w:pPr>
            <w:r w:rsidRPr="001D4E16">
              <w:rPr>
                <w:sz w:val="20"/>
                <w:szCs w:val="20"/>
              </w:rPr>
              <w:t>Planirana sredstva</w:t>
            </w:r>
          </w:p>
        </w:tc>
      </w:tr>
      <w:tr w:rsidR="001D4E16" w:rsidRPr="001D4E16" w14:paraId="4CF18F9D" w14:textId="77777777" w:rsidTr="00885D65">
        <w:trPr>
          <w:trHeight w:val="125"/>
          <w:jc w:val="center"/>
        </w:trPr>
        <w:tc>
          <w:tcPr>
            <w:tcW w:w="6863"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50C7E971" w14:textId="77777777" w:rsidR="00EE1399" w:rsidRPr="001D4E16" w:rsidRDefault="00EE1399" w:rsidP="00885D65">
            <w:pPr>
              <w:rPr>
                <w:b/>
                <w:bCs/>
                <w:sz w:val="20"/>
                <w:szCs w:val="20"/>
              </w:rPr>
            </w:pP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0536773" w14:textId="77777777" w:rsidR="00EE1399" w:rsidRPr="001D4E16" w:rsidRDefault="00EE1399" w:rsidP="00885D65">
            <w:pPr>
              <w:jc w:val="center"/>
              <w:rPr>
                <w:b/>
                <w:bCs/>
                <w:sz w:val="20"/>
                <w:szCs w:val="20"/>
              </w:rPr>
            </w:pPr>
            <w:r w:rsidRPr="001D4E16">
              <w:rPr>
                <w:sz w:val="20"/>
                <w:szCs w:val="20"/>
              </w:rPr>
              <w:t>2025.</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3AB4609F" w14:textId="77777777" w:rsidR="00EE1399" w:rsidRPr="001D4E16" w:rsidRDefault="00EE1399" w:rsidP="00885D65">
            <w:pPr>
              <w:jc w:val="center"/>
              <w:rPr>
                <w:b/>
                <w:bCs/>
                <w:sz w:val="20"/>
                <w:szCs w:val="20"/>
              </w:rPr>
            </w:pPr>
            <w:r w:rsidRPr="001D4E16">
              <w:rPr>
                <w:sz w:val="20"/>
                <w:szCs w:val="20"/>
              </w:rPr>
              <w:t>2026.</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34EB964B" w14:textId="77777777" w:rsidR="00EE1399" w:rsidRPr="001D4E16" w:rsidRDefault="00EE1399" w:rsidP="00885D65">
            <w:pPr>
              <w:jc w:val="center"/>
              <w:rPr>
                <w:b/>
                <w:bCs/>
                <w:sz w:val="20"/>
                <w:szCs w:val="20"/>
              </w:rPr>
            </w:pPr>
            <w:r w:rsidRPr="001D4E16">
              <w:rPr>
                <w:sz w:val="20"/>
                <w:szCs w:val="20"/>
              </w:rPr>
              <w:t>2027.</w:t>
            </w:r>
          </w:p>
        </w:tc>
      </w:tr>
      <w:tr w:rsidR="001D4E16" w:rsidRPr="001D4E16" w14:paraId="604DC2B1" w14:textId="77777777" w:rsidTr="00885D65">
        <w:trPr>
          <w:trHeight w:val="300"/>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tcPr>
          <w:p w14:paraId="6A1F681A" w14:textId="77777777" w:rsidR="00EE1399" w:rsidRPr="001D4E16" w:rsidRDefault="00EE1399" w:rsidP="00885D65">
            <w:pPr>
              <w:rPr>
                <w:iCs/>
                <w:sz w:val="20"/>
                <w:szCs w:val="20"/>
              </w:rPr>
            </w:pPr>
          </w:p>
          <w:p w14:paraId="51E9A721" w14:textId="77777777" w:rsidR="00EE1399" w:rsidRPr="001D4E16" w:rsidRDefault="00EE1399" w:rsidP="00885D65">
            <w:pPr>
              <w:rPr>
                <w:iCs/>
                <w:sz w:val="20"/>
                <w:szCs w:val="20"/>
              </w:rPr>
            </w:pPr>
          </w:p>
          <w:p w14:paraId="0BBD763B" w14:textId="77777777" w:rsidR="00EE1399" w:rsidRPr="001D4E16" w:rsidRDefault="00EE1399" w:rsidP="00885D65">
            <w:pPr>
              <w:rPr>
                <w:b/>
                <w:bCs/>
                <w:sz w:val="20"/>
                <w:szCs w:val="20"/>
              </w:rPr>
            </w:pP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E6D75B8" w14:textId="77777777" w:rsidR="00EE1399" w:rsidRPr="001D4E16" w:rsidRDefault="00EE1399" w:rsidP="00885D65">
            <w:pPr>
              <w:jc w:val="right"/>
              <w:rPr>
                <w:b/>
                <w:bCs/>
                <w:sz w:val="20"/>
                <w:szCs w:val="20"/>
              </w:rPr>
            </w:pP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484A0E34" w14:textId="77777777" w:rsidR="00EE1399" w:rsidRPr="001D4E16" w:rsidRDefault="00EE1399" w:rsidP="00885D65">
            <w:pPr>
              <w:jc w:val="right"/>
              <w:rPr>
                <w:b/>
                <w:bCs/>
                <w:sz w:val="20"/>
                <w:szCs w:val="20"/>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C0FAC31" w14:textId="77777777" w:rsidR="00EE1399" w:rsidRPr="001D4E16" w:rsidRDefault="00EE1399" w:rsidP="00885D65">
            <w:pPr>
              <w:jc w:val="right"/>
              <w:rPr>
                <w:b/>
                <w:bCs/>
                <w:sz w:val="20"/>
                <w:szCs w:val="20"/>
              </w:rPr>
            </w:pPr>
          </w:p>
        </w:tc>
      </w:tr>
      <w:tr w:rsidR="001D4E16" w:rsidRPr="001D4E16" w14:paraId="016395C2" w14:textId="77777777" w:rsidTr="00885D65">
        <w:trPr>
          <w:trHeight w:val="128"/>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2232F9E9" w14:textId="77777777" w:rsidR="00EE1399" w:rsidRPr="001D4E16" w:rsidRDefault="00EE1399" w:rsidP="00885D65">
            <w:pPr>
              <w:rPr>
                <w:iCs/>
                <w:sz w:val="20"/>
                <w:szCs w:val="20"/>
              </w:rPr>
            </w:pPr>
            <w:r w:rsidRPr="001D4E16">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18AA31EB" w14:textId="77777777" w:rsidR="00EE1399" w:rsidRPr="001D4E16" w:rsidRDefault="00EE1399" w:rsidP="00885D65">
            <w:pPr>
              <w:rPr>
                <w:iCs/>
                <w:sz w:val="20"/>
                <w:szCs w:val="20"/>
              </w:rPr>
            </w:pPr>
            <w:r w:rsidRPr="001D4E16">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449C8C8" w14:textId="77777777" w:rsidR="00EE1399" w:rsidRPr="001D4E16" w:rsidRDefault="00EE1399" w:rsidP="00885D65">
            <w:pPr>
              <w:rPr>
                <w:iCs/>
                <w:sz w:val="20"/>
                <w:szCs w:val="20"/>
              </w:rPr>
            </w:pPr>
            <w:r w:rsidRPr="001D4E16">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DA87447" w14:textId="77777777" w:rsidR="00EE1399" w:rsidRPr="001D4E16" w:rsidRDefault="00EE1399" w:rsidP="00885D65">
            <w:pPr>
              <w:jc w:val="center"/>
              <w:rPr>
                <w:iCs/>
                <w:sz w:val="20"/>
                <w:szCs w:val="20"/>
              </w:rPr>
            </w:pPr>
            <w:r w:rsidRPr="001D4E16">
              <w:rPr>
                <w:rFonts w:eastAsia="Calibri"/>
                <w:b/>
                <w:bCs/>
                <w:sz w:val="20"/>
                <w:szCs w:val="20"/>
              </w:rPr>
              <w:t>Polazna vrijednost 2024.</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281968B" w14:textId="77777777" w:rsidR="00EE1399" w:rsidRPr="001D4E16" w:rsidRDefault="00EE1399" w:rsidP="00885D65">
            <w:pPr>
              <w:jc w:val="center"/>
              <w:rPr>
                <w:b/>
                <w:sz w:val="20"/>
                <w:szCs w:val="20"/>
              </w:rPr>
            </w:pPr>
            <w:r w:rsidRPr="001D4E16">
              <w:rPr>
                <w:rFonts w:eastAsia="Calibri"/>
                <w:b/>
                <w:bCs/>
                <w:sz w:val="20"/>
                <w:szCs w:val="20"/>
              </w:rPr>
              <w:t>Ciljana vrijednost 2025.</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307928AA" w14:textId="77777777" w:rsidR="00EE1399" w:rsidRPr="001D4E16" w:rsidRDefault="00EE1399" w:rsidP="00885D65">
            <w:pPr>
              <w:jc w:val="center"/>
              <w:rPr>
                <w:b/>
                <w:sz w:val="20"/>
                <w:szCs w:val="20"/>
              </w:rPr>
            </w:pPr>
            <w:r w:rsidRPr="001D4E16">
              <w:rPr>
                <w:rFonts w:eastAsia="Calibri"/>
                <w:b/>
                <w:bCs/>
                <w:sz w:val="20"/>
                <w:szCs w:val="20"/>
              </w:rPr>
              <w:t>Ciljana vrijednost 2026.</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3319D741" w14:textId="77777777" w:rsidR="00EE1399" w:rsidRPr="001D4E16" w:rsidRDefault="00EE1399" w:rsidP="00885D65">
            <w:pPr>
              <w:jc w:val="center"/>
              <w:rPr>
                <w:b/>
                <w:sz w:val="20"/>
                <w:szCs w:val="20"/>
              </w:rPr>
            </w:pPr>
            <w:r w:rsidRPr="001D4E16">
              <w:rPr>
                <w:rFonts w:eastAsia="Calibri"/>
                <w:b/>
                <w:bCs/>
                <w:sz w:val="20"/>
                <w:szCs w:val="20"/>
              </w:rPr>
              <w:t>Ciljana vrijednost 2027.</w:t>
            </w:r>
          </w:p>
        </w:tc>
      </w:tr>
      <w:tr w:rsidR="001D4E16" w:rsidRPr="001D4E16" w14:paraId="6207BE3B" w14:textId="77777777" w:rsidTr="00885D6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6474EF58" w14:textId="77777777" w:rsidR="00EE1399" w:rsidRPr="001D4E16" w:rsidRDefault="00EE1399" w:rsidP="00885D65">
            <w:pPr>
              <w:rPr>
                <w:iCs/>
                <w:sz w:val="20"/>
                <w:szCs w:val="20"/>
              </w:rPr>
            </w:pP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750EE1D4" w14:textId="77777777" w:rsidR="00EE1399" w:rsidRPr="001D4E16" w:rsidRDefault="00EE1399" w:rsidP="00885D65">
            <w:pPr>
              <w:rPr>
                <w:iCs/>
                <w:sz w:val="20"/>
                <w:szCs w:val="20"/>
              </w:rPr>
            </w:pP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6FA65AB" w14:textId="77777777" w:rsidR="00EE1399" w:rsidRPr="001D4E16" w:rsidRDefault="00EE1399" w:rsidP="00885D65">
            <w:pPr>
              <w:jc w:val="center"/>
              <w:rPr>
                <w:iCs/>
                <w:sz w:val="20"/>
                <w:szCs w:val="20"/>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F1B4170" w14:textId="77777777" w:rsidR="00EE1399" w:rsidRPr="001D4E16" w:rsidRDefault="00EE1399" w:rsidP="00885D65">
            <w:pPr>
              <w:jc w:val="center"/>
              <w:rPr>
                <w:iCs/>
                <w:sz w:val="20"/>
                <w:szCs w:val="20"/>
              </w:rPr>
            </w:pP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3AA4A3E" w14:textId="77777777" w:rsidR="00EE1399" w:rsidRPr="001D4E16" w:rsidRDefault="00EE1399" w:rsidP="00885D65">
            <w:pPr>
              <w:jc w:val="center"/>
              <w:rPr>
                <w:iCs/>
                <w:sz w:val="20"/>
                <w:szCs w:val="20"/>
              </w:rPr>
            </w:pP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26EEFD39" w14:textId="77777777" w:rsidR="00EE1399" w:rsidRPr="001D4E16" w:rsidRDefault="00EE1399" w:rsidP="00885D65">
            <w:pPr>
              <w:jc w:val="center"/>
              <w:rPr>
                <w:iCs/>
                <w:sz w:val="20"/>
                <w:szCs w:val="20"/>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39753F3C" w14:textId="77777777" w:rsidR="00EE1399" w:rsidRPr="001D4E16" w:rsidRDefault="00EE1399" w:rsidP="00885D65">
            <w:pPr>
              <w:jc w:val="center"/>
              <w:rPr>
                <w:iCs/>
                <w:sz w:val="20"/>
                <w:szCs w:val="20"/>
              </w:rPr>
            </w:pPr>
          </w:p>
        </w:tc>
      </w:tr>
      <w:bookmarkEnd w:id="24"/>
      <w:tr w:rsidR="001D4E16" w:rsidRPr="001D4E16" w14:paraId="139FD147" w14:textId="77777777" w:rsidTr="00885D65">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764A18A1" w14:textId="1D128FB5" w:rsidR="00EE1399" w:rsidRPr="001D4E16" w:rsidRDefault="00EE1399" w:rsidP="00EE1399">
            <w:pPr>
              <w:rPr>
                <w:b/>
                <w:bCs/>
                <w:sz w:val="20"/>
                <w:szCs w:val="20"/>
              </w:rPr>
            </w:pPr>
            <w:r w:rsidRPr="001D4E16">
              <w:rPr>
                <w:b/>
                <w:bCs/>
                <w:sz w:val="20"/>
                <w:szCs w:val="20"/>
              </w:rPr>
              <w:t xml:space="preserve">Naziv aktivnosti/projekta u Proračunu:  </w:t>
            </w:r>
            <w:r w:rsidR="007C0F64" w:rsidRPr="001D4E16">
              <w:rPr>
                <w:b/>
                <w:bCs/>
                <w:sz w:val="20"/>
                <w:szCs w:val="20"/>
              </w:rPr>
              <w:t>IZGRADNJA PJEŠ-BICIKL. STAZE U UL GRADA WIRGESA I. FAZA - OD UL KNEZA ZDESLAVA DO UL A.STARČEVIĆA</w:t>
            </w:r>
          </w:p>
        </w:tc>
      </w:tr>
      <w:tr w:rsidR="001D4E16" w:rsidRPr="001D4E16" w14:paraId="38F6BB22" w14:textId="77777777" w:rsidTr="00885D65">
        <w:trPr>
          <w:trHeight w:val="125"/>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2C3CC6" w14:textId="5B83B635" w:rsidR="00EE1399" w:rsidRPr="001D4E16" w:rsidRDefault="00EE1399" w:rsidP="00EE1399">
            <w:pPr>
              <w:jc w:val="center"/>
              <w:rPr>
                <w:b/>
                <w:bCs/>
                <w:sz w:val="20"/>
                <w:szCs w:val="20"/>
              </w:rPr>
            </w:pPr>
            <w:r w:rsidRPr="001D4E16">
              <w:rPr>
                <w:sz w:val="20"/>
                <w:szCs w:val="20"/>
              </w:rPr>
              <w:t>Obrazloženje aktivnosti/projekta</w:t>
            </w:r>
          </w:p>
        </w:tc>
        <w:tc>
          <w:tcPr>
            <w:tcW w:w="33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2469AC" w14:textId="6DC0DEC3" w:rsidR="00EE1399" w:rsidRPr="001D4E16" w:rsidRDefault="00EE1399" w:rsidP="00EE1399">
            <w:pPr>
              <w:jc w:val="center"/>
              <w:rPr>
                <w:b/>
                <w:bCs/>
                <w:sz w:val="20"/>
                <w:szCs w:val="20"/>
              </w:rPr>
            </w:pPr>
            <w:r w:rsidRPr="001D4E16">
              <w:rPr>
                <w:sz w:val="20"/>
                <w:szCs w:val="20"/>
              </w:rPr>
              <w:t>Planirana sredstva</w:t>
            </w:r>
          </w:p>
        </w:tc>
      </w:tr>
      <w:tr w:rsidR="001D4E16" w:rsidRPr="001D4E16" w14:paraId="7C168C73" w14:textId="77777777" w:rsidTr="00885D65">
        <w:trPr>
          <w:trHeight w:val="125"/>
          <w:jc w:val="center"/>
        </w:trPr>
        <w:tc>
          <w:tcPr>
            <w:tcW w:w="6863"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6C75E469" w14:textId="77777777" w:rsidR="00EE1399" w:rsidRPr="001D4E16" w:rsidRDefault="00EE1399" w:rsidP="00EE1399">
            <w:pPr>
              <w:rPr>
                <w:b/>
                <w:bCs/>
                <w:sz w:val="20"/>
                <w:szCs w:val="20"/>
              </w:rPr>
            </w:pP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1C880EA" w14:textId="6DDF5562" w:rsidR="00EE1399" w:rsidRPr="001D4E16" w:rsidRDefault="00EE1399" w:rsidP="00EE1399">
            <w:pPr>
              <w:jc w:val="center"/>
              <w:rPr>
                <w:b/>
                <w:bCs/>
                <w:sz w:val="20"/>
                <w:szCs w:val="20"/>
              </w:rPr>
            </w:pPr>
            <w:r w:rsidRPr="001D4E16">
              <w:rPr>
                <w:sz w:val="20"/>
                <w:szCs w:val="20"/>
              </w:rPr>
              <w:t>2025.</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040652B9" w14:textId="1D470EF0" w:rsidR="00EE1399" w:rsidRPr="001D4E16" w:rsidRDefault="00EE1399" w:rsidP="00EE1399">
            <w:pPr>
              <w:jc w:val="center"/>
              <w:rPr>
                <w:b/>
                <w:bCs/>
                <w:sz w:val="20"/>
                <w:szCs w:val="20"/>
              </w:rPr>
            </w:pPr>
            <w:r w:rsidRPr="001D4E16">
              <w:rPr>
                <w:sz w:val="20"/>
                <w:szCs w:val="20"/>
              </w:rPr>
              <w:t>2026.</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1A04227" w14:textId="1C5D86D5" w:rsidR="00EE1399" w:rsidRPr="001D4E16" w:rsidRDefault="00EE1399" w:rsidP="00EE1399">
            <w:pPr>
              <w:jc w:val="center"/>
              <w:rPr>
                <w:b/>
                <w:bCs/>
                <w:sz w:val="20"/>
                <w:szCs w:val="20"/>
              </w:rPr>
            </w:pPr>
            <w:r w:rsidRPr="001D4E16">
              <w:rPr>
                <w:sz w:val="20"/>
                <w:szCs w:val="20"/>
              </w:rPr>
              <w:t>2027.</w:t>
            </w:r>
          </w:p>
        </w:tc>
      </w:tr>
      <w:tr w:rsidR="001D4E16" w:rsidRPr="001D4E16" w14:paraId="26489949" w14:textId="77777777" w:rsidTr="00885D65">
        <w:trPr>
          <w:trHeight w:val="300"/>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tcPr>
          <w:p w14:paraId="4B0A6368" w14:textId="77777777" w:rsidR="00EE1399" w:rsidRPr="001D4E16" w:rsidRDefault="00EE1399" w:rsidP="00EE1399">
            <w:pPr>
              <w:rPr>
                <w:iCs/>
                <w:sz w:val="20"/>
                <w:szCs w:val="20"/>
              </w:rPr>
            </w:pPr>
          </w:p>
          <w:p w14:paraId="6894784D" w14:textId="77777777" w:rsidR="00EE1399" w:rsidRPr="001D4E16" w:rsidRDefault="00EE1399" w:rsidP="00EE1399">
            <w:pPr>
              <w:rPr>
                <w:iCs/>
                <w:sz w:val="20"/>
                <w:szCs w:val="20"/>
              </w:rPr>
            </w:pPr>
          </w:p>
          <w:p w14:paraId="1B77C052" w14:textId="77777777" w:rsidR="00EE1399" w:rsidRPr="001D4E16" w:rsidRDefault="00EE1399" w:rsidP="00EE1399">
            <w:pPr>
              <w:rPr>
                <w:b/>
                <w:bCs/>
                <w:sz w:val="20"/>
                <w:szCs w:val="20"/>
              </w:rPr>
            </w:pP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C19C176" w14:textId="77777777" w:rsidR="00EE1399" w:rsidRPr="001D4E16" w:rsidRDefault="00EE1399" w:rsidP="00EE1399">
            <w:pPr>
              <w:jc w:val="right"/>
              <w:rPr>
                <w:b/>
                <w:bCs/>
                <w:sz w:val="20"/>
                <w:szCs w:val="20"/>
              </w:rPr>
            </w:pP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631FA422" w14:textId="77777777" w:rsidR="00EE1399" w:rsidRPr="001D4E16" w:rsidRDefault="00EE1399" w:rsidP="00EE1399">
            <w:pPr>
              <w:jc w:val="right"/>
              <w:rPr>
                <w:b/>
                <w:bCs/>
                <w:sz w:val="20"/>
                <w:szCs w:val="20"/>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FE88524" w14:textId="77777777" w:rsidR="00EE1399" w:rsidRPr="001D4E16" w:rsidRDefault="00EE1399" w:rsidP="00EE1399">
            <w:pPr>
              <w:jc w:val="right"/>
              <w:rPr>
                <w:b/>
                <w:bCs/>
                <w:sz w:val="20"/>
                <w:szCs w:val="20"/>
              </w:rPr>
            </w:pPr>
          </w:p>
        </w:tc>
      </w:tr>
      <w:tr w:rsidR="001D4E16" w:rsidRPr="001D4E16" w14:paraId="1E3083B1" w14:textId="77777777" w:rsidTr="00885D65">
        <w:trPr>
          <w:trHeight w:val="128"/>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4A2D4BE0" w14:textId="56A720E9" w:rsidR="00EE1399" w:rsidRPr="001D4E16" w:rsidRDefault="00EE1399" w:rsidP="00EE1399">
            <w:pPr>
              <w:rPr>
                <w:iCs/>
                <w:sz w:val="20"/>
                <w:szCs w:val="20"/>
              </w:rPr>
            </w:pPr>
            <w:r w:rsidRPr="001D4E16">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46C4BFB8" w14:textId="5E6C9A96" w:rsidR="00EE1399" w:rsidRPr="001D4E16" w:rsidRDefault="00EE1399" w:rsidP="00EE1399">
            <w:pPr>
              <w:rPr>
                <w:iCs/>
                <w:sz w:val="20"/>
                <w:szCs w:val="20"/>
              </w:rPr>
            </w:pPr>
            <w:r w:rsidRPr="001D4E16">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4FBCC8A" w14:textId="716E6239" w:rsidR="00EE1399" w:rsidRPr="001D4E16" w:rsidRDefault="00EE1399" w:rsidP="00EE1399">
            <w:pPr>
              <w:rPr>
                <w:iCs/>
                <w:sz w:val="20"/>
                <w:szCs w:val="20"/>
              </w:rPr>
            </w:pPr>
            <w:r w:rsidRPr="001D4E16">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AE283AD" w14:textId="4DE04EB5" w:rsidR="00EE1399" w:rsidRPr="001D4E16" w:rsidRDefault="00EE1399" w:rsidP="00EE1399">
            <w:pPr>
              <w:jc w:val="center"/>
              <w:rPr>
                <w:iCs/>
                <w:sz w:val="20"/>
                <w:szCs w:val="20"/>
              </w:rPr>
            </w:pPr>
            <w:r w:rsidRPr="001D4E16">
              <w:rPr>
                <w:rFonts w:eastAsia="Calibri"/>
                <w:b/>
                <w:bCs/>
                <w:sz w:val="20"/>
                <w:szCs w:val="20"/>
              </w:rPr>
              <w:t>Polazna vrijednost 2024.</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EE270DE" w14:textId="59A85C80" w:rsidR="00EE1399" w:rsidRPr="001D4E16" w:rsidRDefault="00EE1399" w:rsidP="00EE1399">
            <w:pPr>
              <w:jc w:val="center"/>
              <w:rPr>
                <w:b/>
                <w:sz w:val="20"/>
                <w:szCs w:val="20"/>
              </w:rPr>
            </w:pPr>
            <w:r w:rsidRPr="001D4E16">
              <w:rPr>
                <w:rFonts w:eastAsia="Calibri"/>
                <w:b/>
                <w:bCs/>
                <w:sz w:val="20"/>
                <w:szCs w:val="20"/>
              </w:rPr>
              <w:t>Ciljana vrijednost 2025.</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0010D982" w14:textId="0D36D1B4" w:rsidR="00EE1399" w:rsidRPr="001D4E16" w:rsidRDefault="00EE1399" w:rsidP="00EE1399">
            <w:pPr>
              <w:jc w:val="center"/>
              <w:rPr>
                <w:b/>
                <w:sz w:val="20"/>
                <w:szCs w:val="20"/>
              </w:rPr>
            </w:pPr>
            <w:r w:rsidRPr="001D4E16">
              <w:rPr>
                <w:rFonts w:eastAsia="Calibri"/>
                <w:b/>
                <w:bCs/>
                <w:sz w:val="20"/>
                <w:szCs w:val="20"/>
              </w:rPr>
              <w:t>Ciljana vrijednost 2026.</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174F039" w14:textId="21CA5E98" w:rsidR="00EE1399" w:rsidRPr="001D4E16" w:rsidRDefault="00EE1399" w:rsidP="00EE1399">
            <w:pPr>
              <w:jc w:val="center"/>
              <w:rPr>
                <w:b/>
                <w:sz w:val="20"/>
                <w:szCs w:val="20"/>
              </w:rPr>
            </w:pPr>
            <w:r w:rsidRPr="001D4E16">
              <w:rPr>
                <w:rFonts w:eastAsia="Calibri"/>
                <w:b/>
                <w:bCs/>
                <w:sz w:val="20"/>
                <w:szCs w:val="20"/>
              </w:rPr>
              <w:t>Ciljana vrijednost 2027.</w:t>
            </w:r>
          </w:p>
        </w:tc>
      </w:tr>
      <w:tr w:rsidR="001D4E16" w:rsidRPr="001D4E16" w14:paraId="741947F6" w14:textId="77777777" w:rsidTr="00885D6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4638DB44" w14:textId="35AD952F" w:rsidR="00EE1399" w:rsidRPr="001D4E16" w:rsidRDefault="00EE1399" w:rsidP="00EE1399">
            <w:pPr>
              <w:rPr>
                <w:iCs/>
                <w:sz w:val="20"/>
                <w:szCs w:val="20"/>
              </w:rPr>
            </w:pP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0E40A1DD" w14:textId="5F41029D" w:rsidR="00EE1399" w:rsidRPr="001D4E16" w:rsidRDefault="00EE1399" w:rsidP="00EE1399">
            <w:pPr>
              <w:rPr>
                <w:iCs/>
                <w:sz w:val="20"/>
                <w:szCs w:val="20"/>
              </w:rPr>
            </w:pP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08E4CD0" w14:textId="5C0E395E" w:rsidR="00EE1399" w:rsidRPr="001D4E16" w:rsidRDefault="00EE1399" w:rsidP="00EE1399">
            <w:pPr>
              <w:jc w:val="center"/>
              <w:rPr>
                <w:iCs/>
                <w:sz w:val="20"/>
                <w:szCs w:val="20"/>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E25A3E0" w14:textId="77777777" w:rsidR="00EE1399" w:rsidRPr="001D4E16" w:rsidRDefault="00EE1399" w:rsidP="00EE1399">
            <w:pPr>
              <w:jc w:val="center"/>
              <w:rPr>
                <w:iCs/>
                <w:sz w:val="20"/>
                <w:szCs w:val="20"/>
              </w:rPr>
            </w:pP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50C99D3" w14:textId="77777777" w:rsidR="00EE1399" w:rsidRPr="001D4E16" w:rsidRDefault="00EE1399" w:rsidP="00EE1399">
            <w:pPr>
              <w:jc w:val="center"/>
              <w:rPr>
                <w:iCs/>
                <w:sz w:val="20"/>
                <w:szCs w:val="20"/>
              </w:rPr>
            </w:pP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1F75F824" w14:textId="77777777" w:rsidR="00EE1399" w:rsidRPr="001D4E16" w:rsidRDefault="00EE1399" w:rsidP="00EE1399">
            <w:pPr>
              <w:jc w:val="center"/>
              <w:rPr>
                <w:iCs/>
                <w:sz w:val="20"/>
                <w:szCs w:val="20"/>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BBD314F" w14:textId="77777777" w:rsidR="00EE1399" w:rsidRPr="001D4E16" w:rsidRDefault="00EE1399" w:rsidP="00EE1399">
            <w:pPr>
              <w:jc w:val="center"/>
              <w:rPr>
                <w:iCs/>
                <w:sz w:val="20"/>
                <w:szCs w:val="20"/>
              </w:rPr>
            </w:pPr>
          </w:p>
        </w:tc>
      </w:tr>
      <w:tr w:rsidR="001D4E16" w:rsidRPr="001D4E16" w14:paraId="56CB77B3" w14:textId="77777777" w:rsidTr="00885D65">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182ECF18" w14:textId="795C25E3" w:rsidR="00EE1399" w:rsidRPr="001D4E16" w:rsidRDefault="00EE1399" w:rsidP="00885D65">
            <w:pPr>
              <w:rPr>
                <w:b/>
                <w:bCs/>
                <w:sz w:val="20"/>
                <w:szCs w:val="20"/>
              </w:rPr>
            </w:pPr>
            <w:r w:rsidRPr="001D4E16">
              <w:rPr>
                <w:b/>
                <w:bCs/>
                <w:sz w:val="20"/>
                <w:szCs w:val="20"/>
              </w:rPr>
              <w:t xml:space="preserve">Naziv aktivnosti/projekta u Proračunu:  </w:t>
            </w:r>
            <w:r w:rsidR="007C0F64" w:rsidRPr="001D4E16">
              <w:rPr>
                <w:b/>
                <w:bCs/>
                <w:sz w:val="20"/>
                <w:szCs w:val="20"/>
              </w:rPr>
              <w:t>IZGRADNJA PJEŠ-BICIKL STAZE U UL G WIRGESA I ZG UL II. FAZA-OD UL KNEZA ZDESLAVA DO SAM UL U BREGANI</w:t>
            </w:r>
          </w:p>
        </w:tc>
      </w:tr>
      <w:tr w:rsidR="001D4E16" w:rsidRPr="001D4E16" w14:paraId="67EC734C" w14:textId="77777777" w:rsidTr="00885D65">
        <w:trPr>
          <w:trHeight w:val="125"/>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6BBFFC4" w14:textId="77777777" w:rsidR="00EE1399" w:rsidRPr="001D4E16" w:rsidRDefault="00EE1399" w:rsidP="00885D65">
            <w:pPr>
              <w:jc w:val="center"/>
              <w:rPr>
                <w:b/>
                <w:bCs/>
                <w:sz w:val="20"/>
                <w:szCs w:val="20"/>
              </w:rPr>
            </w:pPr>
            <w:r w:rsidRPr="001D4E16">
              <w:rPr>
                <w:sz w:val="20"/>
                <w:szCs w:val="20"/>
              </w:rPr>
              <w:t>Obrazloženje aktivnosti/projekta</w:t>
            </w:r>
          </w:p>
        </w:tc>
        <w:tc>
          <w:tcPr>
            <w:tcW w:w="33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4FF812" w14:textId="77777777" w:rsidR="00EE1399" w:rsidRPr="001D4E16" w:rsidRDefault="00EE1399" w:rsidP="00885D65">
            <w:pPr>
              <w:jc w:val="center"/>
              <w:rPr>
                <w:b/>
                <w:bCs/>
                <w:sz w:val="20"/>
                <w:szCs w:val="20"/>
              </w:rPr>
            </w:pPr>
            <w:r w:rsidRPr="001D4E16">
              <w:rPr>
                <w:sz w:val="20"/>
                <w:szCs w:val="20"/>
              </w:rPr>
              <w:t>Planirana sredstva</w:t>
            </w:r>
          </w:p>
        </w:tc>
      </w:tr>
      <w:tr w:rsidR="001D4E16" w:rsidRPr="001D4E16" w14:paraId="55FD02DE" w14:textId="77777777" w:rsidTr="00885D65">
        <w:trPr>
          <w:trHeight w:val="125"/>
          <w:jc w:val="center"/>
        </w:trPr>
        <w:tc>
          <w:tcPr>
            <w:tcW w:w="6863"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7510239E" w14:textId="77777777" w:rsidR="00EE1399" w:rsidRPr="001D4E16" w:rsidRDefault="00EE1399" w:rsidP="00885D65">
            <w:pPr>
              <w:rPr>
                <w:b/>
                <w:bCs/>
                <w:sz w:val="20"/>
                <w:szCs w:val="20"/>
              </w:rPr>
            </w:pP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7334BA7" w14:textId="77777777" w:rsidR="00EE1399" w:rsidRPr="001D4E16" w:rsidRDefault="00EE1399" w:rsidP="00885D65">
            <w:pPr>
              <w:jc w:val="center"/>
              <w:rPr>
                <w:b/>
                <w:bCs/>
                <w:sz w:val="20"/>
                <w:szCs w:val="20"/>
              </w:rPr>
            </w:pPr>
            <w:r w:rsidRPr="001D4E16">
              <w:rPr>
                <w:sz w:val="20"/>
                <w:szCs w:val="20"/>
              </w:rPr>
              <w:t>2025.</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55EA04D5" w14:textId="77777777" w:rsidR="00EE1399" w:rsidRPr="001D4E16" w:rsidRDefault="00EE1399" w:rsidP="00885D65">
            <w:pPr>
              <w:jc w:val="center"/>
              <w:rPr>
                <w:b/>
                <w:bCs/>
                <w:sz w:val="20"/>
                <w:szCs w:val="20"/>
              </w:rPr>
            </w:pPr>
            <w:r w:rsidRPr="001D4E16">
              <w:rPr>
                <w:sz w:val="20"/>
                <w:szCs w:val="20"/>
              </w:rPr>
              <w:t>2026.</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DC83DF1" w14:textId="77777777" w:rsidR="00EE1399" w:rsidRPr="001D4E16" w:rsidRDefault="00EE1399" w:rsidP="00885D65">
            <w:pPr>
              <w:jc w:val="center"/>
              <w:rPr>
                <w:b/>
                <w:bCs/>
                <w:sz w:val="20"/>
                <w:szCs w:val="20"/>
              </w:rPr>
            </w:pPr>
            <w:r w:rsidRPr="001D4E16">
              <w:rPr>
                <w:sz w:val="20"/>
                <w:szCs w:val="20"/>
              </w:rPr>
              <w:t>2027.</w:t>
            </w:r>
          </w:p>
        </w:tc>
      </w:tr>
      <w:tr w:rsidR="001D4E16" w:rsidRPr="001D4E16" w14:paraId="34928DE8" w14:textId="77777777" w:rsidTr="00885D65">
        <w:trPr>
          <w:trHeight w:val="300"/>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tcPr>
          <w:p w14:paraId="6663E0F4" w14:textId="77777777" w:rsidR="00EE1399" w:rsidRPr="001D4E16" w:rsidRDefault="00EE1399" w:rsidP="00885D65">
            <w:pPr>
              <w:rPr>
                <w:iCs/>
                <w:sz w:val="20"/>
                <w:szCs w:val="20"/>
              </w:rPr>
            </w:pPr>
          </w:p>
          <w:p w14:paraId="20B9D678" w14:textId="77777777" w:rsidR="00EE1399" w:rsidRPr="001D4E16" w:rsidRDefault="00EE1399" w:rsidP="00885D65">
            <w:pPr>
              <w:rPr>
                <w:iCs/>
                <w:sz w:val="20"/>
                <w:szCs w:val="20"/>
              </w:rPr>
            </w:pPr>
          </w:p>
          <w:p w14:paraId="14658DAB" w14:textId="77777777" w:rsidR="00EE1399" w:rsidRPr="001D4E16" w:rsidRDefault="00EE1399" w:rsidP="00885D65">
            <w:pPr>
              <w:rPr>
                <w:b/>
                <w:bCs/>
                <w:sz w:val="20"/>
                <w:szCs w:val="20"/>
              </w:rPr>
            </w:pP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6F884F5" w14:textId="77777777" w:rsidR="00EE1399" w:rsidRPr="001D4E16" w:rsidRDefault="00EE1399" w:rsidP="00885D65">
            <w:pPr>
              <w:jc w:val="right"/>
              <w:rPr>
                <w:b/>
                <w:bCs/>
                <w:sz w:val="20"/>
                <w:szCs w:val="20"/>
              </w:rPr>
            </w:pP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57116872" w14:textId="77777777" w:rsidR="00EE1399" w:rsidRPr="001D4E16" w:rsidRDefault="00EE1399" w:rsidP="00885D65">
            <w:pPr>
              <w:jc w:val="right"/>
              <w:rPr>
                <w:b/>
                <w:bCs/>
                <w:sz w:val="20"/>
                <w:szCs w:val="20"/>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1E0B528" w14:textId="77777777" w:rsidR="00EE1399" w:rsidRPr="001D4E16" w:rsidRDefault="00EE1399" w:rsidP="00885D65">
            <w:pPr>
              <w:jc w:val="right"/>
              <w:rPr>
                <w:b/>
                <w:bCs/>
                <w:sz w:val="20"/>
                <w:szCs w:val="20"/>
              </w:rPr>
            </w:pPr>
          </w:p>
        </w:tc>
      </w:tr>
      <w:tr w:rsidR="001D4E16" w:rsidRPr="001D4E16" w14:paraId="73270A1A" w14:textId="77777777" w:rsidTr="00885D65">
        <w:trPr>
          <w:trHeight w:val="128"/>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755AD6F8" w14:textId="77777777" w:rsidR="00EE1399" w:rsidRPr="001D4E16" w:rsidRDefault="00EE1399" w:rsidP="00885D65">
            <w:pPr>
              <w:rPr>
                <w:iCs/>
                <w:sz w:val="20"/>
                <w:szCs w:val="20"/>
              </w:rPr>
            </w:pPr>
            <w:r w:rsidRPr="001D4E16">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38F5D231" w14:textId="77777777" w:rsidR="00EE1399" w:rsidRPr="001D4E16" w:rsidRDefault="00EE1399" w:rsidP="00885D65">
            <w:pPr>
              <w:rPr>
                <w:iCs/>
                <w:sz w:val="20"/>
                <w:szCs w:val="20"/>
              </w:rPr>
            </w:pPr>
            <w:r w:rsidRPr="001D4E16">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98D836F" w14:textId="77777777" w:rsidR="00EE1399" w:rsidRPr="001D4E16" w:rsidRDefault="00EE1399" w:rsidP="00885D65">
            <w:pPr>
              <w:rPr>
                <w:iCs/>
                <w:sz w:val="20"/>
                <w:szCs w:val="20"/>
              </w:rPr>
            </w:pPr>
            <w:r w:rsidRPr="001D4E16">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4F806CD" w14:textId="77777777" w:rsidR="00EE1399" w:rsidRPr="001D4E16" w:rsidRDefault="00EE1399" w:rsidP="00885D65">
            <w:pPr>
              <w:jc w:val="center"/>
              <w:rPr>
                <w:iCs/>
                <w:sz w:val="20"/>
                <w:szCs w:val="20"/>
              </w:rPr>
            </w:pPr>
            <w:r w:rsidRPr="001D4E16">
              <w:rPr>
                <w:rFonts w:eastAsia="Calibri"/>
                <w:b/>
                <w:bCs/>
                <w:sz w:val="20"/>
                <w:szCs w:val="20"/>
              </w:rPr>
              <w:t>Polazna vrijednost 2024.</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A29B945" w14:textId="77777777" w:rsidR="00EE1399" w:rsidRPr="001D4E16" w:rsidRDefault="00EE1399" w:rsidP="00885D65">
            <w:pPr>
              <w:jc w:val="center"/>
              <w:rPr>
                <w:b/>
                <w:sz w:val="20"/>
                <w:szCs w:val="20"/>
              </w:rPr>
            </w:pPr>
            <w:r w:rsidRPr="001D4E16">
              <w:rPr>
                <w:rFonts w:eastAsia="Calibri"/>
                <w:b/>
                <w:bCs/>
                <w:sz w:val="20"/>
                <w:szCs w:val="20"/>
              </w:rPr>
              <w:t>Ciljana vrijednost 2025.</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3DB55AE4" w14:textId="77777777" w:rsidR="00EE1399" w:rsidRPr="001D4E16" w:rsidRDefault="00EE1399" w:rsidP="00885D65">
            <w:pPr>
              <w:jc w:val="center"/>
              <w:rPr>
                <w:b/>
                <w:sz w:val="20"/>
                <w:szCs w:val="20"/>
              </w:rPr>
            </w:pPr>
            <w:r w:rsidRPr="001D4E16">
              <w:rPr>
                <w:rFonts w:eastAsia="Calibri"/>
                <w:b/>
                <w:bCs/>
                <w:sz w:val="20"/>
                <w:szCs w:val="20"/>
              </w:rPr>
              <w:t>Ciljana vrijednost 2026.</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716CB9F6" w14:textId="77777777" w:rsidR="00EE1399" w:rsidRPr="001D4E16" w:rsidRDefault="00EE1399" w:rsidP="00885D65">
            <w:pPr>
              <w:jc w:val="center"/>
              <w:rPr>
                <w:b/>
                <w:sz w:val="20"/>
                <w:szCs w:val="20"/>
              </w:rPr>
            </w:pPr>
            <w:r w:rsidRPr="001D4E16">
              <w:rPr>
                <w:rFonts w:eastAsia="Calibri"/>
                <w:b/>
                <w:bCs/>
                <w:sz w:val="20"/>
                <w:szCs w:val="20"/>
              </w:rPr>
              <w:t>Ciljana vrijednost 2027.</w:t>
            </w:r>
          </w:p>
        </w:tc>
      </w:tr>
      <w:tr w:rsidR="001D4E16" w:rsidRPr="001D4E16" w14:paraId="44402D09" w14:textId="77777777" w:rsidTr="00885D6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3BBB6B7A" w14:textId="77777777" w:rsidR="00EE1399" w:rsidRPr="001D4E16" w:rsidRDefault="00EE1399" w:rsidP="00885D65">
            <w:pPr>
              <w:rPr>
                <w:iCs/>
                <w:sz w:val="20"/>
                <w:szCs w:val="20"/>
              </w:rPr>
            </w:pP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2016EDAE" w14:textId="77777777" w:rsidR="00EE1399" w:rsidRPr="001D4E16" w:rsidRDefault="00EE1399" w:rsidP="00885D65">
            <w:pPr>
              <w:rPr>
                <w:iCs/>
                <w:sz w:val="20"/>
                <w:szCs w:val="20"/>
              </w:rPr>
            </w:pP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AA8F531" w14:textId="77777777" w:rsidR="00EE1399" w:rsidRPr="001D4E16" w:rsidRDefault="00EE1399" w:rsidP="00885D65">
            <w:pPr>
              <w:jc w:val="center"/>
              <w:rPr>
                <w:iCs/>
                <w:sz w:val="20"/>
                <w:szCs w:val="20"/>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ED32F7F" w14:textId="77777777" w:rsidR="00EE1399" w:rsidRPr="001D4E16" w:rsidRDefault="00EE1399" w:rsidP="00885D65">
            <w:pPr>
              <w:jc w:val="center"/>
              <w:rPr>
                <w:iCs/>
                <w:sz w:val="20"/>
                <w:szCs w:val="20"/>
              </w:rPr>
            </w:pP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6D1D4AE" w14:textId="77777777" w:rsidR="00EE1399" w:rsidRPr="001D4E16" w:rsidRDefault="00EE1399" w:rsidP="00885D65">
            <w:pPr>
              <w:jc w:val="center"/>
              <w:rPr>
                <w:iCs/>
                <w:sz w:val="20"/>
                <w:szCs w:val="20"/>
              </w:rPr>
            </w:pP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6AD9043B" w14:textId="77777777" w:rsidR="00EE1399" w:rsidRPr="001D4E16" w:rsidRDefault="00EE1399" w:rsidP="00885D65">
            <w:pPr>
              <w:jc w:val="center"/>
              <w:rPr>
                <w:iCs/>
                <w:sz w:val="20"/>
                <w:szCs w:val="20"/>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284305D" w14:textId="77777777" w:rsidR="00EE1399" w:rsidRPr="001D4E16" w:rsidRDefault="00EE1399" w:rsidP="00885D65">
            <w:pPr>
              <w:jc w:val="center"/>
              <w:rPr>
                <w:iCs/>
                <w:sz w:val="20"/>
                <w:szCs w:val="20"/>
              </w:rPr>
            </w:pPr>
          </w:p>
        </w:tc>
      </w:tr>
      <w:tr w:rsidR="001D4E16" w:rsidRPr="001D4E16" w14:paraId="1CFB4CF4" w14:textId="77777777" w:rsidTr="00885D65">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342C27B0" w14:textId="1FC14101" w:rsidR="00EE1399" w:rsidRPr="001D4E16" w:rsidRDefault="00EE1399" w:rsidP="00EE1399">
            <w:pPr>
              <w:rPr>
                <w:b/>
                <w:bCs/>
                <w:sz w:val="20"/>
                <w:szCs w:val="20"/>
              </w:rPr>
            </w:pPr>
            <w:r w:rsidRPr="001D4E16">
              <w:rPr>
                <w:b/>
                <w:bCs/>
                <w:sz w:val="20"/>
                <w:szCs w:val="20"/>
              </w:rPr>
              <w:t>Naziv aktivnosti/projekta u Proračunu:  IZGRADNJA PARKIRALIŠTA</w:t>
            </w:r>
          </w:p>
        </w:tc>
      </w:tr>
      <w:tr w:rsidR="001D4E16" w:rsidRPr="001D4E16" w14:paraId="190B0B16" w14:textId="77777777" w:rsidTr="00885D65">
        <w:trPr>
          <w:trHeight w:val="125"/>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FC3E116" w14:textId="745EE9E6" w:rsidR="00EE1399" w:rsidRPr="001D4E16" w:rsidRDefault="00EE1399" w:rsidP="00EE1399">
            <w:pPr>
              <w:jc w:val="center"/>
              <w:rPr>
                <w:b/>
                <w:bCs/>
                <w:sz w:val="20"/>
                <w:szCs w:val="20"/>
              </w:rPr>
            </w:pPr>
            <w:r w:rsidRPr="001D4E16">
              <w:rPr>
                <w:sz w:val="20"/>
                <w:szCs w:val="20"/>
              </w:rPr>
              <w:lastRenderedPageBreak/>
              <w:t>Obrazloženje aktivnosti/projekta</w:t>
            </w:r>
          </w:p>
        </w:tc>
        <w:tc>
          <w:tcPr>
            <w:tcW w:w="33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9F0EE4" w14:textId="4F9BE4A3" w:rsidR="00EE1399" w:rsidRPr="001D4E16" w:rsidRDefault="00EE1399" w:rsidP="00EE1399">
            <w:pPr>
              <w:jc w:val="center"/>
              <w:rPr>
                <w:b/>
                <w:bCs/>
                <w:sz w:val="20"/>
                <w:szCs w:val="20"/>
              </w:rPr>
            </w:pPr>
            <w:r w:rsidRPr="001D4E16">
              <w:rPr>
                <w:sz w:val="20"/>
                <w:szCs w:val="20"/>
              </w:rPr>
              <w:t>Planirana sredstva</w:t>
            </w:r>
          </w:p>
        </w:tc>
      </w:tr>
      <w:tr w:rsidR="001D4E16" w:rsidRPr="001D4E16" w14:paraId="6C5CDCC5" w14:textId="77777777" w:rsidTr="00885D65">
        <w:trPr>
          <w:trHeight w:val="125"/>
          <w:jc w:val="center"/>
        </w:trPr>
        <w:tc>
          <w:tcPr>
            <w:tcW w:w="6863"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57B4FEB1" w14:textId="77777777" w:rsidR="00EE1399" w:rsidRPr="001D4E16" w:rsidRDefault="00EE1399" w:rsidP="00EE1399">
            <w:pPr>
              <w:rPr>
                <w:b/>
                <w:bCs/>
                <w:sz w:val="20"/>
                <w:szCs w:val="20"/>
              </w:rPr>
            </w:pP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59BB2E0" w14:textId="37561D4F" w:rsidR="00EE1399" w:rsidRPr="001D4E16" w:rsidRDefault="00EE1399" w:rsidP="00EE1399">
            <w:pPr>
              <w:jc w:val="center"/>
              <w:rPr>
                <w:b/>
                <w:bCs/>
                <w:sz w:val="20"/>
                <w:szCs w:val="20"/>
              </w:rPr>
            </w:pPr>
            <w:r w:rsidRPr="001D4E16">
              <w:rPr>
                <w:sz w:val="20"/>
                <w:szCs w:val="20"/>
              </w:rPr>
              <w:t>2025.</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512A2EC4" w14:textId="428A9F7B" w:rsidR="00EE1399" w:rsidRPr="001D4E16" w:rsidRDefault="00EE1399" w:rsidP="00EE1399">
            <w:pPr>
              <w:jc w:val="center"/>
              <w:rPr>
                <w:b/>
                <w:bCs/>
                <w:sz w:val="20"/>
                <w:szCs w:val="20"/>
              </w:rPr>
            </w:pPr>
            <w:r w:rsidRPr="001D4E16">
              <w:rPr>
                <w:sz w:val="20"/>
                <w:szCs w:val="20"/>
              </w:rPr>
              <w:t>2026.</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A50E48D" w14:textId="53EBC862" w:rsidR="00EE1399" w:rsidRPr="001D4E16" w:rsidRDefault="00EE1399" w:rsidP="00EE1399">
            <w:pPr>
              <w:jc w:val="center"/>
              <w:rPr>
                <w:b/>
                <w:bCs/>
                <w:sz w:val="20"/>
                <w:szCs w:val="20"/>
              </w:rPr>
            </w:pPr>
            <w:r w:rsidRPr="001D4E16">
              <w:rPr>
                <w:sz w:val="20"/>
                <w:szCs w:val="20"/>
              </w:rPr>
              <w:t>2027.</w:t>
            </w:r>
          </w:p>
        </w:tc>
      </w:tr>
      <w:tr w:rsidR="001D4E16" w:rsidRPr="001D4E16" w14:paraId="6A0DF98D" w14:textId="77777777" w:rsidTr="00885D65">
        <w:trPr>
          <w:trHeight w:val="300"/>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tcPr>
          <w:p w14:paraId="17732E99" w14:textId="77777777" w:rsidR="00EE1399" w:rsidRPr="001D4E16" w:rsidRDefault="00EE1399" w:rsidP="00EE1399">
            <w:pPr>
              <w:rPr>
                <w:iCs/>
                <w:sz w:val="20"/>
                <w:szCs w:val="20"/>
              </w:rPr>
            </w:pPr>
          </w:p>
          <w:p w14:paraId="38CF52A3" w14:textId="77777777" w:rsidR="00EE1399" w:rsidRPr="001D4E16" w:rsidRDefault="00EE1399" w:rsidP="00EE1399">
            <w:pPr>
              <w:rPr>
                <w:iCs/>
                <w:sz w:val="20"/>
                <w:szCs w:val="20"/>
              </w:rPr>
            </w:pPr>
          </w:p>
          <w:p w14:paraId="3B81FBE4" w14:textId="77777777" w:rsidR="00EE1399" w:rsidRPr="001D4E16" w:rsidRDefault="00EE1399" w:rsidP="00EE1399">
            <w:pPr>
              <w:rPr>
                <w:b/>
                <w:bCs/>
                <w:sz w:val="20"/>
                <w:szCs w:val="20"/>
              </w:rPr>
            </w:pP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4A9292E" w14:textId="77777777" w:rsidR="00EE1399" w:rsidRPr="001D4E16" w:rsidRDefault="00EE1399" w:rsidP="00EE1399">
            <w:pPr>
              <w:jc w:val="right"/>
              <w:rPr>
                <w:b/>
                <w:bCs/>
                <w:sz w:val="20"/>
                <w:szCs w:val="20"/>
              </w:rPr>
            </w:pP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689D8AE5" w14:textId="77777777" w:rsidR="00EE1399" w:rsidRPr="001D4E16" w:rsidRDefault="00EE1399" w:rsidP="00EE1399">
            <w:pPr>
              <w:jc w:val="right"/>
              <w:rPr>
                <w:b/>
                <w:bCs/>
                <w:sz w:val="20"/>
                <w:szCs w:val="20"/>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7EE67470" w14:textId="77777777" w:rsidR="00EE1399" w:rsidRPr="001D4E16" w:rsidRDefault="00EE1399" w:rsidP="00EE1399">
            <w:pPr>
              <w:jc w:val="right"/>
              <w:rPr>
                <w:b/>
                <w:bCs/>
                <w:sz w:val="20"/>
                <w:szCs w:val="20"/>
              </w:rPr>
            </w:pPr>
          </w:p>
        </w:tc>
      </w:tr>
      <w:tr w:rsidR="001D4E16" w:rsidRPr="001D4E16" w14:paraId="6D4A9363" w14:textId="77777777" w:rsidTr="00885D65">
        <w:trPr>
          <w:trHeight w:val="128"/>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352B82A5" w14:textId="58DC931A" w:rsidR="00EE1399" w:rsidRPr="001D4E16" w:rsidRDefault="00EE1399" w:rsidP="00EE1399">
            <w:pPr>
              <w:rPr>
                <w:iCs/>
                <w:sz w:val="20"/>
                <w:szCs w:val="20"/>
              </w:rPr>
            </w:pPr>
            <w:r w:rsidRPr="001D4E16">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613FC769" w14:textId="37EFC82D" w:rsidR="00EE1399" w:rsidRPr="001D4E16" w:rsidRDefault="00EE1399" w:rsidP="00EE1399">
            <w:pPr>
              <w:rPr>
                <w:iCs/>
                <w:sz w:val="20"/>
                <w:szCs w:val="20"/>
              </w:rPr>
            </w:pPr>
            <w:r w:rsidRPr="001D4E16">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6D1EE52" w14:textId="7FD16F98" w:rsidR="00EE1399" w:rsidRPr="001D4E16" w:rsidRDefault="00EE1399" w:rsidP="00EE1399">
            <w:pPr>
              <w:rPr>
                <w:iCs/>
                <w:sz w:val="20"/>
                <w:szCs w:val="20"/>
              </w:rPr>
            </w:pPr>
            <w:r w:rsidRPr="001D4E16">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EB09E33" w14:textId="11B336DD" w:rsidR="00EE1399" w:rsidRPr="001D4E16" w:rsidRDefault="00EE1399" w:rsidP="00EE1399">
            <w:pPr>
              <w:jc w:val="center"/>
              <w:rPr>
                <w:iCs/>
                <w:sz w:val="20"/>
                <w:szCs w:val="20"/>
              </w:rPr>
            </w:pPr>
            <w:r w:rsidRPr="001D4E16">
              <w:rPr>
                <w:rFonts w:eastAsia="Calibri"/>
                <w:b/>
                <w:bCs/>
                <w:sz w:val="20"/>
                <w:szCs w:val="20"/>
              </w:rPr>
              <w:t>Polazna vrijednost 2024.</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8B1DF45" w14:textId="48AA2384" w:rsidR="00EE1399" w:rsidRPr="001D4E16" w:rsidRDefault="00EE1399" w:rsidP="00EE1399">
            <w:pPr>
              <w:jc w:val="center"/>
              <w:rPr>
                <w:b/>
                <w:sz w:val="20"/>
                <w:szCs w:val="20"/>
              </w:rPr>
            </w:pPr>
            <w:r w:rsidRPr="001D4E16">
              <w:rPr>
                <w:rFonts w:eastAsia="Calibri"/>
                <w:b/>
                <w:bCs/>
                <w:sz w:val="20"/>
                <w:szCs w:val="20"/>
              </w:rPr>
              <w:t>Ciljana vrijednost 2025.</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5ACF449D" w14:textId="169FBB2B" w:rsidR="00EE1399" w:rsidRPr="001D4E16" w:rsidRDefault="00EE1399" w:rsidP="00EE1399">
            <w:pPr>
              <w:jc w:val="center"/>
              <w:rPr>
                <w:b/>
                <w:sz w:val="20"/>
                <w:szCs w:val="20"/>
              </w:rPr>
            </w:pPr>
            <w:r w:rsidRPr="001D4E16">
              <w:rPr>
                <w:rFonts w:eastAsia="Calibri"/>
                <w:b/>
                <w:bCs/>
                <w:sz w:val="20"/>
                <w:szCs w:val="20"/>
              </w:rPr>
              <w:t>Ciljana vrijednost 2026.</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C882043" w14:textId="7F0728B9" w:rsidR="00EE1399" w:rsidRPr="001D4E16" w:rsidRDefault="00EE1399" w:rsidP="00EE1399">
            <w:pPr>
              <w:jc w:val="center"/>
              <w:rPr>
                <w:b/>
                <w:sz w:val="20"/>
                <w:szCs w:val="20"/>
              </w:rPr>
            </w:pPr>
            <w:r w:rsidRPr="001D4E16">
              <w:rPr>
                <w:rFonts w:eastAsia="Calibri"/>
                <w:b/>
                <w:bCs/>
                <w:sz w:val="20"/>
                <w:szCs w:val="20"/>
              </w:rPr>
              <w:t>Ciljana vrijednost 2027.</w:t>
            </w:r>
          </w:p>
        </w:tc>
      </w:tr>
      <w:tr w:rsidR="001D4E16" w:rsidRPr="001D4E16" w14:paraId="38B88240" w14:textId="77777777" w:rsidTr="00885D6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61053021" w14:textId="77777777" w:rsidR="00EE1399" w:rsidRPr="001D4E16" w:rsidRDefault="00EE1399" w:rsidP="00EE1399">
            <w:pPr>
              <w:rPr>
                <w:iCs/>
                <w:sz w:val="20"/>
                <w:szCs w:val="20"/>
              </w:rPr>
            </w:pP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1F1442DF" w14:textId="77777777" w:rsidR="00EE1399" w:rsidRPr="001D4E16" w:rsidRDefault="00EE1399" w:rsidP="00EE1399">
            <w:pPr>
              <w:rPr>
                <w:iCs/>
                <w:sz w:val="20"/>
                <w:szCs w:val="20"/>
              </w:rPr>
            </w:pP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7563987" w14:textId="77777777" w:rsidR="00EE1399" w:rsidRPr="001D4E16" w:rsidRDefault="00EE1399" w:rsidP="00EE1399">
            <w:pPr>
              <w:jc w:val="center"/>
              <w:rPr>
                <w:iCs/>
                <w:sz w:val="20"/>
                <w:szCs w:val="20"/>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71E9EC0C" w14:textId="77777777" w:rsidR="00EE1399" w:rsidRPr="001D4E16" w:rsidRDefault="00EE1399" w:rsidP="00EE1399">
            <w:pPr>
              <w:jc w:val="center"/>
              <w:rPr>
                <w:iCs/>
                <w:sz w:val="20"/>
                <w:szCs w:val="20"/>
              </w:rPr>
            </w:pP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61179CD" w14:textId="77777777" w:rsidR="00EE1399" w:rsidRPr="001D4E16" w:rsidRDefault="00EE1399" w:rsidP="00EE1399">
            <w:pPr>
              <w:jc w:val="center"/>
              <w:rPr>
                <w:iCs/>
                <w:sz w:val="20"/>
                <w:szCs w:val="20"/>
              </w:rPr>
            </w:pP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577A879C" w14:textId="77777777" w:rsidR="00EE1399" w:rsidRPr="001D4E16" w:rsidRDefault="00EE1399" w:rsidP="00EE1399">
            <w:pPr>
              <w:jc w:val="center"/>
              <w:rPr>
                <w:iCs/>
                <w:sz w:val="20"/>
                <w:szCs w:val="20"/>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2B15938" w14:textId="77777777" w:rsidR="00EE1399" w:rsidRPr="001D4E16" w:rsidRDefault="00EE1399" w:rsidP="00EE1399">
            <w:pPr>
              <w:jc w:val="center"/>
              <w:rPr>
                <w:iCs/>
                <w:sz w:val="20"/>
                <w:szCs w:val="20"/>
              </w:rPr>
            </w:pPr>
          </w:p>
        </w:tc>
      </w:tr>
      <w:tr w:rsidR="001D4E16" w:rsidRPr="001D4E16" w14:paraId="628E076A" w14:textId="77777777" w:rsidTr="00885D65">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4774AFEE" w14:textId="1EF137E1" w:rsidR="00EE1399" w:rsidRPr="001D4E16" w:rsidRDefault="00EE1399" w:rsidP="00885D65">
            <w:pPr>
              <w:rPr>
                <w:b/>
                <w:bCs/>
                <w:sz w:val="20"/>
                <w:szCs w:val="20"/>
              </w:rPr>
            </w:pPr>
            <w:r w:rsidRPr="001D4E16">
              <w:rPr>
                <w:b/>
                <w:bCs/>
                <w:sz w:val="20"/>
                <w:szCs w:val="20"/>
              </w:rPr>
              <w:t>Naziv aktivnosti/projekta u Proračunu:  IZGRADNJA SPORTSKIH I DJEČJIH IGRALIŠTA</w:t>
            </w:r>
          </w:p>
        </w:tc>
      </w:tr>
      <w:tr w:rsidR="001D4E16" w:rsidRPr="001D4E16" w14:paraId="5A6C6D31" w14:textId="77777777" w:rsidTr="00885D65">
        <w:trPr>
          <w:trHeight w:val="125"/>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BF520F" w14:textId="77777777" w:rsidR="00EE1399" w:rsidRPr="001D4E16" w:rsidRDefault="00EE1399" w:rsidP="00885D65">
            <w:pPr>
              <w:jc w:val="center"/>
              <w:rPr>
                <w:b/>
                <w:bCs/>
                <w:sz w:val="20"/>
                <w:szCs w:val="20"/>
              </w:rPr>
            </w:pPr>
            <w:r w:rsidRPr="001D4E16">
              <w:rPr>
                <w:sz w:val="20"/>
                <w:szCs w:val="20"/>
              </w:rPr>
              <w:t>Obrazloženje aktivnosti/projekta</w:t>
            </w:r>
          </w:p>
        </w:tc>
        <w:tc>
          <w:tcPr>
            <w:tcW w:w="33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BC0083" w14:textId="77777777" w:rsidR="00EE1399" w:rsidRPr="001D4E16" w:rsidRDefault="00EE1399" w:rsidP="00885D65">
            <w:pPr>
              <w:jc w:val="center"/>
              <w:rPr>
                <w:b/>
                <w:bCs/>
                <w:sz w:val="20"/>
                <w:szCs w:val="20"/>
              </w:rPr>
            </w:pPr>
            <w:r w:rsidRPr="001D4E16">
              <w:rPr>
                <w:sz w:val="20"/>
                <w:szCs w:val="20"/>
              </w:rPr>
              <w:t>Planirana sredstva</w:t>
            </w:r>
          </w:p>
        </w:tc>
      </w:tr>
      <w:tr w:rsidR="001D4E16" w:rsidRPr="001D4E16" w14:paraId="554D599E" w14:textId="77777777" w:rsidTr="00885D65">
        <w:trPr>
          <w:trHeight w:val="125"/>
          <w:jc w:val="center"/>
        </w:trPr>
        <w:tc>
          <w:tcPr>
            <w:tcW w:w="6863"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0CA5D535" w14:textId="77777777" w:rsidR="00EE1399" w:rsidRPr="001D4E16" w:rsidRDefault="00EE1399" w:rsidP="00885D65">
            <w:pPr>
              <w:rPr>
                <w:b/>
                <w:bCs/>
                <w:sz w:val="20"/>
                <w:szCs w:val="20"/>
              </w:rPr>
            </w:pP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0F11504" w14:textId="77777777" w:rsidR="00EE1399" w:rsidRPr="001D4E16" w:rsidRDefault="00EE1399" w:rsidP="00885D65">
            <w:pPr>
              <w:jc w:val="center"/>
              <w:rPr>
                <w:b/>
                <w:bCs/>
                <w:sz w:val="20"/>
                <w:szCs w:val="20"/>
              </w:rPr>
            </w:pPr>
            <w:r w:rsidRPr="001D4E16">
              <w:rPr>
                <w:sz w:val="20"/>
                <w:szCs w:val="20"/>
              </w:rPr>
              <w:t>2025.</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4BC00E39" w14:textId="77777777" w:rsidR="00EE1399" w:rsidRPr="001D4E16" w:rsidRDefault="00EE1399" w:rsidP="00885D65">
            <w:pPr>
              <w:jc w:val="center"/>
              <w:rPr>
                <w:b/>
                <w:bCs/>
                <w:sz w:val="20"/>
                <w:szCs w:val="20"/>
              </w:rPr>
            </w:pPr>
            <w:r w:rsidRPr="001D4E16">
              <w:rPr>
                <w:sz w:val="20"/>
                <w:szCs w:val="20"/>
              </w:rPr>
              <w:t>2026.</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1EE7D65" w14:textId="77777777" w:rsidR="00EE1399" w:rsidRPr="001D4E16" w:rsidRDefault="00EE1399" w:rsidP="00885D65">
            <w:pPr>
              <w:jc w:val="center"/>
              <w:rPr>
                <w:b/>
                <w:bCs/>
                <w:sz w:val="20"/>
                <w:szCs w:val="20"/>
              </w:rPr>
            </w:pPr>
            <w:r w:rsidRPr="001D4E16">
              <w:rPr>
                <w:sz w:val="20"/>
                <w:szCs w:val="20"/>
              </w:rPr>
              <w:t>2027.</w:t>
            </w:r>
          </w:p>
        </w:tc>
      </w:tr>
      <w:tr w:rsidR="001D4E16" w:rsidRPr="001D4E16" w14:paraId="28E4F2A9" w14:textId="77777777" w:rsidTr="00885D65">
        <w:trPr>
          <w:trHeight w:val="300"/>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tcPr>
          <w:p w14:paraId="1373D8A5" w14:textId="77777777" w:rsidR="00EE1399" w:rsidRPr="001D4E16" w:rsidRDefault="00EE1399" w:rsidP="00885D65">
            <w:pPr>
              <w:rPr>
                <w:iCs/>
                <w:sz w:val="20"/>
                <w:szCs w:val="20"/>
              </w:rPr>
            </w:pPr>
          </w:p>
          <w:p w14:paraId="5E4AE80A" w14:textId="77777777" w:rsidR="00EE1399" w:rsidRPr="001D4E16" w:rsidRDefault="00EE1399" w:rsidP="00885D65">
            <w:pPr>
              <w:rPr>
                <w:iCs/>
                <w:sz w:val="20"/>
                <w:szCs w:val="20"/>
              </w:rPr>
            </w:pPr>
          </w:p>
          <w:p w14:paraId="7AB4A703" w14:textId="77777777" w:rsidR="00EE1399" w:rsidRPr="001D4E16" w:rsidRDefault="00EE1399" w:rsidP="00885D65">
            <w:pPr>
              <w:rPr>
                <w:b/>
                <w:bCs/>
                <w:sz w:val="20"/>
                <w:szCs w:val="20"/>
              </w:rPr>
            </w:pP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F78270E" w14:textId="77777777" w:rsidR="00EE1399" w:rsidRPr="001D4E16" w:rsidRDefault="00EE1399" w:rsidP="00885D65">
            <w:pPr>
              <w:jc w:val="right"/>
              <w:rPr>
                <w:b/>
                <w:bCs/>
                <w:sz w:val="20"/>
                <w:szCs w:val="20"/>
              </w:rPr>
            </w:pP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3F7F45CA" w14:textId="77777777" w:rsidR="00EE1399" w:rsidRPr="001D4E16" w:rsidRDefault="00EE1399" w:rsidP="00885D65">
            <w:pPr>
              <w:jc w:val="right"/>
              <w:rPr>
                <w:b/>
                <w:bCs/>
                <w:sz w:val="20"/>
                <w:szCs w:val="20"/>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0A51A0C" w14:textId="77777777" w:rsidR="00EE1399" w:rsidRPr="001D4E16" w:rsidRDefault="00EE1399" w:rsidP="00885D65">
            <w:pPr>
              <w:jc w:val="right"/>
              <w:rPr>
                <w:b/>
                <w:bCs/>
                <w:sz w:val="20"/>
                <w:szCs w:val="20"/>
              </w:rPr>
            </w:pPr>
          </w:p>
        </w:tc>
      </w:tr>
      <w:tr w:rsidR="001D4E16" w:rsidRPr="001D4E16" w14:paraId="620FEC31" w14:textId="77777777" w:rsidTr="00885D65">
        <w:trPr>
          <w:trHeight w:val="128"/>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723E0EFD" w14:textId="77777777" w:rsidR="00EE1399" w:rsidRPr="001D4E16" w:rsidRDefault="00EE1399" w:rsidP="00885D65">
            <w:pPr>
              <w:rPr>
                <w:iCs/>
                <w:sz w:val="20"/>
                <w:szCs w:val="20"/>
              </w:rPr>
            </w:pPr>
            <w:r w:rsidRPr="001D4E16">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51D1F8B2" w14:textId="77777777" w:rsidR="00EE1399" w:rsidRPr="001D4E16" w:rsidRDefault="00EE1399" w:rsidP="00885D65">
            <w:pPr>
              <w:rPr>
                <w:iCs/>
                <w:sz w:val="20"/>
                <w:szCs w:val="20"/>
              </w:rPr>
            </w:pPr>
            <w:r w:rsidRPr="001D4E16">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F3E9702" w14:textId="77777777" w:rsidR="00EE1399" w:rsidRPr="001D4E16" w:rsidRDefault="00EE1399" w:rsidP="00885D65">
            <w:pPr>
              <w:rPr>
                <w:iCs/>
                <w:sz w:val="20"/>
                <w:szCs w:val="20"/>
              </w:rPr>
            </w:pPr>
            <w:r w:rsidRPr="001D4E16">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F341978" w14:textId="77777777" w:rsidR="00EE1399" w:rsidRPr="001D4E16" w:rsidRDefault="00EE1399" w:rsidP="00885D65">
            <w:pPr>
              <w:jc w:val="center"/>
              <w:rPr>
                <w:iCs/>
                <w:sz w:val="20"/>
                <w:szCs w:val="20"/>
              </w:rPr>
            </w:pPr>
            <w:r w:rsidRPr="001D4E16">
              <w:rPr>
                <w:rFonts w:eastAsia="Calibri"/>
                <w:b/>
                <w:bCs/>
                <w:sz w:val="20"/>
                <w:szCs w:val="20"/>
              </w:rPr>
              <w:t>Polazna vrijednost 2024.</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CC1E03E" w14:textId="77777777" w:rsidR="00EE1399" w:rsidRPr="001D4E16" w:rsidRDefault="00EE1399" w:rsidP="00885D65">
            <w:pPr>
              <w:jc w:val="center"/>
              <w:rPr>
                <w:b/>
                <w:sz w:val="20"/>
                <w:szCs w:val="20"/>
              </w:rPr>
            </w:pPr>
            <w:r w:rsidRPr="001D4E16">
              <w:rPr>
                <w:rFonts w:eastAsia="Calibri"/>
                <w:b/>
                <w:bCs/>
                <w:sz w:val="20"/>
                <w:szCs w:val="20"/>
              </w:rPr>
              <w:t>Ciljana vrijednost 2025.</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24C48796" w14:textId="77777777" w:rsidR="00EE1399" w:rsidRPr="001D4E16" w:rsidRDefault="00EE1399" w:rsidP="00885D65">
            <w:pPr>
              <w:jc w:val="center"/>
              <w:rPr>
                <w:b/>
                <w:sz w:val="20"/>
                <w:szCs w:val="20"/>
              </w:rPr>
            </w:pPr>
            <w:r w:rsidRPr="001D4E16">
              <w:rPr>
                <w:rFonts w:eastAsia="Calibri"/>
                <w:b/>
                <w:bCs/>
                <w:sz w:val="20"/>
                <w:szCs w:val="20"/>
              </w:rPr>
              <w:t>Ciljana vrijednost 2026.</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2924FE6" w14:textId="77777777" w:rsidR="00EE1399" w:rsidRPr="001D4E16" w:rsidRDefault="00EE1399" w:rsidP="00885D65">
            <w:pPr>
              <w:jc w:val="center"/>
              <w:rPr>
                <w:b/>
                <w:sz w:val="20"/>
                <w:szCs w:val="20"/>
              </w:rPr>
            </w:pPr>
            <w:r w:rsidRPr="001D4E16">
              <w:rPr>
                <w:rFonts w:eastAsia="Calibri"/>
                <w:b/>
                <w:bCs/>
                <w:sz w:val="20"/>
                <w:szCs w:val="20"/>
              </w:rPr>
              <w:t>Ciljana vrijednost 2027.</w:t>
            </w:r>
          </w:p>
        </w:tc>
      </w:tr>
      <w:tr w:rsidR="001D4E16" w:rsidRPr="001D4E16" w14:paraId="11003924" w14:textId="77777777" w:rsidTr="00885D6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17E4F223" w14:textId="77777777" w:rsidR="00EE1399" w:rsidRPr="001D4E16" w:rsidRDefault="00EE1399" w:rsidP="00885D65">
            <w:pPr>
              <w:rPr>
                <w:iCs/>
                <w:sz w:val="20"/>
                <w:szCs w:val="20"/>
              </w:rPr>
            </w:pP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4529F67E" w14:textId="77777777" w:rsidR="00EE1399" w:rsidRPr="001D4E16" w:rsidRDefault="00EE1399" w:rsidP="00885D65">
            <w:pPr>
              <w:rPr>
                <w:iCs/>
                <w:sz w:val="20"/>
                <w:szCs w:val="20"/>
              </w:rPr>
            </w:pP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5E20814" w14:textId="77777777" w:rsidR="00EE1399" w:rsidRPr="001D4E16" w:rsidRDefault="00EE1399" w:rsidP="00885D65">
            <w:pPr>
              <w:jc w:val="center"/>
              <w:rPr>
                <w:iCs/>
                <w:sz w:val="20"/>
                <w:szCs w:val="20"/>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7B5CCBF7" w14:textId="77777777" w:rsidR="00EE1399" w:rsidRPr="001D4E16" w:rsidRDefault="00EE1399" w:rsidP="00885D65">
            <w:pPr>
              <w:jc w:val="center"/>
              <w:rPr>
                <w:iCs/>
                <w:sz w:val="20"/>
                <w:szCs w:val="20"/>
              </w:rPr>
            </w:pP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209C7BB" w14:textId="77777777" w:rsidR="00EE1399" w:rsidRPr="001D4E16" w:rsidRDefault="00EE1399" w:rsidP="00885D65">
            <w:pPr>
              <w:jc w:val="center"/>
              <w:rPr>
                <w:iCs/>
                <w:sz w:val="20"/>
                <w:szCs w:val="20"/>
              </w:rPr>
            </w:pP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3C40144B" w14:textId="77777777" w:rsidR="00EE1399" w:rsidRPr="001D4E16" w:rsidRDefault="00EE1399" w:rsidP="00885D65">
            <w:pPr>
              <w:jc w:val="center"/>
              <w:rPr>
                <w:iCs/>
                <w:sz w:val="20"/>
                <w:szCs w:val="20"/>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1576667" w14:textId="77777777" w:rsidR="00EE1399" w:rsidRPr="001D4E16" w:rsidRDefault="00EE1399" w:rsidP="00885D65">
            <w:pPr>
              <w:jc w:val="center"/>
              <w:rPr>
                <w:iCs/>
                <w:sz w:val="20"/>
                <w:szCs w:val="20"/>
              </w:rPr>
            </w:pPr>
          </w:p>
        </w:tc>
      </w:tr>
      <w:tr w:rsidR="001D4E16" w:rsidRPr="001D4E16" w14:paraId="1046EC93" w14:textId="77777777" w:rsidTr="00885D65">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140B4AF2" w14:textId="77777777" w:rsidR="00EE1399" w:rsidRPr="001D4E16" w:rsidRDefault="00EE1399" w:rsidP="00885D65">
            <w:pPr>
              <w:rPr>
                <w:b/>
                <w:bCs/>
                <w:sz w:val="20"/>
                <w:szCs w:val="20"/>
              </w:rPr>
            </w:pPr>
            <w:r w:rsidRPr="001D4E16">
              <w:rPr>
                <w:b/>
                <w:bCs/>
                <w:sz w:val="20"/>
                <w:szCs w:val="20"/>
              </w:rPr>
              <w:t>Naziv aktivnosti/projekta u Proračunu:  IZGRADNJA GRAĐEVINA I UREĐAJA JAVNE NAMJENE</w:t>
            </w:r>
          </w:p>
        </w:tc>
      </w:tr>
      <w:tr w:rsidR="001D4E16" w:rsidRPr="001D4E16" w14:paraId="2B21CE77" w14:textId="77777777" w:rsidTr="00885D65">
        <w:trPr>
          <w:trHeight w:val="125"/>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EE81E5" w14:textId="77777777" w:rsidR="00EE1399" w:rsidRPr="001D4E16" w:rsidRDefault="00EE1399" w:rsidP="00885D65">
            <w:pPr>
              <w:jc w:val="center"/>
              <w:rPr>
                <w:b/>
                <w:bCs/>
                <w:sz w:val="20"/>
                <w:szCs w:val="20"/>
              </w:rPr>
            </w:pPr>
            <w:r w:rsidRPr="001D4E16">
              <w:rPr>
                <w:sz w:val="20"/>
                <w:szCs w:val="20"/>
              </w:rPr>
              <w:t>Obrazloženje aktivnosti/projekta</w:t>
            </w:r>
          </w:p>
        </w:tc>
        <w:tc>
          <w:tcPr>
            <w:tcW w:w="33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F9F466" w14:textId="77777777" w:rsidR="00EE1399" w:rsidRPr="001D4E16" w:rsidRDefault="00EE1399" w:rsidP="00885D65">
            <w:pPr>
              <w:jc w:val="center"/>
              <w:rPr>
                <w:b/>
                <w:bCs/>
                <w:sz w:val="20"/>
                <w:szCs w:val="20"/>
              </w:rPr>
            </w:pPr>
            <w:r w:rsidRPr="001D4E16">
              <w:rPr>
                <w:sz w:val="20"/>
                <w:szCs w:val="20"/>
              </w:rPr>
              <w:t>Planirana sredstva</w:t>
            </w:r>
          </w:p>
        </w:tc>
      </w:tr>
      <w:tr w:rsidR="001D4E16" w:rsidRPr="001D4E16" w14:paraId="7EAFBF8D" w14:textId="77777777" w:rsidTr="00885D65">
        <w:trPr>
          <w:trHeight w:val="125"/>
          <w:jc w:val="center"/>
        </w:trPr>
        <w:tc>
          <w:tcPr>
            <w:tcW w:w="6863"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4AFA63CD" w14:textId="77777777" w:rsidR="00EE1399" w:rsidRPr="001D4E16" w:rsidRDefault="00EE1399" w:rsidP="00885D65">
            <w:pPr>
              <w:rPr>
                <w:b/>
                <w:bCs/>
                <w:sz w:val="20"/>
                <w:szCs w:val="20"/>
              </w:rPr>
            </w:pP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2D38EA3" w14:textId="77777777" w:rsidR="00EE1399" w:rsidRPr="001D4E16" w:rsidRDefault="00EE1399" w:rsidP="00885D65">
            <w:pPr>
              <w:jc w:val="center"/>
              <w:rPr>
                <w:b/>
                <w:bCs/>
                <w:sz w:val="20"/>
                <w:szCs w:val="20"/>
              </w:rPr>
            </w:pPr>
            <w:r w:rsidRPr="001D4E16">
              <w:rPr>
                <w:sz w:val="20"/>
                <w:szCs w:val="20"/>
              </w:rPr>
              <w:t>2025.</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0913AA8E" w14:textId="77777777" w:rsidR="00EE1399" w:rsidRPr="001D4E16" w:rsidRDefault="00EE1399" w:rsidP="00885D65">
            <w:pPr>
              <w:jc w:val="center"/>
              <w:rPr>
                <w:b/>
                <w:bCs/>
                <w:sz w:val="20"/>
                <w:szCs w:val="20"/>
              </w:rPr>
            </w:pPr>
            <w:r w:rsidRPr="001D4E16">
              <w:rPr>
                <w:sz w:val="20"/>
                <w:szCs w:val="20"/>
              </w:rPr>
              <w:t>2026.</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282CAED" w14:textId="77777777" w:rsidR="00EE1399" w:rsidRPr="001D4E16" w:rsidRDefault="00EE1399" w:rsidP="00885D65">
            <w:pPr>
              <w:jc w:val="center"/>
              <w:rPr>
                <w:b/>
                <w:bCs/>
                <w:sz w:val="20"/>
                <w:szCs w:val="20"/>
              </w:rPr>
            </w:pPr>
            <w:r w:rsidRPr="001D4E16">
              <w:rPr>
                <w:sz w:val="20"/>
                <w:szCs w:val="20"/>
              </w:rPr>
              <w:t>2027.</w:t>
            </w:r>
          </w:p>
        </w:tc>
      </w:tr>
      <w:tr w:rsidR="001D4E16" w:rsidRPr="001D4E16" w14:paraId="4C2420B6" w14:textId="77777777" w:rsidTr="00885D65">
        <w:trPr>
          <w:trHeight w:val="300"/>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tcPr>
          <w:p w14:paraId="3754707F" w14:textId="77777777" w:rsidR="00EE1399" w:rsidRPr="001D4E16" w:rsidRDefault="00EE1399" w:rsidP="00885D65">
            <w:pPr>
              <w:rPr>
                <w:iCs/>
                <w:sz w:val="20"/>
                <w:szCs w:val="20"/>
              </w:rPr>
            </w:pPr>
          </w:p>
          <w:p w14:paraId="3D6C7DBF" w14:textId="77777777" w:rsidR="00EE1399" w:rsidRPr="001D4E16" w:rsidRDefault="00EE1399" w:rsidP="00885D65">
            <w:pPr>
              <w:rPr>
                <w:iCs/>
                <w:sz w:val="20"/>
                <w:szCs w:val="20"/>
              </w:rPr>
            </w:pPr>
          </w:p>
          <w:p w14:paraId="0620D86A" w14:textId="77777777" w:rsidR="00EE1399" w:rsidRPr="001D4E16" w:rsidRDefault="00EE1399" w:rsidP="00885D65">
            <w:pPr>
              <w:rPr>
                <w:b/>
                <w:bCs/>
                <w:sz w:val="20"/>
                <w:szCs w:val="20"/>
              </w:rPr>
            </w:pP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51B0DAF" w14:textId="77777777" w:rsidR="00EE1399" w:rsidRPr="001D4E16" w:rsidRDefault="00EE1399" w:rsidP="00885D65">
            <w:pPr>
              <w:jc w:val="right"/>
              <w:rPr>
                <w:b/>
                <w:bCs/>
                <w:sz w:val="20"/>
                <w:szCs w:val="20"/>
              </w:rPr>
            </w:pP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69E8CEBC" w14:textId="77777777" w:rsidR="00EE1399" w:rsidRPr="001D4E16" w:rsidRDefault="00EE1399" w:rsidP="00885D65">
            <w:pPr>
              <w:jc w:val="right"/>
              <w:rPr>
                <w:b/>
                <w:bCs/>
                <w:sz w:val="20"/>
                <w:szCs w:val="20"/>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34FEC2C" w14:textId="77777777" w:rsidR="00EE1399" w:rsidRPr="001D4E16" w:rsidRDefault="00EE1399" w:rsidP="00885D65">
            <w:pPr>
              <w:jc w:val="right"/>
              <w:rPr>
                <w:b/>
                <w:bCs/>
                <w:sz w:val="20"/>
                <w:szCs w:val="20"/>
              </w:rPr>
            </w:pPr>
          </w:p>
        </w:tc>
      </w:tr>
      <w:tr w:rsidR="001D4E16" w:rsidRPr="001D4E16" w14:paraId="2B4F8781" w14:textId="77777777" w:rsidTr="00885D65">
        <w:trPr>
          <w:trHeight w:val="128"/>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2107BFF5" w14:textId="77777777" w:rsidR="00EE1399" w:rsidRPr="001D4E16" w:rsidRDefault="00EE1399" w:rsidP="00885D65">
            <w:pPr>
              <w:rPr>
                <w:iCs/>
                <w:sz w:val="20"/>
                <w:szCs w:val="20"/>
              </w:rPr>
            </w:pPr>
            <w:r w:rsidRPr="001D4E16">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415BEBAD" w14:textId="77777777" w:rsidR="00EE1399" w:rsidRPr="001D4E16" w:rsidRDefault="00EE1399" w:rsidP="00885D65">
            <w:pPr>
              <w:rPr>
                <w:iCs/>
                <w:sz w:val="20"/>
                <w:szCs w:val="20"/>
              </w:rPr>
            </w:pPr>
            <w:r w:rsidRPr="001D4E16">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E6D253C" w14:textId="77777777" w:rsidR="00EE1399" w:rsidRPr="001D4E16" w:rsidRDefault="00EE1399" w:rsidP="00885D65">
            <w:pPr>
              <w:rPr>
                <w:iCs/>
                <w:sz w:val="20"/>
                <w:szCs w:val="20"/>
              </w:rPr>
            </w:pPr>
            <w:r w:rsidRPr="001D4E16">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3C3A6363" w14:textId="77777777" w:rsidR="00EE1399" w:rsidRPr="001D4E16" w:rsidRDefault="00EE1399" w:rsidP="00885D65">
            <w:pPr>
              <w:jc w:val="center"/>
              <w:rPr>
                <w:iCs/>
                <w:sz w:val="20"/>
                <w:szCs w:val="20"/>
              </w:rPr>
            </w:pPr>
            <w:r w:rsidRPr="001D4E16">
              <w:rPr>
                <w:rFonts w:eastAsia="Calibri"/>
                <w:b/>
                <w:bCs/>
                <w:sz w:val="20"/>
                <w:szCs w:val="20"/>
              </w:rPr>
              <w:t>Polazna vrijednost 2024.</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70398B8" w14:textId="77777777" w:rsidR="00EE1399" w:rsidRPr="001D4E16" w:rsidRDefault="00EE1399" w:rsidP="00885D65">
            <w:pPr>
              <w:jc w:val="center"/>
              <w:rPr>
                <w:b/>
                <w:sz w:val="20"/>
                <w:szCs w:val="20"/>
              </w:rPr>
            </w:pPr>
            <w:r w:rsidRPr="001D4E16">
              <w:rPr>
                <w:rFonts w:eastAsia="Calibri"/>
                <w:b/>
                <w:bCs/>
                <w:sz w:val="20"/>
                <w:szCs w:val="20"/>
              </w:rPr>
              <w:t>Ciljana vrijednost 2025.</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500696D2" w14:textId="77777777" w:rsidR="00EE1399" w:rsidRPr="001D4E16" w:rsidRDefault="00EE1399" w:rsidP="00885D65">
            <w:pPr>
              <w:jc w:val="center"/>
              <w:rPr>
                <w:b/>
                <w:sz w:val="20"/>
                <w:szCs w:val="20"/>
              </w:rPr>
            </w:pPr>
            <w:r w:rsidRPr="001D4E16">
              <w:rPr>
                <w:rFonts w:eastAsia="Calibri"/>
                <w:b/>
                <w:bCs/>
                <w:sz w:val="20"/>
                <w:szCs w:val="20"/>
              </w:rPr>
              <w:t>Ciljana vrijednost 2026.</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7D4D72C" w14:textId="77777777" w:rsidR="00EE1399" w:rsidRPr="001D4E16" w:rsidRDefault="00EE1399" w:rsidP="00885D65">
            <w:pPr>
              <w:jc w:val="center"/>
              <w:rPr>
                <w:b/>
                <w:sz w:val="20"/>
                <w:szCs w:val="20"/>
              </w:rPr>
            </w:pPr>
            <w:r w:rsidRPr="001D4E16">
              <w:rPr>
                <w:rFonts w:eastAsia="Calibri"/>
                <w:b/>
                <w:bCs/>
                <w:sz w:val="20"/>
                <w:szCs w:val="20"/>
              </w:rPr>
              <w:t>Ciljana vrijednost 2027.</w:t>
            </w:r>
          </w:p>
        </w:tc>
      </w:tr>
      <w:tr w:rsidR="001D4E16" w:rsidRPr="001D4E16" w14:paraId="78C20B5D" w14:textId="77777777" w:rsidTr="00885D6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250E3582" w14:textId="77777777" w:rsidR="00EE1399" w:rsidRPr="001D4E16" w:rsidRDefault="00EE1399" w:rsidP="00885D65">
            <w:pPr>
              <w:rPr>
                <w:iCs/>
                <w:sz w:val="20"/>
                <w:szCs w:val="20"/>
              </w:rPr>
            </w:pP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2D27874E" w14:textId="77777777" w:rsidR="00EE1399" w:rsidRPr="001D4E16" w:rsidRDefault="00EE1399" w:rsidP="00885D65">
            <w:pPr>
              <w:rPr>
                <w:iCs/>
                <w:sz w:val="20"/>
                <w:szCs w:val="20"/>
              </w:rPr>
            </w:pP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07E9553" w14:textId="77777777" w:rsidR="00EE1399" w:rsidRPr="001D4E16" w:rsidRDefault="00EE1399" w:rsidP="00885D65">
            <w:pPr>
              <w:jc w:val="center"/>
              <w:rPr>
                <w:iCs/>
                <w:sz w:val="20"/>
                <w:szCs w:val="20"/>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733370C2" w14:textId="77777777" w:rsidR="00EE1399" w:rsidRPr="001D4E16" w:rsidRDefault="00EE1399" w:rsidP="00885D65">
            <w:pPr>
              <w:jc w:val="center"/>
              <w:rPr>
                <w:iCs/>
                <w:sz w:val="20"/>
                <w:szCs w:val="20"/>
              </w:rPr>
            </w:pP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779B9FD" w14:textId="77777777" w:rsidR="00EE1399" w:rsidRPr="001D4E16" w:rsidRDefault="00EE1399" w:rsidP="00885D65">
            <w:pPr>
              <w:jc w:val="center"/>
              <w:rPr>
                <w:iCs/>
                <w:sz w:val="20"/>
                <w:szCs w:val="20"/>
              </w:rPr>
            </w:pP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33E0EDF6" w14:textId="77777777" w:rsidR="00EE1399" w:rsidRPr="001D4E16" w:rsidRDefault="00EE1399" w:rsidP="00885D65">
            <w:pPr>
              <w:jc w:val="center"/>
              <w:rPr>
                <w:iCs/>
                <w:sz w:val="20"/>
                <w:szCs w:val="20"/>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715C20B" w14:textId="77777777" w:rsidR="00EE1399" w:rsidRPr="001D4E16" w:rsidRDefault="00EE1399" w:rsidP="00885D65">
            <w:pPr>
              <w:jc w:val="center"/>
              <w:rPr>
                <w:iCs/>
                <w:sz w:val="20"/>
                <w:szCs w:val="20"/>
              </w:rPr>
            </w:pPr>
          </w:p>
        </w:tc>
      </w:tr>
      <w:tr w:rsidR="001D4E16" w:rsidRPr="001D4E16" w14:paraId="6F0E85FF" w14:textId="77777777" w:rsidTr="00885D65">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2DA6B22F" w14:textId="77777777" w:rsidR="00B73646" w:rsidRPr="001D4E16" w:rsidRDefault="00B73646" w:rsidP="00885D65">
            <w:pPr>
              <w:rPr>
                <w:b/>
                <w:bCs/>
                <w:sz w:val="20"/>
                <w:szCs w:val="20"/>
              </w:rPr>
            </w:pPr>
            <w:bookmarkStart w:id="25" w:name="_Hlk181628144"/>
            <w:bookmarkStart w:id="26" w:name="_Hlk181628054"/>
            <w:r w:rsidRPr="001D4E16">
              <w:rPr>
                <w:b/>
                <w:bCs/>
                <w:sz w:val="20"/>
                <w:szCs w:val="20"/>
              </w:rPr>
              <w:t>Naziv aktivnosti/projekta u Proračunu:  IZGRADNJA JAVNE RASVJETE</w:t>
            </w:r>
          </w:p>
        </w:tc>
      </w:tr>
      <w:tr w:rsidR="001D4E16" w:rsidRPr="001D4E16" w14:paraId="1B846DEA" w14:textId="77777777" w:rsidTr="00885D65">
        <w:trPr>
          <w:trHeight w:val="125"/>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B376812" w14:textId="77777777" w:rsidR="00B73646" w:rsidRPr="001D4E16" w:rsidRDefault="00B73646" w:rsidP="00885D65">
            <w:pPr>
              <w:jc w:val="center"/>
              <w:rPr>
                <w:b/>
                <w:bCs/>
                <w:sz w:val="20"/>
                <w:szCs w:val="20"/>
              </w:rPr>
            </w:pPr>
            <w:r w:rsidRPr="001D4E16">
              <w:rPr>
                <w:sz w:val="20"/>
                <w:szCs w:val="20"/>
              </w:rPr>
              <w:t>Obrazloženje aktivnosti/projekta</w:t>
            </w:r>
          </w:p>
        </w:tc>
        <w:tc>
          <w:tcPr>
            <w:tcW w:w="33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A04BB0" w14:textId="77777777" w:rsidR="00B73646" w:rsidRPr="001D4E16" w:rsidRDefault="00B73646" w:rsidP="00885D65">
            <w:pPr>
              <w:jc w:val="center"/>
              <w:rPr>
                <w:b/>
                <w:bCs/>
                <w:sz w:val="20"/>
                <w:szCs w:val="20"/>
              </w:rPr>
            </w:pPr>
            <w:r w:rsidRPr="001D4E16">
              <w:rPr>
                <w:sz w:val="20"/>
                <w:szCs w:val="20"/>
              </w:rPr>
              <w:t>Planirana sredstva</w:t>
            </w:r>
          </w:p>
        </w:tc>
      </w:tr>
      <w:tr w:rsidR="001D4E16" w:rsidRPr="001D4E16" w14:paraId="3C0803CD" w14:textId="77777777" w:rsidTr="00885D65">
        <w:trPr>
          <w:trHeight w:val="125"/>
          <w:jc w:val="center"/>
        </w:trPr>
        <w:tc>
          <w:tcPr>
            <w:tcW w:w="6863"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42796EB8" w14:textId="77777777" w:rsidR="00B73646" w:rsidRPr="001D4E16" w:rsidRDefault="00B73646" w:rsidP="00885D65">
            <w:pPr>
              <w:rPr>
                <w:b/>
                <w:bCs/>
                <w:sz w:val="20"/>
                <w:szCs w:val="20"/>
              </w:rPr>
            </w:pP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79951F9" w14:textId="77777777" w:rsidR="00B73646" w:rsidRPr="001D4E16" w:rsidRDefault="00B73646" w:rsidP="00885D65">
            <w:pPr>
              <w:jc w:val="center"/>
              <w:rPr>
                <w:b/>
                <w:bCs/>
                <w:sz w:val="20"/>
                <w:szCs w:val="20"/>
              </w:rPr>
            </w:pPr>
            <w:r w:rsidRPr="001D4E16">
              <w:rPr>
                <w:sz w:val="20"/>
                <w:szCs w:val="20"/>
              </w:rPr>
              <w:t>2025.</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5FEAA216" w14:textId="77777777" w:rsidR="00B73646" w:rsidRPr="001D4E16" w:rsidRDefault="00B73646" w:rsidP="00885D65">
            <w:pPr>
              <w:jc w:val="center"/>
              <w:rPr>
                <w:b/>
                <w:bCs/>
                <w:sz w:val="20"/>
                <w:szCs w:val="20"/>
              </w:rPr>
            </w:pPr>
            <w:r w:rsidRPr="001D4E16">
              <w:rPr>
                <w:sz w:val="20"/>
                <w:szCs w:val="20"/>
              </w:rPr>
              <w:t>2026.</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758FDA8" w14:textId="77777777" w:rsidR="00B73646" w:rsidRPr="001D4E16" w:rsidRDefault="00B73646" w:rsidP="00885D65">
            <w:pPr>
              <w:jc w:val="center"/>
              <w:rPr>
                <w:b/>
                <w:bCs/>
                <w:sz w:val="20"/>
                <w:szCs w:val="20"/>
              </w:rPr>
            </w:pPr>
            <w:r w:rsidRPr="001D4E16">
              <w:rPr>
                <w:sz w:val="20"/>
                <w:szCs w:val="20"/>
              </w:rPr>
              <w:t>2027.</w:t>
            </w:r>
          </w:p>
        </w:tc>
      </w:tr>
      <w:tr w:rsidR="001D4E16" w:rsidRPr="001D4E16" w14:paraId="27B04F92" w14:textId="77777777" w:rsidTr="00885D65">
        <w:trPr>
          <w:trHeight w:val="300"/>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tcPr>
          <w:p w14:paraId="1A86AD49" w14:textId="77777777" w:rsidR="00B73646" w:rsidRPr="001D4E16" w:rsidRDefault="00B73646" w:rsidP="00885D65">
            <w:pPr>
              <w:rPr>
                <w:b/>
                <w:bCs/>
                <w:sz w:val="20"/>
                <w:szCs w:val="20"/>
              </w:rPr>
            </w:pPr>
            <w:r w:rsidRPr="001D4E16">
              <w:rPr>
                <w:iCs/>
                <w:sz w:val="20"/>
                <w:szCs w:val="20"/>
              </w:rPr>
              <w:t xml:space="preserve">U okviru ovog projekta osigurana su sredstva za izgradnju mreže javne rasvjete gdje nedostaje te prema ukazanim potrebama na terenu. U 2024. u planu je izgradnja javne rasvjete u Ulici Matice iseljenika, u 2025. uz biciklističku rutu Samobor - Sv. </w:t>
            </w:r>
            <w:proofErr w:type="spellStart"/>
            <w:r w:rsidRPr="001D4E16">
              <w:rPr>
                <w:iCs/>
                <w:sz w:val="20"/>
                <w:szCs w:val="20"/>
              </w:rPr>
              <w:t>Nedelja</w:t>
            </w:r>
            <w:proofErr w:type="spellEnd"/>
            <w:r w:rsidRPr="001D4E16">
              <w:rPr>
                <w:iCs/>
                <w:sz w:val="20"/>
                <w:szCs w:val="20"/>
              </w:rPr>
              <w:t xml:space="preserve"> i na području naselja </w:t>
            </w:r>
            <w:proofErr w:type="spellStart"/>
            <w:r w:rsidRPr="001D4E16">
              <w:rPr>
                <w:iCs/>
                <w:sz w:val="20"/>
                <w:szCs w:val="20"/>
              </w:rPr>
              <w:t>Giznik</w:t>
            </w:r>
            <w:proofErr w:type="spellEnd"/>
            <w:r w:rsidRPr="001D4E16">
              <w:rPr>
                <w:iCs/>
                <w:sz w:val="20"/>
                <w:szCs w:val="20"/>
              </w:rPr>
              <w:t xml:space="preserve"> II. te u 2026. u mjesnom odboru </w:t>
            </w:r>
            <w:proofErr w:type="spellStart"/>
            <w:r w:rsidRPr="001D4E16">
              <w:rPr>
                <w:iCs/>
                <w:sz w:val="20"/>
                <w:szCs w:val="20"/>
              </w:rPr>
              <w:t>Otruševec</w:t>
            </w:r>
            <w:proofErr w:type="spellEnd"/>
            <w:r w:rsidRPr="001D4E16">
              <w:rPr>
                <w:iCs/>
                <w:sz w:val="20"/>
                <w:szCs w:val="20"/>
              </w:rPr>
              <w:t xml:space="preserve"> (od </w:t>
            </w:r>
            <w:proofErr w:type="spellStart"/>
            <w:r w:rsidRPr="001D4E16">
              <w:rPr>
                <w:iCs/>
                <w:sz w:val="20"/>
                <w:szCs w:val="20"/>
              </w:rPr>
              <w:t>Grgosove</w:t>
            </w:r>
            <w:proofErr w:type="spellEnd"/>
            <w:r w:rsidRPr="001D4E16">
              <w:rPr>
                <w:iCs/>
                <w:sz w:val="20"/>
                <w:szCs w:val="20"/>
              </w:rPr>
              <w:t xml:space="preserve"> špilje do Velike Jazbine). </w:t>
            </w:r>
            <w:r w:rsidRPr="001D4E16">
              <w:rPr>
                <w:sz w:val="20"/>
                <w:szCs w:val="20"/>
              </w:rPr>
              <w:t>Ishodište za planirana sredstva su iskazane potrebe gradskih četvrti i mjesnih odbora te uočene potrebe na terenu, a i</w:t>
            </w:r>
            <w:r w:rsidRPr="001D4E16">
              <w:rPr>
                <w:iCs/>
                <w:sz w:val="20"/>
                <w:szCs w:val="20"/>
              </w:rPr>
              <w:t>zvor financiranja su vlastita sredstva.</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BB28CE1" w14:textId="77777777" w:rsidR="00B73646" w:rsidRPr="001D4E16" w:rsidRDefault="00B73646" w:rsidP="00885D65">
            <w:pPr>
              <w:jc w:val="right"/>
              <w:rPr>
                <w:b/>
                <w:bCs/>
                <w:sz w:val="20"/>
                <w:szCs w:val="20"/>
              </w:rPr>
            </w:pP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4BD378E4" w14:textId="77777777" w:rsidR="00B73646" w:rsidRPr="001D4E16" w:rsidRDefault="00B73646" w:rsidP="00885D65">
            <w:pPr>
              <w:jc w:val="right"/>
              <w:rPr>
                <w:b/>
                <w:bCs/>
                <w:sz w:val="20"/>
                <w:szCs w:val="20"/>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AD1A4EA" w14:textId="77777777" w:rsidR="00B73646" w:rsidRPr="001D4E16" w:rsidRDefault="00B73646" w:rsidP="00885D65">
            <w:pPr>
              <w:jc w:val="right"/>
              <w:rPr>
                <w:b/>
                <w:bCs/>
                <w:sz w:val="20"/>
                <w:szCs w:val="20"/>
              </w:rPr>
            </w:pPr>
          </w:p>
        </w:tc>
      </w:tr>
      <w:tr w:rsidR="001D4E16" w:rsidRPr="001D4E16" w14:paraId="22883878" w14:textId="77777777" w:rsidTr="00885D65">
        <w:trPr>
          <w:trHeight w:val="128"/>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31E94E1C" w14:textId="77777777" w:rsidR="00B73646" w:rsidRPr="001D4E16" w:rsidRDefault="00B73646" w:rsidP="00885D65">
            <w:pPr>
              <w:rPr>
                <w:iCs/>
                <w:sz w:val="20"/>
                <w:szCs w:val="20"/>
              </w:rPr>
            </w:pPr>
            <w:r w:rsidRPr="001D4E16">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5E66593E" w14:textId="77777777" w:rsidR="00B73646" w:rsidRPr="001D4E16" w:rsidRDefault="00B73646" w:rsidP="00885D65">
            <w:pPr>
              <w:rPr>
                <w:iCs/>
                <w:sz w:val="20"/>
                <w:szCs w:val="20"/>
              </w:rPr>
            </w:pPr>
            <w:r w:rsidRPr="001D4E16">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77A8DE5" w14:textId="77777777" w:rsidR="00B73646" w:rsidRPr="001D4E16" w:rsidRDefault="00B73646" w:rsidP="00885D65">
            <w:pPr>
              <w:rPr>
                <w:iCs/>
                <w:sz w:val="20"/>
                <w:szCs w:val="20"/>
              </w:rPr>
            </w:pPr>
            <w:r w:rsidRPr="001D4E16">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3A25305" w14:textId="77777777" w:rsidR="00B73646" w:rsidRPr="001D4E16" w:rsidRDefault="00B73646" w:rsidP="00885D65">
            <w:pPr>
              <w:jc w:val="center"/>
              <w:rPr>
                <w:iCs/>
                <w:sz w:val="20"/>
                <w:szCs w:val="20"/>
              </w:rPr>
            </w:pPr>
            <w:r w:rsidRPr="001D4E16">
              <w:rPr>
                <w:rFonts w:eastAsia="Calibri"/>
                <w:b/>
                <w:bCs/>
                <w:sz w:val="20"/>
                <w:szCs w:val="20"/>
              </w:rPr>
              <w:t>Polazna vrijednost 2024.</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557D5F0" w14:textId="77777777" w:rsidR="00B73646" w:rsidRPr="001D4E16" w:rsidRDefault="00B73646" w:rsidP="00885D65">
            <w:pPr>
              <w:jc w:val="center"/>
              <w:rPr>
                <w:b/>
                <w:sz w:val="20"/>
                <w:szCs w:val="20"/>
              </w:rPr>
            </w:pPr>
            <w:r w:rsidRPr="001D4E16">
              <w:rPr>
                <w:rFonts w:eastAsia="Calibri"/>
                <w:b/>
                <w:bCs/>
                <w:sz w:val="20"/>
                <w:szCs w:val="20"/>
              </w:rPr>
              <w:t>Ciljana vrijednost 2025.</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65B719F9" w14:textId="77777777" w:rsidR="00B73646" w:rsidRPr="001D4E16" w:rsidRDefault="00B73646" w:rsidP="00885D65">
            <w:pPr>
              <w:jc w:val="center"/>
              <w:rPr>
                <w:b/>
                <w:sz w:val="20"/>
                <w:szCs w:val="20"/>
              </w:rPr>
            </w:pPr>
            <w:r w:rsidRPr="001D4E16">
              <w:rPr>
                <w:rFonts w:eastAsia="Calibri"/>
                <w:b/>
                <w:bCs/>
                <w:sz w:val="20"/>
                <w:szCs w:val="20"/>
              </w:rPr>
              <w:t>Ciljana vrijednost 2026.</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3C6C51BB" w14:textId="77777777" w:rsidR="00B73646" w:rsidRPr="001D4E16" w:rsidRDefault="00B73646" w:rsidP="00885D65">
            <w:pPr>
              <w:jc w:val="center"/>
              <w:rPr>
                <w:b/>
                <w:sz w:val="20"/>
                <w:szCs w:val="20"/>
              </w:rPr>
            </w:pPr>
            <w:r w:rsidRPr="001D4E16">
              <w:rPr>
                <w:rFonts w:eastAsia="Calibri"/>
                <w:b/>
                <w:bCs/>
                <w:sz w:val="20"/>
                <w:szCs w:val="20"/>
              </w:rPr>
              <w:t>Ciljana vrijednost 2027.</w:t>
            </w:r>
          </w:p>
        </w:tc>
      </w:tr>
      <w:tr w:rsidR="001D4E16" w:rsidRPr="001D4E16" w14:paraId="0DA9B11C" w14:textId="77777777" w:rsidTr="00885D6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5EEB1CA6" w14:textId="77777777" w:rsidR="00B73646" w:rsidRPr="001D4E16" w:rsidRDefault="00B73646" w:rsidP="00885D65">
            <w:pPr>
              <w:rPr>
                <w:iCs/>
                <w:sz w:val="20"/>
                <w:szCs w:val="20"/>
              </w:rPr>
            </w:pPr>
            <w:r w:rsidRPr="001D4E16">
              <w:rPr>
                <w:sz w:val="20"/>
                <w:szCs w:val="20"/>
              </w:rPr>
              <w:t>Pokrivenost javnom rasvjetom</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7CB6E9F6" w14:textId="77777777" w:rsidR="00B73646" w:rsidRPr="001D4E16" w:rsidRDefault="00B73646" w:rsidP="00885D65">
            <w:pPr>
              <w:rPr>
                <w:iCs/>
                <w:sz w:val="20"/>
                <w:szCs w:val="20"/>
              </w:rPr>
            </w:pPr>
            <w:r w:rsidRPr="001D4E16">
              <w:rPr>
                <w:sz w:val="20"/>
                <w:szCs w:val="20"/>
              </w:rPr>
              <w:t>Udio naseljenih dijelova pokrivenih javnom rasvjetom</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03A8485" w14:textId="77777777" w:rsidR="00B73646" w:rsidRPr="001D4E16" w:rsidRDefault="00B73646" w:rsidP="00885D65">
            <w:pPr>
              <w:jc w:val="center"/>
              <w:rPr>
                <w:iCs/>
                <w:sz w:val="20"/>
                <w:szCs w:val="20"/>
              </w:rPr>
            </w:pPr>
            <w:r w:rsidRPr="001D4E16">
              <w:rPr>
                <w:sz w:val="20"/>
                <w:szCs w:val="20"/>
              </w:rPr>
              <w:t>%</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FFAA96D" w14:textId="77777777" w:rsidR="00B73646" w:rsidRPr="001D4E16" w:rsidRDefault="00B73646" w:rsidP="00885D65">
            <w:pPr>
              <w:jc w:val="center"/>
              <w:rPr>
                <w:iCs/>
                <w:sz w:val="20"/>
                <w:szCs w:val="20"/>
              </w:rPr>
            </w:pP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E427C89" w14:textId="77777777" w:rsidR="00B73646" w:rsidRPr="001D4E16" w:rsidRDefault="00B73646" w:rsidP="00885D65">
            <w:pPr>
              <w:jc w:val="center"/>
              <w:rPr>
                <w:iCs/>
                <w:sz w:val="20"/>
                <w:szCs w:val="20"/>
              </w:rPr>
            </w:pP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17B0679E" w14:textId="77777777" w:rsidR="00B73646" w:rsidRPr="001D4E16" w:rsidRDefault="00B73646" w:rsidP="00885D65">
            <w:pPr>
              <w:jc w:val="center"/>
              <w:rPr>
                <w:iCs/>
                <w:sz w:val="20"/>
                <w:szCs w:val="20"/>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583D5B0" w14:textId="77777777" w:rsidR="00B73646" w:rsidRPr="001D4E16" w:rsidRDefault="00B73646" w:rsidP="00885D65">
            <w:pPr>
              <w:jc w:val="center"/>
              <w:rPr>
                <w:iCs/>
                <w:sz w:val="20"/>
                <w:szCs w:val="20"/>
              </w:rPr>
            </w:pPr>
          </w:p>
        </w:tc>
      </w:tr>
      <w:tr w:rsidR="001D4E16" w:rsidRPr="001D4E16" w14:paraId="0BDE8E8C" w14:textId="77777777" w:rsidTr="00885D65">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5CE9AEAA" w14:textId="4E8A15A3" w:rsidR="00E26F2F" w:rsidRPr="001D4E16" w:rsidRDefault="00E26F2F" w:rsidP="00E26F2F">
            <w:pPr>
              <w:rPr>
                <w:b/>
                <w:bCs/>
                <w:sz w:val="20"/>
                <w:szCs w:val="20"/>
              </w:rPr>
            </w:pPr>
            <w:r w:rsidRPr="001D4E16">
              <w:rPr>
                <w:b/>
                <w:bCs/>
                <w:sz w:val="20"/>
                <w:szCs w:val="20"/>
              </w:rPr>
              <w:t>Naziv aktivnosti/projekta u Proračunu:  ZAMJENA I MODERNIZACIJA POSTOJEĆE JAVNE RASVJETE NA PODRUČJU GRADA SAMOBORA</w:t>
            </w:r>
          </w:p>
        </w:tc>
      </w:tr>
      <w:tr w:rsidR="001D4E16" w:rsidRPr="001D4E16" w14:paraId="5BCD210B" w14:textId="77777777" w:rsidTr="00885D65">
        <w:trPr>
          <w:trHeight w:val="125"/>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0F3BB7" w14:textId="77777777" w:rsidR="00A21323" w:rsidRPr="001D4E16" w:rsidRDefault="00A21323" w:rsidP="00885D65">
            <w:pPr>
              <w:jc w:val="center"/>
              <w:rPr>
                <w:b/>
                <w:bCs/>
                <w:sz w:val="20"/>
                <w:szCs w:val="20"/>
              </w:rPr>
            </w:pPr>
            <w:r w:rsidRPr="001D4E16">
              <w:rPr>
                <w:sz w:val="20"/>
                <w:szCs w:val="20"/>
              </w:rPr>
              <w:t>Obrazloženje aktivnosti/projekta</w:t>
            </w:r>
          </w:p>
        </w:tc>
        <w:tc>
          <w:tcPr>
            <w:tcW w:w="33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72D7CA" w14:textId="77777777" w:rsidR="00A21323" w:rsidRPr="001D4E16" w:rsidRDefault="00A21323" w:rsidP="00885D65">
            <w:pPr>
              <w:jc w:val="center"/>
              <w:rPr>
                <w:b/>
                <w:bCs/>
                <w:sz w:val="20"/>
                <w:szCs w:val="20"/>
              </w:rPr>
            </w:pPr>
            <w:r w:rsidRPr="001D4E16">
              <w:rPr>
                <w:sz w:val="20"/>
                <w:szCs w:val="20"/>
              </w:rPr>
              <w:t>Planirana sredstva</w:t>
            </w:r>
          </w:p>
        </w:tc>
      </w:tr>
      <w:tr w:rsidR="001D4E16" w:rsidRPr="001D4E16" w14:paraId="16A2E737" w14:textId="77777777" w:rsidTr="00885D65">
        <w:trPr>
          <w:trHeight w:val="125"/>
          <w:jc w:val="center"/>
        </w:trPr>
        <w:tc>
          <w:tcPr>
            <w:tcW w:w="6863"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677999D5" w14:textId="77777777" w:rsidR="00A21323" w:rsidRPr="001D4E16" w:rsidRDefault="00A21323" w:rsidP="00885D65">
            <w:pPr>
              <w:rPr>
                <w:b/>
                <w:bCs/>
                <w:sz w:val="20"/>
                <w:szCs w:val="20"/>
              </w:rPr>
            </w:pP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F0F5D5E" w14:textId="77777777" w:rsidR="00A21323" w:rsidRPr="001D4E16" w:rsidRDefault="00A21323" w:rsidP="00885D65">
            <w:pPr>
              <w:jc w:val="center"/>
              <w:rPr>
                <w:b/>
                <w:bCs/>
                <w:sz w:val="20"/>
                <w:szCs w:val="20"/>
              </w:rPr>
            </w:pPr>
            <w:r w:rsidRPr="001D4E16">
              <w:rPr>
                <w:sz w:val="20"/>
                <w:szCs w:val="20"/>
              </w:rPr>
              <w:t>2025.</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4B7DA295" w14:textId="77777777" w:rsidR="00A21323" w:rsidRPr="001D4E16" w:rsidRDefault="00A21323" w:rsidP="00885D65">
            <w:pPr>
              <w:jc w:val="center"/>
              <w:rPr>
                <w:b/>
                <w:bCs/>
                <w:sz w:val="20"/>
                <w:szCs w:val="20"/>
              </w:rPr>
            </w:pPr>
            <w:r w:rsidRPr="001D4E16">
              <w:rPr>
                <w:sz w:val="20"/>
                <w:szCs w:val="20"/>
              </w:rPr>
              <w:t>2026.</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DD31A40" w14:textId="77777777" w:rsidR="00A21323" w:rsidRPr="001D4E16" w:rsidRDefault="00A21323" w:rsidP="00885D65">
            <w:pPr>
              <w:jc w:val="center"/>
              <w:rPr>
                <w:b/>
                <w:bCs/>
                <w:sz w:val="20"/>
                <w:szCs w:val="20"/>
              </w:rPr>
            </w:pPr>
            <w:r w:rsidRPr="001D4E16">
              <w:rPr>
                <w:sz w:val="20"/>
                <w:szCs w:val="20"/>
              </w:rPr>
              <w:t>2027.</w:t>
            </w:r>
          </w:p>
        </w:tc>
      </w:tr>
      <w:tr w:rsidR="001D4E16" w:rsidRPr="001D4E16" w14:paraId="32F9ED86" w14:textId="77777777" w:rsidTr="00885D65">
        <w:trPr>
          <w:trHeight w:val="300"/>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tcPr>
          <w:p w14:paraId="028CD3EB" w14:textId="45DB1C16" w:rsidR="00E26F2F" w:rsidRPr="001D4E16" w:rsidRDefault="00E26F2F" w:rsidP="00E26F2F">
            <w:pPr>
              <w:rPr>
                <w:b/>
                <w:bCs/>
                <w:sz w:val="20"/>
                <w:szCs w:val="20"/>
              </w:rPr>
            </w:pPr>
            <w:r w:rsidRPr="001D4E16">
              <w:rPr>
                <w:iCs/>
                <w:sz w:val="20"/>
                <w:szCs w:val="20"/>
              </w:rPr>
              <w:t xml:space="preserve">U okviru ovog projekta planirana je zamjena postojećih svjetiljki javne rasvjete novim (uz stručni nadzor), energetski učinkovitim svjetiljkama izvedenim u LED tehnologiji. Potrebno je zamijeniti još cca 6.832 svjetiljki, a isto uključuje nabavu svjetiljki, popratni spojni materijal te uspostavu bežičnog komunikacijskog sustava koji bi pored upravljanja rasvjetom poslužio kao osnova budućeg </w:t>
            </w:r>
            <w:proofErr w:type="spellStart"/>
            <w:r w:rsidRPr="001D4E16">
              <w:rPr>
                <w:iCs/>
                <w:sz w:val="20"/>
                <w:szCs w:val="20"/>
              </w:rPr>
              <w:t>smart</w:t>
            </w:r>
            <w:proofErr w:type="spellEnd"/>
            <w:r w:rsidRPr="001D4E16">
              <w:rPr>
                <w:iCs/>
                <w:sz w:val="20"/>
                <w:szCs w:val="20"/>
              </w:rPr>
              <w:t xml:space="preserve"> </w:t>
            </w:r>
            <w:proofErr w:type="spellStart"/>
            <w:r w:rsidRPr="001D4E16">
              <w:rPr>
                <w:iCs/>
                <w:sz w:val="20"/>
                <w:szCs w:val="20"/>
              </w:rPr>
              <w:lastRenderedPageBreak/>
              <w:t>city</w:t>
            </w:r>
            <w:proofErr w:type="spellEnd"/>
            <w:r w:rsidRPr="001D4E16">
              <w:rPr>
                <w:iCs/>
                <w:sz w:val="20"/>
                <w:szCs w:val="20"/>
              </w:rPr>
              <w:t xml:space="preserve"> rješenja. </w:t>
            </w:r>
            <w:r w:rsidRPr="001D4E16">
              <w:rPr>
                <w:sz w:val="20"/>
                <w:szCs w:val="20"/>
              </w:rPr>
              <w:t>Ishodište za planirana sredstva su tržišne cijene, a i</w:t>
            </w:r>
            <w:r w:rsidRPr="001D4E16">
              <w:rPr>
                <w:iCs/>
                <w:sz w:val="20"/>
                <w:szCs w:val="20"/>
              </w:rPr>
              <w:t>zvor financiranja su namjenski primici od zaduživanja 2.800.000 € te ostatak iz vlastitih sredstava.</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FAA94EB" w14:textId="77777777" w:rsidR="00E26F2F" w:rsidRPr="001D4E16" w:rsidRDefault="00E26F2F" w:rsidP="00E26F2F">
            <w:pPr>
              <w:jc w:val="right"/>
              <w:rPr>
                <w:b/>
                <w:bCs/>
                <w:sz w:val="20"/>
                <w:szCs w:val="20"/>
              </w:rPr>
            </w:pP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7E1FDE33" w14:textId="77777777" w:rsidR="00E26F2F" w:rsidRPr="001D4E16" w:rsidRDefault="00E26F2F" w:rsidP="00E26F2F">
            <w:pPr>
              <w:jc w:val="right"/>
              <w:rPr>
                <w:b/>
                <w:bCs/>
                <w:sz w:val="20"/>
                <w:szCs w:val="20"/>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79C51C6" w14:textId="77777777" w:rsidR="00E26F2F" w:rsidRPr="001D4E16" w:rsidRDefault="00E26F2F" w:rsidP="00E26F2F">
            <w:pPr>
              <w:jc w:val="right"/>
              <w:rPr>
                <w:b/>
                <w:bCs/>
                <w:sz w:val="20"/>
                <w:szCs w:val="20"/>
              </w:rPr>
            </w:pPr>
          </w:p>
        </w:tc>
      </w:tr>
      <w:tr w:rsidR="001D4E16" w:rsidRPr="001D4E16" w14:paraId="7A28D478" w14:textId="77777777" w:rsidTr="00885D65">
        <w:trPr>
          <w:trHeight w:val="128"/>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391A0A4B" w14:textId="77777777" w:rsidR="00A21323" w:rsidRPr="001D4E16" w:rsidRDefault="00A21323" w:rsidP="00885D65">
            <w:pPr>
              <w:rPr>
                <w:iCs/>
                <w:sz w:val="20"/>
                <w:szCs w:val="20"/>
              </w:rPr>
            </w:pPr>
            <w:r w:rsidRPr="001D4E16">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3709A634" w14:textId="77777777" w:rsidR="00A21323" w:rsidRPr="001D4E16" w:rsidRDefault="00A21323" w:rsidP="00885D65">
            <w:pPr>
              <w:rPr>
                <w:iCs/>
                <w:sz w:val="20"/>
                <w:szCs w:val="20"/>
              </w:rPr>
            </w:pPr>
            <w:r w:rsidRPr="001D4E16">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839F342" w14:textId="77777777" w:rsidR="00A21323" w:rsidRPr="001D4E16" w:rsidRDefault="00A21323" w:rsidP="00885D65">
            <w:pPr>
              <w:rPr>
                <w:iCs/>
                <w:sz w:val="20"/>
                <w:szCs w:val="20"/>
              </w:rPr>
            </w:pPr>
            <w:r w:rsidRPr="001D4E16">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3235E0B4" w14:textId="77777777" w:rsidR="00A21323" w:rsidRPr="001D4E16" w:rsidRDefault="00A21323" w:rsidP="00885D65">
            <w:pPr>
              <w:jc w:val="center"/>
              <w:rPr>
                <w:iCs/>
                <w:sz w:val="20"/>
                <w:szCs w:val="20"/>
              </w:rPr>
            </w:pPr>
            <w:r w:rsidRPr="001D4E16">
              <w:rPr>
                <w:rFonts w:eastAsia="Calibri"/>
                <w:b/>
                <w:bCs/>
                <w:sz w:val="20"/>
                <w:szCs w:val="20"/>
              </w:rPr>
              <w:t>Polazna vrijednost 2024.</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7FA15EE" w14:textId="77777777" w:rsidR="00A21323" w:rsidRPr="001D4E16" w:rsidRDefault="00A21323" w:rsidP="00885D65">
            <w:pPr>
              <w:jc w:val="center"/>
              <w:rPr>
                <w:b/>
                <w:sz w:val="20"/>
                <w:szCs w:val="20"/>
              </w:rPr>
            </w:pPr>
            <w:r w:rsidRPr="001D4E16">
              <w:rPr>
                <w:rFonts w:eastAsia="Calibri"/>
                <w:b/>
                <w:bCs/>
                <w:sz w:val="20"/>
                <w:szCs w:val="20"/>
              </w:rPr>
              <w:t>Ciljana vrijednost 2025.</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302842AC" w14:textId="77777777" w:rsidR="00A21323" w:rsidRPr="001D4E16" w:rsidRDefault="00A21323" w:rsidP="00885D65">
            <w:pPr>
              <w:jc w:val="center"/>
              <w:rPr>
                <w:b/>
                <w:sz w:val="20"/>
                <w:szCs w:val="20"/>
              </w:rPr>
            </w:pPr>
            <w:r w:rsidRPr="001D4E16">
              <w:rPr>
                <w:rFonts w:eastAsia="Calibri"/>
                <w:b/>
                <w:bCs/>
                <w:sz w:val="20"/>
                <w:szCs w:val="20"/>
              </w:rPr>
              <w:t>Ciljana vrijednost 2026.</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39299F4" w14:textId="77777777" w:rsidR="00A21323" w:rsidRPr="001D4E16" w:rsidRDefault="00A21323" w:rsidP="00885D65">
            <w:pPr>
              <w:jc w:val="center"/>
              <w:rPr>
                <w:b/>
                <w:sz w:val="20"/>
                <w:szCs w:val="20"/>
              </w:rPr>
            </w:pPr>
            <w:r w:rsidRPr="001D4E16">
              <w:rPr>
                <w:rFonts w:eastAsia="Calibri"/>
                <w:b/>
                <w:bCs/>
                <w:sz w:val="20"/>
                <w:szCs w:val="20"/>
              </w:rPr>
              <w:t>Ciljana vrijednost 2027.</w:t>
            </w:r>
          </w:p>
        </w:tc>
      </w:tr>
      <w:tr w:rsidR="001D4E16" w:rsidRPr="001D4E16" w14:paraId="6FDAF8D3" w14:textId="77777777" w:rsidTr="00885D6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0B6BED98" w14:textId="41162300" w:rsidR="00E26F2F" w:rsidRPr="001D4E16" w:rsidRDefault="00E26F2F" w:rsidP="00E26F2F">
            <w:pPr>
              <w:rPr>
                <w:iCs/>
                <w:sz w:val="20"/>
                <w:szCs w:val="20"/>
              </w:rPr>
            </w:pPr>
            <w:r w:rsidRPr="001D4E16">
              <w:rPr>
                <w:sz w:val="20"/>
                <w:szCs w:val="20"/>
              </w:rPr>
              <w:t>Broj energetski efikasnih rasvjetnih tijela</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46868635" w14:textId="6691166A" w:rsidR="00E26F2F" w:rsidRPr="001D4E16" w:rsidRDefault="00E26F2F" w:rsidP="00E26F2F">
            <w:pPr>
              <w:rPr>
                <w:iCs/>
                <w:sz w:val="20"/>
                <w:szCs w:val="20"/>
              </w:rPr>
            </w:pPr>
            <w:r w:rsidRPr="001D4E16">
              <w:rPr>
                <w:sz w:val="20"/>
                <w:szCs w:val="20"/>
              </w:rPr>
              <w:t xml:space="preserve">Broj energetski efikasnih rasvjetnih tijela na području grada </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1D77C9E" w14:textId="48BA2D12" w:rsidR="00E26F2F" w:rsidRPr="001D4E16" w:rsidRDefault="00E26F2F" w:rsidP="00E26F2F">
            <w:pPr>
              <w:jc w:val="center"/>
              <w:rPr>
                <w:iCs/>
                <w:sz w:val="20"/>
                <w:szCs w:val="20"/>
              </w:rPr>
            </w:pPr>
            <w:r w:rsidRPr="001D4E16">
              <w:rPr>
                <w:sz w:val="20"/>
                <w:szCs w:val="20"/>
              </w:rPr>
              <w:t>kom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32D47950" w14:textId="77777777" w:rsidR="00E26F2F" w:rsidRPr="001D4E16" w:rsidRDefault="00E26F2F" w:rsidP="00E26F2F">
            <w:pPr>
              <w:jc w:val="center"/>
              <w:rPr>
                <w:iCs/>
                <w:sz w:val="20"/>
                <w:szCs w:val="20"/>
              </w:rPr>
            </w:pP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C3EC995" w14:textId="77777777" w:rsidR="00E26F2F" w:rsidRPr="001D4E16" w:rsidRDefault="00E26F2F" w:rsidP="00E26F2F">
            <w:pPr>
              <w:jc w:val="center"/>
              <w:rPr>
                <w:iCs/>
                <w:sz w:val="20"/>
                <w:szCs w:val="20"/>
              </w:rPr>
            </w:pP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2FC8129A" w14:textId="77777777" w:rsidR="00E26F2F" w:rsidRPr="001D4E16" w:rsidRDefault="00E26F2F" w:rsidP="00E26F2F">
            <w:pPr>
              <w:jc w:val="center"/>
              <w:rPr>
                <w:iCs/>
                <w:sz w:val="20"/>
                <w:szCs w:val="20"/>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97E5DA3" w14:textId="77777777" w:rsidR="00E26F2F" w:rsidRPr="001D4E16" w:rsidRDefault="00E26F2F" w:rsidP="00E26F2F">
            <w:pPr>
              <w:jc w:val="center"/>
              <w:rPr>
                <w:iCs/>
                <w:sz w:val="20"/>
                <w:szCs w:val="20"/>
              </w:rPr>
            </w:pPr>
          </w:p>
        </w:tc>
      </w:tr>
      <w:bookmarkEnd w:id="25"/>
      <w:tr w:rsidR="001D4E16" w:rsidRPr="001D4E16" w14:paraId="4D8C3A74" w14:textId="77777777" w:rsidTr="00885D65">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65C83AFF" w14:textId="16854746" w:rsidR="00EE1399" w:rsidRPr="001D4E16" w:rsidRDefault="00EE1399" w:rsidP="00885D65">
            <w:pPr>
              <w:rPr>
                <w:b/>
                <w:bCs/>
                <w:sz w:val="20"/>
                <w:szCs w:val="20"/>
              </w:rPr>
            </w:pPr>
            <w:r w:rsidRPr="001D4E16">
              <w:rPr>
                <w:b/>
                <w:bCs/>
                <w:sz w:val="20"/>
                <w:szCs w:val="20"/>
              </w:rPr>
              <w:t xml:space="preserve">Naziv aktivnosti/projekta u Proračunu:  </w:t>
            </w:r>
            <w:r w:rsidR="00B73646" w:rsidRPr="001D4E16">
              <w:rPr>
                <w:b/>
                <w:bCs/>
                <w:sz w:val="20"/>
                <w:szCs w:val="20"/>
              </w:rPr>
              <w:t>OTKUP ZEMLJIŠTA ZA GRAĐENJE KOMUNALNE INFRASTRUKTURE</w:t>
            </w:r>
          </w:p>
        </w:tc>
      </w:tr>
      <w:tr w:rsidR="001D4E16" w:rsidRPr="001D4E16" w14:paraId="16CB78DF" w14:textId="77777777" w:rsidTr="00885D65">
        <w:trPr>
          <w:trHeight w:val="125"/>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AB4A9C" w14:textId="77777777" w:rsidR="00EE1399" w:rsidRPr="001D4E16" w:rsidRDefault="00EE1399" w:rsidP="00885D65">
            <w:pPr>
              <w:jc w:val="center"/>
              <w:rPr>
                <w:b/>
                <w:bCs/>
                <w:sz w:val="20"/>
                <w:szCs w:val="20"/>
              </w:rPr>
            </w:pPr>
            <w:r w:rsidRPr="001D4E16">
              <w:rPr>
                <w:sz w:val="20"/>
                <w:szCs w:val="20"/>
              </w:rPr>
              <w:t>Obrazloženje aktivnosti/projekta</w:t>
            </w:r>
          </w:p>
        </w:tc>
        <w:tc>
          <w:tcPr>
            <w:tcW w:w="33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5A0DAD" w14:textId="77777777" w:rsidR="00EE1399" w:rsidRPr="001D4E16" w:rsidRDefault="00EE1399" w:rsidP="00885D65">
            <w:pPr>
              <w:jc w:val="center"/>
              <w:rPr>
                <w:b/>
                <w:bCs/>
                <w:sz w:val="20"/>
                <w:szCs w:val="20"/>
              </w:rPr>
            </w:pPr>
            <w:r w:rsidRPr="001D4E16">
              <w:rPr>
                <w:sz w:val="20"/>
                <w:szCs w:val="20"/>
              </w:rPr>
              <w:t>Planirana sredstva</w:t>
            </w:r>
          </w:p>
        </w:tc>
      </w:tr>
      <w:tr w:rsidR="001D4E16" w:rsidRPr="001D4E16" w14:paraId="26CF8254" w14:textId="77777777" w:rsidTr="00885D65">
        <w:trPr>
          <w:trHeight w:val="125"/>
          <w:jc w:val="center"/>
        </w:trPr>
        <w:tc>
          <w:tcPr>
            <w:tcW w:w="6863"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16E8C061" w14:textId="77777777" w:rsidR="00EE1399" w:rsidRPr="001D4E16" w:rsidRDefault="00EE1399" w:rsidP="00885D65">
            <w:pPr>
              <w:rPr>
                <w:b/>
                <w:bCs/>
                <w:sz w:val="20"/>
                <w:szCs w:val="20"/>
              </w:rPr>
            </w:pP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A291A02" w14:textId="77777777" w:rsidR="00EE1399" w:rsidRPr="001D4E16" w:rsidRDefault="00EE1399" w:rsidP="00885D65">
            <w:pPr>
              <w:jc w:val="center"/>
              <w:rPr>
                <w:b/>
                <w:bCs/>
                <w:sz w:val="20"/>
                <w:szCs w:val="20"/>
              </w:rPr>
            </w:pPr>
            <w:r w:rsidRPr="001D4E16">
              <w:rPr>
                <w:sz w:val="20"/>
                <w:szCs w:val="20"/>
              </w:rPr>
              <w:t>2025.</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15D7B797" w14:textId="77777777" w:rsidR="00EE1399" w:rsidRPr="001D4E16" w:rsidRDefault="00EE1399" w:rsidP="00885D65">
            <w:pPr>
              <w:jc w:val="center"/>
              <w:rPr>
                <w:b/>
                <w:bCs/>
                <w:sz w:val="20"/>
                <w:szCs w:val="20"/>
              </w:rPr>
            </w:pPr>
            <w:r w:rsidRPr="001D4E16">
              <w:rPr>
                <w:sz w:val="20"/>
                <w:szCs w:val="20"/>
              </w:rPr>
              <w:t>2026.</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FAACEE3" w14:textId="77777777" w:rsidR="00EE1399" w:rsidRPr="001D4E16" w:rsidRDefault="00EE1399" w:rsidP="00885D65">
            <w:pPr>
              <w:jc w:val="center"/>
              <w:rPr>
                <w:b/>
                <w:bCs/>
                <w:sz w:val="20"/>
                <w:szCs w:val="20"/>
              </w:rPr>
            </w:pPr>
            <w:r w:rsidRPr="001D4E16">
              <w:rPr>
                <w:sz w:val="20"/>
                <w:szCs w:val="20"/>
              </w:rPr>
              <w:t>2027.</w:t>
            </w:r>
          </w:p>
        </w:tc>
      </w:tr>
      <w:bookmarkEnd w:id="26"/>
      <w:tr w:rsidR="001D4E16" w:rsidRPr="001D4E16" w14:paraId="294AAC58" w14:textId="77777777" w:rsidTr="00B83BF7">
        <w:trPr>
          <w:trHeight w:val="300"/>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34FE7C" w14:textId="77777777" w:rsidR="00B50575" w:rsidRPr="001D4E16" w:rsidRDefault="00B50575" w:rsidP="00B50575">
            <w:pPr>
              <w:jc w:val="both"/>
              <w:rPr>
                <w:iCs/>
                <w:sz w:val="20"/>
                <w:szCs w:val="20"/>
                <w:lang w:eastAsia="en-US"/>
              </w:rPr>
            </w:pPr>
            <w:r w:rsidRPr="001D4E16">
              <w:rPr>
                <w:iCs/>
                <w:sz w:val="20"/>
                <w:szCs w:val="20"/>
                <w:lang w:eastAsia="en-US"/>
              </w:rPr>
              <w:t xml:space="preserve">Sredstva se planiraju za otkup i zamjenu zemljišta u svrhu rješavanja neriješenih imovinsko – pravnih odnosa, za komunalnu infrastrukturu, proširenja groblja, okrupnjavanja zemljišta i drugo s ciljem unapređenja stanja i funkcionalnosti osnovne komunalne infrastrukture kao podloge za opći razvoj. </w:t>
            </w:r>
          </w:p>
          <w:p w14:paraId="6313AF6A" w14:textId="77777777" w:rsidR="00B50575" w:rsidRPr="001D4E16" w:rsidRDefault="00B50575" w:rsidP="00B50575">
            <w:pPr>
              <w:jc w:val="both"/>
              <w:rPr>
                <w:iCs/>
                <w:sz w:val="20"/>
                <w:szCs w:val="20"/>
                <w:lang w:eastAsia="en-US"/>
              </w:rPr>
            </w:pPr>
            <w:r w:rsidRPr="001D4E16">
              <w:rPr>
                <w:iCs/>
                <w:sz w:val="20"/>
                <w:szCs w:val="20"/>
                <w:lang w:eastAsia="en-US"/>
              </w:rPr>
              <w:t xml:space="preserve">Planirano je otkupljivanje zemljišta za proširenje groblja </w:t>
            </w:r>
            <w:proofErr w:type="spellStart"/>
            <w:r w:rsidRPr="001D4E16">
              <w:rPr>
                <w:iCs/>
                <w:sz w:val="20"/>
                <w:szCs w:val="20"/>
                <w:lang w:eastAsia="en-US"/>
              </w:rPr>
              <w:t>Otruševec</w:t>
            </w:r>
            <w:proofErr w:type="spellEnd"/>
            <w:r w:rsidRPr="001D4E16">
              <w:rPr>
                <w:iCs/>
                <w:sz w:val="20"/>
                <w:szCs w:val="20"/>
                <w:lang w:eastAsia="en-US"/>
              </w:rPr>
              <w:t xml:space="preserve"> i dječje igralište u Maloj Jazbini.</w:t>
            </w:r>
          </w:p>
          <w:p w14:paraId="098DB9E2" w14:textId="053D6395" w:rsidR="00B50575" w:rsidRPr="001D4E16" w:rsidRDefault="00B50575" w:rsidP="00B50575">
            <w:pPr>
              <w:rPr>
                <w:b/>
                <w:bCs/>
                <w:sz w:val="20"/>
                <w:szCs w:val="20"/>
              </w:rPr>
            </w:pPr>
            <w:r w:rsidRPr="001D4E16">
              <w:rPr>
                <w:sz w:val="20"/>
                <w:szCs w:val="20"/>
                <w:lang w:eastAsia="en-US"/>
              </w:rPr>
              <w:t>Sporovi oko vlasništva i visine naknade utječu na način i rokove rješavanja imovinsko pravnih odnosa te uvijek postoji neizvjesnost vezana za visinu sredstava i vrijeme rješavanja spora.</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D20D843" w14:textId="6D1A097E" w:rsidR="00B50575" w:rsidRPr="001D4E16" w:rsidRDefault="00B50575" w:rsidP="00B50575">
            <w:pPr>
              <w:jc w:val="right"/>
              <w:rPr>
                <w:b/>
                <w:bCs/>
                <w:sz w:val="20"/>
                <w:szCs w:val="20"/>
              </w:rPr>
            </w:pP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10154EEB" w14:textId="77777777" w:rsidR="00B50575" w:rsidRPr="001D4E16" w:rsidRDefault="00B50575" w:rsidP="00B50575">
            <w:pPr>
              <w:jc w:val="right"/>
              <w:rPr>
                <w:b/>
                <w:bCs/>
                <w:sz w:val="20"/>
                <w:szCs w:val="20"/>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C815947" w14:textId="77777777" w:rsidR="00B50575" w:rsidRPr="001D4E16" w:rsidRDefault="00B50575" w:rsidP="00B50575">
            <w:pPr>
              <w:jc w:val="right"/>
              <w:rPr>
                <w:b/>
                <w:bCs/>
                <w:sz w:val="20"/>
                <w:szCs w:val="20"/>
              </w:rPr>
            </w:pPr>
          </w:p>
        </w:tc>
      </w:tr>
      <w:tr w:rsidR="001D4E16" w:rsidRPr="001D4E16" w14:paraId="3EB5399E" w14:textId="77777777" w:rsidTr="00885D65">
        <w:trPr>
          <w:trHeight w:val="128"/>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30C2849C" w14:textId="77777777" w:rsidR="00B50575" w:rsidRPr="001D4E16" w:rsidRDefault="00B50575" w:rsidP="00B50575">
            <w:pPr>
              <w:rPr>
                <w:iCs/>
                <w:sz w:val="20"/>
                <w:szCs w:val="20"/>
              </w:rPr>
            </w:pPr>
            <w:r w:rsidRPr="001D4E16">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316629F1" w14:textId="77777777" w:rsidR="00B50575" w:rsidRPr="001D4E16" w:rsidRDefault="00B50575" w:rsidP="00B50575">
            <w:pPr>
              <w:rPr>
                <w:iCs/>
                <w:sz w:val="20"/>
                <w:szCs w:val="20"/>
              </w:rPr>
            </w:pPr>
            <w:r w:rsidRPr="001D4E16">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763D127" w14:textId="77777777" w:rsidR="00B50575" w:rsidRPr="001D4E16" w:rsidRDefault="00B50575" w:rsidP="00B50575">
            <w:pPr>
              <w:rPr>
                <w:iCs/>
                <w:sz w:val="20"/>
                <w:szCs w:val="20"/>
              </w:rPr>
            </w:pPr>
            <w:r w:rsidRPr="001D4E16">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B5B8D67" w14:textId="77777777" w:rsidR="00B50575" w:rsidRPr="001D4E16" w:rsidRDefault="00B50575" w:rsidP="00B50575">
            <w:pPr>
              <w:jc w:val="center"/>
              <w:rPr>
                <w:iCs/>
                <w:sz w:val="20"/>
                <w:szCs w:val="20"/>
              </w:rPr>
            </w:pPr>
            <w:r w:rsidRPr="001D4E16">
              <w:rPr>
                <w:rFonts w:eastAsia="Calibri"/>
                <w:b/>
                <w:bCs/>
                <w:sz w:val="20"/>
                <w:szCs w:val="20"/>
              </w:rPr>
              <w:t>Polazna vrijednost 2024.</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24C5FCA" w14:textId="77777777" w:rsidR="00B50575" w:rsidRPr="001D4E16" w:rsidRDefault="00B50575" w:rsidP="00B50575">
            <w:pPr>
              <w:jc w:val="center"/>
              <w:rPr>
                <w:b/>
                <w:sz w:val="20"/>
                <w:szCs w:val="20"/>
              </w:rPr>
            </w:pPr>
            <w:r w:rsidRPr="001D4E16">
              <w:rPr>
                <w:rFonts w:eastAsia="Calibri"/>
                <w:b/>
                <w:bCs/>
                <w:sz w:val="20"/>
                <w:szCs w:val="20"/>
              </w:rPr>
              <w:t>Ciljana vrijednost 2025.</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5703AB23" w14:textId="77777777" w:rsidR="00B50575" w:rsidRPr="001D4E16" w:rsidRDefault="00B50575" w:rsidP="00B50575">
            <w:pPr>
              <w:jc w:val="center"/>
              <w:rPr>
                <w:b/>
                <w:sz w:val="20"/>
                <w:szCs w:val="20"/>
              </w:rPr>
            </w:pPr>
            <w:r w:rsidRPr="001D4E16">
              <w:rPr>
                <w:rFonts w:eastAsia="Calibri"/>
                <w:b/>
                <w:bCs/>
                <w:sz w:val="20"/>
                <w:szCs w:val="20"/>
              </w:rPr>
              <w:t>Ciljana vrijednost 2026.</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2C946FD" w14:textId="77777777" w:rsidR="00B50575" w:rsidRPr="001D4E16" w:rsidRDefault="00B50575" w:rsidP="00B50575">
            <w:pPr>
              <w:jc w:val="center"/>
              <w:rPr>
                <w:b/>
                <w:sz w:val="20"/>
                <w:szCs w:val="20"/>
              </w:rPr>
            </w:pPr>
            <w:r w:rsidRPr="001D4E16">
              <w:rPr>
                <w:rFonts w:eastAsia="Calibri"/>
                <w:b/>
                <w:bCs/>
                <w:sz w:val="20"/>
                <w:szCs w:val="20"/>
              </w:rPr>
              <w:t>Ciljana vrijednost 2027.</w:t>
            </w:r>
          </w:p>
        </w:tc>
      </w:tr>
      <w:tr w:rsidR="001D4E16" w:rsidRPr="001D4E16" w14:paraId="53C07684" w14:textId="77777777" w:rsidTr="00885D6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497036D8" w14:textId="2479C055" w:rsidR="00B50575" w:rsidRPr="001D4E16" w:rsidRDefault="00B50575" w:rsidP="00B50575">
            <w:pPr>
              <w:rPr>
                <w:iCs/>
                <w:sz w:val="20"/>
                <w:szCs w:val="20"/>
              </w:rPr>
            </w:pPr>
            <w:r w:rsidRPr="001D4E16">
              <w:rPr>
                <w:rFonts w:eastAsia="Calibri"/>
                <w:sz w:val="20"/>
                <w:szCs w:val="20"/>
                <w:lang w:eastAsia="en-US"/>
              </w:rPr>
              <w:t>Otkupljeno zemljište – broj projekata na godišnjoj razini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70F4CB24" w14:textId="6DD435F9" w:rsidR="00B50575" w:rsidRPr="001D4E16" w:rsidRDefault="00B50575" w:rsidP="00B50575">
            <w:pPr>
              <w:rPr>
                <w:iCs/>
                <w:sz w:val="20"/>
                <w:szCs w:val="20"/>
              </w:rPr>
            </w:pPr>
            <w:r w:rsidRPr="001D4E16">
              <w:rPr>
                <w:rFonts w:eastAsia="Calibri"/>
                <w:sz w:val="20"/>
                <w:szCs w:val="20"/>
                <w:lang w:eastAsia="en-US"/>
              </w:rPr>
              <w:t>Otkup je potreban kako bi se realizirao komunalni razvoj</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A2219A3" w14:textId="01277B09" w:rsidR="00B50575" w:rsidRPr="001D4E16" w:rsidRDefault="00B50575" w:rsidP="00B50575">
            <w:pPr>
              <w:jc w:val="center"/>
              <w:rPr>
                <w:iCs/>
                <w:sz w:val="20"/>
                <w:szCs w:val="20"/>
              </w:rPr>
            </w:pPr>
            <w:r w:rsidRPr="001D4E16">
              <w:rPr>
                <w:rFonts w:eastAsia="Calibri"/>
                <w:sz w:val="20"/>
                <w:szCs w:val="20"/>
                <w:lang w:eastAsia="en-US"/>
              </w:rPr>
              <w:t>Broj projekata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93E8245" w14:textId="77777777" w:rsidR="00B50575" w:rsidRPr="001D4E16" w:rsidRDefault="00B50575" w:rsidP="00B50575">
            <w:pPr>
              <w:jc w:val="center"/>
              <w:rPr>
                <w:iCs/>
                <w:sz w:val="20"/>
                <w:szCs w:val="20"/>
              </w:rPr>
            </w:pP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E1854E1" w14:textId="36F711EB" w:rsidR="00B50575" w:rsidRPr="001D4E16" w:rsidRDefault="00B50575" w:rsidP="00B50575">
            <w:pPr>
              <w:jc w:val="center"/>
              <w:rPr>
                <w:iCs/>
                <w:sz w:val="20"/>
                <w:szCs w:val="20"/>
              </w:rPr>
            </w:pP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467CFDFA" w14:textId="77777777" w:rsidR="00B50575" w:rsidRPr="001D4E16" w:rsidRDefault="00B50575" w:rsidP="00B50575">
            <w:pPr>
              <w:jc w:val="center"/>
              <w:rPr>
                <w:iCs/>
                <w:sz w:val="20"/>
                <w:szCs w:val="20"/>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428292D" w14:textId="77777777" w:rsidR="00B50575" w:rsidRPr="001D4E16" w:rsidRDefault="00B50575" w:rsidP="00B50575">
            <w:pPr>
              <w:jc w:val="center"/>
              <w:rPr>
                <w:iCs/>
                <w:sz w:val="20"/>
                <w:szCs w:val="20"/>
              </w:rPr>
            </w:pPr>
          </w:p>
        </w:tc>
      </w:tr>
      <w:tr w:rsidR="001D4E16" w:rsidRPr="001D4E16" w14:paraId="5F34BA25" w14:textId="77777777" w:rsidTr="000D5307">
        <w:trPr>
          <w:trHeight w:val="26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1D94595B" w14:textId="64B7505E" w:rsidR="00B50575" w:rsidRPr="001D4E16" w:rsidRDefault="00B50575" w:rsidP="00B50575">
            <w:pPr>
              <w:rPr>
                <w:b/>
                <w:bCs/>
                <w:iCs/>
                <w:szCs w:val="20"/>
              </w:rPr>
            </w:pPr>
            <w:r w:rsidRPr="001D4E16">
              <w:rPr>
                <w:b/>
                <w:bCs/>
                <w:iCs/>
                <w:szCs w:val="20"/>
              </w:rPr>
              <w:t xml:space="preserve">Program:  </w:t>
            </w:r>
            <w:r w:rsidR="005F1857" w:rsidRPr="001D4E16">
              <w:rPr>
                <w:b/>
                <w:bCs/>
                <w:iCs/>
                <w:szCs w:val="20"/>
              </w:rPr>
              <w:t>ODRŽAVANJE KOMUNALNE INFRASTRUKTURE</w:t>
            </w:r>
          </w:p>
        </w:tc>
      </w:tr>
      <w:tr w:rsidR="001D4E16" w:rsidRPr="001D4E16" w14:paraId="257C8580" w14:textId="77777777" w:rsidTr="007E3F9C">
        <w:trPr>
          <w:trHeight w:val="57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79951EA3" w14:textId="77777777" w:rsidR="00B50575" w:rsidRPr="001D4E16" w:rsidRDefault="00B50575" w:rsidP="00B50575">
            <w:pPr>
              <w:jc w:val="both"/>
              <w:rPr>
                <w:sz w:val="20"/>
                <w:szCs w:val="20"/>
              </w:rPr>
            </w:pPr>
            <w:r w:rsidRPr="001D4E16">
              <w:rPr>
                <w:sz w:val="20"/>
                <w:szCs w:val="20"/>
              </w:rPr>
              <w:t xml:space="preserve">Zakonske i druge pravne osnove programa: </w:t>
            </w:r>
          </w:p>
          <w:p w14:paraId="2943B4D1" w14:textId="5F267DD5" w:rsidR="00B50575" w:rsidRPr="001D4E16" w:rsidRDefault="00B50575" w:rsidP="005F1857">
            <w:pPr>
              <w:pStyle w:val="ListParagraph"/>
              <w:numPr>
                <w:ilvl w:val="0"/>
                <w:numId w:val="15"/>
              </w:numPr>
              <w:rPr>
                <w:sz w:val="20"/>
                <w:szCs w:val="20"/>
              </w:rPr>
            </w:pPr>
          </w:p>
        </w:tc>
      </w:tr>
      <w:tr w:rsidR="001D4E16" w:rsidRPr="001D4E16" w14:paraId="0C857D3B" w14:textId="77777777" w:rsidTr="005F1857">
        <w:trPr>
          <w:trHeight w:val="970"/>
          <w:jc w:val="center"/>
        </w:trPr>
        <w:tc>
          <w:tcPr>
            <w:tcW w:w="10206" w:type="dxa"/>
            <w:gridSpan w:val="7"/>
            <w:tcBorders>
              <w:top w:val="single" w:sz="4" w:space="0" w:color="auto"/>
              <w:left w:val="single" w:sz="4" w:space="0" w:color="auto"/>
              <w:bottom w:val="nil"/>
              <w:right w:val="single" w:sz="4" w:space="0" w:color="000000"/>
            </w:tcBorders>
            <w:shd w:val="clear" w:color="auto" w:fill="auto"/>
            <w:hideMark/>
          </w:tcPr>
          <w:p w14:paraId="6669D9AD" w14:textId="00246C00" w:rsidR="00B50575" w:rsidRPr="001D4E16" w:rsidRDefault="00B50575" w:rsidP="00B50575">
            <w:pPr>
              <w:rPr>
                <w:iCs/>
                <w:sz w:val="20"/>
                <w:szCs w:val="20"/>
              </w:rPr>
            </w:pPr>
            <w:r w:rsidRPr="001D4E16">
              <w:rPr>
                <w:b/>
                <w:bCs/>
                <w:iCs/>
                <w:sz w:val="20"/>
                <w:szCs w:val="20"/>
              </w:rPr>
              <w:t>Razvojna mjera</w:t>
            </w:r>
            <w:r w:rsidRPr="001D4E16">
              <w:rPr>
                <w:i/>
                <w:sz w:val="20"/>
                <w:szCs w:val="20"/>
              </w:rPr>
              <w:t xml:space="preserve"> </w:t>
            </w:r>
          </w:p>
          <w:p w14:paraId="30F40976" w14:textId="77777777" w:rsidR="00B50575" w:rsidRPr="001D4E16" w:rsidRDefault="00B50575" w:rsidP="00B50575">
            <w:pPr>
              <w:rPr>
                <w:i/>
                <w:sz w:val="20"/>
                <w:szCs w:val="20"/>
              </w:rPr>
            </w:pPr>
          </w:p>
          <w:p w14:paraId="1D1BC47E" w14:textId="77777777" w:rsidR="00B50575" w:rsidRPr="001D4E16" w:rsidRDefault="00B50575" w:rsidP="00B50575">
            <w:pPr>
              <w:rPr>
                <w:iCs/>
                <w:sz w:val="20"/>
                <w:szCs w:val="20"/>
              </w:rPr>
            </w:pPr>
            <w:r w:rsidRPr="001D4E16">
              <w:rPr>
                <w:b/>
                <w:bCs/>
                <w:iCs/>
                <w:sz w:val="20"/>
                <w:szCs w:val="20"/>
              </w:rPr>
              <w:t>Pokazatelji rezultata</w:t>
            </w:r>
            <w:r w:rsidRPr="001D4E16">
              <w:rPr>
                <w:iCs/>
                <w:sz w:val="20"/>
                <w:szCs w:val="20"/>
              </w:rPr>
              <w:t>:</w:t>
            </w:r>
          </w:p>
          <w:p w14:paraId="47BF2F46" w14:textId="4D4DDA55" w:rsidR="00B50575" w:rsidRPr="001D4E16" w:rsidRDefault="00B50575" w:rsidP="00B50575">
            <w:pPr>
              <w:rPr>
                <w:i/>
                <w:iCs/>
                <w:sz w:val="20"/>
                <w:szCs w:val="20"/>
              </w:rPr>
            </w:pPr>
            <w:r w:rsidRPr="001D4E16">
              <w:rPr>
                <w:iCs/>
                <w:sz w:val="20"/>
                <w:szCs w:val="20"/>
              </w:rPr>
              <w:t>Sukladno Prilogu 1. Provedbenog programa Grada Samobora za razdoblje 2021. – 2025.</w:t>
            </w:r>
          </w:p>
        </w:tc>
      </w:tr>
      <w:tr w:rsidR="001D4E16" w:rsidRPr="001D4E16" w14:paraId="1AB64B14" w14:textId="77777777" w:rsidTr="00885D65">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1A4D189F" w14:textId="77777777" w:rsidR="00ED7A20" w:rsidRPr="001D4E16" w:rsidRDefault="00ED7A20" w:rsidP="00885D65">
            <w:pPr>
              <w:rPr>
                <w:b/>
                <w:bCs/>
                <w:sz w:val="20"/>
                <w:szCs w:val="20"/>
              </w:rPr>
            </w:pPr>
            <w:bookmarkStart w:id="27" w:name="_Hlk181629963"/>
            <w:r w:rsidRPr="001D4E16">
              <w:rPr>
                <w:b/>
                <w:bCs/>
                <w:sz w:val="20"/>
                <w:szCs w:val="20"/>
              </w:rPr>
              <w:t>Naziv aktivnosti/projekta u Proračunu:  REDOVNO ODRŽAVANJE NERAZVRSTANIH CESTA</w:t>
            </w:r>
          </w:p>
        </w:tc>
      </w:tr>
      <w:tr w:rsidR="001D4E16" w:rsidRPr="001D4E16" w14:paraId="41849FD4" w14:textId="77777777" w:rsidTr="00885D65">
        <w:trPr>
          <w:trHeight w:val="125"/>
          <w:jc w:val="center"/>
        </w:trPr>
        <w:tc>
          <w:tcPr>
            <w:tcW w:w="6863" w:type="dxa"/>
            <w:gridSpan w:val="4"/>
            <w:vMerge w:val="restart"/>
            <w:tcBorders>
              <w:top w:val="single" w:sz="4" w:space="0" w:color="auto"/>
              <w:left w:val="single" w:sz="4" w:space="0" w:color="auto"/>
              <w:right w:val="single" w:sz="4" w:space="0" w:color="auto"/>
            </w:tcBorders>
            <w:shd w:val="clear" w:color="auto" w:fill="auto"/>
            <w:vAlign w:val="center"/>
          </w:tcPr>
          <w:p w14:paraId="5E6B0466" w14:textId="77777777" w:rsidR="00ED7A20" w:rsidRPr="001D4E16" w:rsidRDefault="00ED7A20" w:rsidP="00885D65">
            <w:pPr>
              <w:jc w:val="center"/>
              <w:rPr>
                <w:b/>
                <w:bCs/>
                <w:sz w:val="20"/>
                <w:szCs w:val="20"/>
              </w:rPr>
            </w:pPr>
            <w:r w:rsidRPr="001D4E16">
              <w:rPr>
                <w:sz w:val="20"/>
                <w:szCs w:val="20"/>
              </w:rPr>
              <w:t>Obrazloženje aktivnosti/projekta</w:t>
            </w:r>
          </w:p>
        </w:tc>
        <w:tc>
          <w:tcPr>
            <w:tcW w:w="33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94977E" w14:textId="77777777" w:rsidR="00ED7A20" w:rsidRPr="001D4E16" w:rsidRDefault="00ED7A20" w:rsidP="00885D65">
            <w:pPr>
              <w:jc w:val="center"/>
              <w:rPr>
                <w:b/>
                <w:bCs/>
                <w:sz w:val="20"/>
                <w:szCs w:val="20"/>
              </w:rPr>
            </w:pPr>
            <w:r w:rsidRPr="001D4E16">
              <w:rPr>
                <w:sz w:val="20"/>
                <w:szCs w:val="20"/>
              </w:rPr>
              <w:t>Planirana sredstva</w:t>
            </w:r>
          </w:p>
        </w:tc>
      </w:tr>
      <w:tr w:rsidR="001D4E16" w:rsidRPr="001D4E16" w14:paraId="688ED5D8" w14:textId="77777777" w:rsidTr="00885D65">
        <w:trPr>
          <w:trHeight w:val="125"/>
          <w:jc w:val="center"/>
        </w:trPr>
        <w:tc>
          <w:tcPr>
            <w:tcW w:w="6863" w:type="dxa"/>
            <w:gridSpan w:val="4"/>
            <w:vMerge/>
            <w:tcBorders>
              <w:left w:val="single" w:sz="4" w:space="0" w:color="auto"/>
              <w:bottom w:val="single" w:sz="4" w:space="0" w:color="auto"/>
              <w:right w:val="single" w:sz="4" w:space="0" w:color="auto"/>
            </w:tcBorders>
            <w:shd w:val="clear" w:color="auto" w:fill="auto"/>
          </w:tcPr>
          <w:p w14:paraId="17F466CD" w14:textId="77777777" w:rsidR="00ED7A20" w:rsidRPr="001D4E16" w:rsidRDefault="00ED7A20" w:rsidP="00885D65">
            <w:pPr>
              <w:rPr>
                <w:b/>
                <w:bCs/>
                <w:sz w:val="20"/>
                <w:szCs w:val="20"/>
              </w:rPr>
            </w:pP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61897B3" w14:textId="77777777" w:rsidR="00ED7A20" w:rsidRPr="001D4E16" w:rsidRDefault="00ED7A20" w:rsidP="00885D65">
            <w:pPr>
              <w:jc w:val="center"/>
              <w:rPr>
                <w:b/>
                <w:bCs/>
                <w:sz w:val="20"/>
                <w:szCs w:val="20"/>
              </w:rPr>
            </w:pPr>
            <w:r w:rsidRPr="001D4E16">
              <w:rPr>
                <w:sz w:val="20"/>
                <w:szCs w:val="20"/>
              </w:rPr>
              <w:t>2025.</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48805D9B" w14:textId="77777777" w:rsidR="00ED7A20" w:rsidRPr="001D4E16" w:rsidRDefault="00ED7A20" w:rsidP="00885D65">
            <w:pPr>
              <w:jc w:val="center"/>
              <w:rPr>
                <w:b/>
                <w:bCs/>
                <w:sz w:val="20"/>
                <w:szCs w:val="20"/>
              </w:rPr>
            </w:pPr>
            <w:r w:rsidRPr="001D4E16">
              <w:rPr>
                <w:sz w:val="20"/>
                <w:szCs w:val="20"/>
              </w:rPr>
              <w:t>2026.</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7F93EA42" w14:textId="77777777" w:rsidR="00ED7A20" w:rsidRPr="001D4E16" w:rsidRDefault="00ED7A20" w:rsidP="00885D65">
            <w:pPr>
              <w:jc w:val="center"/>
              <w:rPr>
                <w:b/>
                <w:bCs/>
                <w:sz w:val="20"/>
                <w:szCs w:val="20"/>
              </w:rPr>
            </w:pPr>
            <w:r w:rsidRPr="001D4E16">
              <w:rPr>
                <w:sz w:val="20"/>
                <w:szCs w:val="20"/>
              </w:rPr>
              <w:t>2027.</w:t>
            </w:r>
          </w:p>
        </w:tc>
      </w:tr>
      <w:tr w:rsidR="001D4E16" w:rsidRPr="001D4E16" w14:paraId="1B80B35C" w14:textId="77777777" w:rsidTr="00885D65">
        <w:trPr>
          <w:trHeight w:val="125"/>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tcPr>
          <w:p w14:paraId="4AAEA0A7" w14:textId="77777777" w:rsidR="00ED7A20" w:rsidRPr="001D4E16" w:rsidRDefault="00ED7A20" w:rsidP="00885D65">
            <w:pPr>
              <w:jc w:val="both"/>
              <w:rPr>
                <w:iCs/>
                <w:sz w:val="20"/>
                <w:szCs w:val="20"/>
              </w:rPr>
            </w:pPr>
            <w:r w:rsidRPr="001D4E16">
              <w:rPr>
                <w:iCs/>
                <w:sz w:val="20"/>
                <w:szCs w:val="20"/>
              </w:rPr>
              <w:t>Financijska sredstva unutar ove aktivnosti namijenjena su za redovno održavanje nerazvrstanih cesta A i B, odnosno za sustavno održavanje cesta kako bi se osigurali uvjeti za maksimalnu sigurnost svih sudionika u prometu, a sukladno propisanom standardu održavanja. Osigurava se prometno i sigurnosno unapređenje sustava nerazvrstanih cesta i javno prometnih površina te obavljanje djelatnosti održavanja na načelima funkcionalne ispravnosti i održivog razvoja, ravnomjerno i ujednačeno po svim mjesnim odborima i gradskim četvrtima na području grada. Također, unutar ove aktivnosti osigurana su sredstva za uslugu stanice za tehnički pregled vezano uz sredstva za održavanje, rekonstrukciju i građenje bivših županijskih i lokalnih cesta (Pravilnik o rasporedu sredstava za održavanje i građenje županijskih i lokalnih cesta iz izvora sredstava Hrvatskih cesta d.o.o.) te za stručni nadzor nad održavanjem nerazvrstanih cesta A i B. Ishodište za planirana sredstva su stvarne potrebe uočene analizom stanja na terenu. Izvor financiranja su vlastita sredstva Grada te pomoći od Hrvatskih cesta d.o.o. (sufinanciranje zimske službe) i Županijske uprave za ceste.</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855F0B3" w14:textId="77777777" w:rsidR="00ED7A20" w:rsidRPr="001D4E16" w:rsidRDefault="00ED7A20" w:rsidP="00885D65">
            <w:pPr>
              <w:jc w:val="center"/>
              <w:rPr>
                <w:sz w:val="20"/>
                <w:szCs w:val="20"/>
              </w:rPr>
            </w:pP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03FFC831" w14:textId="77777777" w:rsidR="00ED7A20" w:rsidRPr="001D4E16" w:rsidRDefault="00ED7A20" w:rsidP="00885D65">
            <w:pPr>
              <w:jc w:val="center"/>
              <w:rPr>
                <w:sz w:val="20"/>
                <w:szCs w:val="20"/>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6AFA605" w14:textId="77777777" w:rsidR="00ED7A20" w:rsidRPr="001D4E16" w:rsidRDefault="00ED7A20" w:rsidP="00885D65">
            <w:pPr>
              <w:jc w:val="center"/>
              <w:rPr>
                <w:sz w:val="20"/>
                <w:szCs w:val="20"/>
              </w:rPr>
            </w:pPr>
          </w:p>
        </w:tc>
      </w:tr>
      <w:tr w:rsidR="001D4E16" w:rsidRPr="001D4E16" w14:paraId="71AFA632" w14:textId="77777777" w:rsidTr="00885D6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336D83F9" w14:textId="77777777" w:rsidR="00ED7A20" w:rsidRPr="001D4E16" w:rsidRDefault="00ED7A20" w:rsidP="00885D65">
            <w:pPr>
              <w:rPr>
                <w:iCs/>
                <w:sz w:val="20"/>
                <w:szCs w:val="20"/>
              </w:rPr>
            </w:pPr>
            <w:r w:rsidRPr="001D4E16">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0B6CC01A" w14:textId="77777777" w:rsidR="00ED7A20" w:rsidRPr="001D4E16" w:rsidRDefault="00ED7A20" w:rsidP="00885D65">
            <w:pPr>
              <w:rPr>
                <w:iCs/>
                <w:sz w:val="20"/>
                <w:szCs w:val="20"/>
              </w:rPr>
            </w:pPr>
            <w:r w:rsidRPr="001D4E16">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6125459" w14:textId="77777777" w:rsidR="00ED7A20" w:rsidRPr="001D4E16" w:rsidRDefault="00ED7A20" w:rsidP="00885D65">
            <w:pPr>
              <w:rPr>
                <w:iCs/>
                <w:sz w:val="20"/>
                <w:szCs w:val="20"/>
              </w:rPr>
            </w:pPr>
            <w:r w:rsidRPr="001D4E16">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83ACF4B" w14:textId="77777777" w:rsidR="00ED7A20" w:rsidRPr="001D4E16" w:rsidRDefault="00ED7A20" w:rsidP="00885D65">
            <w:pPr>
              <w:jc w:val="center"/>
              <w:rPr>
                <w:iCs/>
                <w:sz w:val="20"/>
                <w:szCs w:val="20"/>
              </w:rPr>
            </w:pPr>
            <w:r w:rsidRPr="001D4E16">
              <w:rPr>
                <w:rFonts w:eastAsia="Calibri"/>
                <w:b/>
                <w:bCs/>
                <w:sz w:val="20"/>
                <w:szCs w:val="20"/>
              </w:rPr>
              <w:t>Polazna vrijednost 2024.</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32F5ED7" w14:textId="77777777" w:rsidR="00ED7A20" w:rsidRPr="001D4E16" w:rsidRDefault="00ED7A20" w:rsidP="00885D65">
            <w:pPr>
              <w:jc w:val="center"/>
              <w:rPr>
                <w:b/>
                <w:sz w:val="20"/>
                <w:szCs w:val="20"/>
              </w:rPr>
            </w:pPr>
            <w:r w:rsidRPr="001D4E16">
              <w:rPr>
                <w:rFonts w:eastAsia="Calibri"/>
                <w:b/>
                <w:bCs/>
                <w:sz w:val="20"/>
                <w:szCs w:val="20"/>
              </w:rPr>
              <w:t>Ciljana vrijednost 2025.</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3B563BD7" w14:textId="77777777" w:rsidR="00ED7A20" w:rsidRPr="001D4E16" w:rsidRDefault="00ED7A20" w:rsidP="00885D65">
            <w:pPr>
              <w:jc w:val="center"/>
              <w:rPr>
                <w:b/>
                <w:sz w:val="20"/>
                <w:szCs w:val="20"/>
              </w:rPr>
            </w:pPr>
            <w:r w:rsidRPr="001D4E16">
              <w:rPr>
                <w:rFonts w:eastAsia="Calibri"/>
                <w:b/>
                <w:bCs/>
                <w:sz w:val="20"/>
                <w:szCs w:val="20"/>
              </w:rPr>
              <w:t>Ciljana vrijednost 2026.</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764289DC" w14:textId="77777777" w:rsidR="00ED7A20" w:rsidRPr="001D4E16" w:rsidRDefault="00ED7A20" w:rsidP="00885D65">
            <w:pPr>
              <w:jc w:val="center"/>
              <w:rPr>
                <w:b/>
                <w:sz w:val="20"/>
                <w:szCs w:val="20"/>
              </w:rPr>
            </w:pPr>
            <w:r w:rsidRPr="001D4E16">
              <w:rPr>
                <w:rFonts w:eastAsia="Calibri"/>
                <w:b/>
                <w:bCs/>
                <w:sz w:val="20"/>
                <w:szCs w:val="20"/>
              </w:rPr>
              <w:t>Ciljana vrijednost 2027.</w:t>
            </w:r>
          </w:p>
        </w:tc>
      </w:tr>
      <w:tr w:rsidR="001D4E16" w:rsidRPr="001D4E16" w14:paraId="44C3B766" w14:textId="77777777" w:rsidTr="00885D6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7A87ADF1" w14:textId="77777777" w:rsidR="00ED7A20" w:rsidRPr="001D4E16" w:rsidRDefault="00ED7A20" w:rsidP="00885D65">
            <w:pPr>
              <w:rPr>
                <w:iCs/>
                <w:sz w:val="20"/>
                <w:szCs w:val="20"/>
              </w:rPr>
            </w:pPr>
            <w:r w:rsidRPr="001D4E16">
              <w:rPr>
                <w:iCs/>
                <w:sz w:val="20"/>
                <w:szCs w:val="20"/>
              </w:rPr>
              <w:t>Duljina održavanih nerazvrstanih cesta</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4228F867" w14:textId="77777777" w:rsidR="00ED7A20" w:rsidRPr="001D4E16" w:rsidRDefault="00ED7A20" w:rsidP="00885D65">
            <w:pPr>
              <w:rPr>
                <w:iCs/>
                <w:sz w:val="20"/>
                <w:szCs w:val="20"/>
              </w:rPr>
            </w:pPr>
            <w:r w:rsidRPr="001D4E16">
              <w:rPr>
                <w:iCs/>
                <w:sz w:val="20"/>
                <w:szCs w:val="20"/>
              </w:rPr>
              <w:t>Duljina cesta sigurnih za odvijanje prometa koje održava Grad Samobor</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8CE5904" w14:textId="77777777" w:rsidR="00ED7A20" w:rsidRPr="001D4E16" w:rsidRDefault="00ED7A20" w:rsidP="00885D65">
            <w:pPr>
              <w:jc w:val="center"/>
              <w:rPr>
                <w:iCs/>
                <w:sz w:val="20"/>
                <w:szCs w:val="20"/>
              </w:rPr>
            </w:pPr>
            <w:r w:rsidRPr="001D4E16">
              <w:rPr>
                <w:iCs/>
                <w:sz w:val="20"/>
                <w:szCs w:val="20"/>
              </w:rPr>
              <w:t>km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F39C0DF" w14:textId="77777777" w:rsidR="00ED7A20" w:rsidRPr="001D4E16" w:rsidRDefault="00ED7A20" w:rsidP="00885D65">
            <w:pPr>
              <w:jc w:val="center"/>
              <w:rPr>
                <w:iCs/>
                <w:sz w:val="20"/>
                <w:szCs w:val="20"/>
              </w:rPr>
            </w:pP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5A923B9" w14:textId="77777777" w:rsidR="00ED7A20" w:rsidRPr="001D4E16" w:rsidRDefault="00ED7A20" w:rsidP="00885D65">
            <w:pPr>
              <w:jc w:val="center"/>
              <w:rPr>
                <w:b/>
                <w:sz w:val="20"/>
                <w:szCs w:val="20"/>
              </w:rPr>
            </w:pP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04CC3B97" w14:textId="77777777" w:rsidR="00ED7A20" w:rsidRPr="001D4E16" w:rsidRDefault="00ED7A20" w:rsidP="00885D65">
            <w:pPr>
              <w:jc w:val="center"/>
              <w:rPr>
                <w:b/>
                <w:sz w:val="20"/>
                <w:szCs w:val="20"/>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A16B8FE" w14:textId="77777777" w:rsidR="00ED7A20" w:rsidRPr="001D4E16" w:rsidRDefault="00ED7A20" w:rsidP="00885D65">
            <w:pPr>
              <w:jc w:val="center"/>
              <w:rPr>
                <w:b/>
                <w:sz w:val="20"/>
                <w:szCs w:val="20"/>
              </w:rPr>
            </w:pPr>
          </w:p>
        </w:tc>
      </w:tr>
      <w:tr w:rsidR="001D4E16" w:rsidRPr="001D4E16" w14:paraId="663D82DC" w14:textId="77777777" w:rsidTr="00885D65">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739996DD" w14:textId="77777777" w:rsidR="00ED7A20" w:rsidRPr="001D4E16" w:rsidRDefault="00ED7A20" w:rsidP="00885D65">
            <w:pPr>
              <w:rPr>
                <w:b/>
                <w:bCs/>
                <w:sz w:val="20"/>
                <w:szCs w:val="20"/>
              </w:rPr>
            </w:pPr>
            <w:r w:rsidRPr="001D4E16">
              <w:rPr>
                <w:b/>
                <w:bCs/>
                <w:sz w:val="20"/>
                <w:szCs w:val="20"/>
              </w:rPr>
              <w:lastRenderedPageBreak/>
              <w:t>Naziv aktivnosti/projekta u Proračunu:  IZVANREDNO ODRŽAVANJE NERAZVRSTANIH CESTA</w:t>
            </w:r>
          </w:p>
        </w:tc>
      </w:tr>
      <w:tr w:rsidR="001D4E16" w:rsidRPr="001D4E16" w14:paraId="54FD3696" w14:textId="77777777" w:rsidTr="00885D65">
        <w:trPr>
          <w:trHeight w:val="125"/>
          <w:jc w:val="center"/>
        </w:trPr>
        <w:tc>
          <w:tcPr>
            <w:tcW w:w="6863" w:type="dxa"/>
            <w:gridSpan w:val="4"/>
            <w:vMerge w:val="restart"/>
            <w:tcBorders>
              <w:top w:val="single" w:sz="4" w:space="0" w:color="auto"/>
              <w:left w:val="single" w:sz="4" w:space="0" w:color="auto"/>
              <w:right w:val="single" w:sz="4" w:space="0" w:color="auto"/>
            </w:tcBorders>
            <w:shd w:val="clear" w:color="auto" w:fill="auto"/>
            <w:vAlign w:val="center"/>
          </w:tcPr>
          <w:p w14:paraId="60D22562" w14:textId="77777777" w:rsidR="00ED7A20" w:rsidRPr="001D4E16" w:rsidRDefault="00ED7A20" w:rsidP="00885D65">
            <w:pPr>
              <w:jc w:val="center"/>
              <w:rPr>
                <w:b/>
                <w:bCs/>
                <w:sz w:val="20"/>
                <w:szCs w:val="20"/>
              </w:rPr>
            </w:pPr>
            <w:r w:rsidRPr="001D4E16">
              <w:rPr>
                <w:sz w:val="20"/>
                <w:szCs w:val="20"/>
              </w:rPr>
              <w:t>Obrazloženje aktivnosti/projekta</w:t>
            </w:r>
          </w:p>
        </w:tc>
        <w:tc>
          <w:tcPr>
            <w:tcW w:w="33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F11D47" w14:textId="77777777" w:rsidR="00ED7A20" w:rsidRPr="001D4E16" w:rsidRDefault="00ED7A20" w:rsidP="00885D65">
            <w:pPr>
              <w:jc w:val="center"/>
              <w:rPr>
                <w:b/>
                <w:bCs/>
                <w:sz w:val="20"/>
                <w:szCs w:val="20"/>
              </w:rPr>
            </w:pPr>
            <w:r w:rsidRPr="001D4E16">
              <w:rPr>
                <w:sz w:val="20"/>
                <w:szCs w:val="20"/>
              </w:rPr>
              <w:t>Planirana sredstva</w:t>
            </w:r>
          </w:p>
        </w:tc>
      </w:tr>
      <w:tr w:rsidR="001D4E16" w:rsidRPr="001D4E16" w14:paraId="06DE2C7A" w14:textId="77777777" w:rsidTr="00885D65">
        <w:trPr>
          <w:trHeight w:val="125"/>
          <w:jc w:val="center"/>
        </w:trPr>
        <w:tc>
          <w:tcPr>
            <w:tcW w:w="6863" w:type="dxa"/>
            <w:gridSpan w:val="4"/>
            <w:vMerge/>
            <w:tcBorders>
              <w:left w:val="single" w:sz="4" w:space="0" w:color="auto"/>
              <w:bottom w:val="single" w:sz="4" w:space="0" w:color="auto"/>
              <w:right w:val="single" w:sz="4" w:space="0" w:color="auto"/>
            </w:tcBorders>
            <w:shd w:val="clear" w:color="auto" w:fill="auto"/>
          </w:tcPr>
          <w:p w14:paraId="1123F3D5" w14:textId="77777777" w:rsidR="00ED7A20" w:rsidRPr="001D4E16" w:rsidRDefault="00ED7A20" w:rsidP="00885D65">
            <w:pPr>
              <w:rPr>
                <w:b/>
                <w:bCs/>
                <w:sz w:val="20"/>
                <w:szCs w:val="20"/>
              </w:rPr>
            </w:pP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B4DF5F7" w14:textId="77777777" w:rsidR="00ED7A20" w:rsidRPr="001D4E16" w:rsidRDefault="00ED7A20" w:rsidP="00885D65">
            <w:pPr>
              <w:jc w:val="center"/>
              <w:rPr>
                <w:b/>
                <w:bCs/>
                <w:sz w:val="20"/>
                <w:szCs w:val="20"/>
              </w:rPr>
            </w:pPr>
            <w:r w:rsidRPr="001D4E16">
              <w:rPr>
                <w:sz w:val="20"/>
                <w:szCs w:val="20"/>
              </w:rPr>
              <w:t>2025.</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68E1D86C" w14:textId="77777777" w:rsidR="00ED7A20" w:rsidRPr="001D4E16" w:rsidRDefault="00ED7A20" w:rsidP="00885D65">
            <w:pPr>
              <w:jc w:val="center"/>
              <w:rPr>
                <w:b/>
                <w:bCs/>
                <w:sz w:val="20"/>
                <w:szCs w:val="20"/>
              </w:rPr>
            </w:pPr>
            <w:r w:rsidRPr="001D4E16">
              <w:rPr>
                <w:sz w:val="20"/>
                <w:szCs w:val="20"/>
              </w:rPr>
              <w:t>2026.</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3B38A351" w14:textId="77777777" w:rsidR="00ED7A20" w:rsidRPr="001D4E16" w:rsidRDefault="00ED7A20" w:rsidP="00885D65">
            <w:pPr>
              <w:jc w:val="center"/>
              <w:rPr>
                <w:b/>
                <w:bCs/>
                <w:sz w:val="20"/>
                <w:szCs w:val="20"/>
              </w:rPr>
            </w:pPr>
            <w:r w:rsidRPr="001D4E16">
              <w:rPr>
                <w:sz w:val="20"/>
                <w:szCs w:val="20"/>
              </w:rPr>
              <w:t>2027.</w:t>
            </w:r>
          </w:p>
        </w:tc>
      </w:tr>
      <w:tr w:rsidR="001D4E16" w:rsidRPr="001D4E16" w14:paraId="482119C3" w14:textId="77777777" w:rsidTr="00885D65">
        <w:trPr>
          <w:trHeight w:val="125"/>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tcPr>
          <w:p w14:paraId="145CF3D4" w14:textId="77777777" w:rsidR="00ED7A20" w:rsidRPr="001D4E16" w:rsidRDefault="00ED7A20" w:rsidP="00885D65">
            <w:pPr>
              <w:jc w:val="both"/>
              <w:rPr>
                <w:iCs/>
                <w:sz w:val="20"/>
                <w:szCs w:val="20"/>
              </w:rPr>
            </w:pPr>
            <w:r w:rsidRPr="001D4E16">
              <w:rPr>
                <w:iCs/>
                <w:sz w:val="20"/>
                <w:szCs w:val="20"/>
              </w:rPr>
              <w:t>Financijska sredstva unutar ove aktivnosti namijenjena su za izvanredno održavanje nerazvrstanih cesta A i B, ravnomjerno i ujednačeno po svim mjesnim odborima i gradskim četvrtima na području grada, s obzirom da je uporabni vijek pojedinih prometnica premašen, a na pojedinim prometnim pravcima bitno je povećano prometno opterećenje. Sukladno navedenom, dolazi do ubrzanog propadanja postojećih prometnica, stoga je potreban veći opseg sanacije. Unutar ovog programa planirana su i sredstva za izradu projektne dokumentacije za radove na pojačanom održavanju prometnica. Ishodište za planirana sredstva su stvarne potrebe uočene analizom stanja na terenu te iskazane potrebe gradskih četvrti i mjesnih odbora.</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D02C5A3" w14:textId="77777777" w:rsidR="00ED7A20" w:rsidRPr="001D4E16" w:rsidRDefault="00ED7A20" w:rsidP="00885D65">
            <w:pPr>
              <w:jc w:val="center"/>
              <w:rPr>
                <w:sz w:val="20"/>
                <w:szCs w:val="20"/>
              </w:rPr>
            </w:pP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7E64CBD6" w14:textId="77777777" w:rsidR="00ED7A20" w:rsidRPr="001D4E16" w:rsidRDefault="00ED7A20" w:rsidP="00885D65">
            <w:pPr>
              <w:jc w:val="center"/>
              <w:rPr>
                <w:sz w:val="20"/>
                <w:szCs w:val="20"/>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7BECD7D6" w14:textId="77777777" w:rsidR="00ED7A20" w:rsidRPr="001D4E16" w:rsidRDefault="00ED7A20" w:rsidP="00885D65">
            <w:pPr>
              <w:jc w:val="center"/>
              <w:rPr>
                <w:sz w:val="20"/>
                <w:szCs w:val="20"/>
              </w:rPr>
            </w:pPr>
          </w:p>
        </w:tc>
      </w:tr>
      <w:tr w:rsidR="001D4E16" w:rsidRPr="001D4E16" w14:paraId="2BC0F0D2" w14:textId="77777777" w:rsidTr="00885D6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38E632C5" w14:textId="77777777" w:rsidR="00ED7A20" w:rsidRPr="001D4E16" w:rsidRDefault="00ED7A20" w:rsidP="00885D65">
            <w:pPr>
              <w:rPr>
                <w:iCs/>
                <w:sz w:val="20"/>
                <w:szCs w:val="20"/>
              </w:rPr>
            </w:pPr>
            <w:r w:rsidRPr="001D4E16">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72367CBD" w14:textId="77777777" w:rsidR="00ED7A20" w:rsidRPr="001D4E16" w:rsidRDefault="00ED7A20" w:rsidP="00885D65">
            <w:pPr>
              <w:rPr>
                <w:iCs/>
                <w:sz w:val="20"/>
                <w:szCs w:val="20"/>
              </w:rPr>
            </w:pPr>
            <w:r w:rsidRPr="001D4E16">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F5C624F" w14:textId="77777777" w:rsidR="00ED7A20" w:rsidRPr="001D4E16" w:rsidRDefault="00ED7A20" w:rsidP="00885D65">
            <w:pPr>
              <w:rPr>
                <w:iCs/>
                <w:sz w:val="20"/>
                <w:szCs w:val="20"/>
              </w:rPr>
            </w:pPr>
            <w:r w:rsidRPr="001D4E16">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6345016" w14:textId="77777777" w:rsidR="00ED7A20" w:rsidRPr="001D4E16" w:rsidRDefault="00ED7A20" w:rsidP="00885D65">
            <w:pPr>
              <w:jc w:val="center"/>
              <w:rPr>
                <w:iCs/>
                <w:sz w:val="20"/>
                <w:szCs w:val="20"/>
              </w:rPr>
            </w:pPr>
            <w:r w:rsidRPr="001D4E16">
              <w:rPr>
                <w:rFonts w:eastAsia="Calibri"/>
                <w:b/>
                <w:bCs/>
                <w:sz w:val="20"/>
                <w:szCs w:val="20"/>
              </w:rPr>
              <w:t>Polazna vrijednost 2024.</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FF1183D" w14:textId="77777777" w:rsidR="00ED7A20" w:rsidRPr="001D4E16" w:rsidRDefault="00ED7A20" w:rsidP="00885D65">
            <w:pPr>
              <w:jc w:val="center"/>
              <w:rPr>
                <w:b/>
                <w:sz w:val="20"/>
                <w:szCs w:val="20"/>
              </w:rPr>
            </w:pPr>
            <w:r w:rsidRPr="001D4E16">
              <w:rPr>
                <w:rFonts w:eastAsia="Calibri"/>
                <w:b/>
                <w:bCs/>
                <w:sz w:val="20"/>
                <w:szCs w:val="20"/>
              </w:rPr>
              <w:t>Ciljana vrijednost 2025.</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7F3B9122" w14:textId="77777777" w:rsidR="00ED7A20" w:rsidRPr="001D4E16" w:rsidRDefault="00ED7A20" w:rsidP="00885D65">
            <w:pPr>
              <w:jc w:val="center"/>
              <w:rPr>
                <w:b/>
                <w:sz w:val="20"/>
                <w:szCs w:val="20"/>
              </w:rPr>
            </w:pPr>
            <w:r w:rsidRPr="001D4E16">
              <w:rPr>
                <w:rFonts w:eastAsia="Calibri"/>
                <w:b/>
                <w:bCs/>
                <w:sz w:val="20"/>
                <w:szCs w:val="20"/>
              </w:rPr>
              <w:t>Ciljana vrijednost 2026.</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B3BAF4D" w14:textId="77777777" w:rsidR="00ED7A20" w:rsidRPr="001D4E16" w:rsidRDefault="00ED7A20" w:rsidP="00885D65">
            <w:pPr>
              <w:jc w:val="center"/>
              <w:rPr>
                <w:b/>
                <w:sz w:val="20"/>
                <w:szCs w:val="20"/>
              </w:rPr>
            </w:pPr>
            <w:r w:rsidRPr="001D4E16">
              <w:rPr>
                <w:rFonts w:eastAsia="Calibri"/>
                <w:b/>
                <w:bCs/>
                <w:sz w:val="20"/>
                <w:szCs w:val="20"/>
              </w:rPr>
              <w:t>Ciljana vrijednost 2027.</w:t>
            </w:r>
          </w:p>
        </w:tc>
      </w:tr>
      <w:tr w:rsidR="001D4E16" w:rsidRPr="001D4E16" w14:paraId="23EDAD6A" w14:textId="77777777" w:rsidTr="00885D6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23E36595" w14:textId="77777777" w:rsidR="00ED7A20" w:rsidRPr="001D4E16" w:rsidRDefault="00ED7A20" w:rsidP="00885D65">
            <w:pPr>
              <w:rPr>
                <w:iCs/>
                <w:sz w:val="20"/>
                <w:szCs w:val="20"/>
              </w:rPr>
            </w:pPr>
            <w:r w:rsidRPr="001D4E16">
              <w:rPr>
                <w:sz w:val="20"/>
                <w:szCs w:val="20"/>
              </w:rPr>
              <w:t>Površina predviđena za održavanje</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65BCCEEE" w14:textId="77777777" w:rsidR="00ED7A20" w:rsidRPr="001D4E16" w:rsidRDefault="00ED7A20" w:rsidP="00885D65">
            <w:pPr>
              <w:rPr>
                <w:iCs/>
                <w:sz w:val="20"/>
                <w:szCs w:val="20"/>
              </w:rPr>
            </w:pPr>
            <w:r w:rsidRPr="001D4E16">
              <w:rPr>
                <w:sz w:val="20"/>
                <w:szCs w:val="20"/>
              </w:rPr>
              <w:t>Površina cesta predviđenih Proračunom za izvanredno održavanje</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75B7D72" w14:textId="77777777" w:rsidR="00ED7A20" w:rsidRPr="001D4E16" w:rsidRDefault="00ED7A20" w:rsidP="00885D65">
            <w:pPr>
              <w:jc w:val="center"/>
              <w:rPr>
                <w:iCs/>
                <w:sz w:val="20"/>
                <w:szCs w:val="20"/>
              </w:rPr>
            </w:pPr>
            <w:r w:rsidRPr="001D4E16">
              <w:rPr>
                <w:sz w:val="20"/>
                <w:szCs w:val="20"/>
              </w:rPr>
              <w:t>m</w:t>
            </w:r>
            <w:r w:rsidRPr="001D4E16">
              <w:rPr>
                <w:sz w:val="20"/>
                <w:szCs w:val="20"/>
                <w:vertAlign w:val="superscript"/>
              </w:rPr>
              <w:t>2</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BE830FE" w14:textId="77777777" w:rsidR="00ED7A20" w:rsidRPr="001D4E16" w:rsidRDefault="00ED7A20" w:rsidP="00885D65">
            <w:pPr>
              <w:jc w:val="center"/>
              <w:rPr>
                <w:iCs/>
                <w:sz w:val="20"/>
                <w:szCs w:val="20"/>
              </w:rPr>
            </w:pP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5AC4B0E" w14:textId="77777777" w:rsidR="00ED7A20" w:rsidRPr="001D4E16" w:rsidRDefault="00ED7A20" w:rsidP="00885D65">
            <w:pPr>
              <w:jc w:val="center"/>
              <w:rPr>
                <w:b/>
                <w:sz w:val="20"/>
                <w:szCs w:val="20"/>
              </w:rPr>
            </w:pP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3DC81634" w14:textId="77777777" w:rsidR="00ED7A20" w:rsidRPr="001D4E16" w:rsidRDefault="00ED7A20" w:rsidP="00885D65">
            <w:pPr>
              <w:jc w:val="center"/>
              <w:rPr>
                <w:b/>
                <w:sz w:val="20"/>
                <w:szCs w:val="20"/>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008929F" w14:textId="77777777" w:rsidR="00ED7A20" w:rsidRPr="001D4E16" w:rsidRDefault="00ED7A20" w:rsidP="00885D65">
            <w:pPr>
              <w:jc w:val="center"/>
              <w:rPr>
                <w:b/>
                <w:sz w:val="20"/>
                <w:szCs w:val="20"/>
              </w:rPr>
            </w:pPr>
          </w:p>
        </w:tc>
      </w:tr>
      <w:tr w:rsidR="001D4E16" w:rsidRPr="001D4E16" w14:paraId="481B9463" w14:textId="77777777" w:rsidTr="000D5307">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7821EA04" w14:textId="73BB5EA7" w:rsidR="00B50575" w:rsidRPr="001D4E16" w:rsidRDefault="00B50575" w:rsidP="00B50575">
            <w:pPr>
              <w:rPr>
                <w:b/>
                <w:bCs/>
                <w:sz w:val="20"/>
                <w:szCs w:val="20"/>
              </w:rPr>
            </w:pPr>
            <w:bookmarkStart w:id="28" w:name="_Hlk181630155"/>
            <w:r w:rsidRPr="001D4E16">
              <w:rPr>
                <w:b/>
                <w:bCs/>
                <w:sz w:val="20"/>
                <w:szCs w:val="20"/>
              </w:rPr>
              <w:t xml:space="preserve">Naziv aktivnosti/projekta u Proračunu:  </w:t>
            </w:r>
            <w:r w:rsidR="00ED7A20" w:rsidRPr="001D4E16">
              <w:rPr>
                <w:b/>
                <w:bCs/>
                <w:sz w:val="20"/>
                <w:szCs w:val="20"/>
              </w:rPr>
              <w:t>ODRŽAVANJE UREĐENOG GRAĐEVINSKOG ZEMLJIŠTA I ZELENIH POVRŠINA</w:t>
            </w:r>
          </w:p>
        </w:tc>
      </w:tr>
      <w:tr w:rsidR="001D4E16" w:rsidRPr="001D4E16" w14:paraId="186CF5FF" w14:textId="77777777" w:rsidTr="00315CC3">
        <w:trPr>
          <w:trHeight w:val="125"/>
          <w:jc w:val="center"/>
        </w:trPr>
        <w:tc>
          <w:tcPr>
            <w:tcW w:w="6863" w:type="dxa"/>
            <w:gridSpan w:val="4"/>
            <w:vMerge w:val="restart"/>
            <w:tcBorders>
              <w:top w:val="single" w:sz="4" w:space="0" w:color="auto"/>
              <w:left w:val="single" w:sz="4" w:space="0" w:color="auto"/>
              <w:right w:val="single" w:sz="4" w:space="0" w:color="auto"/>
            </w:tcBorders>
            <w:shd w:val="clear" w:color="auto" w:fill="auto"/>
            <w:vAlign w:val="center"/>
          </w:tcPr>
          <w:p w14:paraId="65187A65" w14:textId="77777777" w:rsidR="00B50575" w:rsidRPr="001D4E16" w:rsidRDefault="00B50575" w:rsidP="00B50575">
            <w:pPr>
              <w:jc w:val="center"/>
              <w:rPr>
                <w:b/>
                <w:bCs/>
                <w:sz w:val="20"/>
                <w:szCs w:val="20"/>
              </w:rPr>
            </w:pPr>
            <w:r w:rsidRPr="001D4E16">
              <w:rPr>
                <w:sz w:val="20"/>
                <w:szCs w:val="20"/>
              </w:rPr>
              <w:t>Obrazloženje aktivnosti/projekta</w:t>
            </w:r>
          </w:p>
        </w:tc>
        <w:tc>
          <w:tcPr>
            <w:tcW w:w="33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1C6C20" w14:textId="129CB164" w:rsidR="00B50575" w:rsidRPr="001D4E16" w:rsidRDefault="00B50575" w:rsidP="00B50575">
            <w:pPr>
              <w:jc w:val="center"/>
              <w:rPr>
                <w:b/>
                <w:bCs/>
                <w:sz w:val="20"/>
                <w:szCs w:val="20"/>
              </w:rPr>
            </w:pPr>
            <w:r w:rsidRPr="001D4E16">
              <w:rPr>
                <w:sz w:val="20"/>
                <w:szCs w:val="20"/>
              </w:rPr>
              <w:t>Planirana sredstva</w:t>
            </w:r>
          </w:p>
        </w:tc>
      </w:tr>
      <w:tr w:rsidR="001D4E16" w:rsidRPr="001D4E16" w14:paraId="69B567C6" w14:textId="77777777" w:rsidTr="00315CC3">
        <w:trPr>
          <w:trHeight w:val="125"/>
          <w:jc w:val="center"/>
        </w:trPr>
        <w:tc>
          <w:tcPr>
            <w:tcW w:w="6863" w:type="dxa"/>
            <w:gridSpan w:val="4"/>
            <w:vMerge/>
            <w:tcBorders>
              <w:left w:val="single" w:sz="4" w:space="0" w:color="auto"/>
              <w:bottom w:val="single" w:sz="4" w:space="0" w:color="auto"/>
              <w:right w:val="single" w:sz="4" w:space="0" w:color="auto"/>
            </w:tcBorders>
            <w:shd w:val="clear" w:color="auto" w:fill="auto"/>
          </w:tcPr>
          <w:p w14:paraId="2726008B" w14:textId="77777777" w:rsidR="00B50575" w:rsidRPr="001D4E16" w:rsidRDefault="00B50575" w:rsidP="00B50575">
            <w:pPr>
              <w:rPr>
                <w:b/>
                <w:bCs/>
                <w:sz w:val="20"/>
                <w:szCs w:val="20"/>
              </w:rPr>
            </w:pP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7EFA437" w14:textId="1C619A7C" w:rsidR="00B50575" w:rsidRPr="001D4E16" w:rsidRDefault="00B50575" w:rsidP="00B50575">
            <w:pPr>
              <w:jc w:val="center"/>
              <w:rPr>
                <w:b/>
                <w:bCs/>
                <w:sz w:val="20"/>
                <w:szCs w:val="20"/>
              </w:rPr>
            </w:pPr>
            <w:r w:rsidRPr="001D4E16">
              <w:rPr>
                <w:sz w:val="20"/>
                <w:szCs w:val="20"/>
              </w:rPr>
              <w:t>202</w:t>
            </w:r>
            <w:r w:rsidR="00D2468C" w:rsidRPr="001D4E16">
              <w:rPr>
                <w:sz w:val="20"/>
                <w:szCs w:val="20"/>
              </w:rPr>
              <w:t>5</w:t>
            </w:r>
            <w:r w:rsidRPr="001D4E16">
              <w:rPr>
                <w:sz w:val="20"/>
                <w:szCs w:val="20"/>
              </w:rPr>
              <w:t>.</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3F7BDC60" w14:textId="5BE8C5A8" w:rsidR="00B50575" w:rsidRPr="001D4E16" w:rsidRDefault="00B50575" w:rsidP="00B50575">
            <w:pPr>
              <w:jc w:val="center"/>
              <w:rPr>
                <w:b/>
                <w:bCs/>
                <w:sz w:val="20"/>
                <w:szCs w:val="20"/>
              </w:rPr>
            </w:pPr>
            <w:r w:rsidRPr="001D4E16">
              <w:rPr>
                <w:sz w:val="20"/>
                <w:szCs w:val="20"/>
              </w:rPr>
              <w:t>202</w:t>
            </w:r>
            <w:r w:rsidR="00D2468C" w:rsidRPr="001D4E16">
              <w:rPr>
                <w:sz w:val="20"/>
                <w:szCs w:val="20"/>
              </w:rPr>
              <w:t>6</w:t>
            </w:r>
            <w:r w:rsidRPr="001D4E16">
              <w:rPr>
                <w:sz w:val="20"/>
                <w:szCs w:val="20"/>
              </w:rPr>
              <w:t>.</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DC2153C" w14:textId="1A63DFB4" w:rsidR="00B50575" w:rsidRPr="001D4E16" w:rsidRDefault="00B50575" w:rsidP="00B50575">
            <w:pPr>
              <w:jc w:val="center"/>
              <w:rPr>
                <w:b/>
                <w:bCs/>
                <w:sz w:val="20"/>
                <w:szCs w:val="20"/>
              </w:rPr>
            </w:pPr>
            <w:r w:rsidRPr="001D4E16">
              <w:rPr>
                <w:sz w:val="20"/>
                <w:szCs w:val="20"/>
              </w:rPr>
              <w:t>202</w:t>
            </w:r>
            <w:r w:rsidR="00D2468C" w:rsidRPr="001D4E16">
              <w:rPr>
                <w:sz w:val="20"/>
                <w:szCs w:val="20"/>
              </w:rPr>
              <w:t>7</w:t>
            </w:r>
            <w:r w:rsidRPr="001D4E16">
              <w:rPr>
                <w:sz w:val="20"/>
                <w:szCs w:val="20"/>
              </w:rPr>
              <w:t>.</w:t>
            </w:r>
          </w:p>
        </w:tc>
      </w:tr>
      <w:tr w:rsidR="001D4E16" w:rsidRPr="001D4E16" w14:paraId="3EDD89F5" w14:textId="77777777" w:rsidTr="00866BA8">
        <w:trPr>
          <w:trHeight w:val="125"/>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tcPr>
          <w:p w14:paraId="6F5B13FC" w14:textId="61C3F713" w:rsidR="00ED7A20" w:rsidRPr="001D4E16" w:rsidRDefault="00ED7A20" w:rsidP="00ED7A20">
            <w:pPr>
              <w:jc w:val="both"/>
              <w:rPr>
                <w:iCs/>
                <w:sz w:val="20"/>
                <w:szCs w:val="20"/>
              </w:rPr>
            </w:pPr>
            <w:r w:rsidRPr="001D4E16">
              <w:rPr>
                <w:iCs/>
                <w:sz w:val="20"/>
                <w:szCs w:val="20"/>
              </w:rPr>
              <w:t xml:space="preserve">Financijska sredstva unutar ove aktivnosti namijenjena su za tekuće održavanje javnih površina na kojima nije dopušten promet motornim vozilima, javnih zelenih površina, građevina, uređaja i predmeta javne namjene, čistoće javnih površina, groblja, građevina javne odvodnje oborinskih voda, sanaciju divljih odlagališta te monitoring saniranog odlagališta neopasnog otpada </w:t>
            </w:r>
            <w:proofErr w:type="spellStart"/>
            <w:r w:rsidRPr="001D4E16">
              <w:rPr>
                <w:iCs/>
                <w:sz w:val="20"/>
                <w:szCs w:val="20"/>
              </w:rPr>
              <w:t>Trebež</w:t>
            </w:r>
            <w:proofErr w:type="spellEnd"/>
            <w:r w:rsidRPr="001D4E16">
              <w:rPr>
                <w:iCs/>
                <w:sz w:val="20"/>
                <w:szCs w:val="20"/>
              </w:rPr>
              <w:t>, odnosno za sustavno održavanje iz funkcionalnih, sigurnosnih, ekonomskih i estetskih razloga. Bitno je osigurati kvalitetno obavljanje komunalnih djelatnosti te stvoriti pretpostavke za uravnoteženi razvoj koji omogućuje optimalni razvoj gospodarskih djelatnosti u svim dijelovima grada. Ishodište za planirana sredstva su stvarne potrebe uočene analizom stanja na terenu te troškovi iz prethodnih godina, a izvor financiranja su vlastita sredstva Grada.</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41A8A75" w14:textId="0DC1A493" w:rsidR="00ED7A20" w:rsidRPr="001D4E16" w:rsidRDefault="00ED7A20" w:rsidP="00ED7A20">
            <w:pPr>
              <w:jc w:val="center"/>
              <w:rPr>
                <w:sz w:val="20"/>
                <w:szCs w:val="20"/>
              </w:rPr>
            </w:pP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593E7129" w14:textId="24C752D6" w:rsidR="00ED7A20" w:rsidRPr="001D4E16" w:rsidRDefault="00ED7A20" w:rsidP="00ED7A20">
            <w:pPr>
              <w:jc w:val="center"/>
              <w:rPr>
                <w:sz w:val="20"/>
                <w:szCs w:val="20"/>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B8816BF" w14:textId="19B3E0E4" w:rsidR="00ED7A20" w:rsidRPr="001D4E16" w:rsidRDefault="00ED7A20" w:rsidP="00ED7A20">
            <w:pPr>
              <w:jc w:val="center"/>
              <w:rPr>
                <w:sz w:val="20"/>
                <w:szCs w:val="20"/>
              </w:rPr>
            </w:pPr>
          </w:p>
        </w:tc>
      </w:tr>
      <w:tr w:rsidR="001D4E16" w:rsidRPr="001D4E16" w14:paraId="0E1B31BC" w14:textId="77777777" w:rsidTr="00866BA8">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54025D69" w14:textId="77777777" w:rsidR="00D2468C" w:rsidRPr="001D4E16" w:rsidRDefault="00D2468C" w:rsidP="00D2468C">
            <w:pPr>
              <w:rPr>
                <w:iCs/>
                <w:sz w:val="20"/>
                <w:szCs w:val="20"/>
              </w:rPr>
            </w:pPr>
            <w:r w:rsidRPr="001D4E16">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79C66413" w14:textId="77777777" w:rsidR="00D2468C" w:rsidRPr="001D4E16" w:rsidRDefault="00D2468C" w:rsidP="00D2468C">
            <w:pPr>
              <w:rPr>
                <w:iCs/>
                <w:sz w:val="20"/>
                <w:szCs w:val="20"/>
              </w:rPr>
            </w:pPr>
            <w:r w:rsidRPr="001D4E16">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AFA326D" w14:textId="77777777" w:rsidR="00D2468C" w:rsidRPr="001D4E16" w:rsidRDefault="00D2468C" w:rsidP="00D2468C">
            <w:pPr>
              <w:rPr>
                <w:iCs/>
                <w:sz w:val="20"/>
                <w:szCs w:val="20"/>
              </w:rPr>
            </w:pPr>
            <w:r w:rsidRPr="001D4E16">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7B6D4D72" w14:textId="2A915CDA" w:rsidR="00D2468C" w:rsidRPr="001D4E16" w:rsidRDefault="00D2468C" w:rsidP="00D2468C">
            <w:pPr>
              <w:jc w:val="center"/>
              <w:rPr>
                <w:iCs/>
                <w:sz w:val="20"/>
                <w:szCs w:val="20"/>
              </w:rPr>
            </w:pPr>
            <w:r w:rsidRPr="001D4E16">
              <w:rPr>
                <w:rFonts w:eastAsia="Calibri"/>
                <w:b/>
                <w:bCs/>
                <w:sz w:val="20"/>
                <w:szCs w:val="20"/>
              </w:rPr>
              <w:t>Polazna vrijednost 2024.</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8454774" w14:textId="1D4BB8FA" w:rsidR="00D2468C" w:rsidRPr="001D4E16" w:rsidRDefault="00D2468C" w:rsidP="00D2468C">
            <w:pPr>
              <w:jc w:val="center"/>
              <w:rPr>
                <w:b/>
                <w:sz w:val="20"/>
                <w:szCs w:val="20"/>
              </w:rPr>
            </w:pPr>
            <w:r w:rsidRPr="001D4E16">
              <w:rPr>
                <w:rFonts w:eastAsia="Calibri"/>
                <w:b/>
                <w:bCs/>
                <w:sz w:val="20"/>
                <w:szCs w:val="20"/>
              </w:rPr>
              <w:t>Ciljana vrijednost 2025.</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019C9C08" w14:textId="22B87728" w:rsidR="00D2468C" w:rsidRPr="001D4E16" w:rsidRDefault="00D2468C" w:rsidP="00D2468C">
            <w:pPr>
              <w:jc w:val="center"/>
              <w:rPr>
                <w:b/>
                <w:sz w:val="20"/>
                <w:szCs w:val="20"/>
              </w:rPr>
            </w:pPr>
            <w:r w:rsidRPr="001D4E16">
              <w:rPr>
                <w:rFonts w:eastAsia="Calibri"/>
                <w:b/>
                <w:bCs/>
                <w:sz w:val="20"/>
                <w:szCs w:val="20"/>
              </w:rPr>
              <w:t>Ciljana vrijednost 2026.</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6322DFE" w14:textId="75109F15" w:rsidR="00D2468C" w:rsidRPr="001D4E16" w:rsidRDefault="00D2468C" w:rsidP="00D2468C">
            <w:pPr>
              <w:jc w:val="center"/>
              <w:rPr>
                <w:b/>
                <w:sz w:val="20"/>
                <w:szCs w:val="20"/>
              </w:rPr>
            </w:pPr>
            <w:r w:rsidRPr="001D4E16">
              <w:rPr>
                <w:rFonts w:eastAsia="Calibri"/>
                <w:b/>
                <w:bCs/>
                <w:sz w:val="20"/>
                <w:szCs w:val="20"/>
              </w:rPr>
              <w:t>Ciljana vrijednost 2027.</w:t>
            </w:r>
          </w:p>
        </w:tc>
      </w:tr>
      <w:tr w:rsidR="001D4E16" w:rsidRPr="001D4E16" w14:paraId="11B53092" w14:textId="77777777" w:rsidTr="00866BA8">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444F9F36" w14:textId="0A5B988D" w:rsidR="00ED7A20" w:rsidRPr="001D4E16" w:rsidRDefault="00ED7A20" w:rsidP="00ED7A20">
            <w:pPr>
              <w:rPr>
                <w:iCs/>
                <w:sz w:val="20"/>
                <w:szCs w:val="20"/>
              </w:rPr>
            </w:pPr>
            <w:r w:rsidRPr="001D4E16">
              <w:rPr>
                <w:sz w:val="20"/>
                <w:szCs w:val="20"/>
              </w:rPr>
              <w:t xml:space="preserve">Kvadratura uređenih zelenih javnih površina </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3D9BB103" w14:textId="22F558C2" w:rsidR="00ED7A20" w:rsidRPr="001D4E16" w:rsidRDefault="00ED7A20" w:rsidP="00ED7A20">
            <w:pPr>
              <w:rPr>
                <w:iCs/>
                <w:sz w:val="20"/>
                <w:szCs w:val="20"/>
              </w:rPr>
            </w:pPr>
            <w:r w:rsidRPr="001D4E16">
              <w:rPr>
                <w:sz w:val="20"/>
                <w:szCs w:val="20"/>
              </w:rPr>
              <w:t xml:space="preserve">Kvadratura redovno uređivanih gradskih parkova i ostalih ozelenjenih površina na gradskom području </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8E28421" w14:textId="69080D61" w:rsidR="00ED7A20" w:rsidRPr="001D4E16" w:rsidRDefault="00ED7A20" w:rsidP="00ED7A20">
            <w:pPr>
              <w:jc w:val="center"/>
              <w:rPr>
                <w:iCs/>
                <w:sz w:val="20"/>
                <w:szCs w:val="20"/>
              </w:rPr>
            </w:pPr>
            <w:r w:rsidRPr="001D4E16">
              <w:rPr>
                <w:sz w:val="20"/>
                <w:szCs w:val="20"/>
              </w:rPr>
              <w:t>m</w:t>
            </w:r>
            <w:r w:rsidRPr="001D4E16">
              <w:rPr>
                <w:sz w:val="20"/>
                <w:szCs w:val="20"/>
                <w:vertAlign w:val="superscript"/>
              </w:rPr>
              <w:t>2</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4F396C4" w14:textId="651F6181" w:rsidR="00ED7A20" w:rsidRPr="001D4E16" w:rsidRDefault="00ED7A20" w:rsidP="00ED7A20">
            <w:pPr>
              <w:jc w:val="center"/>
              <w:rPr>
                <w:iCs/>
                <w:sz w:val="20"/>
                <w:szCs w:val="20"/>
              </w:rPr>
            </w:pP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FEBC08F" w14:textId="08A60BCD" w:rsidR="00ED7A20" w:rsidRPr="001D4E16" w:rsidRDefault="00ED7A20" w:rsidP="00ED7A20">
            <w:pPr>
              <w:jc w:val="center"/>
              <w:rPr>
                <w:b/>
                <w:sz w:val="20"/>
                <w:szCs w:val="20"/>
              </w:rPr>
            </w:pP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2247023F" w14:textId="79FD6203" w:rsidR="00ED7A20" w:rsidRPr="001D4E16" w:rsidRDefault="00ED7A20" w:rsidP="00ED7A20">
            <w:pPr>
              <w:jc w:val="center"/>
              <w:rPr>
                <w:b/>
                <w:sz w:val="20"/>
                <w:szCs w:val="20"/>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92DEBA1" w14:textId="01E2EF27" w:rsidR="00ED7A20" w:rsidRPr="001D4E16" w:rsidRDefault="00ED7A20" w:rsidP="00ED7A20">
            <w:pPr>
              <w:jc w:val="center"/>
              <w:rPr>
                <w:b/>
                <w:sz w:val="20"/>
                <w:szCs w:val="20"/>
              </w:rPr>
            </w:pPr>
          </w:p>
        </w:tc>
      </w:tr>
      <w:tr w:rsidR="001D4E16" w:rsidRPr="001D4E16" w14:paraId="08B1345C" w14:textId="77777777" w:rsidTr="00885D65">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290039AC" w14:textId="221D04E0" w:rsidR="00ED7A20" w:rsidRPr="001D4E16" w:rsidRDefault="00ED7A20" w:rsidP="00885D65">
            <w:pPr>
              <w:rPr>
                <w:b/>
                <w:bCs/>
                <w:sz w:val="20"/>
                <w:szCs w:val="20"/>
              </w:rPr>
            </w:pPr>
            <w:bookmarkStart w:id="29" w:name="_Hlk181630273"/>
            <w:bookmarkEnd w:id="27"/>
            <w:bookmarkEnd w:id="28"/>
            <w:r w:rsidRPr="001D4E16">
              <w:rPr>
                <w:b/>
                <w:bCs/>
                <w:sz w:val="20"/>
                <w:szCs w:val="20"/>
              </w:rPr>
              <w:t>Naziv aktivnosti/projekta u Proračunu:  ODRŽAVANJE I POTROŠNJA JAVNE RASVJETE</w:t>
            </w:r>
          </w:p>
        </w:tc>
      </w:tr>
      <w:tr w:rsidR="001D4E16" w:rsidRPr="001D4E16" w14:paraId="188BE502" w14:textId="77777777" w:rsidTr="00885D65">
        <w:trPr>
          <w:trHeight w:val="125"/>
          <w:jc w:val="center"/>
        </w:trPr>
        <w:tc>
          <w:tcPr>
            <w:tcW w:w="6863" w:type="dxa"/>
            <w:gridSpan w:val="4"/>
            <w:vMerge w:val="restart"/>
            <w:tcBorders>
              <w:top w:val="single" w:sz="4" w:space="0" w:color="auto"/>
              <w:left w:val="single" w:sz="4" w:space="0" w:color="auto"/>
              <w:right w:val="single" w:sz="4" w:space="0" w:color="auto"/>
            </w:tcBorders>
            <w:shd w:val="clear" w:color="auto" w:fill="auto"/>
            <w:vAlign w:val="center"/>
          </w:tcPr>
          <w:p w14:paraId="11325BBB" w14:textId="77777777" w:rsidR="00ED7A20" w:rsidRPr="001D4E16" w:rsidRDefault="00ED7A20" w:rsidP="00885D65">
            <w:pPr>
              <w:jc w:val="center"/>
              <w:rPr>
                <w:b/>
                <w:bCs/>
                <w:sz w:val="20"/>
                <w:szCs w:val="20"/>
              </w:rPr>
            </w:pPr>
            <w:r w:rsidRPr="001D4E16">
              <w:rPr>
                <w:sz w:val="20"/>
                <w:szCs w:val="20"/>
              </w:rPr>
              <w:t>Obrazloženje aktivnosti/projekta</w:t>
            </w:r>
          </w:p>
        </w:tc>
        <w:tc>
          <w:tcPr>
            <w:tcW w:w="33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F5D226" w14:textId="77777777" w:rsidR="00ED7A20" w:rsidRPr="001D4E16" w:rsidRDefault="00ED7A20" w:rsidP="00885D65">
            <w:pPr>
              <w:jc w:val="center"/>
              <w:rPr>
                <w:b/>
                <w:bCs/>
                <w:sz w:val="20"/>
                <w:szCs w:val="20"/>
              </w:rPr>
            </w:pPr>
            <w:r w:rsidRPr="001D4E16">
              <w:rPr>
                <w:sz w:val="20"/>
                <w:szCs w:val="20"/>
              </w:rPr>
              <w:t>Planirana sredstva</w:t>
            </w:r>
          </w:p>
        </w:tc>
      </w:tr>
      <w:tr w:rsidR="001D4E16" w:rsidRPr="001D4E16" w14:paraId="5CBF7E94" w14:textId="77777777" w:rsidTr="00885D65">
        <w:trPr>
          <w:trHeight w:val="125"/>
          <w:jc w:val="center"/>
        </w:trPr>
        <w:tc>
          <w:tcPr>
            <w:tcW w:w="6863" w:type="dxa"/>
            <w:gridSpan w:val="4"/>
            <w:vMerge/>
            <w:tcBorders>
              <w:left w:val="single" w:sz="4" w:space="0" w:color="auto"/>
              <w:bottom w:val="single" w:sz="4" w:space="0" w:color="auto"/>
              <w:right w:val="single" w:sz="4" w:space="0" w:color="auto"/>
            </w:tcBorders>
            <w:shd w:val="clear" w:color="auto" w:fill="auto"/>
          </w:tcPr>
          <w:p w14:paraId="49DD321A" w14:textId="77777777" w:rsidR="00ED7A20" w:rsidRPr="001D4E16" w:rsidRDefault="00ED7A20" w:rsidP="00885D65">
            <w:pPr>
              <w:rPr>
                <w:b/>
                <w:bCs/>
                <w:sz w:val="20"/>
                <w:szCs w:val="20"/>
              </w:rPr>
            </w:pP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5D7E803" w14:textId="77777777" w:rsidR="00ED7A20" w:rsidRPr="001D4E16" w:rsidRDefault="00ED7A20" w:rsidP="00885D65">
            <w:pPr>
              <w:jc w:val="center"/>
              <w:rPr>
                <w:b/>
                <w:bCs/>
                <w:sz w:val="20"/>
                <w:szCs w:val="20"/>
              </w:rPr>
            </w:pPr>
            <w:r w:rsidRPr="001D4E16">
              <w:rPr>
                <w:sz w:val="20"/>
                <w:szCs w:val="20"/>
              </w:rPr>
              <w:t>2025.</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06EC8965" w14:textId="77777777" w:rsidR="00ED7A20" w:rsidRPr="001D4E16" w:rsidRDefault="00ED7A20" w:rsidP="00885D65">
            <w:pPr>
              <w:jc w:val="center"/>
              <w:rPr>
                <w:b/>
                <w:bCs/>
                <w:sz w:val="20"/>
                <w:szCs w:val="20"/>
              </w:rPr>
            </w:pPr>
            <w:r w:rsidRPr="001D4E16">
              <w:rPr>
                <w:sz w:val="20"/>
                <w:szCs w:val="20"/>
              </w:rPr>
              <w:t>2026.</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3B5F940D" w14:textId="77777777" w:rsidR="00ED7A20" w:rsidRPr="001D4E16" w:rsidRDefault="00ED7A20" w:rsidP="00885D65">
            <w:pPr>
              <w:jc w:val="center"/>
              <w:rPr>
                <w:b/>
                <w:bCs/>
                <w:sz w:val="20"/>
                <w:szCs w:val="20"/>
              </w:rPr>
            </w:pPr>
            <w:r w:rsidRPr="001D4E16">
              <w:rPr>
                <w:sz w:val="20"/>
                <w:szCs w:val="20"/>
              </w:rPr>
              <w:t>2027.</w:t>
            </w:r>
          </w:p>
        </w:tc>
      </w:tr>
      <w:tr w:rsidR="001D4E16" w:rsidRPr="001D4E16" w14:paraId="5ADFD0C5" w14:textId="77777777" w:rsidTr="00885D65">
        <w:trPr>
          <w:trHeight w:val="125"/>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tcPr>
          <w:p w14:paraId="3967D506" w14:textId="4D0E70AC" w:rsidR="00ED7A20" w:rsidRPr="001D4E16" w:rsidRDefault="00ED7A20" w:rsidP="00ED7A20">
            <w:pPr>
              <w:jc w:val="both"/>
              <w:rPr>
                <w:iCs/>
                <w:sz w:val="20"/>
                <w:szCs w:val="20"/>
              </w:rPr>
            </w:pPr>
            <w:r w:rsidRPr="001D4E16">
              <w:rPr>
                <w:iCs/>
                <w:sz w:val="20"/>
                <w:szCs w:val="20"/>
              </w:rPr>
              <w:t xml:space="preserve">Rashodi unutar ove aktivnosti osigurani su za utrošenu električnu energiju za javnu rasvjetu odnosno za električnu energiju, </w:t>
            </w:r>
            <w:proofErr w:type="spellStart"/>
            <w:r w:rsidRPr="001D4E16">
              <w:rPr>
                <w:iCs/>
                <w:sz w:val="20"/>
                <w:szCs w:val="20"/>
              </w:rPr>
              <w:t>mrežarinu</w:t>
            </w:r>
            <w:proofErr w:type="spellEnd"/>
            <w:r w:rsidRPr="001D4E16">
              <w:rPr>
                <w:iCs/>
                <w:sz w:val="20"/>
                <w:szCs w:val="20"/>
              </w:rPr>
              <w:t xml:space="preserve"> i naknadu za poticanje proizvodnje iz obnovljivih izvora za javnu rasvjetu te za tekuće održavanje javne rasvjete koji obuhvaćaju rješavanje tekućih kvarova i radove na održavanju instalacija i uređaja. Ishodište za planirana sredstva su stvarni troškovi iz prethodnog razdoblja i trenutno kretanje cijena energenata i materijala, a izvor financiranja su vlastita sredstva.</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F64182D" w14:textId="77777777" w:rsidR="00ED7A20" w:rsidRPr="001D4E16" w:rsidRDefault="00ED7A20" w:rsidP="00ED7A20">
            <w:pPr>
              <w:jc w:val="center"/>
              <w:rPr>
                <w:sz w:val="20"/>
                <w:szCs w:val="20"/>
              </w:rPr>
            </w:pP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1E005DC0" w14:textId="77777777" w:rsidR="00ED7A20" w:rsidRPr="001D4E16" w:rsidRDefault="00ED7A20" w:rsidP="00ED7A20">
            <w:pPr>
              <w:jc w:val="center"/>
              <w:rPr>
                <w:sz w:val="20"/>
                <w:szCs w:val="20"/>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F195BB4" w14:textId="77777777" w:rsidR="00ED7A20" w:rsidRPr="001D4E16" w:rsidRDefault="00ED7A20" w:rsidP="00ED7A20">
            <w:pPr>
              <w:jc w:val="center"/>
              <w:rPr>
                <w:sz w:val="20"/>
                <w:szCs w:val="20"/>
              </w:rPr>
            </w:pPr>
          </w:p>
        </w:tc>
      </w:tr>
      <w:tr w:rsidR="001D4E16" w:rsidRPr="001D4E16" w14:paraId="1AAFACB7" w14:textId="77777777" w:rsidTr="00885D6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5759013D" w14:textId="77777777" w:rsidR="00ED7A20" w:rsidRPr="001D4E16" w:rsidRDefault="00ED7A20" w:rsidP="00885D65">
            <w:pPr>
              <w:rPr>
                <w:iCs/>
                <w:sz w:val="20"/>
                <w:szCs w:val="20"/>
              </w:rPr>
            </w:pPr>
            <w:r w:rsidRPr="001D4E16">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0C915BAD" w14:textId="77777777" w:rsidR="00ED7A20" w:rsidRPr="001D4E16" w:rsidRDefault="00ED7A20" w:rsidP="00885D65">
            <w:pPr>
              <w:rPr>
                <w:iCs/>
                <w:sz w:val="20"/>
                <w:szCs w:val="20"/>
              </w:rPr>
            </w:pPr>
            <w:r w:rsidRPr="001D4E16">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F76BF82" w14:textId="77777777" w:rsidR="00ED7A20" w:rsidRPr="001D4E16" w:rsidRDefault="00ED7A20" w:rsidP="00885D65">
            <w:pPr>
              <w:rPr>
                <w:iCs/>
                <w:sz w:val="20"/>
                <w:szCs w:val="20"/>
              </w:rPr>
            </w:pPr>
            <w:r w:rsidRPr="001D4E16">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99DB8E4" w14:textId="77777777" w:rsidR="00ED7A20" w:rsidRPr="001D4E16" w:rsidRDefault="00ED7A20" w:rsidP="00885D65">
            <w:pPr>
              <w:jc w:val="center"/>
              <w:rPr>
                <w:iCs/>
                <w:sz w:val="20"/>
                <w:szCs w:val="20"/>
              </w:rPr>
            </w:pPr>
            <w:r w:rsidRPr="001D4E16">
              <w:rPr>
                <w:rFonts w:eastAsia="Calibri"/>
                <w:b/>
                <w:bCs/>
                <w:sz w:val="20"/>
                <w:szCs w:val="20"/>
              </w:rPr>
              <w:t>Polazna vrijednost 2024.</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2CAD46D" w14:textId="77777777" w:rsidR="00ED7A20" w:rsidRPr="001D4E16" w:rsidRDefault="00ED7A20" w:rsidP="00885D65">
            <w:pPr>
              <w:jc w:val="center"/>
              <w:rPr>
                <w:b/>
                <w:sz w:val="20"/>
                <w:szCs w:val="20"/>
              </w:rPr>
            </w:pPr>
            <w:r w:rsidRPr="001D4E16">
              <w:rPr>
                <w:rFonts w:eastAsia="Calibri"/>
                <w:b/>
                <w:bCs/>
                <w:sz w:val="20"/>
                <w:szCs w:val="20"/>
              </w:rPr>
              <w:t>Ciljana vrijednost 2025.</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7A442C04" w14:textId="77777777" w:rsidR="00ED7A20" w:rsidRPr="001D4E16" w:rsidRDefault="00ED7A20" w:rsidP="00885D65">
            <w:pPr>
              <w:jc w:val="center"/>
              <w:rPr>
                <w:b/>
                <w:sz w:val="20"/>
                <w:szCs w:val="20"/>
              </w:rPr>
            </w:pPr>
            <w:r w:rsidRPr="001D4E16">
              <w:rPr>
                <w:rFonts w:eastAsia="Calibri"/>
                <w:b/>
                <w:bCs/>
                <w:sz w:val="20"/>
                <w:szCs w:val="20"/>
              </w:rPr>
              <w:t>Ciljana vrijednost 2026.</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4598E2A" w14:textId="77777777" w:rsidR="00ED7A20" w:rsidRPr="001D4E16" w:rsidRDefault="00ED7A20" w:rsidP="00885D65">
            <w:pPr>
              <w:jc w:val="center"/>
              <w:rPr>
                <w:b/>
                <w:sz w:val="20"/>
                <w:szCs w:val="20"/>
              </w:rPr>
            </w:pPr>
            <w:r w:rsidRPr="001D4E16">
              <w:rPr>
                <w:rFonts w:eastAsia="Calibri"/>
                <w:b/>
                <w:bCs/>
                <w:sz w:val="20"/>
                <w:szCs w:val="20"/>
              </w:rPr>
              <w:t>Ciljana vrijednost 2027.</w:t>
            </w:r>
          </w:p>
        </w:tc>
      </w:tr>
      <w:tr w:rsidR="001D4E16" w:rsidRPr="001D4E16" w14:paraId="25FE01BF" w14:textId="77777777" w:rsidTr="00885D6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60819895" w14:textId="190366EB" w:rsidR="00ED7A20" w:rsidRPr="001D4E16" w:rsidRDefault="00ED7A20" w:rsidP="00ED7A20">
            <w:pPr>
              <w:rPr>
                <w:iCs/>
                <w:sz w:val="20"/>
                <w:szCs w:val="20"/>
              </w:rPr>
            </w:pPr>
            <w:r w:rsidRPr="001D4E16">
              <w:rPr>
                <w:sz w:val="20"/>
                <w:szCs w:val="20"/>
              </w:rPr>
              <w:t>Broj rasvjetnih tijela</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66C77D7E" w14:textId="5C975CF8" w:rsidR="00ED7A20" w:rsidRPr="001D4E16" w:rsidRDefault="00ED7A20" w:rsidP="00ED7A20">
            <w:pPr>
              <w:rPr>
                <w:iCs/>
                <w:sz w:val="20"/>
                <w:szCs w:val="20"/>
              </w:rPr>
            </w:pPr>
            <w:r w:rsidRPr="001D4E16">
              <w:rPr>
                <w:sz w:val="20"/>
                <w:szCs w:val="20"/>
              </w:rPr>
              <w:t>Broj rasvjetnih tijela koji se tijekom cijele godine održava u funkcionalnom i ispravnom stanju</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E264429" w14:textId="036D9D81" w:rsidR="00ED7A20" w:rsidRPr="001D4E16" w:rsidRDefault="00ED7A20" w:rsidP="00ED7A20">
            <w:pPr>
              <w:jc w:val="center"/>
              <w:rPr>
                <w:iCs/>
                <w:sz w:val="20"/>
                <w:szCs w:val="20"/>
              </w:rPr>
            </w:pPr>
            <w:r w:rsidRPr="001D4E16">
              <w:rPr>
                <w:sz w:val="20"/>
                <w:szCs w:val="20"/>
              </w:rPr>
              <w:t>kom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D119642" w14:textId="77777777" w:rsidR="00ED7A20" w:rsidRPr="001D4E16" w:rsidRDefault="00ED7A20" w:rsidP="00ED7A20">
            <w:pPr>
              <w:jc w:val="center"/>
              <w:rPr>
                <w:iCs/>
                <w:sz w:val="20"/>
                <w:szCs w:val="20"/>
              </w:rPr>
            </w:pP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6BE591D" w14:textId="77777777" w:rsidR="00ED7A20" w:rsidRPr="001D4E16" w:rsidRDefault="00ED7A20" w:rsidP="00ED7A20">
            <w:pPr>
              <w:jc w:val="center"/>
              <w:rPr>
                <w:b/>
                <w:sz w:val="20"/>
                <w:szCs w:val="20"/>
              </w:rPr>
            </w:pP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5F6D802E" w14:textId="77777777" w:rsidR="00ED7A20" w:rsidRPr="001D4E16" w:rsidRDefault="00ED7A20" w:rsidP="00ED7A20">
            <w:pPr>
              <w:jc w:val="center"/>
              <w:rPr>
                <w:b/>
                <w:sz w:val="20"/>
                <w:szCs w:val="20"/>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6DB4BF7" w14:textId="77777777" w:rsidR="00ED7A20" w:rsidRPr="001D4E16" w:rsidRDefault="00ED7A20" w:rsidP="00ED7A20">
            <w:pPr>
              <w:jc w:val="center"/>
              <w:rPr>
                <w:b/>
                <w:sz w:val="20"/>
                <w:szCs w:val="20"/>
              </w:rPr>
            </w:pPr>
          </w:p>
        </w:tc>
      </w:tr>
      <w:bookmarkEnd w:id="29"/>
      <w:tr w:rsidR="001D4E16" w:rsidRPr="001D4E16" w14:paraId="74E694ED" w14:textId="77777777" w:rsidTr="00885D65">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5F26F735" w14:textId="459F4C05" w:rsidR="00ED7A20" w:rsidRPr="001D4E16" w:rsidRDefault="00ED7A20" w:rsidP="00885D65">
            <w:pPr>
              <w:rPr>
                <w:b/>
                <w:bCs/>
                <w:sz w:val="20"/>
                <w:szCs w:val="20"/>
              </w:rPr>
            </w:pPr>
            <w:r w:rsidRPr="001D4E16">
              <w:rPr>
                <w:b/>
                <w:bCs/>
                <w:sz w:val="20"/>
                <w:szCs w:val="20"/>
              </w:rPr>
              <w:t>Naziv aktivnosti/projekta u Proračunu:  ODRŽAVANJE GRAĐEVINA JAVNE ODVODNJE OBORINSKIH VODA</w:t>
            </w:r>
          </w:p>
        </w:tc>
      </w:tr>
      <w:tr w:rsidR="001D4E16" w:rsidRPr="001D4E16" w14:paraId="6A3EA237" w14:textId="77777777" w:rsidTr="00885D65">
        <w:trPr>
          <w:trHeight w:val="125"/>
          <w:jc w:val="center"/>
        </w:trPr>
        <w:tc>
          <w:tcPr>
            <w:tcW w:w="6863" w:type="dxa"/>
            <w:gridSpan w:val="4"/>
            <w:vMerge w:val="restart"/>
            <w:tcBorders>
              <w:top w:val="single" w:sz="4" w:space="0" w:color="auto"/>
              <w:left w:val="single" w:sz="4" w:space="0" w:color="auto"/>
              <w:right w:val="single" w:sz="4" w:space="0" w:color="auto"/>
            </w:tcBorders>
            <w:shd w:val="clear" w:color="auto" w:fill="auto"/>
            <w:vAlign w:val="center"/>
          </w:tcPr>
          <w:p w14:paraId="4CEC3EC9" w14:textId="77777777" w:rsidR="00ED7A20" w:rsidRPr="001D4E16" w:rsidRDefault="00ED7A20" w:rsidP="00885D65">
            <w:pPr>
              <w:jc w:val="center"/>
              <w:rPr>
                <w:b/>
                <w:bCs/>
                <w:sz w:val="20"/>
                <w:szCs w:val="20"/>
              </w:rPr>
            </w:pPr>
            <w:r w:rsidRPr="001D4E16">
              <w:rPr>
                <w:sz w:val="20"/>
                <w:szCs w:val="20"/>
              </w:rPr>
              <w:lastRenderedPageBreak/>
              <w:t>Obrazloženje aktivnosti/projekta</w:t>
            </w:r>
          </w:p>
        </w:tc>
        <w:tc>
          <w:tcPr>
            <w:tcW w:w="33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317412" w14:textId="77777777" w:rsidR="00ED7A20" w:rsidRPr="001D4E16" w:rsidRDefault="00ED7A20" w:rsidP="00885D65">
            <w:pPr>
              <w:jc w:val="center"/>
              <w:rPr>
                <w:b/>
                <w:bCs/>
                <w:sz w:val="20"/>
                <w:szCs w:val="20"/>
              </w:rPr>
            </w:pPr>
            <w:r w:rsidRPr="001D4E16">
              <w:rPr>
                <w:sz w:val="20"/>
                <w:szCs w:val="20"/>
              </w:rPr>
              <w:t>Planirana sredstva</w:t>
            </w:r>
          </w:p>
        </w:tc>
      </w:tr>
      <w:tr w:rsidR="001D4E16" w:rsidRPr="001D4E16" w14:paraId="525B157D" w14:textId="77777777" w:rsidTr="00885D65">
        <w:trPr>
          <w:trHeight w:val="125"/>
          <w:jc w:val="center"/>
        </w:trPr>
        <w:tc>
          <w:tcPr>
            <w:tcW w:w="6863" w:type="dxa"/>
            <w:gridSpan w:val="4"/>
            <w:vMerge/>
            <w:tcBorders>
              <w:left w:val="single" w:sz="4" w:space="0" w:color="auto"/>
              <w:bottom w:val="single" w:sz="4" w:space="0" w:color="auto"/>
              <w:right w:val="single" w:sz="4" w:space="0" w:color="auto"/>
            </w:tcBorders>
            <w:shd w:val="clear" w:color="auto" w:fill="auto"/>
          </w:tcPr>
          <w:p w14:paraId="7FE20359" w14:textId="77777777" w:rsidR="00ED7A20" w:rsidRPr="001D4E16" w:rsidRDefault="00ED7A20" w:rsidP="00885D65">
            <w:pPr>
              <w:rPr>
                <w:b/>
                <w:bCs/>
                <w:sz w:val="20"/>
                <w:szCs w:val="20"/>
              </w:rPr>
            </w:pP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CA778B3" w14:textId="77777777" w:rsidR="00ED7A20" w:rsidRPr="001D4E16" w:rsidRDefault="00ED7A20" w:rsidP="00885D65">
            <w:pPr>
              <w:jc w:val="center"/>
              <w:rPr>
                <w:b/>
                <w:bCs/>
                <w:sz w:val="20"/>
                <w:szCs w:val="20"/>
              </w:rPr>
            </w:pPr>
            <w:r w:rsidRPr="001D4E16">
              <w:rPr>
                <w:sz w:val="20"/>
                <w:szCs w:val="20"/>
              </w:rPr>
              <w:t>2025.</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5FCE3F2C" w14:textId="77777777" w:rsidR="00ED7A20" w:rsidRPr="001D4E16" w:rsidRDefault="00ED7A20" w:rsidP="00885D65">
            <w:pPr>
              <w:jc w:val="center"/>
              <w:rPr>
                <w:b/>
                <w:bCs/>
                <w:sz w:val="20"/>
                <w:szCs w:val="20"/>
              </w:rPr>
            </w:pPr>
            <w:r w:rsidRPr="001D4E16">
              <w:rPr>
                <w:sz w:val="20"/>
                <w:szCs w:val="20"/>
              </w:rPr>
              <w:t>2026.</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65A5427" w14:textId="77777777" w:rsidR="00ED7A20" w:rsidRPr="001D4E16" w:rsidRDefault="00ED7A20" w:rsidP="00885D65">
            <w:pPr>
              <w:jc w:val="center"/>
              <w:rPr>
                <w:b/>
                <w:bCs/>
                <w:sz w:val="20"/>
                <w:szCs w:val="20"/>
              </w:rPr>
            </w:pPr>
            <w:r w:rsidRPr="001D4E16">
              <w:rPr>
                <w:sz w:val="20"/>
                <w:szCs w:val="20"/>
              </w:rPr>
              <w:t>2027.</w:t>
            </w:r>
          </w:p>
        </w:tc>
      </w:tr>
      <w:tr w:rsidR="001D4E16" w:rsidRPr="001D4E16" w14:paraId="1174FF77" w14:textId="77777777" w:rsidTr="00885D65">
        <w:trPr>
          <w:trHeight w:val="125"/>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tcPr>
          <w:p w14:paraId="270EAB4D" w14:textId="77777777" w:rsidR="00ED7A20" w:rsidRPr="001D4E16" w:rsidRDefault="00ED7A20" w:rsidP="00885D65">
            <w:pPr>
              <w:jc w:val="both"/>
              <w:rPr>
                <w:iCs/>
                <w:sz w:val="20"/>
                <w:szCs w:val="20"/>
              </w:rPr>
            </w:pPr>
          </w:p>
          <w:p w14:paraId="2052F2BA" w14:textId="77777777" w:rsidR="00ED7A20" w:rsidRPr="001D4E16" w:rsidRDefault="00ED7A20" w:rsidP="00885D65">
            <w:pPr>
              <w:jc w:val="both"/>
              <w:rPr>
                <w:iCs/>
                <w:sz w:val="20"/>
                <w:szCs w:val="20"/>
              </w:rPr>
            </w:pPr>
          </w:p>
          <w:p w14:paraId="2CBDEC22" w14:textId="77777777" w:rsidR="00ED7A20" w:rsidRPr="001D4E16" w:rsidRDefault="00ED7A20" w:rsidP="00885D65">
            <w:pPr>
              <w:jc w:val="both"/>
              <w:rPr>
                <w:iCs/>
                <w:sz w:val="20"/>
                <w:szCs w:val="20"/>
              </w:rPr>
            </w:pPr>
          </w:p>
          <w:p w14:paraId="0B543488" w14:textId="0B3438BB" w:rsidR="00ED7A20" w:rsidRPr="001D4E16" w:rsidRDefault="00ED7A20" w:rsidP="00885D65">
            <w:pPr>
              <w:jc w:val="both"/>
              <w:rPr>
                <w:iCs/>
                <w:sz w:val="20"/>
                <w:szCs w:val="20"/>
              </w:rPr>
            </w:pP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86FE9E6" w14:textId="77777777" w:rsidR="00ED7A20" w:rsidRPr="001D4E16" w:rsidRDefault="00ED7A20" w:rsidP="00885D65">
            <w:pPr>
              <w:jc w:val="center"/>
              <w:rPr>
                <w:sz w:val="20"/>
                <w:szCs w:val="20"/>
              </w:rPr>
            </w:pP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386CE1A4" w14:textId="77777777" w:rsidR="00ED7A20" w:rsidRPr="001D4E16" w:rsidRDefault="00ED7A20" w:rsidP="00885D65">
            <w:pPr>
              <w:jc w:val="center"/>
              <w:rPr>
                <w:sz w:val="20"/>
                <w:szCs w:val="20"/>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4191630" w14:textId="77777777" w:rsidR="00ED7A20" w:rsidRPr="001D4E16" w:rsidRDefault="00ED7A20" w:rsidP="00885D65">
            <w:pPr>
              <w:jc w:val="center"/>
              <w:rPr>
                <w:sz w:val="20"/>
                <w:szCs w:val="20"/>
              </w:rPr>
            </w:pPr>
          </w:p>
        </w:tc>
      </w:tr>
      <w:tr w:rsidR="001D4E16" w:rsidRPr="001D4E16" w14:paraId="039EEA91" w14:textId="77777777" w:rsidTr="00885D6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50792B68" w14:textId="77777777" w:rsidR="00ED7A20" w:rsidRPr="001D4E16" w:rsidRDefault="00ED7A20" w:rsidP="00885D65">
            <w:pPr>
              <w:rPr>
                <w:iCs/>
                <w:sz w:val="20"/>
                <w:szCs w:val="20"/>
              </w:rPr>
            </w:pPr>
            <w:r w:rsidRPr="001D4E16">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538310F1" w14:textId="77777777" w:rsidR="00ED7A20" w:rsidRPr="001D4E16" w:rsidRDefault="00ED7A20" w:rsidP="00885D65">
            <w:pPr>
              <w:rPr>
                <w:iCs/>
                <w:sz w:val="20"/>
                <w:szCs w:val="20"/>
              </w:rPr>
            </w:pPr>
            <w:r w:rsidRPr="001D4E16">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62DD76C" w14:textId="77777777" w:rsidR="00ED7A20" w:rsidRPr="001D4E16" w:rsidRDefault="00ED7A20" w:rsidP="00885D65">
            <w:pPr>
              <w:rPr>
                <w:iCs/>
                <w:sz w:val="20"/>
                <w:szCs w:val="20"/>
              </w:rPr>
            </w:pPr>
            <w:r w:rsidRPr="001D4E16">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7AE3D54" w14:textId="77777777" w:rsidR="00ED7A20" w:rsidRPr="001D4E16" w:rsidRDefault="00ED7A20" w:rsidP="00885D65">
            <w:pPr>
              <w:jc w:val="center"/>
              <w:rPr>
                <w:iCs/>
                <w:sz w:val="20"/>
                <w:szCs w:val="20"/>
              </w:rPr>
            </w:pPr>
            <w:r w:rsidRPr="001D4E16">
              <w:rPr>
                <w:rFonts w:eastAsia="Calibri"/>
                <w:b/>
                <w:bCs/>
                <w:sz w:val="20"/>
                <w:szCs w:val="20"/>
              </w:rPr>
              <w:t>Polazna vrijednost 2024.</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27372FE" w14:textId="77777777" w:rsidR="00ED7A20" w:rsidRPr="001D4E16" w:rsidRDefault="00ED7A20" w:rsidP="00885D65">
            <w:pPr>
              <w:jc w:val="center"/>
              <w:rPr>
                <w:b/>
                <w:sz w:val="20"/>
                <w:szCs w:val="20"/>
              </w:rPr>
            </w:pPr>
            <w:r w:rsidRPr="001D4E16">
              <w:rPr>
                <w:rFonts w:eastAsia="Calibri"/>
                <w:b/>
                <w:bCs/>
                <w:sz w:val="20"/>
                <w:szCs w:val="20"/>
              </w:rPr>
              <w:t>Ciljana vrijednost 2025.</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620F4BF2" w14:textId="77777777" w:rsidR="00ED7A20" w:rsidRPr="001D4E16" w:rsidRDefault="00ED7A20" w:rsidP="00885D65">
            <w:pPr>
              <w:jc w:val="center"/>
              <w:rPr>
                <w:b/>
                <w:sz w:val="20"/>
                <w:szCs w:val="20"/>
              </w:rPr>
            </w:pPr>
            <w:r w:rsidRPr="001D4E16">
              <w:rPr>
                <w:rFonts w:eastAsia="Calibri"/>
                <w:b/>
                <w:bCs/>
                <w:sz w:val="20"/>
                <w:szCs w:val="20"/>
              </w:rPr>
              <w:t>Ciljana vrijednost 2026.</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7FE15C4D" w14:textId="77777777" w:rsidR="00ED7A20" w:rsidRPr="001D4E16" w:rsidRDefault="00ED7A20" w:rsidP="00885D65">
            <w:pPr>
              <w:jc w:val="center"/>
              <w:rPr>
                <w:b/>
                <w:sz w:val="20"/>
                <w:szCs w:val="20"/>
              </w:rPr>
            </w:pPr>
            <w:r w:rsidRPr="001D4E16">
              <w:rPr>
                <w:rFonts w:eastAsia="Calibri"/>
                <w:b/>
                <w:bCs/>
                <w:sz w:val="20"/>
                <w:szCs w:val="20"/>
              </w:rPr>
              <w:t>Ciljana vrijednost 2027.</w:t>
            </w:r>
          </w:p>
        </w:tc>
      </w:tr>
      <w:tr w:rsidR="001D4E16" w:rsidRPr="001D4E16" w14:paraId="1001B259" w14:textId="77777777" w:rsidTr="00885D6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02996212" w14:textId="5C4F363F" w:rsidR="00ED7A20" w:rsidRPr="001D4E16" w:rsidRDefault="00ED7A20" w:rsidP="00885D65">
            <w:pPr>
              <w:rPr>
                <w:iCs/>
                <w:sz w:val="20"/>
                <w:szCs w:val="20"/>
              </w:rPr>
            </w:pP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5153F227" w14:textId="04D43704" w:rsidR="00ED7A20" w:rsidRPr="001D4E16" w:rsidRDefault="00ED7A20" w:rsidP="00885D65">
            <w:pPr>
              <w:rPr>
                <w:iCs/>
                <w:sz w:val="20"/>
                <w:szCs w:val="20"/>
              </w:rPr>
            </w:pP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C7DA30E" w14:textId="0D18A08F" w:rsidR="00ED7A20" w:rsidRPr="001D4E16" w:rsidRDefault="00ED7A20" w:rsidP="00885D65">
            <w:pPr>
              <w:jc w:val="center"/>
              <w:rPr>
                <w:iCs/>
                <w:sz w:val="20"/>
                <w:szCs w:val="20"/>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AE5153F" w14:textId="77777777" w:rsidR="00ED7A20" w:rsidRPr="001D4E16" w:rsidRDefault="00ED7A20" w:rsidP="00885D65">
            <w:pPr>
              <w:jc w:val="center"/>
              <w:rPr>
                <w:iCs/>
                <w:sz w:val="20"/>
                <w:szCs w:val="20"/>
              </w:rPr>
            </w:pP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16CDE76" w14:textId="77777777" w:rsidR="00ED7A20" w:rsidRPr="001D4E16" w:rsidRDefault="00ED7A20" w:rsidP="00885D65">
            <w:pPr>
              <w:jc w:val="center"/>
              <w:rPr>
                <w:b/>
                <w:sz w:val="20"/>
                <w:szCs w:val="20"/>
              </w:rPr>
            </w:pP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289F4722" w14:textId="77777777" w:rsidR="00ED7A20" w:rsidRPr="001D4E16" w:rsidRDefault="00ED7A20" w:rsidP="00885D65">
            <w:pPr>
              <w:jc w:val="center"/>
              <w:rPr>
                <w:b/>
                <w:sz w:val="20"/>
                <w:szCs w:val="20"/>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178BD45" w14:textId="77777777" w:rsidR="00ED7A20" w:rsidRPr="001D4E16" w:rsidRDefault="00ED7A20" w:rsidP="00885D65">
            <w:pPr>
              <w:jc w:val="center"/>
              <w:rPr>
                <w:b/>
                <w:sz w:val="20"/>
                <w:szCs w:val="20"/>
              </w:rPr>
            </w:pPr>
          </w:p>
        </w:tc>
      </w:tr>
      <w:tr w:rsidR="001D4E16" w:rsidRPr="001D4E16" w14:paraId="71AC3AD5" w14:textId="77777777" w:rsidTr="000D5307">
        <w:trPr>
          <w:trHeight w:val="26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0F2DF8BE" w14:textId="6BC23101" w:rsidR="00B50575" w:rsidRPr="001D4E16" w:rsidRDefault="00B50575" w:rsidP="00B50575">
            <w:pPr>
              <w:rPr>
                <w:b/>
                <w:bCs/>
                <w:iCs/>
                <w:szCs w:val="20"/>
              </w:rPr>
            </w:pPr>
            <w:r w:rsidRPr="001D4E16">
              <w:rPr>
                <w:b/>
                <w:bCs/>
                <w:iCs/>
                <w:szCs w:val="20"/>
              </w:rPr>
              <w:t>Program: USLUŽNE KOMUNALNE DJELATNOSTI</w:t>
            </w:r>
          </w:p>
        </w:tc>
      </w:tr>
      <w:tr w:rsidR="001D4E16" w:rsidRPr="001D4E16" w14:paraId="24C47E5C" w14:textId="77777777" w:rsidTr="00DD01C1">
        <w:trPr>
          <w:trHeight w:val="57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0035A034" w14:textId="77777777" w:rsidR="00B50575" w:rsidRPr="001D4E16" w:rsidRDefault="00B50575" w:rsidP="00B50575">
            <w:pPr>
              <w:rPr>
                <w:sz w:val="20"/>
                <w:szCs w:val="20"/>
              </w:rPr>
            </w:pPr>
            <w:r w:rsidRPr="001D4E16">
              <w:rPr>
                <w:sz w:val="20"/>
                <w:szCs w:val="20"/>
              </w:rPr>
              <w:t>Zakonske i druge pravne osnove programa:</w:t>
            </w:r>
          </w:p>
          <w:p w14:paraId="244FAC61" w14:textId="77777777" w:rsidR="00B50575" w:rsidRPr="001D4E16" w:rsidRDefault="00B50575" w:rsidP="00B50575">
            <w:pPr>
              <w:pStyle w:val="ListParagraph"/>
              <w:numPr>
                <w:ilvl w:val="0"/>
                <w:numId w:val="15"/>
              </w:numPr>
              <w:rPr>
                <w:sz w:val="20"/>
                <w:szCs w:val="20"/>
              </w:rPr>
            </w:pPr>
            <w:r w:rsidRPr="001D4E16">
              <w:rPr>
                <w:sz w:val="20"/>
                <w:szCs w:val="20"/>
              </w:rPr>
              <w:t>Zakon o prijevozu u cestovnom prometu (NN 41/18, 98/19, 30/21, 89/21, 114/22)</w:t>
            </w:r>
          </w:p>
          <w:p w14:paraId="1F94D5A4" w14:textId="77777777" w:rsidR="00B50575" w:rsidRPr="001D4E16" w:rsidRDefault="00B50575" w:rsidP="00B50575">
            <w:pPr>
              <w:pStyle w:val="ListParagraph"/>
              <w:numPr>
                <w:ilvl w:val="0"/>
                <w:numId w:val="15"/>
              </w:numPr>
              <w:rPr>
                <w:sz w:val="20"/>
                <w:szCs w:val="20"/>
              </w:rPr>
            </w:pPr>
            <w:r w:rsidRPr="001D4E16">
              <w:rPr>
                <w:sz w:val="20"/>
                <w:szCs w:val="20"/>
              </w:rPr>
              <w:t>Zakon o sigurnosti prometa na cestama (NN 67/08, 48/10, 74/11, 80/13, 158/13, 92/14, 64/15, 108/17, 70/19, 42/20, 85/22, 114/22, 133/23)</w:t>
            </w:r>
          </w:p>
          <w:p w14:paraId="2BD4B29F" w14:textId="77777777" w:rsidR="00B50575" w:rsidRPr="001D4E16" w:rsidRDefault="00B50575" w:rsidP="00B50575">
            <w:pPr>
              <w:pStyle w:val="ListParagraph"/>
              <w:numPr>
                <w:ilvl w:val="0"/>
                <w:numId w:val="15"/>
              </w:numPr>
              <w:rPr>
                <w:sz w:val="20"/>
                <w:szCs w:val="20"/>
              </w:rPr>
            </w:pPr>
            <w:r w:rsidRPr="001D4E16">
              <w:rPr>
                <w:sz w:val="20"/>
                <w:szCs w:val="20"/>
              </w:rPr>
              <w:t>Zakon o koncesijama (NN 69/17, 107/20)</w:t>
            </w:r>
          </w:p>
          <w:p w14:paraId="701D07E3" w14:textId="67DB6266" w:rsidR="00B50575" w:rsidRPr="001D4E16" w:rsidRDefault="00B50575" w:rsidP="00B50575">
            <w:pPr>
              <w:pStyle w:val="ListParagraph"/>
              <w:numPr>
                <w:ilvl w:val="0"/>
                <w:numId w:val="15"/>
              </w:numPr>
              <w:rPr>
                <w:sz w:val="20"/>
                <w:szCs w:val="20"/>
              </w:rPr>
            </w:pPr>
            <w:r w:rsidRPr="001D4E16">
              <w:rPr>
                <w:sz w:val="20"/>
                <w:szCs w:val="20"/>
              </w:rPr>
              <w:t>Zakon o komunalnom gospodarstvu (NN 68/18, 110/18, 32/20).</w:t>
            </w:r>
          </w:p>
        </w:tc>
      </w:tr>
      <w:tr w:rsidR="001D4E16" w:rsidRPr="001D4E16" w14:paraId="4FDD9C44" w14:textId="77777777" w:rsidTr="00DD01C1">
        <w:trPr>
          <w:trHeight w:val="27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C7BD7B0" w14:textId="77777777" w:rsidR="00B50575" w:rsidRPr="001D4E16" w:rsidRDefault="00B50575" w:rsidP="00B50575">
            <w:pPr>
              <w:rPr>
                <w:i/>
                <w:sz w:val="20"/>
                <w:szCs w:val="20"/>
              </w:rPr>
            </w:pPr>
            <w:r w:rsidRPr="001D4E16">
              <w:rPr>
                <w:b/>
                <w:bCs/>
                <w:iCs/>
                <w:sz w:val="20"/>
                <w:szCs w:val="20"/>
              </w:rPr>
              <w:t>Razvojna mjera</w:t>
            </w:r>
            <w:r w:rsidRPr="001D4E16">
              <w:rPr>
                <w:i/>
                <w:sz w:val="20"/>
                <w:szCs w:val="20"/>
              </w:rPr>
              <w:t xml:space="preserve"> (poveznica sa strateškim okvirom Provedbenog programa Grada Samobora za razdoblje 2021. – 2025.):</w:t>
            </w:r>
          </w:p>
          <w:p w14:paraId="08F12C18" w14:textId="77777777" w:rsidR="00B50575" w:rsidRPr="001D4E16" w:rsidRDefault="00B50575" w:rsidP="00B50575">
            <w:pPr>
              <w:rPr>
                <w:i/>
                <w:sz w:val="20"/>
                <w:szCs w:val="20"/>
              </w:rPr>
            </w:pPr>
            <w:r w:rsidRPr="001D4E16">
              <w:rPr>
                <w:i/>
                <w:sz w:val="20"/>
                <w:szCs w:val="20"/>
              </w:rPr>
              <w:t>11. Promet i održavanje javnih prometnica</w:t>
            </w:r>
          </w:p>
          <w:p w14:paraId="273540DA" w14:textId="77777777" w:rsidR="00B50575" w:rsidRPr="001D4E16" w:rsidRDefault="00B50575" w:rsidP="00B50575">
            <w:pPr>
              <w:rPr>
                <w:i/>
                <w:sz w:val="20"/>
                <w:szCs w:val="20"/>
              </w:rPr>
            </w:pPr>
          </w:p>
          <w:p w14:paraId="4105C483" w14:textId="77777777" w:rsidR="00B50575" w:rsidRPr="001D4E16" w:rsidRDefault="00B50575" w:rsidP="00B50575">
            <w:pPr>
              <w:rPr>
                <w:iCs/>
                <w:sz w:val="20"/>
                <w:szCs w:val="20"/>
              </w:rPr>
            </w:pPr>
            <w:r w:rsidRPr="001D4E16">
              <w:rPr>
                <w:b/>
                <w:bCs/>
                <w:iCs/>
                <w:sz w:val="20"/>
                <w:szCs w:val="20"/>
              </w:rPr>
              <w:t>Pokazatelji rezultata</w:t>
            </w:r>
            <w:r w:rsidRPr="001D4E16">
              <w:rPr>
                <w:iCs/>
                <w:sz w:val="20"/>
                <w:szCs w:val="20"/>
              </w:rPr>
              <w:t>:</w:t>
            </w:r>
          </w:p>
          <w:p w14:paraId="7DCA2AEC" w14:textId="15509CD9" w:rsidR="00B50575" w:rsidRPr="001D4E16" w:rsidRDefault="00B50575" w:rsidP="00B50575">
            <w:pPr>
              <w:rPr>
                <w:i/>
                <w:iCs/>
                <w:sz w:val="20"/>
                <w:szCs w:val="20"/>
                <w:highlight w:val="yellow"/>
              </w:rPr>
            </w:pPr>
            <w:r w:rsidRPr="001D4E16">
              <w:rPr>
                <w:iCs/>
                <w:sz w:val="20"/>
                <w:szCs w:val="20"/>
              </w:rPr>
              <w:t>Sukladno Prilogu 1. Provedbenog programa Grada Samobora za razdoblje 2021. – 2025.</w:t>
            </w:r>
          </w:p>
        </w:tc>
      </w:tr>
      <w:tr w:rsidR="001D4E16" w:rsidRPr="001D4E16" w14:paraId="1286CB6A" w14:textId="77777777" w:rsidTr="00DD01C1">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03C0B25A" w14:textId="67D5FE82" w:rsidR="00B50575" w:rsidRPr="001D4E16" w:rsidRDefault="00B50575" w:rsidP="00B50575">
            <w:pPr>
              <w:rPr>
                <w:b/>
                <w:bCs/>
                <w:sz w:val="20"/>
                <w:szCs w:val="20"/>
              </w:rPr>
            </w:pPr>
            <w:r w:rsidRPr="001D4E16">
              <w:rPr>
                <w:b/>
                <w:bCs/>
                <w:sz w:val="20"/>
                <w:szCs w:val="20"/>
              </w:rPr>
              <w:t xml:space="preserve">Naziv aktivnosti/projekta u Proračunu:  KOMUNALNI LINIJSKI PRIJEVOZ PUTNIKA </w:t>
            </w:r>
          </w:p>
        </w:tc>
      </w:tr>
      <w:tr w:rsidR="001D4E16" w:rsidRPr="001D4E16" w14:paraId="65CC2683" w14:textId="77777777" w:rsidTr="00315CC3">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365522" w14:textId="77777777" w:rsidR="00B50575" w:rsidRPr="001D4E16" w:rsidRDefault="00B50575" w:rsidP="00B50575">
            <w:pPr>
              <w:jc w:val="center"/>
              <w:rPr>
                <w:sz w:val="20"/>
                <w:szCs w:val="20"/>
              </w:rPr>
            </w:pPr>
            <w:r w:rsidRPr="001D4E16">
              <w:rPr>
                <w:sz w:val="20"/>
                <w:szCs w:val="20"/>
              </w:rPr>
              <w:t>Obrazloženje aktivnosti/projekta</w:t>
            </w:r>
          </w:p>
        </w:tc>
        <w:tc>
          <w:tcPr>
            <w:tcW w:w="33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376CD8F6" w14:textId="482EAA22" w:rsidR="00B50575" w:rsidRPr="001D4E16" w:rsidRDefault="00B50575" w:rsidP="00B50575">
            <w:pPr>
              <w:jc w:val="center"/>
              <w:rPr>
                <w:sz w:val="20"/>
                <w:szCs w:val="20"/>
              </w:rPr>
            </w:pPr>
            <w:r w:rsidRPr="001D4E16">
              <w:rPr>
                <w:sz w:val="20"/>
                <w:szCs w:val="20"/>
              </w:rPr>
              <w:t>Planirana sredstva</w:t>
            </w:r>
          </w:p>
        </w:tc>
      </w:tr>
      <w:tr w:rsidR="001D4E16" w:rsidRPr="001D4E16" w14:paraId="4ABE43EC" w14:textId="77777777" w:rsidTr="002F6272">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63EE64ED" w14:textId="77777777" w:rsidR="00281F14" w:rsidRPr="001D4E16" w:rsidRDefault="00281F14" w:rsidP="00281F14">
            <w:pPr>
              <w:rPr>
                <w:sz w:val="20"/>
                <w:szCs w:val="20"/>
              </w:rPr>
            </w:pPr>
          </w:p>
        </w:tc>
        <w:tc>
          <w:tcPr>
            <w:tcW w:w="1108" w:type="dxa"/>
            <w:tcBorders>
              <w:top w:val="single" w:sz="4" w:space="0" w:color="auto"/>
              <w:left w:val="nil"/>
              <w:bottom w:val="single" w:sz="4" w:space="0" w:color="auto"/>
              <w:right w:val="single" w:sz="4" w:space="0" w:color="auto"/>
            </w:tcBorders>
            <w:shd w:val="clear" w:color="auto" w:fill="auto"/>
            <w:noWrap/>
            <w:vAlign w:val="center"/>
            <w:hideMark/>
          </w:tcPr>
          <w:p w14:paraId="4BA2C32B" w14:textId="4B986DCE" w:rsidR="00281F14" w:rsidRPr="001D4E16" w:rsidRDefault="00281F14" w:rsidP="00281F14">
            <w:pPr>
              <w:jc w:val="center"/>
              <w:rPr>
                <w:sz w:val="20"/>
                <w:szCs w:val="20"/>
              </w:rPr>
            </w:pPr>
            <w:r w:rsidRPr="001D4E16">
              <w:rPr>
                <w:sz w:val="20"/>
                <w:szCs w:val="20"/>
              </w:rPr>
              <w:t>2025.</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14:paraId="3E26381D" w14:textId="2CD87306" w:rsidR="00281F14" w:rsidRPr="001D4E16" w:rsidRDefault="00281F14" w:rsidP="00281F14">
            <w:pPr>
              <w:jc w:val="center"/>
              <w:rPr>
                <w:sz w:val="20"/>
                <w:szCs w:val="20"/>
              </w:rPr>
            </w:pPr>
            <w:r w:rsidRPr="001D4E16">
              <w:rPr>
                <w:sz w:val="20"/>
                <w:szCs w:val="20"/>
              </w:rPr>
              <w:t>2026.</w:t>
            </w:r>
          </w:p>
        </w:tc>
        <w:tc>
          <w:tcPr>
            <w:tcW w:w="1117" w:type="dxa"/>
            <w:tcBorders>
              <w:top w:val="single" w:sz="4" w:space="0" w:color="auto"/>
              <w:left w:val="nil"/>
              <w:bottom w:val="single" w:sz="4" w:space="0" w:color="auto"/>
              <w:right w:val="single" w:sz="4" w:space="0" w:color="auto"/>
            </w:tcBorders>
            <w:shd w:val="clear" w:color="auto" w:fill="auto"/>
            <w:noWrap/>
            <w:vAlign w:val="center"/>
            <w:hideMark/>
          </w:tcPr>
          <w:p w14:paraId="5B43952A" w14:textId="44E7D038" w:rsidR="00281F14" w:rsidRPr="001D4E16" w:rsidRDefault="00281F14" w:rsidP="00281F14">
            <w:pPr>
              <w:jc w:val="center"/>
              <w:rPr>
                <w:sz w:val="20"/>
                <w:szCs w:val="20"/>
              </w:rPr>
            </w:pPr>
            <w:r w:rsidRPr="001D4E16">
              <w:rPr>
                <w:sz w:val="20"/>
                <w:szCs w:val="20"/>
              </w:rPr>
              <w:t>2027.</w:t>
            </w:r>
          </w:p>
        </w:tc>
      </w:tr>
      <w:tr w:rsidR="001D4E16" w:rsidRPr="001D4E16" w14:paraId="178D8909" w14:textId="77777777" w:rsidTr="00281F14">
        <w:trPr>
          <w:trHeight w:val="945"/>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0040A282" w14:textId="5A0E866F" w:rsidR="00B50575" w:rsidRPr="001D4E16" w:rsidRDefault="00B50575" w:rsidP="00B50575">
            <w:pPr>
              <w:jc w:val="both"/>
              <w:rPr>
                <w:iCs/>
                <w:sz w:val="20"/>
                <w:szCs w:val="20"/>
              </w:rPr>
            </w:pPr>
            <w:r w:rsidRPr="001D4E16">
              <w:rPr>
                <w:iCs/>
                <w:sz w:val="20"/>
                <w:szCs w:val="20"/>
              </w:rPr>
              <w:t>U okviru ove aktivnosti osiguravaju se sredstva za uslugu javnog komunalnog linijskog prijevoza putnika te prema potrebi usluge izvanrednog javnog linijskog prijevoza putnika za vrijeme trajanja građevinskih radova na pojedinim lokacijama.</w:t>
            </w:r>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A70CAC" w14:textId="64B8EB0A" w:rsidR="00B50575" w:rsidRPr="001D4E16" w:rsidRDefault="00B50575" w:rsidP="00B50575">
            <w:pPr>
              <w:jc w:val="right"/>
              <w:rPr>
                <w:b/>
                <w:sz w:val="20"/>
                <w:szCs w:val="20"/>
              </w:rPr>
            </w:pP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9E0C37" w14:textId="5BBFB613" w:rsidR="00B50575" w:rsidRPr="001D4E16" w:rsidRDefault="00B50575" w:rsidP="00B50575">
            <w:pPr>
              <w:jc w:val="right"/>
              <w:rPr>
                <w:b/>
                <w:sz w:val="20"/>
                <w:szCs w:val="20"/>
              </w:rPr>
            </w:pP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4740CC" w14:textId="07657ED7" w:rsidR="00B50575" w:rsidRPr="001D4E16" w:rsidRDefault="00B50575" w:rsidP="00B50575">
            <w:pPr>
              <w:jc w:val="right"/>
              <w:rPr>
                <w:b/>
                <w:sz w:val="20"/>
                <w:szCs w:val="20"/>
              </w:rPr>
            </w:pPr>
          </w:p>
        </w:tc>
      </w:tr>
      <w:tr w:rsidR="001D4E16" w:rsidRPr="001D4E16" w14:paraId="2AADD46E" w14:textId="77777777" w:rsidTr="00866BA8">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CED737" w14:textId="77777777" w:rsidR="00281F14" w:rsidRPr="001D4E16" w:rsidRDefault="00281F14" w:rsidP="00281F14">
            <w:pPr>
              <w:jc w:val="both"/>
              <w:rPr>
                <w:iCs/>
                <w:sz w:val="20"/>
                <w:szCs w:val="20"/>
              </w:rPr>
            </w:pPr>
            <w:r w:rsidRPr="001D4E16">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3923349E" w14:textId="77777777" w:rsidR="00281F14" w:rsidRPr="001D4E16" w:rsidRDefault="00281F14" w:rsidP="00281F14">
            <w:pPr>
              <w:jc w:val="both"/>
              <w:rPr>
                <w:iCs/>
                <w:sz w:val="20"/>
                <w:szCs w:val="20"/>
              </w:rPr>
            </w:pPr>
            <w:r w:rsidRPr="001D4E16">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6A670DC" w14:textId="77777777" w:rsidR="00281F14" w:rsidRPr="001D4E16" w:rsidRDefault="00281F14" w:rsidP="00281F14">
            <w:pPr>
              <w:jc w:val="both"/>
              <w:rPr>
                <w:iCs/>
                <w:sz w:val="20"/>
                <w:szCs w:val="20"/>
              </w:rPr>
            </w:pPr>
            <w:r w:rsidRPr="001D4E16">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A446B23" w14:textId="6E391D1A" w:rsidR="00281F14" w:rsidRPr="001D4E16" w:rsidRDefault="00281F14" w:rsidP="00281F14">
            <w:pPr>
              <w:jc w:val="center"/>
              <w:rPr>
                <w:iCs/>
                <w:sz w:val="20"/>
                <w:szCs w:val="20"/>
              </w:rPr>
            </w:pPr>
            <w:r w:rsidRPr="001D4E16">
              <w:rPr>
                <w:rFonts w:eastAsia="Calibri"/>
                <w:b/>
                <w:bCs/>
                <w:sz w:val="20"/>
                <w:szCs w:val="20"/>
              </w:rPr>
              <w:t>Polazna vrijednost 2024.</w:t>
            </w:r>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D77B01" w14:textId="4AB885C7" w:rsidR="00281F14" w:rsidRPr="001D4E16" w:rsidRDefault="00281F14" w:rsidP="00281F14">
            <w:pPr>
              <w:jc w:val="center"/>
              <w:rPr>
                <w:b/>
                <w:sz w:val="20"/>
                <w:szCs w:val="20"/>
              </w:rPr>
            </w:pPr>
            <w:r w:rsidRPr="001D4E16">
              <w:rPr>
                <w:rFonts w:eastAsia="Calibri"/>
                <w:b/>
                <w:bCs/>
                <w:sz w:val="20"/>
                <w:szCs w:val="20"/>
              </w:rPr>
              <w:t>Ciljana vrijednost 2025.</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9C8256" w14:textId="701A6849" w:rsidR="00281F14" w:rsidRPr="001D4E16" w:rsidRDefault="00281F14" w:rsidP="00281F14">
            <w:pPr>
              <w:jc w:val="center"/>
              <w:rPr>
                <w:b/>
                <w:sz w:val="20"/>
                <w:szCs w:val="20"/>
              </w:rPr>
            </w:pPr>
            <w:r w:rsidRPr="001D4E16">
              <w:rPr>
                <w:rFonts w:eastAsia="Calibri"/>
                <w:b/>
                <w:bCs/>
                <w:sz w:val="20"/>
                <w:szCs w:val="20"/>
              </w:rPr>
              <w:t>Ciljana vrijednost 2026.</w:t>
            </w: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853E24" w14:textId="1C68BE19" w:rsidR="00281F14" w:rsidRPr="001D4E16" w:rsidRDefault="00281F14" w:rsidP="00281F14">
            <w:pPr>
              <w:jc w:val="center"/>
              <w:rPr>
                <w:b/>
                <w:sz w:val="20"/>
                <w:szCs w:val="20"/>
              </w:rPr>
            </w:pPr>
            <w:r w:rsidRPr="001D4E16">
              <w:rPr>
                <w:rFonts w:eastAsia="Calibri"/>
                <w:b/>
                <w:bCs/>
                <w:sz w:val="20"/>
                <w:szCs w:val="20"/>
              </w:rPr>
              <w:t>Ciljana vrijednost 2027.</w:t>
            </w:r>
          </w:p>
        </w:tc>
      </w:tr>
      <w:tr w:rsidR="001D4E16" w:rsidRPr="001D4E16" w14:paraId="176A0E38" w14:textId="77777777" w:rsidTr="00866BA8">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BB426C" w14:textId="2825BE89" w:rsidR="00B50575" w:rsidRPr="001D4E16" w:rsidRDefault="00B50575" w:rsidP="00B50575">
            <w:pPr>
              <w:rPr>
                <w:iCs/>
                <w:sz w:val="20"/>
                <w:szCs w:val="20"/>
              </w:rPr>
            </w:pPr>
            <w:r w:rsidRPr="001D4E16">
              <w:rPr>
                <w:iCs/>
                <w:sz w:val="20"/>
                <w:szCs w:val="20"/>
              </w:rPr>
              <w:t>Broj autobusnih linija</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4FF0077E" w14:textId="37F77021" w:rsidR="00B50575" w:rsidRPr="001D4E16" w:rsidRDefault="00B50575" w:rsidP="00B50575">
            <w:pPr>
              <w:rPr>
                <w:iCs/>
                <w:sz w:val="20"/>
                <w:szCs w:val="20"/>
              </w:rPr>
            </w:pPr>
            <w:r w:rsidRPr="001D4E16">
              <w:rPr>
                <w:iCs/>
                <w:sz w:val="20"/>
                <w:szCs w:val="20"/>
              </w:rPr>
              <w:t>Broj aktivnih javnih autobusnih linija na području grada Samobora u periodu od godine dana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65C59F2" w14:textId="06F40935" w:rsidR="00B50575" w:rsidRPr="001D4E16" w:rsidRDefault="00B50575" w:rsidP="00B50575">
            <w:pPr>
              <w:jc w:val="center"/>
              <w:rPr>
                <w:iCs/>
                <w:sz w:val="20"/>
                <w:szCs w:val="20"/>
              </w:rPr>
            </w:pPr>
            <w:r w:rsidRPr="001D4E16">
              <w:rPr>
                <w:iCs/>
                <w:sz w:val="20"/>
                <w:szCs w:val="20"/>
              </w:rPr>
              <w:t>Broj</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FF36557" w14:textId="284B160F" w:rsidR="00B50575" w:rsidRPr="001D4E16" w:rsidRDefault="00B50575" w:rsidP="00B50575">
            <w:pPr>
              <w:jc w:val="center"/>
              <w:rPr>
                <w:iCs/>
                <w:sz w:val="20"/>
                <w:szCs w:val="20"/>
              </w:rPr>
            </w:pPr>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839EF0" w14:textId="01760930" w:rsidR="00B50575" w:rsidRPr="001D4E16" w:rsidRDefault="00B50575" w:rsidP="00B50575">
            <w:pPr>
              <w:jc w:val="center"/>
              <w:rPr>
                <w:sz w:val="20"/>
                <w:szCs w:val="20"/>
              </w:rPr>
            </w:pP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7518FB" w14:textId="07527598" w:rsidR="00B50575" w:rsidRPr="001D4E16" w:rsidRDefault="00B50575" w:rsidP="00B50575">
            <w:pPr>
              <w:jc w:val="center"/>
              <w:rPr>
                <w:sz w:val="20"/>
                <w:szCs w:val="20"/>
              </w:rPr>
            </w:pP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4C2D13" w14:textId="0C2BCC8A" w:rsidR="00B50575" w:rsidRPr="001D4E16" w:rsidRDefault="00B50575" w:rsidP="00B50575">
            <w:pPr>
              <w:jc w:val="center"/>
              <w:rPr>
                <w:sz w:val="20"/>
                <w:szCs w:val="20"/>
              </w:rPr>
            </w:pPr>
          </w:p>
        </w:tc>
      </w:tr>
      <w:tr w:rsidR="001D4E16" w:rsidRPr="001D4E16" w14:paraId="5BC33F1C" w14:textId="77777777" w:rsidTr="00F759A0">
        <w:trPr>
          <w:trHeight w:val="26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63735CFD" w14:textId="3718650D" w:rsidR="00B50575" w:rsidRPr="001D4E16" w:rsidRDefault="00B50575" w:rsidP="00B50575">
            <w:pPr>
              <w:rPr>
                <w:b/>
                <w:bCs/>
                <w:iCs/>
                <w:szCs w:val="20"/>
              </w:rPr>
            </w:pPr>
            <w:r w:rsidRPr="001D4E16">
              <w:rPr>
                <w:b/>
                <w:bCs/>
                <w:iCs/>
                <w:szCs w:val="20"/>
              </w:rPr>
              <w:t xml:space="preserve">Program:  </w:t>
            </w:r>
            <w:r w:rsidR="00DC3493" w:rsidRPr="001D4E16">
              <w:rPr>
                <w:b/>
                <w:bCs/>
                <w:iCs/>
                <w:szCs w:val="20"/>
              </w:rPr>
              <w:t>PRIPREMNA DOKUMENTACIJA, IDEJNI PROJEKTI I STUDIJE</w:t>
            </w:r>
          </w:p>
        </w:tc>
      </w:tr>
      <w:tr w:rsidR="001D4E16" w:rsidRPr="001D4E16" w14:paraId="6E448064" w14:textId="77777777" w:rsidTr="001D2B2C">
        <w:trPr>
          <w:trHeight w:val="57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33A4A65B" w14:textId="77777777" w:rsidR="00B50575" w:rsidRPr="001D4E16" w:rsidRDefault="00B50575" w:rsidP="00B50575">
            <w:pPr>
              <w:jc w:val="both"/>
              <w:rPr>
                <w:sz w:val="20"/>
                <w:szCs w:val="20"/>
              </w:rPr>
            </w:pPr>
            <w:r w:rsidRPr="001D4E16">
              <w:rPr>
                <w:sz w:val="20"/>
                <w:szCs w:val="20"/>
              </w:rPr>
              <w:t xml:space="preserve">Zakonske i druge pravne osnove programa: </w:t>
            </w:r>
          </w:p>
          <w:p w14:paraId="4E8EC1E8" w14:textId="77777777" w:rsidR="00B50575" w:rsidRPr="001D4E16" w:rsidRDefault="00B50575" w:rsidP="00B50575">
            <w:pPr>
              <w:pStyle w:val="ListParagraph"/>
              <w:numPr>
                <w:ilvl w:val="0"/>
                <w:numId w:val="15"/>
              </w:numPr>
              <w:rPr>
                <w:sz w:val="20"/>
                <w:szCs w:val="20"/>
              </w:rPr>
            </w:pPr>
            <w:r w:rsidRPr="001D4E16">
              <w:rPr>
                <w:sz w:val="20"/>
                <w:szCs w:val="20"/>
              </w:rPr>
              <w:t>Zakon o komunalnom gospodarstvu (NN 68/18, 110/18 i 32/20),</w:t>
            </w:r>
          </w:p>
          <w:p w14:paraId="55B1BABF" w14:textId="77777777" w:rsidR="00B50575" w:rsidRPr="001D4E16" w:rsidRDefault="00B50575" w:rsidP="00B50575">
            <w:pPr>
              <w:pStyle w:val="ListParagraph"/>
              <w:numPr>
                <w:ilvl w:val="0"/>
                <w:numId w:val="15"/>
              </w:numPr>
              <w:rPr>
                <w:sz w:val="20"/>
                <w:szCs w:val="20"/>
              </w:rPr>
            </w:pPr>
            <w:r w:rsidRPr="001D4E16">
              <w:rPr>
                <w:sz w:val="20"/>
                <w:szCs w:val="20"/>
              </w:rPr>
              <w:t>Zakon o prostornom uređenju (NN 153/13, 65/17, 114/18, 39/19, 98/19 i 67/23),</w:t>
            </w:r>
          </w:p>
          <w:p w14:paraId="1E560695" w14:textId="77777777" w:rsidR="00B50575" w:rsidRPr="001D4E16" w:rsidRDefault="00B50575" w:rsidP="00B50575">
            <w:pPr>
              <w:pStyle w:val="ListParagraph"/>
              <w:numPr>
                <w:ilvl w:val="0"/>
                <w:numId w:val="15"/>
              </w:numPr>
              <w:rPr>
                <w:sz w:val="20"/>
                <w:szCs w:val="20"/>
              </w:rPr>
            </w:pPr>
            <w:r w:rsidRPr="001D4E16">
              <w:rPr>
                <w:sz w:val="20"/>
                <w:szCs w:val="20"/>
              </w:rPr>
              <w:t>Zakon o gradnji (NN 153/13, 20/17, 39/19 i 125/19),</w:t>
            </w:r>
          </w:p>
          <w:p w14:paraId="654749C2" w14:textId="77777777" w:rsidR="00B50575" w:rsidRPr="001D4E16" w:rsidRDefault="00B50575" w:rsidP="00B50575">
            <w:pPr>
              <w:pStyle w:val="ListParagraph"/>
              <w:numPr>
                <w:ilvl w:val="0"/>
                <w:numId w:val="15"/>
              </w:numPr>
              <w:rPr>
                <w:sz w:val="20"/>
                <w:szCs w:val="20"/>
              </w:rPr>
            </w:pPr>
            <w:r w:rsidRPr="001D4E16">
              <w:rPr>
                <w:sz w:val="20"/>
                <w:szCs w:val="20"/>
              </w:rPr>
              <w:t>Zakon o cestama (NN 84/11  22/13, 54/13, 148/13, 92/14, 110/19, 144/21, 114/22 ,114/22 i 04/23),</w:t>
            </w:r>
          </w:p>
          <w:p w14:paraId="5F76DE8C" w14:textId="7AE58A30" w:rsidR="00B50575" w:rsidRPr="001D4E16" w:rsidRDefault="00B50575" w:rsidP="00B50575">
            <w:pPr>
              <w:pStyle w:val="ListParagraph"/>
              <w:numPr>
                <w:ilvl w:val="0"/>
                <w:numId w:val="15"/>
              </w:numPr>
              <w:rPr>
                <w:sz w:val="20"/>
                <w:szCs w:val="20"/>
              </w:rPr>
            </w:pPr>
            <w:r w:rsidRPr="001D4E16">
              <w:rPr>
                <w:sz w:val="20"/>
                <w:szCs w:val="20"/>
              </w:rPr>
              <w:t>Zakon o sigurnosti prometa na cestama (NN 67/08, 48/10, 74/11, 80/13, 158/13, 92/14, 64/15, 108/17, 70/19, 42/20, 85/22 i 114/22).</w:t>
            </w:r>
          </w:p>
        </w:tc>
      </w:tr>
      <w:tr w:rsidR="001D4E16" w:rsidRPr="001D4E16" w14:paraId="072E6A0A" w14:textId="77777777" w:rsidTr="007056E2">
        <w:trPr>
          <w:trHeight w:val="708"/>
          <w:jc w:val="center"/>
        </w:trPr>
        <w:tc>
          <w:tcPr>
            <w:tcW w:w="10206" w:type="dxa"/>
            <w:gridSpan w:val="7"/>
            <w:tcBorders>
              <w:top w:val="single" w:sz="4" w:space="0" w:color="auto"/>
              <w:left w:val="single" w:sz="4" w:space="0" w:color="auto"/>
              <w:bottom w:val="single" w:sz="4" w:space="0" w:color="auto"/>
              <w:right w:val="single" w:sz="4" w:space="0" w:color="000000"/>
            </w:tcBorders>
            <w:shd w:val="clear" w:color="auto" w:fill="auto"/>
            <w:hideMark/>
          </w:tcPr>
          <w:p w14:paraId="5C63A652" w14:textId="77777777" w:rsidR="00B50575" w:rsidRPr="001D4E16" w:rsidRDefault="00B50575" w:rsidP="00B50575">
            <w:pPr>
              <w:rPr>
                <w:i/>
                <w:sz w:val="20"/>
                <w:szCs w:val="20"/>
              </w:rPr>
            </w:pPr>
            <w:r w:rsidRPr="001D4E16">
              <w:rPr>
                <w:b/>
                <w:bCs/>
                <w:iCs/>
                <w:sz w:val="20"/>
                <w:szCs w:val="20"/>
              </w:rPr>
              <w:t>Razvojna mjera</w:t>
            </w:r>
            <w:r w:rsidRPr="001D4E16">
              <w:rPr>
                <w:i/>
                <w:sz w:val="20"/>
                <w:szCs w:val="20"/>
              </w:rPr>
              <w:t xml:space="preserve"> (poveznica sa strateškim okvirom Provedbenog programa Grada Samobora za razdoblje 2021. – 2025.):</w:t>
            </w:r>
          </w:p>
          <w:p w14:paraId="75F07D3D" w14:textId="77777777" w:rsidR="00B50575" w:rsidRPr="001D4E16" w:rsidRDefault="00B50575" w:rsidP="00B50575">
            <w:pPr>
              <w:rPr>
                <w:i/>
                <w:sz w:val="20"/>
                <w:szCs w:val="20"/>
              </w:rPr>
            </w:pPr>
            <w:r w:rsidRPr="001D4E16">
              <w:rPr>
                <w:i/>
                <w:sz w:val="20"/>
                <w:szCs w:val="20"/>
              </w:rPr>
              <w:t>1. Uređenje naselja i stanovanje</w:t>
            </w:r>
          </w:p>
          <w:p w14:paraId="26018B1E" w14:textId="77777777" w:rsidR="00B50575" w:rsidRPr="001D4E16" w:rsidRDefault="00B50575" w:rsidP="00B50575">
            <w:pPr>
              <w:rPr>
                <w:i/>
                <w:sz w:val="20"/>
                <w:szCs w:val="20"/>
              </w:rPr>
            </w:pPr>
            <w:r w:rsidRPr="001D4E16">
              <w:rPr>
                <w:i/>
                <w:sz w:val="20"/>
                <w:szCs w:val="20"/>
              </w:rPr>
              <w:t>3. Komunalno gospodarstvo</w:t>
            </w:r>
          </w:p>
          <w:p w14:paraId="2442BE6A" w14:textId="77777777" w:rsidR="00B50575" w:rsidRPr="001D4E16" w:rsidRDefault="00B50575" w:rsidP="00B50575">
            <w:pPr>
              <w:rPr>
                <w:i/>
                <w:sz w:val="20"/>
                <w:szCs w:val="20"/>
              </w:rPr>
            </w:pPr>
            <w:r w:rsidRPr="001D4E16">
              <w:rPr>
                <w:i/>
                <w:sz w:val="20"/>
                <w:szCs w:val="20"/>
              </w:rPr>
              <w:t>11. Promet i održavanje javnih prometnica</w:t>
            </w:r>
          </w:p>
          <w:p w14:paraId="2F8FAB0C" w14:textId="77777777" w:rsidR="00B50575" w:rsidRPr="001D4E16" w:rsidRDefault="00B50575" w:rsidP="00B50575">
            <w:pPr>
              <w:rPr>
                <w:iCs/>
                <w:sz w:val="18"/>
                <w:szCs w:val="18"/>
              </w:rPr>
            </w:pPr>
          </w:p>
          <w:p w14:paraId="35A1AA3A" w14:textId="77777777" w:rsidR="00B50575" w:rsidRPr="001D4E16" w:rsidRDefault="00B50575" w:rsidP="00B50575">
            <w:pPr>
              <w:rPr>
                <w:iCs/>
                <w:sz w:val="20"/>
                <w:szCs w:val="20"/>
              </w:rPr>
            </w:pPr>
            <w:r w:rsidRPr="001D4E16">
              <w:rPr>
                <w:b/>
                <w:bCs/>
                <w:iCs/>
                <w:sz w:val="20"/>
                <w:szCs w:val="20"/>
              </w:rPr>
              <w:t>Pokazatelji rezultata</w:t>
            </w:r>
            <w:r w:rsidRPr="001D4E16">
              <w:rPr>
                <w:iCs/>
                <w:sz w:val="20"/>
                <w:szCs w:val="20"/>
              </w:rPr>
              <w:t>:</w:t>
            </w:r>
          </w:p>
          <w:p w14:paraId="53A8A0D2" w14:textId="160C35C2" w:rsidR="00B50575" w:rsidRPr="001D4E16" w:rsidRDefault="00B50575" w:rsidP="00B50575">
            <w:pPr>
              <w:rPr>
                <w:i/>
                <w:sz w:val="20"/>
                <w:szCs w:val="20"/>
              </w:rPr>
            </w:pPr>
            <w:r w:rsidRPr="001D4E16">
              <w:rPr>
                <w:iCs/>
                <w:sz w:val="20"/>
                <w:szCs w:val="20"/>
              </w:rPr>
              <w:t>Sukladno Prilogu 1. Provedbenog programa Grada Samobora za razdoblje 2021. – 2025.</w:t>
            </w:r>
          </w:p>
        </w:tc>
      </w:tr>
      <w:tr w:rsidR="001D4E16" w:rsidRPr="001D4E16" w14:paraId="0978D999" w14:textId="77777777" w:rsidTr="000D5307">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1AA6BBA1" w14:textId="77777777" w:rsidR="00B50575" w:rsidRPr="001D4E16" w:rsidRDefault="00B50575" w:rsidP="00B50575">
            <w:pPr>
              <w:rPr>
                <w:b/>
                <w:bCs/>
                <w:sz w:val="20"/>
                <w:szCs w:val="20"/>
              </w:rPr>
            </w:pPr>
            <w:r w:rsidRPr="001D4E16">
              <w:rPr>
                <w:b/>
                <w:bCs/>
                <w:sz w:val="20"/>
                <w:szCs w:val="20"/>
              </w:rPr>
              <w:t>Naziv aktivnosti/projekta u Proračunu:  GEODETSKE, KATASTARSKE I SLIČNE USLUGE</w:t>
            </w:r>
          </w:p>
        </w:tc>
      </w:tr>
      <w:tr w:rsidR="001D4E16" w:rsidRPr="001D4E16" w14:paraId="07759FBD" w14:textId="77777777" w:rsidTr="00315CC3">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406858" w14:textId="77777777" w:rsidR="00B50575" w:rsidRPr="001D4E16" w:rsidRDefault="00B50575" w:rsidP="00B50575">
            <w:pPr>
              <w:jc w:val="center"/>
              <w:rPr>
                <w:sz w:val="20"/>
                <w:szCs w:val="20"/>
              </w:rPr>
            </w:pPr>
            <w:r w:rsidRPr="001D4E16">
              <w:rPr>
                <w:sz w:val="20"/>
                <w:szCs w:val="20"/>
              </w:rPr>
              <w:t>Obrazloženje aktivnosti/projekta</w:t>
            </w:r>
          </w:p>
        </w:tc>
        <w:tc>
          <w:tcPr>
            <w:tcW w:w="33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4DEFE6CA" w14:textId="47E4BFAE" w:rsidR="00B50575" w:rsidRPr="001D4E16" w:rsidRDefault="00B50575" w:rsidP="00B50575">
            <w:pPr>
              <w:jc w:val="center"/>
              <w:rPr>
                <w:sz w:val="20"/>
                <w:szCs w:val="20"/>
              </w:rPr>
            </w:pPr>
            <w:r w:rsidRPr="001D4E16">
              <w:rPr>
                <w:sz w:val="20"/>
                <w:szCs w:val="20"/>
              </w:rPr>
              <w:t>Planirana sredstva</w:t>
            </w:r>
          </w:p>
        </w:tc>
      </w:tr>
      <w:tr w:rsidR="001D4E16" w:rsidRPr="001D4E16" w14:paraId="7E5A239D" w14:textId="77777777" w:rsidTr="0088526B">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467DCCA8" w14:textId="77777777" w:rsidR="002972E0" w:rsidRPr="001D4E16" w:rsidRDefault="002972E0" w:rsidP="002972E0">
            <w:pPr>
              <w:rPr>
                <w:sz w:val="20"/>
                <w:szCs w:val="20"/>
              </w:rPr>
            </w:pPr>
          </w:p>
        </w:tc>
        <w:tc>
          <w:tcPr>
            <w:tcW w:w="1108" w:type="dxa"/>
            <w:tcBorders>
              <w:top w:val="nil"/>
              <w:left w:val="nil"/>
              <w:bottom w:val="single" w:sz="4" w:space="0" w:color="auto"/>
              <w:right w:val="single" w:sz="4" w:space="0" w:color="auto"/>
            </w:tcBorders>
            <w:shd w:val="clear" w:color="auto" w:fill="auto"/>
            <w:noWrap/>
            <w:vAlign w:val="center"/>
            <w:hideMark/>
          </w:tcPr>
          <w:p w14:paraId="63212F4E" w14:textId="02C80F1F" w:rsidR="002972E0" w:rsidRPr="001D4E16" w:rsidRDefault="002972E0" w:rsidP="002972E0">
            <w:pPr>
              <w:jc w:val="center"/>
              <w:rPr>
                <w:sz w:val="20"/>
                <w:szCs w:val="20"/>
              </w:rPr>
            </w:pPr>
            <w:r w:rsidRPr="001D4E16">
              <w:rPr>
                <w:sz w:val="20"/>
                <w:szCs w:val="20"/>
              </w:rPr>
              <w:t>2025.</w:t>
            </w:r>
          </w:p>
        </w:tc>
        <w:tc>
          <w:tcPr>
            <w:tcW w:w="1118" w:type="dxa"/>
            <w:tcBorders>
              <w:top w:val="nil"/>
              <w:left w:val="nil"/>
              <w:bottom w:val="single" w:sz="4" w:space="0" w:color="auto"/>
              <w:right w:val="single" w:sz="4" w:space="0" w:color="auto"/>
            </w:tcBorders>
            <w:shd w:val="clear" w:color="auto" w:fill="auto"/>
            <w:noWrap/>
            <w:vAlign w:val="center"/>
            <w:hideMark/>
          </w:tcPr>
          <w:p w14:paraId="0B20C138" w14:textId="171195CF" w:rsidR="002972E0" w:rsidRPr="001D4E16" w:rsidRDefault="002972E0" w:rsidP="002972E0">
            <w:pPr>
              <w:jc w:val="center"/>
              <w:rPr>
                <w:sz w:val="20"/>
                <w:szCs w:val="20"/>
              </w:rPr>
            </w:pPr>
            <w:r w:rsidRPr="001D4E16">
              <w:rPr>
                <w:sz w:val="20"/>
                <w:szCs w:val="20"/>
              </w:rPr>
              <w:t>2026.</w:t>
            </w:r>
          </w:p>
        </w:tc>
        <w:tc>
          <w:tcPr>
            <w:tcW w:w="1117" w:type="dxa"/>
            <w:tcBorders>
              <w:top w:val="nil"/>
              <w:left w:val="nil"/>
              <w:bottom w:val="single" w:sz="4" w:space="0" w:color="auto"/>
              <w:right w:val="single" w:sz="4" w:space="0" w:color="auto"/>
            </w:tcBorders>
            <w:shd w:val="clear" w:color="auto" w:fill="auto"/>
            <w:noWrap/>
            <w:vAlign w:val="center"/>
            <w:hideMark/>
          </w:tcPr>
          <w:p w14:paraId="02A13AD1" w14:textId="38F6E13B" w:rsidR="002972E0" w:rsidRPr="001D4E16" w:rsidRDefault="002972E0" w:rsidP="002972E0">
            <w:pPr>
              <w:jc w:val="center"/>
              <w:rPr>
                <w:sz w:val="20"/>
                <w:szCs w:val="20"/>
              </w:rPr>
            </w:pPr>
            <w:r w:rsidRPr="001D4E16">
              <w:rPr>
                <w:sz w:val="20"/>
                <w:szCs w:val="20"/>
              </w:rPr>
              <w:t>2027.</w:t>
            </w:r>
          </w:p>
        </w:tc>
      </w:tr>
      <w:tr w:rsidR="001D4E16" w:rsidRPr="001D4E16" w14:paraId="1C960B70" w14:textId="77777777" w:rsidTr="002972E0">
        <w:trPr>
          <w:trHeight w:val="554"/>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63152703" w14:textId="78CB2182" w:rsidR="00B50575" w:rsidRPr="001D4E16" w:rsidRDefault="00B50575" w:rsidP="00B50575">
            <w:pPr>
              <w:jc w:val="both"/>
              <w:rPr>
                <w:iCs/>
                <w:sz w:val="20"/>
                <w:szCs w:val="20"/>
              </w:rPr>
            </w:pPr>
            <w:r w:rsidRPr="001D4E16">
              <w:rPr>
                <w:iCs/>
                <w:sz w:val="20"/>
                <w:szCs w:val="20"/>
              </w:rPr>
              <w:t xml:space="preserve">Financijska sredstva unutar ove aktivnosti namijenjena su za financiranje geodetskih, katastarskih i sl. intelektualnih usluga, izradu projektne dokumentacije i vanjske usluge nadzora, budući da je potrebno </w:t>
            </w:r>
            <w:r w:rsidRPr="001D4E16">
              <w:rPr>
                <w:sz w:val="20"/>
                <w:szCs w:val="20"/>
              </w:rPr>
              <w:t xml:space="preserve">osigurati usluge u svrhu upisa </w:t>
            </w:r>
            <w:r w:rsidRPr="001D4E16">
              <w:rPr>
                <w:sz w:val="20"/>
                <w:szCs w:val="20"/>
              </w:rPr>
              <w:lastRenderedPageBreak/>
              <w:t>nerazvrstanih cesta, geodetske obnove međa, izrade geodetskih podloga i geodetskih projekata za potrebe izgradnje, rekonstrukcije i sanacije prometne infrastrukture te osigurati usluge izrade projektne dokumentacije u svrhu rekonstrukcija prometnica, privremene regulacije prometa, nove regulacije prometa, uređenja groblja, ishođenja lokacijskih dozvola, geotehničkih elaborata, tehničkih rješenja za sanacije klizišta, sanacije kanala oborinske odvodnje i sl. Ishodište za planirana sredstva su stvarni troškovi iz prethodnih godina, a i</w:t>
            </w:r>
            <w:r w:rsidRPr="001D4E16">
              <w:rPr>
                <w:iCs/>
                <w:sz w:val="20"/>
                <w:szCs w:val="20"/>
              </w:rPr>
              <w:t>zvor financiranja su vlastita sredstva.</w:t>
            </w:r>
          </w:p>
        </w:tc>
        <w:tc>
          <w:tcPr>
            <w:tcW w:w="1108" w:type="dxa"/>
            <w:tcBorders>
              <w:top w:val="nil"/>
              <w:left w:val="nil"/>
              <w:bottom w:val="single" w:sz="4" w:space="0" w:color="auto"/>
              <w:right w:val="single" w:sz="4" w:space="0" w:color="auto"/>
            </w:tcBorders>
            <w:shd w:val="clear" w:color="auto" w:fill="auto"/>
            <w:noWrap/>
            <w:vAlign w:val="center"/>
          </w:tcPr>
          <w:p w14:paraId="3D867AED" w14:textId="16D48679" w:rsidR="00B50575" w:rsidRPr="001D4E16" w:rsidRDefault="00B50575" w:rsidP="00B50575">
            <w:pPr>
              <w:jc w:val="right"/>
              <w:rPr>
                <w:b/>
                <w:sz w:val="20"/>
                <w:szCs w:val="20"/>
              </w:rPr>
            </w:pPr>
          </w:p>
        </w:tc>
        <w:tc>
          <w:tcPr>
            <w:tcW w:w="1118" w:type="dxa"/>
            <w:tcBorders>
              <w:top w:val="nil"/>
              <w:left w:val="nil"/>
              <w:bottom w:val="single" w:sz="4" w:space="0" w:color="auto"/>
              <w:right w:val="single" w:sz="4" w:space="0" w:color="auto"/>
            </w:tcBorders>
            <w:shd w:val="clear" w:color="auto" w:fill="auto"/>
            <w:noWrap/>
            <w:vAlign w:val="center"/>
          </w:tcPr>
          <w:p w14:paraId="6B26B1F5" w14:textId="780C9C49" w:rsidR="00B50575" w:rsidRPr="001D4E16" w:rsidRDefault="00B50575" w:rsidP="00B50575">
            <w:pPr>
              <w:jc w:val="right"/>
              <w:rPr>
                <w:b/>
                <w:sz w:val="20"/>
                <w:szCs w:val="20"/>
              </w:rPr>
            </w:pPr>
          </w:p>
        </w:tc>
        <w:tc>
          <w:tcPr>
            <w:tcW w:w="1117" w:type="dxa"/>
            <w:tcBorders>
              <w:top w:val="nil"/>
              <w:left w:val="nil"/>
              <w:bottom w:val="single" w:sz="4" w:space="0" w:color="auto"/>
              <w:right w:val="single" w:sz="4" w:space="0" w:color="auto"/>
            </w:tcBorders>
            <w:shd w:val="clear" w:color="auto" w:fill="auto"/>
            <w:noWrap/>
            <w:vAlign w:val="center"/>
          </w:tcPr>
          <w:p w14:paraId="4685F85E" w14:textId="28E86F8F" w:rsidR="00B50575" w:rsidRPr="001D4E16" w:rsidRDefault="00B50575" w:rsidP="00B50575">
            <w:pPr>
              <w:jc w:val="right"/>
              <w:rPr>
                <w:b/>
                <w:sz w:val="20"/>
                <w:szCs w:val="20"/>
              </w:rPr>
            </w:pPr>
          </w:p>
        </w:tc>
      </w:tr>
      <w:tr w:rsidR="001D4E16" w:rsidRPr="001D4E16" w14:paraId="5D427867" w14:textId="77777777" w:rsidTr="002972E0">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4180A2" w14:textId="77777777" w:rsidR="002972E0" w:rsidRPr="001D4E16" w:rsidRDefault="002972E0" w:rsidP="002972E0">
            <w:pPr>
              <w:jc w:val="both"/>
              <w:rPr>
                <w:iCs/>
                <w:sz w:val="20"/>
                <w:szCs w:val="20"/>
              </w:rPr>
            </w:pPr>
            <w:r w:rsidRPr="001D4E16">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42F0A27D" w14:textId="77777777" w:rsidR="002972E0" w:rsidRPr="001D4E16" w:rsidRDefault="002972E0" w:rsidP="002972E0">
            <w:pPr>
              <w:jc w:val="both"/>
              <w:rPr>
                <w:iCs/>
                <w:sz w:val="20"/>
                <w:szCs w:val="20"/>
              </w:rPr>
            </w:pPr>
            <w:r w:rsidRPr="001D4E16">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49674DF" w14:textId="77777777" w:rsidR="002972E0" w:rsidRPr="001D4E16" w:rsidRDefault="002972E0" w:rsidP="002972E0">
            <w:pPr>
              <w:jc w:val="both"/>
              <w:rPr>
                <w:iCs/>
                <w:sz w:val="20"/>
                <w:szCs w:val="20"/>
              </w:rPr>
            </w:pPr>
            <w:r w:rsidRPr="001D4E16">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3B0E5239" w14:textId="068D07EA" w:rsidR="002972E0" w:rsidRPr="001D4E16" w:rsidRDefault="002972E0" w:rsidP="002972E0">
            <w:pPr>
              <w:jc w:val="center"/>
              <w:rPr>
                <w:iCs/>
                <w:sz w:val="20"/>
                <w:szCs w:val="20"/>
              </w:rPr>
            </w:pPr>
            <w:r w:rsidRPr="001D4E16">
              <w:rPr>
                <w:rFonts w:eastAsia="Calibri"/>
                <w:b/>
                <w:bCs/>
                <w:sz w:val="20"/>
                <w:szCs w:val="20"/>
              </w:rPr>
              <w:t>Polazna vrijednost 2024.</w:t>
            </w: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3D22E70F" w14:textId="0DF89F6A" w:rsidR="002972E0" w:rsidRPr="001D4E16" w:rsidRDefault="002972E0" w:rsidP="002972E0">
            <w:pPr>
              <w:jc w:val="center"/>
              <w:rPr>
                <w:b/>
                <w:sz w:val="20"/>
                <w:szCs w:val="20"/>
              </w:rPr>
            </w:pPr>
            <w:r w:rsidRPr="001D4E16">
              <w:rPr>
                <w:rFonts w:eastAsia="Calibri"/>
                <w:b/>
                <w:bCs/>
                <w:sz w:val="20"/>
                <w:szCs w:val="20"/>
              </w:rPr>
              <w:t>Ciljana vrijednost 2025.</w:t>
            </w: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49C98D3D" w14:textId="57AC9FD7" w:rsidR="002972E0" w:rsidRPr="001D4E16" w:rsidRDefault="002972E0" w:rsidP="002972E0">
            <w:pPr>
              <w:jc w:val="center"/>
              <w:rPr>
                <w:b/>
                <w:sz w:val="20"/>
                <w:szCs w:val="20"/>
              </w:rPr>
            </w:pPr>
            <w:r w:rsidRPr="001D4E16">
              <w:rPr>
                <w:rFonts w:eastAsia="Calibri"/>
                <w:b/>
                <w:bCs/>
                <w:sz w:val="20"/>
                <w:szCs w:val="20"/>
              </w:rPr>
              <w:t>Ciljana vrijednost 2026.</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243696C3" w14:textId="16A2BB54" w:rsidR="002972E0" w:rsidRPr="001D4E16" w:rsidRDefault="002972E0" w:rsidP="002972E0">
            <w:pPr>
              <w:jc w:val="center"/>
              <w:rPr>
                <w:b/>
                <w:sz w:val="20"/>
                <w:szCs w:val="20"/>
              </w:rPr>
            </w:pPr>
            <w:r w:rsidRPr="001D4E16">
              <w:rPr>
                <w:rFonts w:eastAsia="Calibri"/>
                <w:b/>
                <w:bCs/>
                <w:sz w:val="20"/>
                <w:szCs w:val="20"/>
              </w:rPr>
              <w:t>Ciljana vrijednost 2027.</w:t>
            </w:r>
          </w:p>
        </w:tc>
      </w:tr>
      <w:tr w:rsidR="001D4E16" w:rsidRPr="001D4E16" w14:paraId="47E89B3A" w14:textId="77777777" w:rsidTr="002972E0">
        <w:trPr>
          <w:trHeight w:val="128"/>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11DEC8" w14:textId="4DB37B28" w:rsidR="00B50575" w:rsidRPr="001D4E16" w:rsidRDefault="00B50575" w:rsidP="00B50575">
            <w:pPr>
              <w:rPr>
                <w:iCs/>
                <w:sz w:val="20"/>
                <w:szCs w:val="20"/>
              </w:rPr>
            </w:pPr>
            <w:r w:rsidRPr="001D4E16">
              <w:rPr>
                <w:sz w:val="20"/>
                <w:szCs w:val="20"/>
              </w:rPr>
              <w:t>Potrebne predradnje</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bottom"/>
          </w:tcPr>
          <w:p w14:paraId="7A9C96EA" w14:textId="04EC42A1" w:rsidR="00B50575" w:rsidRPr="001D4E16" w:rsidRDefault="00B50575" w:rsidP="00B50575">
            <w:pPr>
              <w:rPr>
                <w:iCs/>
                <w:sz w:val="20"/>
                <w:szCs w:val="20"/>
              </w:rPr>
            </w:pPr>
            <w:r w:rsidRPr="001D4E16">
              <w:rPr>
                <w:sz w:val="20"/>
                <w:szCs w:val="20"/>
              </w:rPr>
              <w:t>Osigurati sve potrebne predradnje za potrebe ishođenja dozvola i suglasnosti te osigurati kvalitetu izvođenja radova uz nadzor.</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4567D4D" w14:textId="76271985" w:rsidR="00B50575" w:rsidRPr="001D4E16" w:rsidRDefault="00B50575" w:rsidP="00B50575">
            <w:pPr>
              <w:jc w:val="center"/>
              <w:rPr>
                <w:iCs/>
                <w:sz w:val="20"/>
                <w:szCs w:val="20"/>
              </w:rPr>
            </w:pPr>
            <w:r w:rsidRPr="001D4E16">
              <w:rPr>
                <w:sz w:val="20"/>
                <w:szCs w:val="20"/>
              </w:rPr>
              <w:t>%</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511DB32" w14:textId="5F5BEB48" w:rsidR="00B50575" w:rsidRPr="001D4E16" w:rsidRDefault="00B50575" w:rsidP="00B50575">
            <w:pPr>
              <w:jc w:val="center"/>
              <w:rPr>
                <w:iCs/>
                <w:sz w:val="20"/>
                <w:szCs w:val="20"/>
              </w:rPr>
            </w:pP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79130067" w14:textId="15E077AD" w:rsidR="00B50575" w:rsidRPr="001D4E16" w:rsidRDefault="00B50575" w:rsidP="00B50575">
            <w:pPr>
              <w:jc w:val="center"/>
              <w:rPr>
                <w:b/>
                <w:sz w:val="20"/>
                <w:szCs w:val="20"/>
              </w:rPr>
            </w:pP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69035731" w14:textId="3DBCFA70" w:rsidR="00B50575" w:rsidRPr="001D4E16" w:rsidRDefault="00B50575" w:rsidP="00B50575">
            <w:pPr>
              <w:jc w:val="center"/>
              <w:rPr>
                <w:b/>
                <w:sz w:val="20"/>
                <w:szCs w:val="20"/>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4034E2AB" w14:textId="3DE96463" w:rsidR="00B50575" w:rsidRPr="001D4E16" w:rsidRDefault="00B50575" w:rsidP="00B50575">
            <w:pPr>
              <w:jc w:val="center"/>
              <w:rPr>
                <w:b/>
                <w:sz w:val="20"/>
                <w:szCs w:val="20"/>
              </w:rPr>
            </w:pPr>
          </w:p>
        </w:tc>
      </w:tr>
      <w:tr w:rsidR="001D4E16" w:rsidRPr="001D4E16" w14:paraId="7BE5766A" w14:textId="77777777" w:rsidTr="000D5307">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4197E97F" w14:textId="77777777" w:rsidR="00B50575" w:rsidRPr="001D4E16" w:rsidRDefault="00B50575" w:rsidP="00B50575">
            <w:pPr>
              <w:rPr>
                <w:b/>
                <w:bCs/>
                <w:sz w:val="20"/>
                <w:szCs w:val="20"/>
              </w:rPr>
            </w:pPr>
            <w:r w:rsidRPr="001D4E16">
              <w:rPr>
                <w:b/>
                <w:bCs/>
                <w:sz w:val="20"/>
                <w:szCs w:val="20"/>
              </w:rPr>
              <w:t>Naziv aktivnosti/projekta u Proračunu:  SUFINANCIRANJE STUDIJE IZVODLJIVOSTI IZGRADNJE ŽELJEZNIČKE PRUGE PODSUSED-SAMOBOR-BREGANA</w:t>
            </w:r>
          </w:p>
        </w:tc>
      </w:tr>
      <w:tr w:rsidR="001D4E16" w:rsidRPr="001D4E16" w14:paraId="324BD18B" w14:textId="77777777" w:rsidTr="00315CC3">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FCB313" w14:textId="77777777" w:rsidR="00B50575" w:rsidRPr="001D4E16" w:rsidRDefault="00B50575" w:rsidP="00B50575">
            <w:pPr>
              <w:jc w:val="center"/>
              <w:rPr>
                <w:sz w:val="20"/>
                <w:szCs w:val="20"/>
              </w:rPr>
            </w:pPr>
            <w:r w:rsidRPr="001D4E16">
              <w:rPr>
                <w:sz w:val="20"/>
                <w:szCs w:val="20"/>
              </w:rPr>
              <w:t>Obrazloženje aktivnosti/projekta</w:t>
            </w:r>
          </w:p>
        </w:tc>
        <w:tc>
          <w:tcPr>
            <w:tcW w:w="33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756EAF66" w14:textId="69CDE87D" w:rsidR="00B50575" w:rsidRPr="001D4E16" w:rsidRDefault="00B50575" w:rsidP="00B50575">
            <w:pPr>
              <w:jc w:val="center"/>
              <w:rPr>
                <w:sz w:val="20"/>
                <w:szCs w:val="20"/>
              </w:rPr>
            </w:pPr>
            <w:r w:rsidRPr="001D4E16">
              <w:rPr>
                <w:sz w:val="20"/>
                <w:szCs w:val="20"/>
              </w:rPr>
              <w:t>Planirana sredstva</w:t>
            </w:r>
          </w:p>
        </w:tc>
      </w:tr>
      <w:tr w:rsidR="001D4E16" w:rsidRPr="001D4E16" w14:paraId="2913F67D" w14:textId="77777777" w:rsidTr="00562E7B">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21B29425" w14:textId="77777777" w:rsidR="002972E0" w:rsidRPr="001D4E16" w:rsidRDefault="002972E0" w:rsidP="002972E0">
            <w:pPr>
              <w:rPr>
                <w:sz w:val="20"/>
                <w:szCs w:val="20"/>
              </w:rPr>
            </w:pPr>
          </w:p>
        </w:tc>
        <w:tc>
          <w:tcPr>
            <w:tcW w:w="1108" w:type="dxa"/>
            <w:tcBorders>
              <w:top w:val="nil"/>
              <w:left w:val="nil"/>
              <w:bottom w:val="single" w:sz="4" w:space="0" w:color="auto"/>
              <w:right w:val="single" w:sz="4" w:space="0" w:color="auto"/>
            </w:tcBorders>
            <w:shd w:val="clear" w:color="auto" w:fill="auto"/>
            <w:noWrap/>
            <w:vAlign w:val="center"/>
            <w:hideMark/>
          </w:tcPr>
          <w:p w14:paraId="5AEA1054" w14:textId="61592A64" w:rsidR="002972E0" w:rsidRPr="001D4E16" w:rsidRDefault="002972E0" w:rsidP="002972E0">
            <w:pPr>
              <w:jc w:val="center"/>
              <w:rPr>
                <w:sz w:val="20"/>
                <w:szCs w:val="20"/>
              </w:rPr>
            </w:pPr>
            <w:r w:rsidRPr="001D4E16">
              <w:rPr>
                <w:sz w:val="20"/>
                <w:szCs w:val="20"/>
              </w:rPr>
              <w:t>2025.</w:t>
            </w:r>
          </w:p>
        </w:tc>
        <w:tc>
          <w:tcPr>
            <w:tcW w:w="1118" w:type="dxa"/>
            <w:tcBorders>
              <w:top w:val="nil"/>
              <w:left w:val="nil"/>
              <w:bottom w:val="single" w:sz="4" w:space="0" w:color="auto"/>
              <w:right w:val="single" w:sz="4" w:space="0" w:color="auto"/>
            </w:tcBorders>
            <w:shd w:val="clear" w:color="auto" w:fill="auto"/>
            <w:noWrap/>
            <w:vAlign w:val="center"/>
            <w:hideMark/>
          </w:tcPr>
          <w:p w14:paraId="60814BE4" w14:textId="32C66F74" w:rsidR="002972E0" w:rsidRPr="001D4E16" w:rsidRDefault="002972E0" w:rsidP="002972E0">
            <w:pPr>
              <w:jc w:val="center"/>
              <w:rPr>
                <w:sz w:val="20"/>
                <w:szCs w:val="20"/>
              </w:rPr>
            </w:pPr>
            <w:r w:rsidRPr="001D4E16">
              <w:rPr>
                <w:sz w:val="20"/>
                <w:szCs w:val="20"/>
              </w:rPr>
              <w:t>2026.</w:t>
            </w:r>
          </w:p>
        </w:tc>
        <w:tc>
          <w:tcPr>
            <w:tcW w:w="1117" w:type="dxa"/>
            <w:tcBorders>
              <w:top w:val="nil"/>
              <w:left w:val="nil"/>
              <w:bottom w:val="single" w:sz="4" w:space="0" w:color="auto"/>
              <w:right w:val="single" w:sz="4" w:space="0" w:color="auto"/>
            </w:tcBorders>
            <w:shd w:val="clear" w:color="auto" w:fill="auto"/>
            <w:noWrap/>
            <w:vAlign w:val="center"/>
            <w:hideMark/>
          </w:tcPr>
          <w:p w14:paraId="5B4960D0" w14:textId="1E3A812E" w:rsidR="002972E0" w:rsidRPr="001D4E16" w:rsidRDefault="002972E0" w:rsidP="002972E0">
            <w:pPr>
              <w:jc w:val="center"/>
              <w:rPr>
                <w:sz w:val="20"/>
                <w:szCs w:val="20"/>
              </w:rPr>
            </w:pPr>
            <w:r w:rsidRPr="001D4E16">
              <w:rPr>
                <w:sz w:val="20"/>
                <w:szCs w:val="20"/>
              </w:rPr>
              <w:t>2027.</w:t>
            </w:r>
          </w:p>
        </w:tc>
      </w:tr>
      <w:tr w:rsidR="001D4E16" w:rsidRPr="001D4E16" w14:paraId="7D9AF9EA" w14:textId="77777777" w:rsidTr="00DC3493">
        <w:trPr>
          <w:trHeight w:val="695"/>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7DE3D49A" w14:textId="1438967D" w:rsidR="00B50575" w:rsidRPr="001D4E16" w:rsidRDefault="00B50575" w:rsidP="00B50575">
            <w:pPr>
              <w:jc w:val="both"/>
              <w:rPr>
                <w:iCs/>
                <w:sz w:val="20"/>
                <w:szCs w:val="20"/>
              </w:rPr>
            </w:pPr>
            <w:r w:rsidRPr="001D4E16">
              <w:rPr>
                <w:iCs/>
                <w:sz w:val="20"/>
                <w:szCs w:val="20"/>
              </w:rPr>
              <w:t xml:space="preserve">U Strateškom programu razvoja Grada Samobora za razdoblje 2020. – 2025. istaknut je projekt izgradnje željeznice Zagreb-Samobor kao zajednički projekt Grada Samobora, Grada Svete </w:t>
            </w:r>
            <w:proofErr w:type="spellStart"/>
            <w:r w:rsidRPr="001D4E16">
              <w:rPr>
                <w:iCs/>
                <w:sz w:val="20"/>
                <w:szCs w:val="20"/>
              </w:rPr>
              <w:t>Nedelje</w:t>
            </w:r>
            <w:proofErr w:type="spellEnd"/>
            <w:r w:rsidRPr="001D4E16">
              <w:rPr>
                <w:iCs/>
                <w:sz w:val="20"/>
                <w:szCs w:val="20"/>
              </w:rPr>
              <w:t>, Zagrebačke županije i HŽ infrastrukture, koja je službeni investitor i nositelj projekt. Donesen je Master plan prometnog sustava Grada Zagreba, Zagrebačke županije i Krapinsko-zagorske županije te je od strane trgovačkog društva Integrirani promet zagrebačkog područja d.o.o. inicirana izrada nove studije izvodljivosti izgradnje željezničke pruge Podsused-Samobor-Bregana, za čije sufinanciranje su osigurana sredstva u 2024. godini.</w:t>
            </w:r>
          </w:p>
        </w:tc>
        <w:tc>
          <w:tcPr>
            <w:tcW w:w="1108" w:type="dxa"/>
            <w:tcBorders>
              <w:top w:val="single" w:sz="4" w:space="0" w:color="auto"/>
              <w:left w:val="nil"/>
              <w:bottom w:val="single" w:sz="4" w:space="0" w:color="auto"/>
              <w:right w:val="single" w:sz="4" w:space="0" w:color="auto"/>
            </w:tcBorders>
            <w:shd w:val="clear" w:color="auto" w:fill="auto"/>
            <w:noWrap/>
            <w:vAlign w:val="center"/>
            <w:hideMark/>
          </w:tcPr>
          <w:p w14:paraId="286004D1" w14:textId="457A88E5" w:rsidR="00B50575" w:rsidRPr="001D4E16" w:rsidRDefault="00B50575" w:rsidP="00B50575">
            <w:pPr>
              <w:jc w:val="right"/>
              <w:rPr>
                <w:b/>
                <w:sz w:val="20"/>
                <w:szCs w:val="20"/>
              </w:rPr>
            </w:pP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06A59CEC" w14:textId="1C61C441" w:rsidR="00B50575" w:rsidRPr="001D4E16" w:rsidRDefault="00B50575" w:rsidP="00B50575">
            <w:pPr>
              <w:jc w:val="right"/>
              <w:rPr>
                <w:b/>
                <w:sz w:val="20"/>
                <w:szCs w:val="20"/>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1A81B8CB" w14:textId="7CF69FEA" w:rsidR="00B50575" w:rsidRPr="001D4E16" w:rsidRDefault="00B50575" w:rsidP="00B50575">
            <w:pPr>
              <w:jc w:val="right"/>
              <w:rPr>
                <w:b/>
                <w:sz w:val="20"/>
                <w:szCs w:val="20"/>
              </w:rPr>
            </w:pPr>
          </w:p>
        </w:tc>
      </w:tr>
      <w:tr w:rsidR="001D4E16" w:rsidRPr="001D4E16" w14:paraId="006D5BA1" w14:textId="77777777" w:rsidTr="00483AB0">
        <w:trPr>
          <w:trHeight w:val="76"/>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7292B9" w14:textId="77777777" w:rsidR="002972E0" w:rsidRPr="001D4E16" w:rsidRDefault="002972E0" w:rsidP="002972E0">
            <w:pPr>
              <w:jc w:val="both"/>
              <w:rPr>
                <w:iCs/>
                <w:sz w:val="20"/>
                <w:szCs w:val="20"/>
              </w:rPr>
            </w:pPr>
            <w:r w:rsidRPr="001D4E16">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6F73A1D7" w14:textId="77777777" w:rsidR="002972E0" w:rsidRPr="001D4E16" w:rsidRDefault="002972E0" w:rsidP="002972E0">
            <w:pPr>
              <w:jc w:val="both"/>
              <w:rPr>
                <w:iCs/>
                <w:sz w:val="20"/>
                <w:szCs w:val="20"/>
              </w:rPr>
            </w:pPr>
            <w:r w:rsidRPr="001D4E16">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2149EC1" w14:textId="77777777" w:rsidR="002972E0" w:rsidRPr="001D4E16" w:rsidRDefault="002972E0" w:rsidP="002972E0">
            <w:pPr>
              <w:jc w:val="both"/>
              <w:rPr>
                <w:iCs/>
                <w:sz w:val="20"/>
                <w:szCs w:val="20"/>
              </w:rPr>
            </w:pPr>
            <w:r w:rsidRPr="001D4E16">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C1B3073" w14:textId="4C869C0D" w:rsidR="002972E0" w:rsidRPr="001D4E16" w:rsidRDefault="002972E0" w:rsidP="002972E0">
            <w:pPr>
              <w:jc w:val="center"/>
              <w:rPr>
                <w:iCs/>
                <w:sz w:val="20"/>
                <w:szCs w:val="20"/>
              </w:rPr>
            </w:pPr>
            <w:r w:rsidRPr="001D4E16">
              <w:rPr>
                <w:rFonts w:eastAsia="Calibri"/>
                <w:b/>
                <w:bCs/>
                <w:sz w:val="20"/>
                <w:szCs w:val="20"/>
              </w:rPr>
              <w:t>Polazna vrijednost 2024.</w:t>
            </w: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6E2A04E4" w14:textId="7AC413B5" w:rsidR="002972E0" w:rsidRPr="001D4E16" w:rsidRDefault="002972E0" w:rsidP="002972E0">
            <w:pPr>
              <w:jc w:val="center"/>
              <w:rPr>
                <w:b/>
                <w:sz w:val="20"/>
                <w:szCs w:val="20"/>
              </w:rPr>
            </w:pPr>
            <w:r w:rsidRPr="001D4E16">
              <w:rPr>
                <w:rFonts w:eastAsia="Calibri"/>
                <w:b/>
                <w:bCs/>
                <w:sz w:val="20"/>
                <w:szCs w:val="20"/>
              </w:rPr>
              <w:t>Ciljana vrijednost 2025.</w:t>
            </w: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7764D70A" w14:textId="408C746C" w:rsidR="002972E0" w:rsidRPr="001D4E16" w:rsidRDefault="002972E0" w:rsidP="002972E0">
            <w:pPr>
              <w:jc w:val="center"/>
              <w:rPr>
                <w:b/>
                <w:sz w:val="20"/>
                <w:szCs w:val="20"/>
              </w:rPr>
            </w:pPr>
            <w:r w:rsidRPr="001D4E16">
              <w:rPr>
                <w:rFonts w:eastAsia="Calibri"/>
                <w:b/>
                <w:bCs/>
                <w:sz w:val="20"/>
                <w:szCs w:val="20"/>
              </w:rPr>
              <w:t>Ciljana vrijednost 2026.</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2CD19C7E" w14:textId="3138D3ED" w:rsidR="002972E0" w:rsidRPr="001D4E16" w:rsidRDefault="002972E0" w:rsidP="002972E0">
            <w:pPr>
              <w:jc w:val="center"/>
              <w:rPr>
                <w:b/>
                <w:sz w:val="20"/>
                <w:szCs w:val="20"/>
              </w:rPr>
            </w:pPr>
            <w:r w:rsidRPr="001D4E16">
              <w:rPr>
                <w:rFonts w:eastAsia="Calibri"/>
                <w:b/>
                <w:bCs/>
                <w:sz w:val="20"/>
                <w:szCs w:val="20"/>
              </w:rPr>
              <w:t>Ciljana vrijednost 2027.</w:t>
            </w:r>
          </w:p>
        </w:tc>
      </w:tr>
      <w:tr w:rsidR="001D4E16" w:rsidRPr="001D4E16" w14:paraId="26B54903" w14:textId="77777777" w:rsidTr="00DE396A">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60D865" w14:textId="77777777" w:rsidR="00B50575" w:rsidRPr="001D4E16" w:rsidRDefault="00B50575" w:rsidP="00B50575">
            <w:pPr>
              <w:rPr>
                <w:iCs/>
                <w:sz w:val="20"/>
                <w:szCs w:val="20"/>
              </w:rPr>
            </w:pPr>
            <w:r w:rsidRPr="001D4E16">
              <w:rPr>
                <w:sz w:val="20"/>
                <w:szCs w:val="20"/>
              </w:rPr>
              <w:t>Donošenje Studije</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bottom"/>
          </w:tcPr>
          <w:p w14:paraId="645AA1A3" w14:textId="77777777" w:rsidR="00B50575" w:rsidRPr="001D4E16" w:rsidRDefault="00B50575" w:rsidP="00B50575">
            <w:pPr>
              <w:rPr>
                <w:iCs/>
                <w:sz w:val="20"/>
                <w:szCs w:val="20"/>
              </w:rPr>
            </w:pPr>
            <w:r w:rsidRPr="001D4E16">
              <w:rPr>
                <w:sz w:val="20"/>
                <w:szCs w:val="20"/>
              </w:rPr>
              <w:t>Osigurati izradu studije izvodljivosti izgradnje željezničke pruge Podsused-Samobor-Bregana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3F7D4D7" w14:textId="77777777" w:rsidR="00B50575" w:rsidRPr="001D4E16" w:rsidRDefault="00B50575" w:rsidP="00B50575">
            <w:pPr>
              <w:jc w:val="center"/>
              <w:rPr>
                <w:iCs/>
                <w:sz w:val="20"/>
                <w:szCs w:val="20"/>
              </w:rPr>
            </w:pPr>
            <w:r w:rsidRPr="001D4E16">
              <w:rPr>
                <w:sz w:val="20"/>
                <w:szCs w:val="20"/>
              </w:rPr>
              <w:t>%</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5AD01CA" w14:textId="4F43F40E" w:rsidR="00B50575" w:rsidRPr="001D4E16" w:rsidRDefault="00B50575" w:rsidP="00B50575">
            <w:pPr>
              <w:jc w:val="center"/>
              <w:rPr>
                <w:iCs/>
                <w:sz w:val="20"/>
                <w:szCs w:val="20"/>
              </w:rPr>
            </w:pP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692A795F" w14:textId="5E391769" w:rsidR="00B50575" w:rsidRPr="001D4E16" w:rsidRDefault="00B50575" w:rsidP="00B50575">
            <w:pPr>
              <w:jc w:val="center"/>
              <w:rPr>
                <w:sz w:val="20"/>
                <w:szCs w:val="20"/>
              </w:rPr>
            </w:pP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1D7F2D4C" w14:textId="086322C2" w:rsidR="00B50575" w:rsidRPr="001D4E16" w:rsidRDefault="00B50575" w:rsidP="00B50575">
            <w:pPr>
              <w:jc w:val="center"/>
              <w:rPr>
                <w:sz w:val="20"/>
                <w:szCs w:val="20"/>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32F972C9" w14:textId="645E1547" w:rsidR="00B50575" w:rsidRPr="001D4E16" w:rsidRDefault="00B50575" w:rsidP="00B50575">
            <w:pPr>
              <w:jc w:val="center"/>
              <w:rPr>
                <w:sz w:val="20"/>
                <w:szCs w:val="20"/>
              </w:rPr>
            </w:pPr>
          </w:p>
        </w:tc>
      </w:tr>
      <w:tr w:rsidR="001D4E16" w:rsidRPr="001D4E16" w14:paraId="5D882495" w14:textId="77777777" w:rsidTr="00885D65">
        <w:trPr>
          <w:trHeight w:val="26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779D02FA" w14:textId="4C484E61" w:rsidR="0035485F" w:rsidRPr="001D4E16" w:rsidRDefault="0035485F" w:rsidP="00885D65">
            <w:pPr>
              <w:rPr>
                <w:b/>
                <w:bCs/>
                <w:iCs/>
                <w:szCs w:val="20"/>
              </w:rPr>
            </w:pPr>
            <w:bookmarkStart w:id="30" w:name="_Hlk181631485"/>
            <w:bookmarkStart w:id="31" w:name="_Toc403630163"/>
            <w:bookmarkStart w:id="32" w:name="_Toc403817843"/>
            <w:bookmarkStart w:id="33" w:name="_Toc403818035"/>
            <w:bookmarkStart w:id="34" w:name="_Toc466642861"/>
            <w:bookmarkStart w:id="35" w:name="_Toc25144305"/>
            <w:bookmarkStart w:id="36" w:name="_Toc450550379"/>
            <w:bookmarkStart w:id="37" w:name="_Toc459707134"/>
            <w:bookmarkEnd w:id="21"/>
            <w:r w:rsidRPr="001D4E16">
              <w:rPr>
                <w:b/>
                <w:bCs/>
                <w:iCs/>
                <w:szCs w:val="20"/>
              </w:rPr>
              <w:t>Program</w:t>
            </w:r>
            <w:r w:rsidRPr="001D4E16">
              <w:rPr>
                <w:iCs/>
                <w:szCs w:val="20"/>
              </w:rPr>
              <w:t xml:space="preserve">:  </w:t>
            </w:r>
            <w:r w:rsidRPr="001D4E16">
              <w:rPr>
                <w:b/>
                <w:bCs/>
                <w:iCs/>
                <w:szCs w:val="20"/>
              </w:rPr>
              <w:t>RAZVOJ I UPRAVLJANJE SUSTAVA VODOOPSKRBE, ODVODNJE I ZAŠTITE VODA</w:t>
            </w:r>
          </w:p>
        </w:tc>
      </w:tr>
      <w:tr w:rsidR="001D4E16" w:rsidRPr="001D4E16" w14:paraId="3276776C" w14:textId="77777777" w:rsidTr="00885D65">
        <w:trPr>
          <w:trHeight w:val="57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4AF05A65" w14:textId="77777777" w:rsidR="0035485F" w:rsidRPr="001D4E16" w:rsidRDefault="0035485F" w:rsidP="00885D65">
            <w:pPr>
              <w:jc w:val="both"/>
              <w:rPr>
                <w:sz w:val="20"/>
                <w:szCs w:val="20"/>
              </w:rPr>
            </w:pPr>
            <w:r w:rsidRPr="001D4E16">
              <w:rPr>
                <w:sz w:val="20"/>
                <w:szCs w:val="20"/>
              </w:rPr>
              <w:t xml:space="preserve">Zakonske i druge pravne osnove programa: </w:t>
            </w:r>
          </w:p>
          <w:p w14:paraId="01C8AE9C" w14:textId="77777777" w:rsidR="0035485F" w:rsidRPr="001D4E16" w:rsidRDefault="0035485F" w:rsidP="00885D65">
            <w:pPr>
              <w:pStyle w:val="ListParagraph"/>
              <w:numPr>
                <w:ilvl w:val="0"/>
                <w:numId w:val="15"/>
              </w:numPr>
              <w:rPr>
                <w:sz w:val="20"/>
                <w:szCs w:val="20"/>
              </w:rPr>
            </w:pPr>
            <w:r w:rsidRPr="001D4E16">
              <w:rPr>
                <w:sz w:val="20"/>
                <w:szCs w:val="20"/>
              </w:rPr>
              <w:t>Zakon o komunalnom gospodarstvu (NN 68/18, 110/18 i 32/20),</w:t>
            </w:r>
          </w:p>
          <w:p w14:paraId="0ADF48F4" w14:textId="77777777" w:rsidR="0035485F" w:rsidRPr="001D4E16" w:rsidRDefault="0035485F" w:rsidP="00885D65">
            <w:pPr>
              <w:pStyle w:val="ListParagraph"/>
              <w:numPr>
                <w:ilvl w:val="0"/>
                <w:numId w:val="15"/>
              </w:numPr>
              <w:rPr>
                <w:sz w:val="20"/>
                <w:szCs w:val="20"/>
              </w:rPr>
            </w:pPr>
            <w:r w:rsidRPr="001D4E16">
              <w:rPr>
                <w:sz w:val="20"/>
                <w:szCs w:val="20"/>
              </w:rPr>
              <w:t>Zakon o vodama (NN 66/19, 84/21 i 47/23),</w:t>
            </w:r>
          </w:p>
          <w:p w14:paraId="32FE678D" w14:textId="77777777" w:rsidR="0035485F" w:rsidRPr="001D4E16" w:rsidRDefault="0035485F" w:rsidP="00885D65">
            <w:pPr>
              <w:pStyle w:val="ListParagraph"/>
              <w:numPr>
                <w:ilvl w:val="0"/>
                <w:numId w:val="15"/>
              </w:numPr>
              <w:rPr>
                <w:sz w:val="20"/>
                <w:szCs w:val="20"/>
              </w:rPr>
            </w:pPr>
            <w:r w:rsidRPr="001D4E16">
              <w:rPr>
                <w:sz w:val="20"/>
                <w:szCs w:val="20"/>
              </w:rPr>
              <w:t>Zakon o vodnim uslugama (NN 66/19),</w:t>
            </w:r>
          </w:p>
          <w:p w14:paraId="64D74B73" w14:textId="77777777" w:rsidR="0035485F" w:rsidRPr="001D4E16" w:rsidRDefault="0035485F" w:rsidP="00885D65">
            <w:pPr>
              <w:pStyle w:val="ListParagraph"/>
              <w:numPr>
                <w:ilvl w:val="0"/>
                <w:numId w:val="15"/>
              </w:numPr>
              <w:rPr>
                <w:sz w:val="20"/>
                <w:szCs w:val="20"/>
              </w:rPr>
            </w:pPr>
            <w:r w:rsidRPr="001D4E16">
              <w:rPr>
                <w:sz w:val="20"/>
                <w:szCs w:val="20"/>
              </w:rPr>
              <w:t>Uredba o uslužnim područjima (NN 70/23).</w:t>
            </w:r>
          </w:p>
        </w:tc>
      </w:tr>
      <w:tr w:rsidR="001D4E16" w:rsidRPr="001D4E16" w14:paraId="4B2E11D6" w14:textId="77777777" w:rsidTr="00885D65">
        <w:trPr>
          <w:trHeight w:val="554"/>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5D036F7" w14:textId="77777777" w:rsidR="0035485F" w:rsidRPr="001D4E16" w:rsidRDefault="0035485F" w:rsidP="00885D65">
            <w:pPr>
              <w:rPr>
                <w:i/>
                <w:sz w:val="20"/>
                <w:szCs w:val="20"/>
              </w:rPr>
            </w:pPr>
            <w:r w:rsidRPr="001D4E16">
              <w:rPr>
                <w:b/>
                <w:bCs/>
                <w:iCs/>
                <w:sz w:val="20"/>
                <w:szCs w:val="20"/>
              </w:rPr>
              <w:t>Razvojna mjera</w:t>
            </w:r>
            <w:r w:rsidRPr="001D4E16">
              <w:rPr>
                <w:i/>
                <w:sz w:val="20"/>
                <w:szCs w:val="20"/>
              </w:rPr>
              <w:t xml:space="preserve"> (poveznica sa strateškim okvirom Provedbenog programa Grada Samobora za razdoblje 2021. – 2025.):</w:t>
            </w:r>
          </w:p>
          <w:p w14:paraId="1FD95535" w14:textId="77777777" w:rsidR="0035485F" w:rsidRPr="001D4E16" w:rsidRDefault="0035485F" w:rsidP="00885D65">
            <w:pPr>
              <w:rPr>
                <w:i/>
                <w:sz w:val="20"/>
                <w:szCs w:val="20"/>
              </w:rPr>
            </w:pPr>
            <w:r w:rsidRPr="001D4E16">
              <w:rPr>
                <w:i/>
                <w:sz w:val="20"/>
                <w:szCs w:val="20"/>
              </w:rPr>
              <w:t>3. Komunalno gospodarstvo</w:t>
            </w:r>
          </w:p>
          <w:p w14:paraId="6FA6A3EC" w14:textId="77777777" w:rsidR="0035485F" w:rsidRPr="001D4E16" w:rsidRDefault="0035485F" w:rsidP="00885D65">
            <w:pPr>
              <w:rPr>
                <w:i/>
                <w:sz w:val="20"/>
                <w:szCs w:val="20"/>
              </w:rPr>
            </w:pPr>
          </w:p>
          <w:p w14:paraId="66EB947C" w14:textId="77777777" w:rsidR="0035485F" w:rsidRPr="001D4E16" w:rsidRDefault="0035485F" w:rsidP="00885D65">
            <w:pPr>
              <w:rPr>
                <w:iCs/>
                <w:sz w:val="20"/>
                <w:szCs w:val="20"/>
              </w:rPr>
            </w:pPr>
            <w:r w:rsidRPr="001D4E16">
              <w:rPr>
                <w:b/>
                <w:bCs/>
                <w:iCs/>
                <w:sz w:val="20"/>
                <w:szCs w:val="20"/>
              </w:rPr>
              <w:t>Pokazatelji rezultata</w:t>
            </w:r>
            <w:r w:rsidRPr="001D4E16">
              <w:rPr>
                <w:iCs/>
                <w:sz w:val="20"/>
                <w:szCs w:val="20"/>
              </w:rPr>
              <w:t>:</w:t>
            </w:r>
          </w:p>
          <w:p w14:paraId="76AC4DB5" w14:textId="77777777" w:rsidR="0035485F" w:rsidRPr="001D4E16" w:rsidRDefault="0035485F" w:rsidP="00885D65">
            <w:pPr>
              <w:rPr>
                <w:i/>
                <w:iCs/>
                <w:sz w:val="20"/>
                <w:szCs w:val="20"/>
              </w:rPr>
            </w:pPr>
            <w:r w:rsidRPr="001D4E16">
              <w:rPr>
                <w:iCs/>
                <w:sz w:val="20"/>
                <w:szCs w:val="20"/>
              </w:rPr>
              <w:t>Sukladno Prilogu 1. Provedbenog programa Grada Samobora za razdoblje 2021. – 2025.</w:t>
            </w:r>
          </w:p>
        </w:tc>
      </w:tr>
      <w:tr w:rsidR="001D4E16" w:rsidRPr="001D4E16" w14:paraId="611CBA9F" w14:textId="77777777" w:rsidTr="00885D65">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416F2CF6" w14:textId="77777777" w:rsidR="0035485F" w:rsidRPr="001D4E16" w:rsidRDefault="0035485F" w:rsidP="00885D65">
            <w:pPr>
              <w:rPr>
                <w:b/>
                <w:bCs/>
                <w:sz w:val="20"/>
                <w:szCs w:val="20"/>
              </w:rPr>
            </w:pPr>
            <w:r w:rsidRPr="001D4E16">
              <w:rPr>
                <w:b/>
                <w:bCs/>
                <w:sz w:val="20"/>
                <w:szCs w:val="20"/>
              </w:rPr>
              <w:t>Naziv aktivnosti/projekta u Proračunu:  ODRŽAVANJE VODOOPSKRBNIH OBJEKATA</w:t>
            </w:r>
          </w:p>
        </w:tc>
      </w:tr>
      <w:tr w:rsidR="001D4E16" w:rsidRPr="001D4E16" w14:paraId="1EF027B6" w14:textId="77777777" w:rsidTr="00885D6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305D20" w14:textId="77777777" w:rsidR="0035485F" w:rsidRPr="001D4E16" w:rsidRDefault="0035485F" w:rsidP="00885D65">
            <w:pPr>
              <w:jc w:val="center"/>
              <w:rPr>
                <w:sz w:val="20"/>
                <w:szCs w:val="20"/>
              </w:rPr>
            </w:pPr>
            <w:r w:rsidRPr="001D4E16">
              <w:rPr>
                <w:sz w:val="20"/>
                <w:szCs w:val="20"/>
              </w:rPr>
              <w:t>Obrazloženje aktivnosti/projekta</w:t>
            </w:r>
          </w:p>
        </w:tc>
        <w:tc>
          <w:tcPr>
            <w:tcW w:w="33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287155AA" w14:textId="77777777" w:rsidR="0035485F" w:rsidRPr="001D4E16" w:rsidRDefault="0035485F" w:rsidP="00885D65">
            <w:pPr>
              <w:jc w:val="center"/>
              <w:rPr>
                <w:sz w:val="20"/>
                <w:szCs w:val="20"/>
              </w:rPr>
            </w:pPr>
            <w:r w:rsidRPr="001D4E16">
              <w:rPr>
                <w:sz w:val="20"/>
                <w:szCs w:val="20"/>
              </w:rPr>
              <w:t>Planirana sredstva</w:t>
            </w:r>
          </w:p>
        </w:tc>
      </w:tr>
      <w:tr w:rsidR="001D4E16" w:rsidRPr="001D4E16" w14:paraId="4AEC78A2" w14:textId="77777777" w:rsidTr="00885D6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7E30397F" w14:textId="77777777" w:rsidR="0035485F" w:rsidRPr="001D4E16" w:rsidRDefault="0035485F" w:rsidP="0035485F">
            <w:pPr>
              <w:rPr>
                <w:sz w:val="20"/>
                <w:szCs w:val="20"/>
              </w:rPr>
            </w:pPr>
          </w:p>
        </w:tc>
        <w:tc>
          <w:tcPr>
            <w:tcW w:w="1108" w:type="dxa"/>
            <w:tcBorders>
              <w:top w:val="single" w:sz="4" w:space="0" w:color="auto"/>
              <w:left w:val="nil"/>
              <w:bottom w:val="single" w:sz="4" w:space="0" w:color="auto"/>
              <w:right w:val="single" w:sz="4" w:space="0" w:color="auto"/>
            </w:tcBorders>
            <w:shd w:val="clear" w:color="auto" w:fill="auto"/>
            <w:noWrap/>
            <w:vAlign w:val="center"/>
            <w:hideMark/>
          </w:tcPr>
          <w:p w14:paraId="1B1AA8D0" w14:textId="0F041C96" w:rsidR="0035485F" w:rsidRPr="001D4E16" w:rsidRDefault="0035485F" w:rsidP="0035485F">
            <w:pPr>
              <w:jc w:val="center"/>
              <w:rPr>
                <w:sz w:val="20"/>
                <w:szCs w:val="20"/>
              </w:rPr>
            </w:pPr>
            <w:r w:rsidRPr="001D4E16">
              <w:rPr>
                <w:sz w:val="20"/>
                <w:szCs w:val="20"/>
              </w:rPr>
              <w:t>2025.</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14:paraId="68CAE7C9" w14:textId="67DDA1A2" w:rsidR="0035485F" w:rsidRPr="001D4E16" w:rsidRDefault="0035485F" w:rsidP="0035485F">
            <w:pPr>
              <w:jc w:val="center"/>
              <w:rPr>
                <w:sz w:val="20"/>
                <w:szCs w:val="20"/>
              </w:rPr>
            </w:pPr>
            <w:r w:rsidRPr="001D4E16">
              <w:rPr>
                <w:sz w:val="20"/>
                <w:szCs w:val="20"/>
              </w:rPr>
              <w:t>2026.</w:t>
            </w:r>
          </w:p>
        </w:tc>
        <w:tc>
          <w:tcPr>
            <w:tcW w:w="1117" w:type="dxa"/>
            <w:tcBorders>
              <w:top w:val="single" w:sz="4" w:space="0" w:color="auto"/>
              <w:left w:val="nil"/>
              <w:bottom w:val="single" w:sz="4" w:space="0" w:color="auto"/>
              <w:right w:val="single" w:sz="4" w:space="0" w:color="auto"/>
            </w:tcBorders>
            <w:shd w:val="clear" w:color="auto" w:fill="auto"/>
            <w:noWrap/>
            <w:vAlign w:val="center"/>
            <w:hideMark/>
          </w:tcPr>
          <w:p w14:paraId="4B2AFB03" w14:textId="48AE652B" w:rsidR="0035485F" w:rsidRPr="001D4E16" w:rsidRDefault="0035485F" w:rsidP="0035485F">
            <w:pPr>
              <w:jc w:val="center"/>
              <w:rPr>
                <w:sz w:val="20"/>
                <w:szCs w:val="20"/>
              </w:rPr>
            </w:pPr>
            <w:r w:rsidRPr="001D4E16">
              <w:rPr>
                <w:sz w:val="20"/>
                <w:szCs w:val="20"/>
              </w:rPr>
              <w:t>2027.</w:t>
            </w:r>
          </w:p>
        </w:tc>
      </w:tr>
      <w:tr w:rsidR="001D4E16" w:rsidRPr="001D4E16" w14:paraId="0BC4625A" w14:textId="77777777" w:rsidTr="0035485F">
        <w:trPr>
          <w:trHeight w:val="270"/>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6CDCB0D2" w14:textId="77777777" w:rsidR="0035485F" w:rsidRPr="001D4E16" w:rsidRDefault="0035485F" w:rsidP="00885D65">
            <w:pPr>
              <w:jc w:val="both"/>
              <w:rPr>
                <w:sz w:val="20"/>
                <w:szCs w:val="20"/>
              </w:rPr>
            </w:pPr>
            <w:r w:rsidRPr="001D4E16">
              <w:rPr>
                <w:iCs/>
                <w:sz w:val="20"/>
                <w:szCs w:val="20"/>
              </w:rPr>
              <w:t xml:space="preserve">U okviru ove aktivnosti potrebno je održavati vodovodnu mrežu i objekte Žumberačkog vodovoda, otklanjati kvarove i neispravnosti, redovito kontrolirati i održavati ispravnost pitke vode na području Žumberka te podmirivati troškove vode Vodama Žumberak d.o.o. Isto tako, potrebno je nabaviti materijal </w:t>
            </w:r>
            <w:r w:rsidRPr="001D4E16">
              <w:rPr>
                <w:sz w:val="20"/>
                <w:szCs w:val="20"/>
              </w:rPr>
              <w:t xml:space="preserve">prema zahtjevima mjesnih odbora i gradskih četvrti za održavanje lokalnih vodovoda. Ishodište za planirana sredstva su stvarni troškovi iz prethodnih godina, </w:t>
            </w:r>
            <w:r w:rsidRPr="001D4E16">
              <w:rPr>
                <w:iCs/>
                <w:sz w:val="20"/>
                <w:szCs w:val="20"/>
              </w:rPr>
              <w:t>a izvor financiranja su vlastita sredstva.</w:t>
            </w: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69785D8D" w14:textId="7668342C" w:rsidR="0035485F" w:rsidRPr="001D4E16" w:rsidRDefault="0035485F" w:rsidP="00885D65">
            <w:pPr>
              <w:jc w:val="right"/>
              <w:rPr>
                <w:b/>
                <w:sz w:val="20"/>
                <w:szCs w:val="20"/>
              </w:rPr>
            </w:pP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49A9CE67" w14:textId="7E073AD0" w:rsidR="0035485F" w:rsidRPr="001D4E16" w:rsidRDefault="0035485F" w:rsidP="00885D65">
            <w:pPr>
              <w:jc w:val="right"/>
              <w:rPr>
                <w:b/>
                <w:sz w:val="20"/>
                <w:szCs w:val="20"/>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126019A4" w14:textId="0CF3BF86" w:rsidR="0035485F" w:rsidRPr="001D4E16" w:rsidRDefault="0035485F" w:rsidP="00885D65">
            <w:pPr>
              <w:jc w:val="right"/>
              <w:rPr>
                <w:b/>
                <w:sz w:val="20"/>
                <w:szCs w:val="20"/>
              </w:rPr>
            </w:pPr>
          </w:p>
        </w:tc>
      </w:tr>
      <w:tr w:rsidR="001D4E16" w:rsidRPr="001D4E16" w14:paraId="338DE03F" w14:textId="77777777" w:rsidTr="00885D65">
        <w:trPr>
          <w:trHeight w:val="567"/>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FDCBE6" w14:textId="77777777" w:rsidR="0035485F" w:rsidRPr="001D4E16" w:rsidRDefault="0035485F" w:rsidP="0035485F">
            <w:pPr>
              <w:jc w:val="both"/>
              <w:rPr>
                <w:iCs/>
                <w:sz w:val="20"/>
                <w:szCs w:val="20"/>
              </w:rPr>
            </w:pPr>
            <w:r w:rsidRPr="001D4E16">
              <w:rPr>
                <w:b/>
                <w:bCs/>
                <w:iCs/>
                <w:sz w:val="20"/>
                <w:szCs w:val="20"/>
              </w:rPr>
              <w:lastRenderedPageBreak/>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2E83E8AF" w14:textId="77777777" w:rsidR="0035485F" w:rsidRPr="001D4E16" w:rsidRDefault="0035485F" w:rsidP="0035485F">
            <w:pPr>
              <w:jc w:val="both"/>
              <w:rPr>
                <w:iCs/>
                <w:sz w:val="20"/>
                <w:szCs w:val="20"/>
              </w:rPr>
            </w:pPr>
            <w:r w:rsidRPr="001D4E16">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58248E9" w14:textId="77777777" w:rsidR="0035485F" w:rsidRPr="001D4E16" w:rsidRDefault="0035485F" w:rsidP="0035485F">
            <w:pPr>
              <w:jc w:val="both"/>
              <w:rPr>
                <w:iCs/>
                <w:sz w:val="20"/>
                <w:szCs w:val="20"/>
              </w:rPr>
            </w:pPr>
            <w:r w:rsidRPr="001D4E16">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233C320" w14:textId="22FC3C25" w:rsidR="0035485F" w:rsidRPr="001D4E16" w:rsidRDefault="0035485F" w:rsidP="0035485F">
            <w:pPr>
              <w:jc w:val="center"/>
              <w:rPr>
                <w:iCs/>
                <w:sz w:val="20"/>
                <w:szCs w:val="20"/>
              </w:rPr>
            </w:pPr>
            <w:r w:rsidRPr="001D4E16">
              <w:rPr>
                <w:rFonts w:eastAsia="Calibri"/>
                <w:b/>
                <w:bCs/>
                <w:sz w:val="20"/>
                <w:szCs w:val="20"/>
              </w:rPr>
              <w:t>Polazna vrijednost 2024.</w:t>
            </w: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56D16A1B" w14:textId="1BFC86AE" w:rsidR="0035485F" w:rsidRPr="001D4E16" w:rsidRDefault="0035485F" w:rsidP="0035485F">
            <w:pPr>
              <w:jc w:val="center"/>
              <w:rPr>
                <w:b/>
                <w:sz w:val="20"/>
                <w:szCs w:val="20"/>
              </w:rPr>
            </w:pPr>
            <w:r w:rsidRPr="001D4E16">
              <w:rPr>
                <w:rFonts w:eastAsia="Calibri"/>
                <w:b/>
                <w:bCs/>
                <w:sz w:val="20"/>
                <w:szCs w:val="20"/>
              </w:rPr>
              <w:t>Ciljana vrijednost 2025.</w:t>
            </w: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3AE07296" w14:textId="1D7AE29A" w:rsidR="0035485F" w:rsidRPr="001D4E16" w:rsidRDefault="0035485F" w:rsidP="0035485F">
            <w:pPr>
              <w:jc w:val="center"/>
              <w:rPr>
                <w:b/>
                <w:sz w:val="20"/>
                <w:szCs w:val="20"/>
              </w:rPr>
            </w:pPr>
            <w:r w:rsidRPr="001D4E16">
              <w:rPr>
                <w:rFonts w:eastAsia="Calibri"/>
                <w:b/>
                <w:bCs/>
                <w:sz w:val="20"/>
                <w:szCs w:val="20"/>
              </w:rPr>
              <w:t>Ciljana vrijednost 2026.</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4F98CA18" w14:textId="441E10D8" w:rsidR="0035485F" w:rsidRPr="001D4E16" w:rsidRDefault="0035485F" w:rsidP="0035485F">
            <w:pPr>
              <w:jc w:val="center"/>
              <w:rPr>
                <w:b/>
                <w:sz w:val="20"/>
                <w:szCs w:val="20"/>
              </w:rPr>
            </w:pPr>
            <w:r w:rsidRPr="001D4E16">
              <w:rPr>
                <w:rFonts w:eastAsia="Calibri"/>
                <w:b/>
                <w:bCs/>
                <w:sz w:val="20"/>
                <w:szCs w:val="20"/>
              </w:rPr>
              <w:t>Ciljana vrijednost 2027.</w:t>
            </w:r>
          </w:p>
        </w:tc>
      </w:tr>
      <w:tr w:rsidR="001D4E16" w:rsidRPr="001D4E16" w14:paraId="14E922D2" w14:textId="77777777" w:rsidTr="00885D65">
        <w:trPr>
          <w:trHeight w:val="567"/>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E0AF72" w14:textId="77777777" w:rsidR="0035485F" w:rsidRPr="001D4E16" w:rsidRDefault="0035485F" w:rsidP="00885D65">
            <w:pPr>
              <w:rPr>
                <w:bCs/>
                <w:iCs/>
                <w:sz w:val="20"/>
                <w:szCs w:val="20"/>
              </w:rPr>
            </w:pPr>
            <w:r w:rsidRPr="001D4E16">
              <w:rPr>
                <w:bCs/>
                <w:iCs/>
                <w:sz w:val="20"/>
                <w:szCs w:val="20"/>
              </w:rPr>
              <w:t>Broj domaćinstava na području Žumberka priključenih na vodovodnu mrežu</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1AB78B19" w14:textId="77777777" w:rsidR="0035485F" w:rsidRPr="001D4E16" w:rsidRDefault="0035485F" w:rsidP="00885D65">
            <w:pPr>
              <w:rPr>
                <w:bCs/>
                <w:iCs/>
                <w:sz w:val="20"/>
                <w:szCs w:val="20"/>
              </w:rPr>
            </w:pPr>
            <w:r w:rsidRPr="001D4E16">
              <w:rPr>
                <w:bCs/>
                <w:sz w:val="20"/>
                <w:szCs w:val="20"/>
              </w:rPr>
              <w:t>Osigurana ispravna voda za piće stanovnicima Žumberka omogućava pretpostavku zadržavanje postojećeg broja stanovnika kao i dolazak novih stanovnika na Žumberak.</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E5FFA07" w14:textId="77777777" w:rsidR="0035485F" w:rsidRPr="001D4E16" w:rsidRDefault="0035485F" w:rsidP="00885D65">
            <w:pPr>
              <w:jc w:val="center"/>
              <w:rPr>
                <w:bCs/>
                <w:iCs/>
                <w:sz w:val="20"/>
                <w:szCs w:val="20"/>
              </w:rPr>
            </w:pPr>
            <w:r w:rsidRPr="001D4E16">
              <w:rPr>
                <w:bCs/>
                <w:sz w:val="20"/>
                <w:szCs w:val="20"/>
              </w:rPr>
              <w:t>kom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3079E03" w14:textId="684A3246" w:rsidR="0035485F" w:rsidRPr="001D4E16" w:rsidRDefault="0035485F" w:rsidP="00885D65">
            <w:pPr>
              <w:jc w:val="center"/>
              <w:rPr>
                <w:bCs/>
                <w:iCs/>
                <w:sz w:val="20"/>
                <w:szCs w:val="20"/>
              </w:rPr>
            </w:pP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264586CC" w14:textId="4B7F28BA" w:rsidR="0035485F" w:rsidRPr="001D4E16" w:rsidRDefault="0035485F" w:rsidP="00885D65">
            <w:pPr>
              <w:jc w:val="center"/>
              <w:rPr>
                <w:bCs/>
                <w:sz w:val="20"/>
                <w:szCs w:val="20"/>
              </w:rPr>
            </w:pP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5451124E" w14:textId="33C5EF6E" w:rsidR="0035485F" w:rsidRPr="001D4E16" w:rsidRDefault="0035485F" w:rsidP="00885D65">
            <w:pPr>
              <w:jc w:val="center"/>
              <w:rPr>
                <w:bCs/>
                <w:sz w:val="20"/>
                <w:szCs w:val="20"/>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45381E24" w14:textId="352DA955" w:rsidR="0035485F" w:rsidRPr="001D4E16" w:rsidRDefault="0035485F" w:rsidP="00885D65">
            <w:pPr>
              <w:jc w:val="center"/>
              <w:rPr>
                <w:bCs/>
                <w:sz w:val="20"/>
                <w:szCs w:val="20"/>
              </w:rPr>
            </w:pPr>
          </w:p>
        </w:tc>
      </w:tr>
      <w:tr w:rsidR="001D4E16" w:rsidRPr="001D4E16" w14:paraId="73C57372" w14:textId="77777777" w:rsidTr="00885D65">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4EE9A0AA" w14:textId="77777777" w:rsidR="0035485F" w:rsidRPr="001D4E16" w:rsidRDefault="0035485F" w:rsidP="00885D65">
            <w:pPr>
              <w:rPr>
                <w:b/>
                <w:bCs/>
                <w:sz w:val="20"/>
                <w:szCs w:val="20"/>
              </w:rPr>
            </w:pPr>
            <w:r w:rsidRPr="001D4E16">
              <w:rPr>
                <w:b/>
                <w:bCs/>
                <w:sz w:val="20"/>
                <w:szCs w:val="20"/>
              </w:rPr>
              <w:t>Naziv aktivnosti/projekta u Proračunu:  GRADNJA VODOOPSKRBNIH OBJEKATA</w:t>
            </w:r>
          </w:p>
        </w:tc>
      </w:tr>
      <w:tr w:rsidR="001D4E16" w:rsidRPr="001D4E16" w14:paraId="47DA6542" w14:textId="77777777" w:rsidTr="00885D6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EAC682" w14:textId="77777777" w:rsidR="0035485F" w:rsidRPr="001D4E16" w:rsidRDefault="0035485F" w:rsidP="00885D65">
            <w:pPr>
              <w:jc w:val="center"/>
              <w:rPr>
                <w:sz w:val="20"/>
                <w:szCs w:val="20"/>
              </w:rPr>
            </w:pPr>
            <w:r w:rsidRPr="001D4E16">
              <w:rPr>
                <w:sz w:val="20"/>
                <w:szCs w:val="20"/>
              </w:rPr>
              <w:t>Obrazloženje aktivnosti/projekta</w:t>
            </w:r>
          </w:p>
        </w:tc>
        <w:tc>
          <w:tcPr>
            <w:tcW w:w="334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CE7138" w14:textId="77777777" w:rsidR="0035485F" w:rsidRPr="001D4E16" w:rsidRDefault="0035485F" w:rsidP="00885D65">
            <w:pPr>
              <w:jc w:val="center"/>
              <w:rPr>
                <w:sz w:val="20"/>
                <w:szCs w:val="20"/>
              </w:rPr>
            </w:pPr>
            <w:r w:rsidRPr="001D4E16">
              <w:rPr>
                <w:sz w:val="20"/>
                <w:szCs w:val="20"/>
              </w:rPr>
              <w:t>Planirana sredstva</w:t>
            </w:r>
          </w:p>
        </w:tc>
      </w:tr>
      <w:tr w:rsidR="001D4E16" w:rsidRPr="001D4E16" w14:paraId="259F0709" w14:textId="77777777" w:rsidTr="00885D6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206B6EBE" w14:textId="77777777" w:rsidR="0035485F" w:rsidRPr="001D4E16" w:rsidRDefault="0035485F" w:rsidP="0035485F">
            <w:pPr>
              <w:rPr>
                <w:sz w:val="20"/>
                <w:szCs w:val="20"/>
              </w:rPr>
            </w:pPr>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8439BA" w14:textId="16EFE7AF" w:rsidR="0035485F" w:rsidRPr="001D4E16" w:rsidRDefault="0035485F" w:rsidP="0035485F">
            <w:pPr>
              <w:jc w:val="center"/>
              <w:rPr>
                <w:sz w:val="20"/>
                <w:szCs w:val="20"/>
              </w:rPr>
            </w:pPr>
            <w:r w:rsidRPr="001D4E16">
              <w:rPr>
                <w:sz w:val="20"/>
                <w:szCs w:val="20"/>
              </w:rPr>
              <w:t>2025.</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A77214" w14:textId="37D54191" w:rsidR="0035485F" w:rsidRPr="001D4E16" w:rsidRDefault="0035485F" w:rsidP="0035485F">
            <w:pPr>
              <w:jc w:val="center"/>
              <w:rPr>
                <w:sz w:val="20"/>
                <w:szCs w:val="20"/>
              </w:rPr>
            </w:pPr>
            <w:r w:rsidRPr="001D4E16">
              <w:rPr>
                <w:sz w:val="20"/>
                <w:szCs w:val="20"/>
              </w:rPr>
              <w:t>2026.</w:t>
            </w: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D05D7C" w14:textId="60B913BE" w:rsidR="0035485F" w:rsidRPr="001D4E16" w:rsidRDefault="0035485F" w:rsidP="0035485F">
            <w:pPr>
              <w:jc w:val="center"/>
              <w:rPr>
                <w:sz w:val="20"/>
                <w:szCs w:val="20"/>
              </w:rPr>
            </w:pPr>
            <w:r w:rsidRPr="001D4E16">
              <w:rPr>
                <w:sz w:val="20"/>
                <w:szCs w:val="20"/>
              </w:rPr>
              <w:t>2027.</w:t>
            </w:r>
          </w:p>
        </w:tc>
      </w:tr>
      <w:tr w:rsidR="001D4E16" w:rsidRPr="001D4E16" w14:paraId="59A4FF28" w14:textId="77777777" w:rsidTr="0035485F">
        <w:trPr>
          <w:trHeight w:val="412"/>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60DDA575" w14:textId="77777777" w:rsidR="0035485F" w:rsidRPr="001D4E16" w:rsidRDefault="0035485F" w:rsidP="00885D65">
            <w:pPr>
              <w:jc w:val="both"/>
              <w:rPr>
                <w:iCs/>
                <w:sz w:val="20"/>
                <w:szCs w:val="20"/>
              </w:rPr>
            </w:pPr>
            <w:r w:rsidRPr="001D4E16">
              <w:rPr>
                <w:iCs/>
                <w:sz w:val="20"/>
                <w:szCs w:val="20"/>
              </w:rPr>
              <w:t>U okviru ovog kapitalnog projekta potrebno je stvoriti preduvjete za poboljšanje komunalnog vodnog standarda stanovništva grada Samobora kroz omogućavanje njihovog priključivanja na vodoopskrbnu mrežu te osigurati pitku vodu što većem broju stanovnika grada Samobora. Unutar ovog kapitalnog projekta u 2024. godini p</w:t>
            </w:r>
            <w:r w:rsidRPr="001D4E16">
              <w:rPr>
                <w:sz w:val="20"/>
                <w:szCs w:val="20"/>
              </w:rPr>
              <w:t xml:space="preserve">otrebno je izraditi projektnu dokumentaciju te izgraditi sekundarnu vodoopskrbnu mrežu u naseljima </w:t>
            </w:r>
            <w:proofErr w:type="spellStart"/>
            <w:r w:rsidRPr="001D4E16">
              <w:rPr>
                <w:sz w:val="20"/>
                <w:szCs w:val="20"/>
              </w:rPr>
              <w:t>Celine</w:t>
            </w:r>
            <w:proofErr w:type="spellEnd"/>
            <w:r w:rsidRPr="001D4E16">
              <w:rPr>
                <w:sz w:val="20"/>
                <w:szCs w:val="20"/>
              </w:rPr>
              <w:t xml:space="preserve">, Mala Rakovica, </w:t>
            </w:r>
            <w:proofErr w:type="spellStart"/>
            <w:r w:rsidRPr="001D4E16">
              <w:rPr>
                <w:sz w:val="20"/>
                <w:szCs w:val="20"/>
              </w:rPr>
              <w:t>Kladje</w:t>
            </w:r>
            <w:proofErr w:type="spellEnd"/>
            <w:r w:rsidRPr="001D4E16">
              <w:rPr>
                <w:sz w:val="20"/>
                <w:szCs w:val="20"/>
              </w:rPr>
              <w:t xml:space="preserve"> i </w:t>
            </w:r>
            <w:proofErr w:type="spellStart"/>
            <w:r w:rsidRPr="001D4E16">
              <w:rPr>
                <w:sz w:val="20"/>
                <w:szCs w:val="20"/>
              </w:rPr>
              <w:t>Galgovo</w:t>
            </w:r>
            <w:proofErr w:type="spellEnd"/>
            <w:r w:rsidRPr="001D4E16">
              <w:rPr>
                <w:sz w:val="20"/>
                <w:szCs w:val="20"/>
              </w:rPr>
              <w:t xml:space="preserve">. U 2024. i 2025. godini planirano je ispunjenje preduvjeta za potpunu implementaciju Uredbe o uslužnim područjima kojom će Plan gradnje komunalnih vodnih građevina donositi društva preuzimatelji na određenim uslužnim područjima sukladno Uredbi. Ishodište za planirana sredstva su iskazane potrebe gradskih četvrti i mjesnih odbora te stvarne potrebe i stanje na terenu, </w:t>
            </w:r>
            <w:r w:rsidRPr="001D4E16">
              <w:rPr>
                <w:iCs/>
                <w:sz w:val="20"/>
                <w:szCs w:val="20"/>
              </w:rPr>
              <w:t>a izvor financiranja su vlastita sredstva.</w:t>
            </w:r>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215465" w14:textId="0A31A42C" w:rsidR="0035485F" w:rsidRPr="001D4E16" w:rsidRDefault="0035485F" w:rsidP="00885D65">
            <w:pPr>
              <w:jc w:val="right"/>
              <w:rPr>
                <w:b/>
                <w:sz w:val="20"/>
                <w:szCs w:val="20"/>
              </w:rPr>
            </w:pP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AF66D5" w14:textId="4F6FAC4B" w:rsidR="0035485F" w:rsidRPr="001D4E16" w:rsidRDefault="0035485F" w:rsidP="00885D65">
            <w:pPr>
              <w:jc w:val="right"/>
              <w:rPr>
                <w:b/>
                <w:sz w:val="20"/>
                <w:szCs w:val="20"/>
              </w:rPr>
            </w:pP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08BF70" w14:textId="506BB79C" w:rsidR="0035485F" w:rsidRPr="001D4E16" w:rsidRDefault="0035485F" w:rsidP="00885D65">
            <w:pPr>
              <w:jc w:val="right"/>
              <w:rPr>
                <w:b/>
                <w:sz w:val="20"/>
                <w:szCs w:val="20"/>
              </w:rPr>
            </w:pPr>
          </w:p>
        </w:tc>
      </w:tr>
      <w:tr w:rsidR="001D4E16" w:rsidRPr="001D4E16" w14:paraId="3993D983" w14:textId="77777777" w:rsidTr="0035485F">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DD88B6" w14:textId="77777777" w:rsidR="0035485F" w:rsidRPr="001D4E16" w:rsidRDefault="0035485F" w:rsidP="0035485F">
            <w:pPr>
              <w:jc w:val="both"/>
              <w:rPr>
                <w:iCs/>
                <w:sz w:val="20"/>
                <w:szCs w:val="20"/>
              </w:rPr>
            </w:pPr>
            <w:r w:rsidRPr="001D4E16">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32D2662A" w14:textId="77777777" w:rsidR="0035485F" w:rsidRPr="001D4E16" w:rsidRDefault="0035485F" w:rsidP="0035485F">
            <w:pPr>
              <w:jc w:val="both"/>
              <w:rPr>
                <w:iCs/>
                <w:sz w:val="20"/>
                <w:szCs w:val="20"/>
              </w:rPr>
            </w:pPr>
            <w:r w:rsidRPr="001D4E16">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CA62E00" w14:textId="77777777" w:rsidR="0035485F" w:rsidRPr="001D4E16" w:rsidRDefault="0035485F" w:rsidP="0035485F">
            <w:pPr>
              <w:jc w:val="both"/>
              <w:rPr>
                <w:iCs/>
                <w:sz w:val="20"/>
                <w:szCs w:val="20"/>
              </w:rPr>
            </w:pPr>
            <w:r w:rsidRPr="001D4E16">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E3FA08D" w14:textId="463712BE" w:rsidR="0035485F" w:rsidRPr="001D4E16" w:rsidRDefault="0035485F" w:rsidP="0035485F">
            <w:pPr>
              <w:jc w:val="center"/>
              <w:rPr>
                <w:iCs/>
                <w:sz w:val="20"/>
                <w:szCs w:val="20"/>
              </w:rPr>
            </w:pPr>
            <w:r w:rsidRPr="001D4E16">
              <w:rPr>
                <w:rFonts w:eastAsia="Calibri"/>
                <w:b/>
                <w:bCs/>
                <w:sz w:val="20"/>
                <w:szCs w:val="20"/>
              </w:rPr>
              <w:t>Polazna vrijednost 2024.</w:t>
            </w:r>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FEFFF1" w14:textId="54456C0D" w:rsidR="0035485F" w:rsidRPr="001D4E16" w:rsidRDefault="0035485F" w:rsidP="0035485F">
            <w:pPr>
              <w:jc w:val="center"/>
              <w:rPr>
                <w:b/>
                <w:sz w:val="20"/>
                <w:szCs w:val="20"/>
              </w:rPr>
            </w:pPr>
            <w:r w:rsidRPr="001D4E16">
              <w:rPr>
                <w:rFonts w:eastAsia="Calibri"/>
                <w:b/>
                <w:bCs/>
                <w:sz w:val="20"/>
                <w:szCs w:val="20"/>
              </w:rPr>
              <w:t>Ciljana vrijednost 2025.</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AD754E" w14:textId="1FBDBCDC" w:rsidR="0035485F" w:rsidRPr="001D4E16" w:rsidRDefault="0035485F" w:rsidP="0035485F">
            <w:pPr>
              <w:jc w:val="center"/>
              <w:rPr>
                <w:b/>
                <w:sz w:val="20"/>
                <w:szCs w:val="20"/>
              </w:rPr>
            </w:pPr>
            <w:r w:rsidRPr="001D4E16">
              <w:rPr>
                <w:rFonts w:eastAsia="Calibri"/>
                <w:b/>
                <w:bCs/>
                <w:sz w:val="20"/>
                <w:szCs w:val="20"/>
              </w:rPr>
              <w:t>Ciljana vrijednost 2026.</w:t>
            </w: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79E005" w14:textId="07D0DF19" w:rsidR="0035485F" w:rsidRPr="001D4E16" w:rsidRDefault="0035485F" w:rsidP="0035485F">
            <w:pPr>
              <w:jc w:val="center"/>
              <w:rPr>
                <w:b/>
                <w:sz w:val="20"/>
                <w:szCs w:val="20"/>
              </w:rPr>
            </w:pPr>
            <w:r w:rsidRPr="001D4E16">
              <w:rPr>
                <w:rFonts w:eastAsia="Calibri"/>
                <w:b/>
                <w:bCs/>
                <w:sz w:val="20"/>
                <w:szCs w:val="20"/>
              </w:rPr>
              <w:t>Ciljana vrijednost 2027.</w:t>
            </w:r>
          </w:p>
        </w:tc>
      </w:tr>
      <w:tr w:rsidR="001D4E16" w:rsidRPr="001D4E16" w14:paraId="4E7B6FD0" w14:textId="77777777" w:rsidTr="0035485F">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0C4B2E" w14:textId="77777777" w:rsidR="0035485F" w:rsidRPr="001D4E16" w:rsidRDefault="0035485F" w:rsidP="00885D65">
            <w:pPr>
              <w:rPr>
                <w:iCs/>
                <w:sz w:val="20"/>
                <w:szCs w:val="20"/>
              </w:rPr>
            </w:pPr>
            <w:r w:rsidRPr="001D4E16">
              <w:rPr>
                <w:iCs/>
                <w:sz w:val="20"/>
                <w:szCs w:val="20"/>
              </w:rPr>
              <w:t xml:space="preserve">Broj korisnika priključenih na vodovodnu mrežu </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0AAD26B0" w14:textId="77777777" w:rsidR="0035485F" w:rsidRPr="001D4E16" w:rsidRDefault="0035485F" w:rsidP="00885D65">
            <w:pPr>
              <w:rPr>
                <w:iCs/>
                <w:sz w:val="20"/>
                <w:szCs w:val="20"/>
              </w:rPr>
            </w:pPr>
            <w:r w:rsidRPr="001D4E16">
              <w:rPr>
                <w:sz w:val="20"/>
                <w:szCs w:val="20"/>
              </w:rPr>
              <w:t xml:space="preserve">Broj priključaka obiteljskih kuća, stanova i privrednih objekata na vodoopskrbnu mrežu </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FB1F4E5" w14:textId="77777777" w:rsidR="0035485F" w:rsidRPr="001D4E16" w:rsidRDefault="0035485F" w:rsidP="00885D65">
            <w:pPr>
              <w:jc w:val="center"/>
              <w:rPr>
                <w:iCs/>
                <w:sz w:val="20"/>
                <w:szCs w:val="20"/>
              </w:rPr>
            </w:pPr>
            <w:r w:rsidRPr="001D4E16">
              <w:rPr>
                <w:sz w:val="20"/>
                <w:szCs w:val="20"/>
              </w:rPr>
              <w:t>kom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90CCF8E" w14:textId="05858076" w:rsidR="0035485F" w:rsidRPr="001D4E16" w:rsidRDefault="0035485F" w:rsidP="00885D65">
            <w:pPr>
              <w:jc w:val="center"/>
              <w:rPr>
                <w:iCs/>
                <w:sz w:val="20"/>
                <w:szCs w:val="20"/>
              </w:rPr>
            </w:pPr>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8356AC" w14:textId="5E3A8176" w:rsidR="0035485F" w:rsidRPr="001D4E16" w:rsidRDefault="0035485F" w:rsidP="00885D65">
            <w:pPr>
              <w:jc w:val="center"/>
              <w:rPr>
                <w:sz w:val="20"/>
                <w:szCs w:val="20"/>
              </w:rPr>
            </w:pP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A0E763" w14:textId="167D4130" w:rsidR="0035485F" w:rsidRPr="001D4E16" w:rsidRDefault="0035485F" w:rsidP="00885D65">
            <w:pPr>
              <w:jc w:val="center"/>
              <w:rPr>
                <w:sz w:val="20"/>
                <w:szCs w:val="20"/>
              </w:rPr>
            </w:pP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D9B82D" w14:textId="2E01CF5F" w:rsidR="0035485F" w:rsidRPr="001D4E16" w:rsidRDefault="0035485F" w:rsidP="00885D65">
            <w:pPr>
              <w:jc w:val="center"/>
              <w:rPr>
                <w:sz w:val="20"/>
                <w:szCs w:val="20"/>
              </w:rPr>
            </w:pPr>
          </w:p>
        </w:tc>
      </w:tr>
      <w:tr w:rsidR="001D4E16" w:rsidRPr="001D4E16" w14:paraId="1303011C" w14:textId="77777777" w:rsidTr="00885D65">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707D53C1" w14:textId="77777777" w:rsidR="0035485F" w:rsidRPr="001D4E16" w:rsidRDefault="0035485F" w:rsidP="00885D65">
            <w:pPr>
              <w:rPr>
                <w:b/>
                <w:bCs/>
                <w:sz w:val="20"/>
                <w:szCs w:val="20"/>
              </w:rPr>
            </w:pPr>
            <w:r w:rsidRPr="001D4E16">
              <w:rPr>
                <w:b/>
                <w:bCs/>
                <w:sz w:val="20"/>
                <w:szCs w:val="20"/>
              </w:rPr>
              <w:t>Naziv aktivnosti/projekta u Proračunu:  GRADNJA OBJEKATA ODVODNJE</w:t>
            </w:r>
          </w:p>
        </w:tc>
      </w:tr>
      <w:tr w:rsidR="001D4E16" w:rsidRPr="001D4E16" w14:paraId="32A6C310" w14:textId="77777777" w:rsidTr="00885D6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4E5B85" w14:textId="77777777" w:rsidR="0035485F" w:rsidRPr="001D4E16" w:rsidRDefault="0035485F" w:rsidP="00885D65">
            <w:pPr>
              <w:jc w:val="center"/>
              <w:rPr>
                <w:sz w:val="20"/>
                <w:szCs w:val="20"/>
              </w:rPr>
            </w:pPr>
            <w:r w:rsidRPr="001D4E16">
              <w:rPr>
                <w:sz w:val="20"/>
                <w:szCs w:val="20"/>
              </w:rPr>
              <w:t>Obrazloženje aktivnosti/projekta</w:t>
            </w:r>
          </w:p>
        </w:tc>
        <w:tc>
          <w:tcPr>
            <w:tcW w:w="33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A1A010A" w14:textId="77777777" w:rsidR="0035485F" w:rsidRPr="001D4E16" w:rsidRDefault="0035485F" w:rsidP="00885D65">
            <w:pPr>
              <w:jc w:val="center"/>
              <w:rPr>
                <w:sz w:val="20"/>
                <w:szCs w:val="20"/>
              </w:rPr>
            </w:pPr>
            <w:r w:rsidRPr="001D4E16">
              <w:rPr>
                <w:sz w:val="20"/>
                <w:szCs w:val="20"/>
              </w:rPr>
              <w:t>Planirana sredstva</w:t>
            </w:r>
          </w:p>
        </w:tc>
      </w:tr>
      <w:tr w:rsidR="001D4E16" w:rsidRPr="001D4E16" w14:paraId="720DA74E" w14:textId="77777777" w:rsidTr="00885D6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4295FBE7" w14:textId="77777777" w:rsidR="0035485F" w:rsidRPr="001D4E16" w:rsidRDefault="0035485F" w:rsidP="0035485F">
            <w:pPr>
              <w:rPr>
                <w:sz w:val="20"/>
                <w:szCs w:val="20"/>
              </w:rPr>
            </w:pPr>
          </w:p>
        </w:tc>
        <w:tc>
          <w:tcPr>
            <w:tcW w:w="1108" w:type="dxa"/>
            <w:tcBorders>
              <w:top w:val="nil"/>
              <w:left w:val="nil"/>
              <w:bottom w:val="single" w:sz="4" w:space="0" w:color="auto"/>
              <w:right w:val="single" w:sz="4" w:space="0" w:color="auto"/>
            </w:tcBorders>
            <w:shd w:val="clear" w:color="auto" w:fill="auto"/>
            <w:noWrap/>
            <w:vAlign w:val="center"/>
            <w:hideMark/>
          </w:tcPr>
          <w:p w14:paraId="0EEDA483" w14:textId="1BB156ED" w:rsidR="0035485F" w:rsidRPr="001D4E16" w:rsidRDefault="0035485F" w:rsidP="0035485F">
            <w:pPr>
              <w:jc w:val="center"/>
              <w:rPr>
                <w:sz w:val="20"/>
                <w:szCs w:val="20"/>
              </w:rPr>
            </w:pPr>
            <w:r w:rsidRPr="001D4E16">
              <w:rPr>
                <w:sz w:val="20"/>
                <w:szCs w:val="20"/>
              </w:rPr>
              <w:t>2025.</w:t>
            </w:r>
          </w:p>
        </w:tc>
        <w:tc>
          <w:tcPr>
            <w:tcW w:w="1118" w:type="dxa"/>
            <w:tcBorders>
              <w:top w:val="nil"/>
              <w:left w:val="nil"/>
              <w:bottom w:val="single" w:sz="4" w:space="0" w:color="auto"/>
              <w:right w:val="single" w:sz="4" w:space="0" w:color="auto"/>
            </w:tcBorders>
            <w:shd w:val="clear" w:color="auto" w:fill="auto"/>
            <w:noWrap/>
            <w:vAlign w:val="center"/>
            <w:hideMark/>
          </w:tcPr>
          <w:p w14:paraId="4DCCF607" w14:textId="7A09A8DF" w:rsidR="0035485F" w:rsidRPr="001D4E16" w:rsidRDefault="0035485F" w:rsidP="0035485F">
            <w:pPr>
              <w:jc w:val="center"/>
              <w:rPr>
                <w:sz w:val="20"/>
                <w:szCs w:val="20"/>
              </w:rPr>
            </w:pPr>
            <w:r w:rsidRPr="001D4E16">
              <w:rPr>
                <w:sz w:val="20"/>
                <w:szCs w:val="20"/>
              </w:rPr>
              <w:t>2026.</w:t>
            </w:r>
          </w:p>
        </w:tc>
        <w:tc>
          <w:tcPr>
            <w:tcW w:w="1117" w:type="dxa"/>
            <w:tcBorders>
              <w:top w:val="nil"/>
              <w:left w:val="nil"/>
              <w:bottom w:val="single" w:sz="4" w:space="0" w:color="auto"/>
              <w:right w:val="single" w:sz="4" w:space="0" w:color="auto"/>
            </w:tcBorders>
            <w:shd w:val="clear" w:color="auto" w:fill="auto"/>
            <w:noWrap/>
            <w:vAlign w:val="center"/>
            <w:hideMark/>
          </w:tcPr>
          <w:p w14:paraId="4B074C79" w14:textId="27BBEA63" w:rsidR="0035485F" w:rsidRPr="001D4E16" w:rsidRDefault="0035485F" w:rsidP="0035485F">
            <w:pPr>
              <w:jc w:val="center"/>
              <w:rPr>
                <w:sz w:val="20"/>
                <w:szCs w:val="20"/>
              </w:rPr>
            </w:pPr>
            <w:r w:rsidRPr="001D4E16">
              <w:rPr>
                <w:sz w:val="20"/>
                <w:szCs w:val="20"/>
              </w:rPr>
              <w:t>2027.</w:t>
            </w:r>
          </w:p>
        </w:tc>
      </w:tr>
      <w:tr w:rsidR="001D4E16" w:rsidRPr="001D4E16" w14:paraId="760FB6B2" w14:textId="77777777" w:rsidTr="0035485F">
        <w:trPr>
          <w:trHeight w:val="945"/>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10D84404" w14:textId="77777777" w:rsidR="0035485F" w:rsidRPr="001D4E16" w:rsidRDefault="0035485F" w:rsidP="00885D65">
            <w:pPr>
              <w:jc w:val="both"/>
              <w:rPr>
                <w:iCs/>
                <w:sz w:val="20"/>
                <w:szCs w:val="20"/>
              </w:rPr>
            </w:pPr>
            <w:r w:rsidRPr="001D4E16">
              <w:rPr>
                <w:iCs/>
                <w:sz w:val="20"/>
                <w:szCs w:val="20"/>
              </w:rPr>
              <w:t xml:space="preserve">Unutar ovog kapitalnog projekta potrebno je stvoriti preduvjete za poboljšanje komunalnog vodnog standarda stanovništva grada Samobora proširenjem infrastrukture (kanalizacijskog sustava). Cilj je unaprjeđenje zaštite okoliša te zaštita vodnih dobara, kroz omogućavanje priključivanja na kanalizacijsku mrežu, a potrebno je izraditi projektnu dokumentaciju te izgraditi i sanirati mješovitu, oborinsku i fekalnu kanalizaciju u naseljima Lug Samoborski, </w:t>
            </w:r>
            <w:proofErr w:type="spellStart"/>
            <w:r w:rsidRPr="001D4E16">
              <w:rPr>
                <w:iCs/>
                <w:sz w:val="20"/>
                <w:szCs w:val="20"/>
              </w:rPr>
              <w:t>Medsave</w:t>
            </w:r>
            <w:proofErr w:type="spellEnd"/>
            <w:r w:rsidRPr="001D4E16">
              <w:rPr>
                <w:iCs/>
                <w:sz w:val="20"/>
                <w:szCs w:val="20"/>
              </w:rPr>
              <w:t xml:space="preserve">, Otok Samoborski, </w:t>
            </w:r>
            <w:proofErr w:type="spellStart"/>
            <w:r w:rsidRPr="001D4E16">
              <w:rPr>
                <w:iCs/>
                <w:sz w:val="20"/>
                <w:szCs w:val="20"/>
              </w:rPr>
              <w:t>Domaslovec</w:t>
            </w:r>
            <w:proofErr w:type="spellEnd"/>
            <w:r w:rsidRPr="001D4E16">
              <w:rPr>
                <w:iCs/>
                <w:sz w:val="20"/>
                <w:szCs w:val="20"/>
              </w:rPr>
              <w:t xml:space="preserve">, Bregana, </w:t>
            </w:r>
            <w:proofErr w:type="spellStart"/>
            <w:r w:rsidRPr="001D4E16">
              <w:rPr>
                <w:iCs/>
                <w:sz w:val="20"/>
                <w:szCs w:val="20"/>
              </w:rPr>
              <w:t>Celine</w:t>
            </w:r>
            <w:proofErr w:type="spellEnd"/>
            <w:r w:rsidRPr="001D4E16">
              <w:rPr>
                <w:iCs/>
                <w:sz w:val="20"/>
                <w:szCs w:val="20"/>
              </w:rPr>
              <w:t xml:space="preserve"> Samoborske, </w:t>
            </w:r>
            <w:proofErr w:type="spellStart"/>
            <w:r w:rsidRPr="001D4E16">
              <w:rPr>
                <w:iCs/>
                <w:sz w:val="20"/>
                <w:szCs w:val="20"/>
              </w:rPr>
              <w:t>Hrastina</w:t>
            </w:r>
            <w:proofErr w:type="spellEnd"/>
            <w:r w:rsidRPr="001D4E16">
              <w:rPr>
                <w:iCs/>
                <w:sz w:val="20"/>
                <w:szCs w:val="20"/>
              </w:rPr>
              <w:t xml:space="preserve"> Samoborska, Vrbovec Samoborski, </w:t>
            </w:r>
            <w:proofErr w:type="spellStart"/>
            <w:r w:rsidRPr="001D4E16">
              <w:rPr>
                <w:iCs/>
                <w:sz w:val="20"/>
                <w:szCs w:val="20"/>
              </w:rPr>
              <w:t>Grdanjci</w:t>
            </w:r>
            <w:proofErr w:type="spellEnd"/>
            <w:r w:rsidRPr="001D4E16">
              <w:rPr>
                <w:iCs/>
                <w:sz w:val="20"/>
                <w:szCs w:val="20"/>
              </w:rPr>
              <w:t xml:space="preserve">, </w:t>
            </w:r>
            <w:proofErr w:type="spellStart"/>
            <w:r w:rsidRPr="001D4E16">
              <w:rPr>
                <w:iCs/>
                <w:sz w:val="20"/>
                <w:szCs w:val="20"/>
              </w:rPr>
              <w:t>Galgovo</w:t>
            </w:r>
            <w:proofErr w:type="spellEnd"/>
            <w:r w:rsidRPr="001D4E16">
              <w:rPr>
                <w:iCs/>
                <w:sz w:val="20"/>
                <w:szCs w:val="20"/>
              </w:rPr>
              <w:t>, Samobor i dr. Ishodište za planirana sredstva su iskazane potrebe gradskih četvrti i mjesnih odbora te ukazane potrebe na terenu, a izvor financiranja su vlastita sredstva.</w:t>
            </w:r>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B5F77D" w14:textId="7727B942" w:rsidR="0035485F" w:rsidRPr="001D4E16" w:rsidRDefault="0035485F" w:rsidP="00885D65">
            <w:pPr>
              <w:jc w:val="right"/>
              <w:rPr>
                <w:b/>
                <w:sz w:val="20"/>
                <w:szCs w:val="20"/>
              </w:rPr>
            </w:pP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E44C6F" w14:textId="52789638" w:rsidR="0035485F" w:rsidRPr="001D4E16" w:rsidRDefault="0035485F" w:rsidP="00885D65">
            <w:pPr>
              <w:jc w:val="right"/>
              <w:rPr>
                <w:b/>
                <w:sz w:val="20"/>
                <w:szCs w:val="20"/>
              </w:rPr>
            </w:pP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54DF84" w14:textId="2D73E72E" w:rsidR="0035485F" w:rsidRPr="001D4E16" w:rsidRDefault="0035485F" w:rsidP="00885D65">
            <w:pPr>
              <w:jc w:val="right"/>
              <w:rPr>
                <w:b/>
                <w:sz w:val="20"/>
                <w:szCs w:val="20"/>
              </w:rPr>
            </w:pPr>
          </w:p>
        </w:tc>
      </w:tr>
      <w:tr w:rsidR="001D4E16" w:rsidRPr="001D4E16" w14:paraId="7A3CD64A" w14:textId="77777777" w:rsidTr="00885D6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E0D2A8" w14:textId="77777777" w:rsidR="0035485F" w:rsidRPr="001D4E16" w:rsidRDefault="0035485F" w:rsidP="0035485F">
            <w:pPr>
              <w:jc w:val="both"/>
              <w:rPr>
                <w:iCs/>
                <w:sz w:val="20"/>
                <w:szCs w:val="20"/>
              </w:rPr>
            </w:pPr>
            <w:r w:rsidRPr="001D4E16">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72FE6AF1" w14:textId="77777777" w:rsidR="0035485F" w:rsidRPr="001D4E16" w:rsidRDefault="0035485F" w:rsidP="0035485F">
            <w:pPr>
              <w:jc w:val="both"/>
              <w:rPr>
                <w:iCs/>
                <w:sz w:val="20"/>
                <w:szCs w:val="20"/>
              </w:rPr>
            </w:pPr>
            <w:r w:rsidRPr="001D4E16">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5599FAE" w14:textId="77777777" w:rsidR="0035485F" w:rsidRPr="001D4E16" w:rsidRDefault="0035485F" w:rsidP="0035485F">
            <w:pPr>
              <w:jc w:val="both"/>
              <w:rPr>
                <w:iCs/>
                <w:sz w:val="20"/>
                <w:szCs w:val="20"/>
              </w:rPr>
            </w:pPr>
            <w:r w:rsidRPr="001D4E16">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7A4FA110" w14:textId="683E598F" w:rsidR="0035485F" w:rsidRPr="001D4E16" w:rsidRDefault="0035485F" w:rsidP="0035485F">
            <w:pPr>
              <w:jc w:val="center"/>
              <w:rPr>
                <w:iCs/>
                <w:sz w:val="20"/>
                <w:szCs w:val="20"/>
              </w:rPr>
            </w:pPr>
            <w:r w:rsidRPr="001D4E16">
              <w:rPr>
                <w:rFonts w:eastAsia="Calibri"/>
                <w:b/>
                <w:bCs/>
                <w:sz w:val="20"/>
                <w:szCs w:val="20"/>
              </w:rPr>
              <w:t>Polazna vrijednost 2024.</w:t>
            </w:r>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E2CE42" w14:textId="59720DC5" w:rsidR="0035485F" w:rsidRPr="001D4E16" w:rsidRDefault="0035485F" w:rsidP="0035485F">
            <w:pPr>
              <w:jc w:val="center"/>
              <w:rPr>
                <w:b/>
                <w:sz w:val="20"/>
                <w:szCs w:val="20"/>
              </w:rPr>
            </w:pPr>
            <w:r w:rsidRPr="001D4E16">
              <w:rPr>
                <w:rFonts w:eastAsia="Calibri"/>
                <w:b/>
                <w:bCs/>
                <w:sz w:val="20"/>
                <w:szCs w:val="20"/>
              </w:rPr>
              <w:t>Ciljana vrijednost 2025.</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0FA61A" w14:textId="68F32F15" w:rsidR="0035485F" w:rsidRPr="001D4E16" w:rsidRDefault="0035485F" w:rsidP="0035485F">
            <w:pPr>
              <w:jc w:val="center"/>
              <w:rPr>
                <w:b/>
                <w:sz w:val="20"/>
                <w:szCs w:val="20"/>
              </w:rPr>
            </w:pPr>
            <w:r w:rsidRPr="001D4E16">
              <w:rPr>
                <w:rFonts w:eastAsia="Calibri"/>
                <w:b/>
                <w:bCs/>
                <w:sz w:val="20"/>
                <w:szCs w:val="20"/>
              </w:rPr>
              <w:t>Ciljana vrijednost 2026.</w:t>
            </w: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63EB0B" w14:textId="56172177" w:rsidR="0035485F" w:rsidRPr="001D4E16" w:rsidRDefault="0035485F" w:rsidP="0035485F">
            <w:pPr>
              <w:jc w:val="center"/>
              <w:rPr>
                <w:b/>
                <w:sz w:val="20"/>
                <w:szCs w:val="20"/>
              </w:rPr>
            </w:pPr>
            <w:r w:rsidRPr="001D4E16">
              <w:rPr>
                <w:rFonts w:eastAsia="Calibri"/>
                <w:b/>
                <w:bCs/>
                <w:sz w:val="20"/>
                <w:szCs w:val="20"/>
              </w:rPr>
              <w:t>Ciljana vrijednost 2027.</w:t>
            </w:r>
          </w:p>
        </w:tc>
      </w:tr>
      <w:tr w:rsidR="001D4E16" w:rsidRPr="001D4E16" w14:paraId="71D0207D" w14:textId="77777777" w:rsidTr="00885D6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F5D829" w14:textId="77777777" w:rsidR="0035485F" w:rsidRPr="001D4E16" w:rsidRDefault="0035485F" w:rsidP="00885D65">
            <w:pPr>
              <w:rPr>
                <w:iCs/>
                <w:sz w:val="20"/>
                <w:szCs w:val="20"/>
              </w:rPr>
            </w:pPr>
            <w:r w:rsidRPr="001D4E16">
              <w:rPr>
                <w:iCs/>
                <w:sz w:val="20"/>
                <w:szCs w:val="20"/>
              </w:rPr>
              <w:t xml:space="preserve">Broj korisnika priključenih na kanalizacijsku mrežu </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1472595D" w14:textId="77777777" w:rsidR="0035485F" w:rsidRPr="001D4E16" w:rsidRDefault="0035485F" w:rsidP="00885D65">
            <w:pPr>
              <w:rPr>
                <w:iCs/>
                <w:sz w:val="20"/>
                <w:szCs w:val="20"/>
              </w:rPr>
            </w:pPr>
            <w:r w:rsidRPr="001D4E16">
              <w:rPr>
                <w:sz w:val="20"/>
                <w:szCs w:val="20"/>
              </w:rPr>
              <w:t xml:space="preserve">Broj priključaka obiteljskih kuća, stanova i privrednih objekata na kanalizacijsku mrežu </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1DB0EAB" w14:textId="77777777" w:rsidR="0035485F" w:rsidRPr="001D4E16" w:rsidRDefault="0035485F" w:rsidP="00885D65">
            <w:pPr>
              <w:jc w:val="center"/>
              <w:rPr>
                <w:iCs/>
                <w:sz w:val="20"/>
                <w:szCs w:val="20"/>
              </w:rPr>
            </w:pPr>
            <w:r w:rsidRPr="001D4E16">
              <w:rPr>
                <w:sz w:val="20"/>
                <w:szCs w:val="20"/>
              </w:rPr>
              <w:t>kom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BCE6D58" w14:textId="55A17491" w:rsidR="0035485F" w:rsidRPr="001D4E16" w:rsidRDefault="0035485F" w:rsidP="00885D65">
            <w:pPr>
              <w:jc w:val="center"/>
              <w:rPr>
                <w:iCs/>
                <w:sz w:val="20"/>
                <w:szCs w:val="20"/>
              </w:rPr>
            </w:pPr>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459DCA" w14:textId="0318487C" w:rsidR="0035485F" w:rsidRPr="001D4E16" w:rsidRDefault="0035485F" w:rsidP="00885D65">
            <w:pPr>
              <w:jc w:val="center"/>
              <w:rPr>
                <w:sz w:val="20"/>
                <w:szCs w:val="20"/>
              </w:rPr>
            </w:pP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C3308B" w14:textId="3F4CDF1E" w:rsidR="0035485F" w:rsidRPr="001D4E16" w:rsidRDefault="0035485F" w:rsidP="00885D65">
            <w:pPr>
              <w:jc w:val="center"/>
              <w:rPr>
                <w:sz w:val="20"/>
                <w:szCs w:val="20"/>
              </w:rPr>
            </w:pP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29F605" w14:textId="49FB0DCA" w:rsidR="0035485F" w:rsidRPr="001D4E16" w:rsidRDefault="0035485F" w:rsidP="00885D65">
            <w:pPr>
              <w:jc w:val="center"/>
              <w:rPr>
                <w:sz w:val="20"/>
                <w:szCs w:val="20"/>
              </w:rPr>
            </w:pPr>
          </w:p>
        </w:tc>
      </w:tr>
      <w:bookmarkEnd w:id="30"/>
      <w:tr w:rsidR="001D4E16" w:rsidRPr="001D4E16" w14:paraId="7B3D7353" w14:textId="77777777" w:rsidTr="00885D65">
        <w:trPr>
          <w:trHeight w:val="26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62C6AF3C" w14:textId="674A6489" w:rsidR="009A59B9" w:rsidRPr="001D4E16" w:rsidRDefault="009A59B9" w:rsidP="00885D65">
            <w:pPr>
              <w:rPr>
                <w:b/>
                <w:bCs/>
                <w:iCs/>
                <w:szCs w:val="20"/>
              </w:rPr>
            </w:pPr>
            <w:r w:rsidRPr="001D4E16">
              <w:rPr>
                <w:b/>
                <w:bCs/>
                <w:iCs/>
                <w:szCs w:val="20"/>
              </w:rPr>
              <w:t>Program</w:t>
            </w:r>
            <w:r w:rsidRPr="001D4E16">
              <w:rPr>
                <w:iCs/>
                <w:szCs w:val="20"/>
              </w:rPr>
              <w:t xml:space="preserve">:  </w:t>
            </w:r>
            <w:r w:rsidRPr="001D4E16">
              <w:rPr>
                <w:b/>
                <w:bCs/>
                <w:iCs/>
                <w:szCs w:val="20"/>
              </w:rPr>
              <w:t>RAZVOJ I SIGURNOST PROMETA</w:t>
            </w:r>
          </w:p>
        </w:tc>
      </w:tr>
      <w:tr w:rsidR="001D4E16" w:rsidRPr="001D4E16" w14:paraId="3C1AF306" w14:textId="77777777" w:rsidTr="00885D65">
        <w:trPr>
          <w:trHeight w:val="57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7F7E31E2" w14:textId="77777777" w:rsidR="009A59B9" w:rsidRPr="001D4E16" w:rsidRDefault="009A59B9" w:rsidP="00885D65">
            <w:pPr>
              <w:jc w:val="both"/>
              <w:rPr>
                <w:sz w:val="20"/>
                <w:szCs w:val="20"/>
              </w:rPr>
            </w:pPr>
            <w:r w:rsidRPr="001D4E16">
              <w:rPr>
                <w:sz w:val="20"/>
                <w:szCs w:val="20"/>
              </w:rPr>
              <w:t xml:space="preserve">Zakonske i druge pravne osnove programa: </w:t>
            </w:r>
          </w:p>
          <w:p w14:paraId="3086BD5A" w14:textId="2BFFDC0C" w:rsidR="009A59B9" w:rsidRPr="001D4E16" w:rsidRDefault="009A59B9" w:rsidP="00885D65">
            <w:pPr>
              <w:pStyle w:val="ListParagraph"/>
              <w:numPr>
                <w:ilvl w:val="0"/>
                <w:numId w:val="15"/>
              </w:numPr>
              <w:rPr>
                <w:sz w:val="20"/>
                <w:szCs w:val="20"/>
              </w:rPr>
            </w:pPr>
          </w:p>
        </w:tc>
      </w:tr>
      <w:tr w:rsidR="001D4E16" w:rsidRPr="001D4E16" w14:paraId="245752FB" w14:textId="77777777" w:rsidTr="00885D65">
        <w:trPr>
          <w:trHeight w:val="554"/>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hideMark/>
          </w:tcPr>
          <w:p w14:paraId="70E9F209" w14:textId="77777777" w:rsidR="009A59B9" w:rsidRPr="001D4E16" w:rsidRDefault="009A59B9" w:rsidP="00885D65">
            <w:pPr>
              <w:rPr>
                <w:i/>
                <w:sz w:val="20"/>
                <w:szCs w:val="20"/>
              </w:rPr>
            </w:pPr>
            <w:r w:rsidRPr="001D4E16">
              <w:rPr>
                <w:b/>
                <w:bCs/>
                <w:iCs/>
                <w:sz w:val="20"/>
                <w:szCs w:val="20"/>
              </w:rPr>
              <w:t>Razvojna mjera</w:t>
            </w:r>
            <w:r w:rsidRPr="001D4E16">
              <w:rPr>
                <w:i/>
                <w:sz w:val="20"/>
                <w:szCs w:val="20"/>
              </w:rPr>
              <w:t xml:space="preserve"> (poveznica sa strateškim okvirom Provedbenog programa Grada Samobora za razdoblje 2021. – 2025.):</w:t>
            </w:r>
          </w:p>
          <w:p w14:paraId="59F740B3" w14:textId="531A78B3" w:rsidR="009A59B9" w:rsidRPr="001D4E16" w:rsidRDefault="009A59B9" w:rsidP="00885D65">
            <w:pPr>
              <w:rPr>
                <w:i/>
                <w:sz w:val="20"/>
                <w:szCs w:val="20"/>
              </w:rPr>
            </w:pPr>
          </w:p>
          <w:p w14:paraId="7D79EF8F" w14:textId="77777777" w:rsidR="009A59B9" w:rsidRPr="001D4E16" w:rsidRDefault="009A59B9" w:rsidP="00885D65">
            <w:pPr>
              <w:rPr>
                <w:i/>
                <w:sz w:val="20"/>
                <w:szCs w:val="20"/>
              </w:rPr>
            </w:pPr>
          </w:p>
          <w:p w14:paraId="49E84DAA" w14:textId="77777777" w:rsidR="009A59B9" w:rsidRPr="001D4E16" w:rsidRDefault="009A59B9" w:rsidP="00885D65">
            <w:pPr>
              <w:rPr>
                <w:iCs/>
                <w:sz w:val="20"/>
                <w:szCs w:val="20"/>
              </w:rPr>
            </w:pPr>
            <w:r w:rsidRPr="001D4E16">
              <w:rPr>
                <w:b/>
                <w:bCs/>
                <w:iCs/>
                <w:sz w:val="20"/>
                <w:szCs w:val="20"/>
              </w:rPr>
              <w:t>Pokazatelji rezultata</w:t>
            </w:r>
            <w:r w:rsidRPr="001D4E16">
              <w:rPr>
                <w:iCs/>
                <w:sz w:val="20"/>
                <w:szCs w:val="20"/>
              </w:rPr>
              <w:t>:</w:t>
            </w:r>
          </w:p>
          <w:p w14:paraId="6FF85164" w14:textId="77777777" w:rsidR="009A59B9" w:rsidRPr="001D4E16" w:rsidRDefault="009A59B9" w:rsidP="00885D65">
            <w:pPr>
              <w:rPr>
                <w:i/>
                <w:iCs/>
                <w:sz w:val="20"/>
                <w:szCs w:val="20"/>
              </w:rPr>
            </w:pPr>
            <w:r w:rsidRPr="001D4E16">
              <w:rPr>
                <w:iCs/>
                <w:sz w:val="20"/>
                <w:szCs w:val="20"/>
              </w:rPr>
              <w:t>Sukladno Prilogu 1. Provedbenog programa Grada Samobora za razdoblje 2021. – 2025.</w:t>
            </w:r>
          </w:p>
        </w:tc>
      </w:tr>
      <w:tr w:rsidR="001D4E16" w:rsidRPr="001D4E16" w14:paraId="23130F4F" w14:textId="77777777" w:rsidTr="00885D65">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45171F28" w14:textId="3DB86E41" w:rsidR="009A59B9" w:rsidRPr="001D4E16" w:rsidRDefault="009A59B9" w:rsidP="009A59B9">
            <w:pPr>
              <w:rPr>
                <w:b/>
                <w:bCs/>
                <w:sz w:val="20"/>
                <w:szCs w:val="20"/>
              </w:rPr>
            </w:pPr>
            <w:r w:rsidRPr="001D4E16">
              <w:rPr>
                <w:b/>
                <w:bCs/>
                <w:sz w:val="20"/>
                <w:szCs w:val="20"/>
              </w:rPr>
              <w:t>Naziv aktivnosti/projekta u Proračunu:  PROMETNA JEDINICA MLADEŽI</w:t>
            </w:r>
          </w:p>
        </w:tc>
      </w:tr>
      <w:tr w:rsidR="001D4E16" w:rsidRPr="001D4E16" w14:paraId="633D8BCF" w14:textId="77777777" w:rsidTr="00885D6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3F1202" w14:textId="77777777" w:rsidR="009A59B9" w:rsidRPr="001D4E16" w:rsidRDefault="009A59B9" w:rsidP="00885D65">
            <w:pPr>
              <w:jc w:val="center"/>
              <w:rPr>
                <w:sz w:val="20"/>
                <w:szCs w:val="20"/>
              </w:rPr>
            </w:pPr>
            <w:r w:rsidRPr="001D4E16">
              <w:rPr>
                <w:sz w:val="20"/>
                <w:szCs w:val="20"/>
              </w:rPr>
              <w:lastRenderedPageBreak/>
              <w:t>Obrazloženje aktivnosti/projekta</w:t>
            </w:r>
          </w:p>
        </w:tc>
        <w:tc>
          <w:tcPr>
            <w:tcW w:w="33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67A29511" w14:textId="77777777" w:rsidR="009A59B9" w:rsidRPr="001D4E16" w:rsidRDefault="009A59B9" w:rsidP="00885D65">
            <w:pPr>
              <w:jc w:val="center"/>
              <w:rPr>
                <w:sz w:val="20"/>
                <w:szCs w:val="20"/>
              </w:rPr>
            </w:pPr>
            <w:r w:rsidRPr="001D4E16">
              <w:rPr>
                <w:sz w:val="20"/>
                <w:szCs w:val="20"/>
              </w:rPr>
              <w:t>Planirana sredstva</w:t>
            </w:r>
          </w:p>
        </w:tc>
      </w:tr>
      <w:tr w:rsidR="001D4E16" w:rsidRPr="001D4E16" w14:paraId="4EC19DB8" w14:textId="77777777" w:rsidTr="00885D6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4B296DD9" w14:textId="77777777" w:rsidR="009A59B9" w:rsidRPr="001D4E16" w:rsidRDefault="009A59B9" w:rsidP="00885D65">
            <w:pPr>
              <w:rPr>
                <w:sz w:val="20"/>
                <w:szCs w:val="20"/>
              </w:rPr>
            </w:pPr>
          </w:p>
        </w:tc>
        <w:tc>
          <w:tcPr>
            <w:tcW w:w="1108" w:type="dxa"/>
            <w:tcBorders>
              <w:top w:val="single" w:sz="4" w:space="0" w:color="auto"/>
              <w:left w:val="nil"/>
              <w:bottom w:val="single" w:sz="4" w:space="0" w:color="auto"/>
              <w:right w:val="single" w:sz="4" w:space="0" w:color="auto"/>
            </w:tcBorders>
            <w:shd w:val="clear" w:color="auto" w:fill="auto"/>
            <w:noWrap/>
            <w:vAlign w:val="center"/>
            <w:hideMark/>
          </w:tcPr>
          <w:p w14:paraId="0F67FC05" w14:textId="77777777" w:rsidR="009A59B9" w:rsidRPr="001D4E16" w:rsidRDefault="009A59B9" w:rsidP="00885D65">
            <w:pPr>
              <w:jc w:val="center"/>
              <w:rPr>
                <w:sz w:val="20"/>
                <w:szCs w:val="20"/>
              </w:rPr>
            </w:pPr>
            <w:r w:rsidRPr="001D4E16">
              <w:rPr>
                <w:sz w:val="20"/>
                <w:szCs w:val="20"/>
              </w:rPr>
              <w:t>2025.</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14:paraId="233C0BA8" w14:textId="77777777" w:rsidR="009A59B9" w:rsidRPr="001D4E16" w:rsidRDefault="009A59B9" w:rsidP="00885D65">
            <w:pPr>
              <w:jc w:val="center"/>
              <w:rPr>
                <w:sz w:val="20"/>
                <w:szCs w:val="20"/>
              </w:rPr>
            </w:pPr>
            <w:r w:rsidRPr="001D4E16">
              <w:rPr>
                <w:sz w:val="20"/>
                <w:szCs w:val="20"/>
              </w:rPr>
              <w:t>2026.</w:t>
            </w:r>
          </w:p>
        </w:tc>
        <w:tc>
          <w:tcPr>
            <w:tcW w:w="1117" w:type="dxa"/>
            <w:tcBorders>
              <w:top w:val="single" w:sz="4" w:space="0" w:color="auto"/>
              <w:left w:val="nil"/>
              <w:bottom w:val="single" w:sz="4" w:space="0" w:color="auto"/>
              <w:right w:val="single" w:sz="4" w:space="0" w:color="auto"/>
            </w:tcBorders>
            <w:shd w:val="clear" w:color="auto" w:fill="auto"/>
            <w:noWrap/>
            <w:vAlign w:val="center"/>
            <w:hideMark/>
          </w:tcPr>
          <w:p w14:paraId="5197FC94" w14:textId="77777777" w:rsidR="009A59B9" w:rsidRPr="001D4E16" w:rsidRDefault="009A59B9" w:rsidP="00885D65">
            <w:pPr>
              <w:jc w:val="center"/>
              <w:rPr>
                <w:sz w:val="20"/>
                <w:szCs w:val="20"/>
              </w:rPr>
            </w:pPr>
            <w:r w:rsidRPr="001D4E16">
              <w:rPr>
                <w:sz w:val="20"/>
                <w:szCs w:val="20"/>
              </w:rPr>
              <w:t>2027.</w:t>
            </w:r>
          </w:p>
        </w:tc>
      </w:tr>
      <w:tr w:rsidR="001D4E16" w:rsidRPr="001D4E16" w14:paraId="4B3EB7DF" w14:textId="77777777" w:rsidTr="00885D65">
        <w:trPr>
          <w:trHeight w:val="270"/>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74CC8185" w14:textId="679A8574" w:rsidR="009A59B9" w:rsidRPr="001D4E16" w:rsidRDefault="009A59B9" w:rsidP="009A59B9">
            <w:pPr>
              <w:jc w:val="both"/>
              <w:rPr>
                <w:sz w:val="20"/>
                <w:szCs w:val="20"/>
              </w:rPr>
            </w:pPr>
            <w:r w:rsidRPr="001D4E16">
              <w:rPr>
                <w:iCs/>
                <w:sz w:val="20"/>
                <w:szCs w:val="20"/>
              </w:rPr>
              <w:t xml:space="preserve">Člankom 5. stavkom 7. Zakona o sigurnosti prometa na cestama, predviđena je mogućnost da jedinica lokalne samouprave organizira prometnu jedinicu mladeži s ciljem upravljanja prometom u raskrižjima i drugim mjestima. S obzirom da grad Samobor postaje sve veće turističko odredište te se u gradu organiziraju brojne manifestacije koje posjećuje velik broj posjetitelja iz drugih gradova, svjedoci smo sve veće frekvencije prometa. Sukladno navedenom, ovom aktivnošću bi se ustrojila Prometna jedinica mladeži, a čije pripadnike osposobljavaju policijski službenici Ministarstva unutarnjih poslova. </w:t>
            </w:r>
            <w:r w:rsidRPr="001D4E16">
              <w:rPr>
                <w:sz w:val="20"/>
                <w:szCs w:val="20"/>
              </w:rPr>
              <w:t>Ishodište za planirana sredstva su tržišne cijene, a i</w:t>
            </w:r>
            <w:r w:rsidRPr="001D4E16">
              <w:rPr>
                <w:iCs/>
                <w:sz w:val="20"/>
                <w:szCs w:val="20"/>
              </w:rPr>
              <w:t>zvor financiranja su vlastita sredstva Grada.</w:t>
            </w: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6491B7D0" w14:textId="77777777" w:rsidR="009A59B9" w:rsidRPr="001D4E16" w:rsidRDefault="009A59B9" w:rsidP="009A59B9">
            <w:pPr>
              <w:jc w:val="right"/>
              <w:rPr>
                <w:b/>
                <w:sz w:val="20"/>
                <w:szCs w:val="20"/>
              </w:rPr>
            </w:pP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45458100" w14:textId="77777777" w:rsidR="009A59B9" w:rsidRPr="001D4E16" w:rsidRDefault="009A59B9" w:rsidP="009A59B9">
            <w:pPr>
              <w:jc w:val="right"/>
              <w:rPr>
                <w:b/>
                <w:sz w:val="20"/>
                <w:szCs w:val="20"/>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1672C00F" w14:textId="77777777" w:rsidR="009A59B9" w:rsidRPr="001D4E16" w:rsidRDefault="009A59B9" w:rsidP="009A59B9">
            <w:pPr>
              <w:jc w:val="right"/>
              <w:rPr>
                <w:b/>
                <w:sz w:val="20"/>
                <w:szCs w:val="20"/>
              </w:rPr>
            </w:pPr>
          </w:p>
        </w:tc>
      </w:tr>
      <w:tr w:rsidR="001D4E16" w:rsidRPr="001D4E16" w14:paraId="56C98222" w14:textId="77777777" w:rsidTr="00885D65">
        <w:trPr>
          <w:trHeight w:val="567"/>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20B73C" w14:textId="77777777" w:rsidR="009A59B9" w:rsidRPr="001D4E16" w:rsidRDefault="009A59B9" w:rsidP="00885D65">
            <w:pPr>
              <w:jc w:val="both"/>
              <w:rPr>
                <w:iCs/>
                <w:sz w:val="20"/>
                <w:szCs w:val="20"/>
              </w:rPr>
            </w:pPr>
            <w:r w:rsidRPr="001D4E16">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42224EBD" w14:textId="77777777" w:rsidR="009A59B9" w:rsidRPr="001D4E16" w:rsidRDefault="009A59B9" w:rsidP="00885D65">
            <w:pPr>
              <w:jc w:val="both"/>
              <w:rPr>
                <w:iCs/>
                <w:sz w:val="20"/>
                <w:szCs w:val="20"/>
              </w:rPr>
            </w:pPr>
            <w:r w:rsidRPr="001D4E16">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9338F9D" w14:textId="77777777" w:rsidR="009A59B9" w:rsidRPr="001D4E16" w:rsidRDefault="009A59B9" w:rsidP="00885D65">
            <w:pPr>
              <w:jc w:val="both"/>
              <w:rPr>
                <w:iCs/>
                <w:sz w:val="20"/>
                <w:szCs w:val="20"/>
              </w:rPr>
            </w:pPr>
            <w:r w:rsidRPr="001D4E16">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A19438B" w14:textId="77777777" w:rsidR="009A59B9" w:rsidRPr="001D4E16" w:rsidRDefault="009A59B9" w:rsidP="00885D65">
            <w:pPr>
              <w:jc w:val="center"/>
              <w:rPr>
                <w:iCs/>
                <w:sz w:val="20"/>
                <w:szCs w:val="20"/>
              </w:rPr>
            </w:pPr>
            <w:r w:rsidRPr="001D4E16">
              <w:rPr>
                <w:rFonts w:eastAsia="Calibri"/>
                <w:b/>
                <w:bCs/>
                <w:sz w:val="20"/>
                <w:szCs w:val="20"/>
              </w:rPr>
              <w:t>Polazna vrijednost 2024.</w:t>
            </w: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0640E63E" w14:textId="77777777" w:rsidR="009A59B9" w:rsidRPr="001D4E16" w:rsidRDefault="009A59B9" w:rsidP="00885D65">
            <w:pPr>
              <w:jc w:val="center"/>
              <w:rPr>
                <w:b/>
                <w:sz w:val="20"/>
                <w:szCs w:val="20"/>
              </w:rPr>
            </w:pPr>
            <w:r w:rsidRPr="001D4E16">
              <w:rPr>
                <w:rFonts w:eastAsia="Calibri"/>
                <w:b/>
                <w:bCs/>
                <w:sz w:val="20"/>
                <w:szCs w:val="20"/>
              </w:rPr>
              <w:t>Ciljana vrijednost 2025.</w:t>
            </w: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02CD9B97" w14:textId="77777777" w:rsidR="009A59B9" w:rsidRPr="001D4E16" w:rsidRDefault="009A59B9" w:rsidP="00885D65">
            <w:pPr>
              <w:jc w:val="center"/>
              <w:rPr>
                <w:b/>
                <w:sz w:val="20"/>
                <w:szCs w:val="20"/>
              </w:rPr>
            </w:pPr>
            <w:r w:rsidRPr="001D4E16">
              <w:rPr>
                <w:rFonts w:eastAsia="Calibri"/>
                <w:b/>
                <w:bCs/>
                <w:sz w:val="20"/>
                <w:szCs w:val="20"/>
              </w:rPr>
              <w:t>Ciljana vrijednost 2026.</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24D692C6" w14:textId="77777777" w:rsidR="009A59B9" w:rsidRPr="001D4E16" w:rsidRDefault="009A59B9" w:rsidP="00885D65">
            <w:pPr>
              <w:jc w:val="center"/>
              <w:rPr>
                <w:b/>
                <w:sz w:val="20"/>
                <w:szCs w:val="20"/>
              </w:rPr>
            </w:pPr>
            <w:r w:rsidRPr="001D4E16">
              <w:rPr>
                <w:rFonts w:eastAsia="Calibri"/>
                <w:b/>
                <w:bCs/>
                <w:sz w:val="20"/>
                <w:szCs w:val="20"/>
              </w:rPr>
              <w:t>Ciljana vrijednost 2027.</w:t>
            </w:r>
          </w:p>
        </w:tc>
      </w:tr>
      <w:tr w:rsidR="001D4E16" w:rsidRPr="001D4E16" w14:paraId="1C602740" w14:textId="77777777" w:rsidTr="00885D65">
        <w:trPr>
          <w:trHeight w:val="567"/>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9238C8" w14:textId="45902853" w:rsidR="009A59B9" w:rsidRPr="001D4E16" w:rsidRDefault="009A59B9" w:rsidP="009A59B9">
            <w:pPr>
              <w:rPr>
                <w:bCs/>
                <w:iCs/>
                <w:sz w:val="20"/>
                <w:szCs w:val="20"/>
              </w:rPr>
            </w:pPr>
            <w:r w:rsidRPr="001D4E16">
              <w:rPr>
                <w:bCs/>
                <w:iCs/>
                <w:sz w:val="20"/>
                <w:szCs w:val="20"/>
              </w:rPr>
              <w:t>Pripadnici Prometne jedinice mladeži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03990FC0" w14:textId="15A84934" w:rsidR="009A59B9" w:rsidRPr="001D4E16" w:rsidRDefault="009A59B9" w:rsidP="009A59B9">
            <w:pPr>
              <w:rPr>
                <w:bCs/>
                <w:iCs/>
                <w:sz w:val="20"/>
                <w:szCs w:val="20"/>
              </w:rPr>
            </w:pPr>
            <w:r w:rsidRPr="001D4E16">
              <w:rPr>
                <w:bCs/>
                <w:iCs/>
                <w:sz w:val="20"/>
                <w:szCs w:val="20"/>
              </w:rPr>
              <w:t>Ukupan broj pripadnika Prometne jedinice mladeži na području grada Samobora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1FDE9FB" w14:textId="31192C67" w:rsidR="009A59B9" w:rsidRPr="001D4E16" w:rsidRDefault="009A59B9" w:rsidP="009A59B9">
            <w:pPr>
              <w:jc w:val="center"/>
              <w:rPr>
                <w:bCs/>
                <w:iCs/>
                <w:sz w:val="20"/>
                <w:szCs w:val="20"/>
              </w:rPr>
            </w:pPr>
            <w:r w:rsidRPr="001D4E16">
              <w:rPr>
                <w:bCs/>
                <w:sz w:val="20"/>
                <w:szCs w:val="20"/>
              </w:rPr>
              <w:t>izvršitelj</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50602A0" w14:textId="77777777" w:rsidR="009A59B9" w:rsidRPr="001D4E16" w:rsidRDefault="009A59B9" w:rsidP="009A59B9">
            <w:pPr>
              <w:jc w:val="center"/>
              <w:rPr>
                <w:bCs/>
                <w:iCs/>
                <w:sz w:val="20"/>
                <w:szCs w:val="20"/>
              </w:rPr>
            </w:pP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729F6FB1" w14:textId="77777777" w:rsidR="009A59B9" w:rsidRPr="001D4E16" w:rsidRDefault="009A59B9" w:rsidP="009A59B9">
            <w:pPr>
              <w:jc w:val="center"/>
              <w:rPr>
                <w:bCs/>
                <w:sz w:val="20"/>
                <w:szCs w:val="20"/>
              </w:rPr>
            </w:pP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698CC2A6" w14:textId="77777777" w:rsidR="009A59B9" w:rsidRPr="001D4E16" w:rsidRDefault="009A59B9" w:rsidP="009A59B9">
            <w:pPr>
              <w:jc w:val="center"/>
              <w:rPr>
                <w:bCs/>
                <w:sz w:val="20"/>
                <w:szCs w:val="20"/>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58144321" w14:textId="77777777" w:rsidR="009A59B9" w:rsidRPr="001D4E16" w:rsidRDefault="009A59B9" w:rsidP="009A59B9">
            <w:pPr>
              <w:jc w:val="center"/>
              <w:rPr>
                <w:bCs/>
                <w:sz w:val="20"/>
                <w:szCs w:val="20"/>
              </w:rPr>
            </w:pPr>
          </w:p>
        </w:tc>
      </w:tr>
      <w:tr w:rsidR="001D4E16" w:rsidRPr="001D4E16" w14:paraId="216CD0E1" w14:textId="77777777" w:rsidTr="00885D65">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2FCE890F" w14:textId="755AE757" w:rsidR="009A59B9" w:rsidRPr="001D4E16" w:rsidRDefault="009A59B9" w:rsidP="00885D65">
            <w:pPr>
              <w:rPr>
                <w:b/>
                <w:bCs/>
                <w:sz w:val="20"/>
                <w:szCs w:val="20"/>
              </w:rPr>
            </w:pPr>
            <w:r w:rsidRPr="001D4E16">
              <w:rPr>
                <w:b/>
                <w:bCs/>
                <w:sz w:val="20"/>
                <w:szCs w:val="20"/>
              </w:rPr>
              <w:t>Naziv aktivnosti/projekta u Proračunu:  IZRADA ELABORATA, ANALIZA I STUDIJA I OSTALE INTELEKTUALNE USLUGE</w:t>
            </w:r>
          </w:p>
        </w:tc>
      </w:tr>
      <w:tr w:rsidR="001D4E16" w:rsidRPr="001D4E16" w14:paraId="6B994EBF" w14:textId="77777777" w:rsidTr="00885D6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9605B4" w14:textId="77777777" w:rsidR="009A59B9" w:rsidRPr="001D4E16" w:rsidRDefault="009A59B9" w:rsidP="00885D65">
            <w:pPr>
              <w:jc w:val="center"/>
              <w:rPr>
                <w:sz w:val="20"/>
                <w:szCs w:val="20"/>
              </w:rPr>
            </w:pPr>
            <w:r w:rsidRPr="001D4E16">
              <w:rPr>
                <w:sz w:val="20"/>
                <w:szCs w:val="20"/>
              </w:rPr>
              <w:t>Obrazloženje aktivnosti/projekta</w:t>
            </w:r>
          </w:p>
        </w:tc>
        <w:tc>
          <w:tcPr>
            <w:tcW w:w="334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65AC8C" w14:textId="77777777" w:rsidR="009A59B9" w:rsidRPr="001D4E16" w:rsidRDefault="009A59B9" w:rsidP="00885D65">
            <w:pPr>
              <w:jc w:val="center"/>
              <w:rPr>
                <w:sz w:val="20"/>
                <w:szCs w:val="20"/>
              </w:rPr>
            </w:pPr>
            <w:r w:rsidRPr="001D4E16">
              <w:rPr>
                <w:sz w:val="20"/>
                <w:szCs w:val="20"/>
              </w:rPr>
              <w:t>Planirana sredstva</w:t>
            </w:r>
          </w:p>
        </w:tc>
      </w:tr>
      <w:tr w:rsidR="001D4E16" w:rsidRPr="001D4E16" w14:paraId="721CD40B" w14:textId="77777777" w:rsidTr="00885D6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736EF80F" w14:textId="77777777" w:rsidR="009A59B9" w:rsidRPr="001D4E16" w:rsidRDefault="009A59B9" w:rsidP="00885D65">
            <w:pPr>
              <w:rPr>
                <w:sz w:val="20"/>
                <w:szCs w:val="20"/>
              </w:rPr>
            </w:pPr>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2F4F43" w14:textId="77777777" w:rsidR="009A59B9" w:rsidRPr="001D4E16" w:rsidRDefault="009A59B9" w:rsidP="00885D65">
            <w:pPr>
              <w:jc w:val="center"/>
              <w:rPr>
                <w:sz w:val="20"/>
                <w:szCs w:val="20"/>
              </w:rPr>
            </w:pPr>
            <w:r w:rsidRPr="001D4E16">
              <w:rPr>
                <w:sz w:val="20"/>
                <w:szCs w:val="20"/>
              </w:rPr>
              <w:t>2025.</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0081E6" w14:textId="77777777" w:rsidR="009A59B9" w:rsidRPr="001D4E16" w:rsidRDefault="009A59B9" w:rsidP="00885D65">
            <w:pPr>
              <w:jc w:val="center"/>
              <w:rPr>
                <w:sz w:val="20"/>
                <w:szCs w:val="20"/>
              </w:rPr>
            </w:pPr>
            <w:r w:rsidRPr="001D4E16">
              <w:rPr>
                <w:sz w:val="20"/>
                <w:szCs w:val="20"/>
              </w:rPr>
              <w:t>2026.</w:t>
            </w: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84361D" w14:textId="77777777" w:rsidR="009A59B9" w:rsidRPr="001D4E16" w:rsidRDefault="009A59B9" w:rsidP="00885D65">
            <w:pPr>
              <w:jc w:val="center"/>
              <w:rPr>
                <w:sz w:val="20"/>
                <w:szCs w:val="20"/>
              </w:rPr>
            </w:pPr>
            <w:r w:rsidRPr="001D4E16">
              <w:rPr>
                <w:sz w:val="20"/>
                <w:szCs w:val="20"/>
              </w:rPr>
              <w:t>2027.</w:t>
            </w:r>
          </w:p>
        </w:tc>
      </w:tr>
      <w:tr w:rsidR="001D4E16" w:rsidRPr="001D4E16" w14:paraId="0B2E7C94" w14:textId="77777777" w:rsidTr="00885D65">
        <w:trPr>
          <w:trHeight w:val="412"/>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4DA5F590" w14:textId="77777777" w:rsidR="009A59B9" w:rsidRPr="001D4E16" w:rsidRDefault="009A59B9" w:rsidP="00885D65">
            <w:pPr>
              <w:jc w:val="both"/>
              <w:rPr>
                <w:iCs/>
                <w:sz w:val="20"/>
                <w:szCs w:val="20"/>
              </w:rPr>
            </w:pPr>
          </w:p>
          <w:p w14:paraId="335D4B7D" w14:textId="77777777" w:rsidR="009A59B9" w:rsidRPr="001D4E16" w:rsidRDefault="009A59B9" w:rsidP="00885D65">
            <w:pPr>
              <w:jc w:val="both"/>
              <w:rPr>
                <w:iCs/>
                <w:sz w:val="20"/>
                <w:szCs w:val="20"/>
              </w:rPr>
            </w:pPr>
          </w:p>
          <w:p w14:paraId="4EA2D48D" w14:textId="77777777" w:rsidR="009A59B9" w:rsidRPr="001D4E16" w:rsidRDefault="009A59B9" w:rsidP="00885D65">
            <w:pPr>
              <w:jc w:val="both"/>
              <w:rPr>
                <w:iCs/>
                <w:sz w:val="20"/>
                <w:szCs w:val="20"/>
              </w:rPr>
            </w:pPr>
          </w:p>
          <w:p w14:paraId="23E5E4E4" w14:textId="77777777" w:rsidR="009A59B9" w:rsidRPr="001D4E16" w:rsidRDefault="009A59B9" w:rsidP="00885D65">
            <w:pPr>
              <w:jc w:val="both"/>
              <w:rPr>
                <w:iCs/>
                <w:sz w:val="20"/>
                <w:szCs w:val="20"/>
              </w:rPr>
            </w:pPr>
          </w:p>
          <w:p w14:paraId="5D22254D" w14:textId="77777777" w:rsidR="009A59B9" w:rsidRPr="001D4E16" w:rsidRDefault="009A59B9" w:rsidP="00885D65">
            <w:pPr>
              <w:jc w:val="both"/>
              <w:rPr>
                <w:iCs/>
                <w:sz w:val="20"/>
                <w:szCs w:val="20"/>
              </w:rPr>
            </w:pPr>
          </w:p>
          <w:p w14:paraId="56FF9E35" w14:textId="3B69F3D6" w:rsidR="009A59B9" w:rsidRPr="001D4E16" w:rsidRDefault="009A59B9" w:rsidP="00885D65">
            <w:pPr>
              <w:jc w:val="both"/>
              <w:rPr>
                <w:iCs/>
                <w:sz w:val="20"/>
                <w:szCs w:val="20"/>
              </w:rPr>
            </w:pPr>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654CF8" w14:textId="77777777" w:rsidR="009A59B9" w:rsidRPr="001D4E16" w:rsidRDefault="009A59B9" w:rsidP="00885D65">
            <w:pPr>
              <w:jc w:val="right"/>
              <w:rPr>
                <w:b/>
                <w:sz w:val="20"/>
                <w:szCs w:val="20"/>
              </w:rPr>
            </w:pP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468747" w14:textId="77777777" w:rsidR="009A59B9" w:rsidRPr="001D4E16" w:rsidRDefault="009A59B9" w:rsidP="00885D65">
            <w:pPr>
              <w:jc w:val="right"/>
              <w:rPr>
                <w:b/>
                <w:sz w:val="20"/>
                <w:szCs w:val="20"/>
              </w:rPr>
            </w:pP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C0B00B" w14:textId="77777777" w:rsidR="009A59B9" w:rsidRPr="001D4E16" w:rsidRDefault="009A59B9" w:rsidP="00885D65">
            <w:pPr>
              <w:jc w:val="right"/>
              <w:rPr>
                <w:b/>
                <w:sz w:val="20"/>
                <w:szCs w:val="20"/>
              </w:rPr>
            </w:pPr>
          </w:p>
        </w:tc>
      </w:tr>
      <w:tr w:rsidR="001D4E16" w:rsidRPr="001D4E16" w14:paraId="1DB243A5" w14:textId="77777777" w:rsidTr="00885D6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6DE06F" w14:textId="77777777" w:rsidR="009A59B9" w:rsidRPr="001D4E16" w:rsidRDefault="009A59B9" w:rsidP="00885D65">
            <w:pPr>
              <w:jc w:val="both"/>
              <w:rPr>
                <w:iCs/>
                <w:sz w:val="20"/>
                <w:szCs w:val="20"/>
              </w:rPr>
            </w:pPr>
            <w:r w:rsidRPr="001D4E16">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3F47AB4F" w14:textId="77777777" w:rsidR="009A59B9" w:rsidRPr="001D4E16" w:rsidRDefault="009A59B9" w:rsidP="00885D65">
            <w:pPr>
              <w:jc w:val="both"/>
              <w:rPr>
                <w:iCs/>
                <w:sz w:val="20"/>
                <w:szCs w:val="20"/>
              </w:rPr>
            </w:pPr>
            <w:r w:rsidRPr="001D4E16">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B83DD40" w14:textId="77777777" w:rsidR="009A59B9" w:rsidRPr="001D4E16" w:rsidRDefault="009A59B9" w:rsidP="00885D65">
            <w:pPr>
              <w:jc w:val="both"/>
              <w:rPr>
                <w:iCs/>
                <w:sz w:val="20"/>
                <w:szCs w:val="20"/>
              </w:rPr>
            </w:pPr>
            <w:r w:rsidRPr="001D4E16">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CCBBB23" w14:textId="77777777" w:rsidR="009A59B9" w:rsidRPr="001D4E16" w:rsidRDefault="009A59B9" w:rsidP="00885D65">
            <w:pPr>
              <w:jc w:val="center"/>
              <w:rPr>
                <w:iCs/>
                <w:sz w:val="20"/>
                <w:szCs w:val="20"/>
              </w:rPr>
            </w:pPr>
            <w:r w:rsidRPr="001D4E16">
              <w:rPr>
                <w:rFonts w:eastAsia="Calibri"/>
                <w:b/>
                <w:bCs/>
                <w:sz w:val="20"/>
                <w:szCs w:val="20"/>
              </w:rPr>
              <w:t>Polazna vrijednost 2024.</w:t>
            </w:r>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D71438" w14:textId="77777777" w:rsidR="009A59B9" w:rsidRPr="001D4E16" w:rsidRDefault="009A59B9" w:rsidP="00885D65">
            <w:pPr>
              <w:jc w:val="center"/>
              <w:rPr>
                <w:b/>
                <w:sz w:val="20"/>
                <w:szCs w:val="20"/>
              </w:rPr>
            </w:pPr>
            <w:r w:rsidRPr="001D4E16">
              <w:rPr>
                <w:rFonts w:eastAsia="Calibri"/>
                <w:b/>
                <w:bCs/>
                <w:sz w:val="20"/>
                <w:szCs w:val="20"/>
              </w:rPr>
              <w:t>Ciljana vrijednost 2025.</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2F6E66" w14:textId="77777777" w:rsidR="009A59B9" w:rsidRPr="001D4E16" w:rsidRDefault="009A59B9" w:rsidP="00885D65">
            <w:pPr>
              <w:jc w:val="center"/>
              <w:rPr>
                <w:b/>
                <w:sz w:val="20"/>
                <w:szCs w:val="20"/>
              </w:rPr>
            </w:pPr>
            <w:r w:rsidRPr="001D4E16">
              <w:rPr>
                <w:rFonts w:eastAsia="Calibri"/>
                <w:b/>
                <w:bCs/>
                <w:sz w:val="20"/>
                <w:szCs w:val="20"/>
              </w:rPr>
              <w:t>Ciljana vrijednost 2026.</w:t>
            </w: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AB38E4" w14:textId="77777777" w:rsidR="009A59B9" w:rsidRPr="001D4E16" w:rsidRDefault="009A59B9" w:rsidP="00885D65">
            <w:pPr>
              <w:jc w:val="center"/>
              <w:rPr>
                <w:b/>
                <w:sz w:val="20"/>
                <w:szCs w:val="20"/>
              </w:rPr>
            </w:pPr>
            <w:r w:rsidRPr="001D4E16">
              <w:rPr>
                <w:rFonts w:eastAsia="Calibri"/>
                <w:b/>
                <w:bCs/>
                <w:sz w:val="20"/>
                <w:szCs w:val="20"/>
              </w:rPr>
              <w:t>Ciljana vrijednost 2027.</w:t>
            </w:r>
          </w:p>
        </w:tc>
      </w:tr>
      <w:tr w:rsidR="001D4E16" w:rsidRPr="001D4E16" w14:paraId="26750604" w14:textId="77777777" w:rsidTr="00885D6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D9C8FD" w14:textId="210ADBB3" w:rsidR="009A59B9" w:rsidRPr="001D4E16" w:rsidRDefault="009A59B9" w:rsidP="00885D65">
            <w:pPr>
              <w:rPr>
                <w:iCs/>
                <w:sz w:val="20"/>
                <w:szCs w:val="20"/>
              </w:rPr>
            </w:pP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700066A7" w14:textId="045DE445" w:rsidR="009A59B9" w:rsidRPr="001D4E16" w:rsidRDefault="009A59B9" w:rsidP="00885D65">
            <w:pPr>
              <w:rPr>
                <w:iCs/>
                <w:sz w:val="20"/>
                <w:szCs w:val="20"/>
              </w:rPr>
            </w:pP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A6EFF37" w14:textId="01FDE59A" w:rsidR="009A59B9" w:rsidRPr="001D4E16" w:rsidRDefault="009A59B9" w:rsidP="00885D65">
            <w:pPr>
              <w:jc w:val="center"/>
              <w:rPr>
                <w:iCs/>
                <w:sz w:val="20"/>
                <w:szCs w:val="20"/>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F41C635" w14:textId="77777777" w:rsidR="009A59B9" w:rsidRPr="001D4E16" w:rsidRDefault="009A59B9" w:rsidP="00885D65">
            <w:pPr>
              <w:jc w:val="center"/>
              <w:rPr>
                <w:iCs/>
                <w:sz w:val="20"/>
                <w:szCs w:val="20"/>
              </w:rPr>
            </w:pPr>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5DC84E" w14:textId="77777777" w:rsidR="009A59B9" w:rsidRPr="001D4E16" w:rsidRDefault="009A59B9" w:rsidP="00885D65">
            <w:pPr>
              <w:jc w:val="center"/>
              <w:rPr>
                <w:sz w:val="20"/>
                <w:szCs w:val="20"/>
              </w:rPr>
            </w:pP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DA254A" w14:textId="77777777" w:rsidR="009A59B9" w:rsidRPr="001D4E16" w:rsidRDefault="009A59B9" w:rsidP="00885D65">
            <w:pPr>
              <w:jc w:val="center"/>
              <w:rPr>
                <w:sz w:val="20"/>
                <w:szCs w:val="20"/>
              </w:rPr>
            </w:pP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D55044" w14:textId="77777777" w:rsidR="009A59B9" w:rsidRPr="001D4E16" w:rsidRDefault="009A59B9" w:rsidP="00885D65">
            <w:pPr>
              <w:jc w:val="center"/>
              <w:rPr>
                <w:sz w:val="20"/>
                <w:szCs w:val="20"/>
              </w:rPr>
            </w:pPr>
          </w:p>
        </w:tc>
      </w:tr>
      <w:tr w:rsidR="001D4E16" w:rsidRPr="001D4E16" w14:paraId="79B6ACF7" w14:textId="77777777" w:rsidTr="00885D65">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72747B9A" w14:textId="4274BB91" w:rsidR="009A59B9" w:rsidRPr="001D4E16" w:rsidRDefault="009A59B9" w:rsidP="009A59B9">
            <w:pPr>
              <w:rPr>
                <w:b/>
                <w:bCs/>
                <w:sz w:val="20"/>
                <w:szCs w:val="20"/>
              </w:rPr>
            </w:pPr>
            <w:r w:rsidRPr="001D4E16">
              <w:rPr>
                <w:b/>
                <w:bCs/>
                <w:sz w:val="20"/>
                <w:szCs w:val="20"/>
              </w:rPr>
              <w:t>Naziv aktivnosti/projekta u Proračunu:  RADARSKE KAMERE</w:t>
            </w:r>
          </w:p>
        </w:tc>
      </w:tr>
      <w:tr w:rsidR="001D4E16" w:rsidRPr="001D4E16" w14:paraId="3D934929" w14:textId="77777777" w:rsidTr="00885D6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1680D4" w14:textId="77777777" w:rsidR="009A59B9" w:rsidRPr="001D4E16" w:rsidRDefault="009A59B9" w:rsidP="00885D65">
            <w:pPr>
              <w:jc w:val="center"/>
              <w:rPr>
                <w:sz w:val="20"/>
                <w:szCs w:val="20"/>
              </w:rPr>
            </w:pPr>
            <w:r w:rsidRPr="001D4E16">
              <w:rPr>
                <w:sz w:val="20"/>
                <w:szCs w:val="20"/>
              </w:rPr>
              <w:t>Obrazloženje aktivnosti/projekta</w:t>
            </w:r>
          </w:p>
        </w:tc>
        <w:tc>
          <w:tcPr>
            <w:tcW w:w="33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2A594405" w14:textId="77777777" w:rsidR="009A59B9" w:rsidRPr="001D4E16" w:rsidRDefault="009A59B9" w:rsidP="00885D65">
            <w:pPr>
              <w:jc w:val="center"/>
              <w:rPr>
                <w:sz w:val="20"/>
                <w:szCs w:val="20"/>
              </w:rPr>
            </w:pPr>
            <w:r w:rsidRPr="001D4E16">
              <w:rPr>
                <w:sz w:val="20"/>
                <w:szCs w:val="20"/>
              </w:rPr>
              <w:t>Planirana sredstva</w:t>
            </w:r>
          </w:p>
        </w:tc>
      </w:tr>
      <w:tr w:rsidR="001D4E16" w:rsidRPr="001D4E16" w14:paraId="03FA8B27" w14:textId="77777777" w:rsidTr="00885D6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566A7F76" w14:textId="77777777" w:rsidR="009A59B9" w:rsidRPr="001D4E16" w:rsidRDefault="009A59B9" w:rsidP="00885D65">
            <w:pPr>
              <w:rPr>
                <w:sz w:val="20"/>
                <w:szCs w:val="20"/>
              </w:rPr>
            </w:pPr>
          </w:p>
        </w:tc>
        <w:tc>
          <w:tcPr>
            <w:tcW w:w="1108" w:type="dxa"/>
            <w:tcBorders>
              <w:top w:val="nil"/>
              <w:left w:val="nil"/>
              <w:bottom w:val="single" w:sz="4" w:space="0" w:color="auto"/>
              <w:right w:val="single" w:sz="4" w:space="0" w:color="auto"/>
            </w:tcBorders>
            <w:shd w:val="clear" w:color="auto" w:fill="auto"/>
            <w:noWrap/>
            <w:vAlign w:val="center"/>
            <w:hideMark/>
          </w:tcPr>
          <w:p w14:paraId="4EA8BC57" w14:textId="77777777" w:rsidR="009A59B9" w:rsidRPr="001D4E16" w:rsidRDefault="009A59B9" w:rsidP="00885D65">
            <w:pPr>
              <w:jc w:val="center"/>
              <w:rPr>
                <w:sz w:val="20"/>
                <w:szCs w:val="20"/>
              </w:rPr>
            </w:pPr>
            <w:r w:rsidRPr="001D4E16">
              <w:rPr>
                <w:sz w:val="20"/>
                <w:szCs w:val="20"/>
              </w:rPr>
              <w:t>2025.</w:t>
            </w:r>
          </w:p>
        </w:tc>
        <w:tc>
          <w:tcPr>
            <w:tcW w:w="1118" w:type="dxa"/>
            <w:tcBorders>
              <w:top w:val="nil"/>
              <w:left w:val="nil"/>
              <w:bottom w:val="single" w:sz="4" w:space="0" w:color="auto"/>
              <w:right w:val="single" w:sz="4" w:space="0" w:color="auto"/>
            </w:tcBorders>
            <w:shd w:val="clear" w:color="auto" w:fill="auto"/>
            <w:noWrap/>
            <w:vAlign w:val="center"/>
            <w:hideMark/>
          </w:tcPr>
          <w:p w14:paraId="3A4E33B7" w14:textId="77777777" w:rsidR="009A59B9" w:rsidRPr="001D4E16" w:rsidRDefault="009A59B9" w:rsidP="00885D65">
            <w:pPr>
              <w:jc w:val="center"/>
              <w:rPr>
                <w:sz w:val="20"/>
                <w:szCs w:val="20"/>
              </w:rPr>
            </w:pPr>
            <w:r w:rsidRPr="001D4E16">
              <w:rPr>
                <w:sz w:val="20"/>
                <w:szCs w:val="20"/>
              </w:rPr>
              <w:t>2026.</w:t>
            </w:r>
          </w:p>
        </w:tc>
        <w:tc>
          <w:tcPr>
            <w:tcW w:w="1117" w:type="dxa"/>
            <w:tcBorders>
              <w:top w:val="nil"/>
              <w:left w:val="nil"/>
              <w:bottom w:val="single" w:sz="4" w:space="0" w:color="auto"/>
              <w:right w:val="single" w:sz="4" w:space="0" w:color="auto"/>
            </w:tcBorders>
            <w:shd w:val="clear" w:color="auto" w:fill="auto"/>
            <w:noWrap/>
            <w:vAlign w:val="center"/>
            <w:hideMark/>
          </w:tcPr>
          <w:p w14:paraId="6522D2B6" w14:textId="77777777" w:rsidR="009A59B9" w:rsidRPr="001D4E16" w:rsidRDefault="009A59B9" w:rsidP="00885D65">
            <w:pPr>
              <w:jc w:val="center"/>
              <w:rPr>
                <w:sz w:val="20"/>
                <w:szCs w:val="20"/>
              </w:rPr>
            </w:pPr>
            <w:r w:rsidRPr="001D4E16">
              <w:rPr>
                <w:sz w:val="20"/>
                <w:szCs w:val="20"/>
              </w:rPr>
              <w:t>2027.</w:t>
            </w:r>
          </w:p>
        </w:tc>
      </w:tr>
      <w:tr w:rsidR="001D4E16" w:rsidRPr="001D4E16" w14:paraId="747BCEBD" w14:textId="77777777" w:rsidTr="00885D65">
        <w:trPr>
          <w:trHeight w:val="945"/>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3DB91463" w14:textId="1341FA30" w:rsidR="009A59B9" w:rsidRPr="001D4E16" w:rsidRDefault="009A59B9" w:rsidP="009A59B9">
            <w:pPr>
              <w:jc w:val="both"/>
              <w:rPr>
                <w:iCs/>
                <w:sz w:val="20"/>
                <w:szCs w:val="20"/>
              </w:rPr>
            </w:pPr>
            <w:r w:rsidRPr="001D4E16">
              <w:rPr>
                <w:iCs/>
                <w:sz w:val="20"/>
                <w:szCs w:val="20"/>
              </w:rPr>
              <w:t xml:space="preserve">U okviru ovog kapitalnog projekta Grad Samobor će sukladno Zakonu o sigurnosti prometa na cestama osigurati nabavu i postavu radarske kamere na javnoj površini u svrhu povećanja sigurnosti sudionika u prometu. Navedena opremu će biti predana u vlasništvo Ministarstvu unutarnjih poslova, s obzirom da je sukladno Zakonu o sigurnosti prometa na cestama Ministarstvo unutarnjih poslova jedino ovlašteno sankcionirati prekršitelje u vozilima u pokretu. </w:t>
            </w:r>
            <w:r w:rsidRPr="001D4E16">
              <w:rPr>
                <w:sz w:val="20"/>
                <w:szCs w:val="20"/>
              </w:rPr>
              <w:t>Ishodište za planirana sredstva su tržišne cijene, a i</w:t>
            </w:r>
            <w:r w:rsidRPr="001D4E16">
              <w:rPr>
                <w:iCs/>
                <w:sz w:val="20"/>
                <w:szCs w:val="20"/>
              </w:rPr>
              <w:t>zvor financiranja su vlastita sredstva.</w:t>
            </w:r>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4FDCCE" w14:textId="77777777" w:rsidR="009A59B9" w:rsidRPr="001D4E16" w:rsidRDefault="009A59B9" w:rsidP="009A59B9">
            <w:pPr>
              <w:jc w:val="right"/>
              <w:rPr>
                <w:b/>
                <w:sz w:val="20"/>
                <w:szCs w:val="20"/>
              </w:rPr>
            </w:pP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D67F37" w14:textId="77777777" w:rsidR="009A59B9" w:rsidRPr="001D4E16" w:rsidRDefault="009A59B9" w:rsidP="009A59B9">
            <w:pPr>
              <w:jc w:val="right"/>
              <w:rPr>
                <w:b/>
                <w:sz w:val="20"/>
                <w:szCs w:val="20"/>
              </w:rPr>
            </w:pP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DB132F" w14:textId="77777777" w:rsidR="009A59B9" w:rsidRPr="001D4E16" w:rsidRDefault="009A59B9" w:rsidP="009A59B9">
            <w:pPr>
              <w:jc w:val="right"/>
              <w:rPr>
                <w:b/>
                <w:sz w:val="20"/>
                <w:szCs w:val="20"/>
              </w:rPr>
            </w:pPr>
          </w:p>
        </w:tc>
      </w:tr>
      <w:tr w:rsidR="001D4E16" w:rsidRPr="001D4E16" w14:paraId="23D900D8" w14:textId="77777777" w:rsidTr="00885D6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B724D1" w14:textId="77777777" w:rsidR="009A59B9" w:rsidRPr="001D4E16" w:rsidRDefault="009A59B9" w:rsidP="00885D65">
            <w:pPr>
              <w:jc w:val="both"/>
              <w:rPr>
                <w:iCs/>
                <w:sz w:val="20"/>
                <w:szCs w:val="20"/>
              </w:rPr>
            </w:pPr>
            <w:r w:rsidRPr="001D4E16">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290C3F04" w14:textId="77777777" w:rsidR="009A59B9" w:rsidRPr="001D4E16" w:rsidRDefault="009A59B9" w:rsidP="00885D65">
            <w:pPr>
              <w:jc w:val="both"/>
              <w:rPr>
                <w:iCs/>
                <w:sz w:val="20"/>
                <w:szCs w:val="20"/>
              </w:rPr>
            </w:pPr>
            <w:r w:rsidRPr="001D4E16">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5DA552B" w14:textId="77777777" w:rsidR="009A59B9" w:rsidRPr="001D4E16" w:rsidRDefault="009A59B9" w:rsidP="00885D65">
            <w:pPr>
              <w:jc w:val="both"/>
              <w:rPr>
                <w:iCs/>
                <w:sz w:val="20"/>
                <w:szCs w:val="20"/>
              </w:rPr>
            </w:pPr>
            <w:r w:rsidRPr="001D4E16">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34022EDC" w14:textId="77777777" w:rsidR="009A59B9" w:rsidRPr="001D4E16" w:rsidRDefault="009A59B9" w:rsidP="00885D65">
            <w:pPr>
              <w:jc w:val="center"/>
              <w:rPr>
                <w:iCs/>
                <w:sz w:val="20"/>
                <w:szCs w:val="20"/>
              </w:rPr>
            </w:pPr>
            <w:r w:rsidRPr="001D4E16">
              <w:rPr>
                <w:rFonts w:eastAsia="Calibri"/>
                <w:b/>
                <w:bCs/>
                <w:sz w:val="20"/>
                <w:szCs w:val="20"/>
              </w:rPr>
              <w:t>Polazna vrijednost 2024.</w:t>
            </w:r>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CC7866" w14:textId="77777777" w:rsidR="009A59B9" w:rsidRPr="001D4E16" w:rsidRDefault="009A59B9" w:rsidP="00885D65">
            <w:pPr>
              <w:jc w:val="center"/>
              <w:rPr>
                <w:b/>
                <w:sz w:val="20"/>
                <w:szCs w:val="20"/>
              </w:rPr>
            </w:pPr>
            <w:r w:rsidRPr="001D4E16">
              <w:rPr>
                <w:rFonts w:eastAsia="Calibri"/>
                <w:b/>
                <w:bCs/>
                <w:sz w:val="20"/>
                <w:szCs w:val="20"/>
              </w:rPr>
              <w:t>Ciljana vrijednost 2025.</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33D007" w14:textId="77777777" w:rsidR="009A59B9" w:rsidRPr="001D4E16" w:rsidRDefault="009A59B9" w:rsidP="00885D65">
            <w:pPr>
              <w:jc w:val="center"/>
              <w:rPr>
                <w:b/>
                <w:sz w:val="20"/>
                <w:szCs w:val="20"/>
              </w:rPr>
            </w:pPr>
            <w:r w:rsidRPr="001D4E16">
              <w:rPr>
                <w:rFonts w:eastAsia="Calibri"/>
                <w:b/>
                <w:bCs/>
                <w:sz w:val="20"/>
                <w:szCs w:val="20"/>
              </w:rPr>
              <w:t>Ciljana vrijednost 2026.</w:t>
            </w: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C05065" w14:textId="77777777" w:rsidR="009A59B9" w:rsidRPr="001D4E16" w:rsidRDefault="009A59B9" w:rsidP="00885D65">
            <w:pPr>
              <w:jc w:val="center"/>
              <w:rPr>
                <w:b/>
                <w:sz w:val="20"/>
                <w:szCs w:val="20"/>
              </w:rPr>
            </w:pPr>
            <w:r w:rsidRPr="001D4E16">
              <w:rPr>
                <w:rFonts w:eastAsia="Calibri"/>
                <w:b/>
                <w:bCs/>
                <w:sz w:val="20"/>
                <w:szCs w:val="20"/>
              </w:rPr>
              <w:t>Ciljana vrijednost 2027.</w:t>
            </w:r>
          </w:p>
        </w:tc>
      </w:tr>
      <w:tr w:rsidR="001D4E16" w:rsidRPr="001D4E16" w14:paraId="16CA5D7F" w14:textId="77777777" w:rsidTr="00885D6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022340" w14:textId="149ACD28" w:rsidR="009A59B9" w:rsidRPr="001D4E16" w:rsidRDefault="009A59B9" w:rsidP="009A59B9">
            <w:pPr>
              <w:rPr>
                <w:iCs/>
                <w:sz w:val="20"/>
                <w:szCs w:val="20"/>
              </w:rPr>
            </w:pPr>
            <w:r w:rsidRPr="001D4E16">
              <w:rPr>
                <w:iCs/>
                <w:sz w:val="20"/>
                <w:szCs w:val="20"/>
              </w:rPr>
              <w:t>Radarska kamera</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080F44B7" w14:textId="24CB1380" w:rsidR="009A59B9" w:rsidRPr="001D4E16" w:rsidRDefault="009A59B9" w:rsidP="009A59B9">
            <w:pPr>
              <w:rPr>
                <w:iCs/>
                <w:sz w:val="20"/>
                <w:szCs w:val="20"/>
              </w:rPr>
            </w:pPr>
            <w:r w:rsidRPr="001D4E16">
              <w:rPr>
                <w:iCs/>
                <w:sz w:val="20"/>
                <w:szCs w:val="20"/>
              </w:rPr>
              <w:t>Postavljena radarska kamera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CCBDAA0" w14:textId="2FB42456" w:rsidR="009A59B9" w:rsidRPr="001D4E16" w:rsidRDefault="009A59B9" w:rsidP="009A59B9">
            <w:pPr>
              <w:jc w:val="center"/>
              <w:rPr>
                <w:iCs/>
                <w:sz w:val="20"/>
                <w:szCs w:val="20"/>
              </w:rPr>
            </w:pPr>
            <w:r w:rsidRPr="001D4E16">
              <w:rPr>
                <w:iCs/>
                <w:sz w:val="20"/>
                <w:szCs w:val="20"/>
              </w:rPr>
              <w:t>kom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38F042A" w14:textId="77777777" w:rsidR="009A59B9" w:rsidRPr="001D4E16" w:rsidRDefault="009A59B9" w:rsidP="009A59B9">
            <w:pPr>
              <w:jc w:val="center"/>
              <w:rPr>
                <w:iCs/>
                <w:sz w:val="20"/>
                <w:szCs w:val="20"/>
              </w:rPr>
            </w:pPr>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9FA981" w14:textId="77777777" w:rsidR="009A59B9" w:rsidRPr="001D4E16" w:rsidRDefault="009A59B9" w:rsidP="009A59B9">
            <w:pPr>
              <w:jc w:val="center"/>
              <w:rPr>
                <w:sz w:val="20"/>
                <w:szCs w:val="20"/>
              </w:rPr>
            </w:pP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36A96E" w14:textId="77777777" w:rsidR="009A59B9" w:rsidRPr="001D4E16" w:rsidRDefault="009A59B9" w:rsidP="009A59B9">
            <w:pPr>
              <w:jc w:val="center"/>
              <w:rPr>
                <w:sz w:val="20"/>
                <w:szCs w:val="20"/>
              </w:rPr>
            </w:pP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0ECC90" w14:textId="77777777" w:rsidR="009A59B9" w:rsidRPr="001D4E16" w:rsidRDefault="009A59B9" w:rsidP="009A59B9">
            <w:pPr>
              <w:jc w:val="center"/>
              <w:rPr>
                <w:sz w:val="20"/>
                <w:szCs w:val="20"/>
              </w:rPr>
            </w:pPr>
          </w:p>
        </w:tc>
      </w:tr>
      <w:tr w:rsidR="001D4E16" w:rsidRPr="001D4E16" w14:paraId="4F8E8083" w14:textId="77777777" w:rsidTr="00885D65">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36E6CE8B" w14:textId="647EDB01" w:rsidR="00913990" w:rsidRPr="001D4E16" w:rsidRDefault="00913990" w:rsidP="00885D65">
            <w:pPr>
              <w:rPr>
                <w:b/>
                <w:bCs/>
                <w:sz w:val="20"/>
                <w:szCs w:val="20"/>
              </w:rPr>
            </w:pPr>
            <w:r w:rsidRPr="001D4E16">
              <w:rPr>
                <w:b/>
                <w:bCs/>
                <w:sz w:val="20"/>
                <w:szCs w:val="20"/>
              </w:rPr>
              <w:t>Naziv aktivnosti/projekta u Proračunu:  PAMETNA I ODRŽIVA RJEŠENJA ZA UPRAVLJANJE PROMETOM U GRADU SAMOBORU</w:t>
            </w:r>
          </w:p>
        </w:tc>
      </w:tr>
      <w:tr w:rsidR="001D4E16" w:rsidRPr="001D4E16" w14:paraId="2E0706F1" w14:textId="77777777" w:rsidTr="00885D6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E50F83" w14:textId="77777777" w:rsidR="00913990" w:rsidRPr="001D4E16" w:rsidRDefault="00913990" w:rsidP="00885D65">
            <w:pPr>
              <w:jc w:val="center"/>
              <w:rPr>
                <w:sz w:val="20"/>
                <w:szCs w:val="20"/>
              </w:rPr>
            </w:pPr>
            <w:r w:rsidRPr="001D4E16">
              <w:rPr>
                <w:sz w:val="20"/>
                <w:szCs w:val="20"/>
              </w:rPr>
              <w:t>Obrazloženje aktivnosti/projekta</w:t>
            </w:r>
          </w:p>
        </w:tc>
        <w:tc>
          <w:tcPr>
            <w:tcW w:w="33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7690D9F8" w14:textId="77777777" w:rsidR="00913990" w:rsidRPr="001D4E16" w:rsidRDefault="00913990" w:rsidP="00885D65">
            <w:pPr>
              <w:jc w:val="center"/>
              <w:rPr>
                <w:sz w:val="20"/>
                <w:szCs w:val="20"/>
              </w:rPr>
            </w:pPr>
            <w:r w:rsidRPr="001D4E16">
              <w:rPr>
                <w:sz w:val="20"/>
                <w:szCs w:val="20"/>
              </w:rPr>
              <w:t>Planirana sredstva</w:t>
            </w:r>
          </w:p>
        </w:tc>
      </w:tr>
      <w:tr w:rsidR="001D4E16" w:rsidRPr="001D4E16" w14:paraId="4E599E57" w14:textId="77777777" w:rsidTr="00885D6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5EA20B2A" w14:textId="77777777" w:rsidR="00913990" w:rsidRPr="001D4E16" w:rsidRDefault="00913990" w:rsidP="00885D65">
            <w:pPr>
              <w:rPr>
                <w:sz w:val="20"/>
                <w:szCs w:val="20"/>
              </w:rPr>
            </w:pPr>
          </w:p>
        </w:tc>
        <w:tc>
          <w:tcPr>
            <w:tcW w:w="1108" w:type="dxa"/>
            <w:tcBorders>
              <w:top w:val="nil"/>
              <w:left w:val="nil"/>
              <w:bottom w:val="single" w:sz="4" w:space="0" w:color="auto"/>
              <w:right w:val="single" w:sz="4" w:space="0" w:color="auto"/>
            </w:tcBorders>
            <w:shd w:val="clear" w:color="auto" w:fill="auto"/>
            <w:noWrap/>
            <w:vAlign w:val="center"/>
            <w:hideMark/>
          </w:tcPr>
          <w:p w14:paraId="09932C45" w14:textId="77777777" w:rsidR="00913990" w:rsidRPr="001D4E16" w:rsidRDefault="00913990" w:rsidP="00885D65">
            <w:pPr>
              <w:jc w:val="center"/>
              <w:rPr>
                <w:sz w:val="20"/>
                <w:szCs w:val="20"/>
              </w:rPr>
            </w:pPr>
            <w:r w:rsidRPr="001D4E16">
              <w:rPr>
                <w:sz w:val="20"/>
                <w:szCs w:val="20"/>
              </w:rPr>
              <w:t>2025.</w:t>
            </w:r>
          </w:p>
        </w:tc>
        <w:tc>
          <w:tcPr>
            <w:tcW w:w="1118" w:type="dxa"/>
            <w:tcBorders>
              <w:top w:val="nil"/>
              <w:left w:val="nil"/>
              <w:bottom w:val="single" w:sz="4" w:space="0" w:color="auto"/>
              <w:right w:val="single" w:sz="4" w:space="0" w:color="auto"/>
            </w:tcBorders>
            <w:shd w:val="clear" w:color="auto" w:fill="auto"/>
            <w:noWrap/>
            <w:vAlign w:val="center"/>
            <w:hideMark/>
          </w:tcPr>
          <w:p w14:paraId="6E15F6A8" w14:textId="77777777" w:rsidR="00913990" w:rsidRPr="001D4E16" w:rsidRDefault="00913990" w:rsidP="00885D65">
            <w:pPr>
              <w:jc w:val="center"/>
              <w:rPr>
                <w:sz w:val="20"/>
                <w:szCs w:val="20"/>
              </w:rPr>
            </w:pPr>
            <w:r w:rsidRPr="001D4E16">
              <w:rPr>
                <w:sz w:val="20"/>
                <w:szCs w:val="20"/>
              </w:rPr>
              <w:t>2026.</w:t>
            </w:r>
          </w:p>
        </w:tc>
        <w:tc>
          <w:tcPr>
            <w:tcW w:w="1117" w:type="dxa"/>
            <w:tcBorders>
              <w:top w:val="nil"/>
              <w:left w:val="nil"/>
              <w:bottom w:val="single" w:sz="4" w:space="0" w:color="auto"/>
              <w:right w:val="single" w:sz="4" w:space="0" w:color="auto"/>
            </w:tcBorders>
            <w:shd w:val="clear" w:color="auto" w:fill="auto"/>
            <w:noWrap/>
            <w:vAlign w:val="center"/>
            <w:hideMark/>
          </w:tcPr>
          <w:p w14:paraId="5BA46F95" w14:textId="77777777" w:rsidR="00913990" w:rsidRPr="001D4E16" w:rsidRDefault="00913990" w:rsidP="00885D65">
            <w:pPr>
              <w:jc w:val="center"/>
              <w:rPr>
                <w:sz w:val="20"/>
                <w:szCs w:val="20"/>
              </w:rPr>
            </w:pPr>
            <w:r w:rsidRPr="001D4E16">
              <w:rPr>
                <w:sz w:val="20"/>
                <w:szCs w:val="20"/>
              </w:rPr>
              <w:t>2027.</w:t>
            </w:r>
          </w:p>
        </w:tc>
      </w:tr>
      <w:tr w:rsidR="001D4E16" w:rsidRPr="001D4E16" w14:paraId="1E14EDED" w14:textId="77777777" w:rsidTr="00885D65">
        <w:trPr>
          <w:trHeight w:val="945"/>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5F1C4911" w14:textId="71A49139" w:rsidR="00913990" w:rsidRPr="001D4E16" w:rsidRDefault="00913990" w:rsidP="00885D65">
            <w:pPr>
              <w:jc w:val="both"/>
              <w:rPr>
                <w:iCs/>
                <w:sz w:val="20"/>
                <w:szCs w:val="20"/>
              </w:rPr>
            </w:pPr>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2C0CBB" w14:textId="77777777" w:rsidR="00913990" w:rsidRPr="001D4E16" w:rsidRDefault="00913990" w:rsidP="00885D65">
            <w:pPr>
              <w:jc w:val="right"/>
              <w:rPr>
                <w:b/>
                <w:sz w:val="20"/>
                <w:szCs w:val="20"/>
              </w:rPr>
            </w:pP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F14FEE" w14:textId="77777777" w:rsidR="00913990" w:rsidRPr="001D4E16" w:rsidRDefault="00913990" w:rsidP="00885D65">
            <w:pPr>
              <w:jc w:val="right"/>
              <w:rPr>
                <w:b/>
                <w:sz w:val="20"/>
                <w:szCs w:val="20"/>
              </w:rPr>
            </w:pP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9429D1" w14:textId="77777777" w:rsidR="00913990" w:rsidRPr="001D4E16" w:rsidRDefault="00913990" w:rsidP="00885D65">
            <w:pPr>
              <w:jc w:val="right"/>
              <w:rPr>
                <w:b/>
                <w:sz w:val="20"/>
                <w:szCs w:val="20"/>
              </w:rPr>
            </w:pPr>
          </w:p>
        </w:tc>
      </w:tr>
      <w:tr w:rsidR="001D4E16" w:rsidRPr="001D4E16" w14:paraId="5D1CB197" w14:textId="77777777" w:rsidTr="00885D6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F85D03" w14:textId="77777777" w:rsidR="00913990" w:rsidRPr="001D4E16" w:rsidRDefault="00913990" w:rsidP="00885D65">
            <w:pPr>
              <w:jc w:val="both"/>
              <w:rPr>
                <w:iCs/>
                <w:sz w:val="20"/>
                <w:szCs w:val="20"/>
              </w:rPr>
            </w:pPr>
            <w:r w:rsidRPr="001D4E16">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0A15139C" w14:textId="77777777" w:rsidR="00913990" w:rsidRPr="001D4E16" w:rsidRDefault="00913990" w:rsidP="00885D65">
            <w:pPr>
              <w:jc w:val="both"/>
              <w:rPr>
                <w:iCs/>
                <w:sz w:val="20"/>
                <w:szCs w:val="20"/>
              </w:rPr>
            </w:pPr>
            <w:r w:rsidRPr="001D4E16">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59E0124" w14:textId="77777777" w:rsidR="00913990" w:rsidRPr="001D4E16" w:rsidRDefault="00913990" w:rsidP="00885D65">
            <w:pPr>
              <w:jc w:val="both"/>
              <w:rPr>
                <w:iCs/>
                <w:sz w:val="20"/>
                <w:szCs w:val="20"/>
              </w:rPr>
            </w:pPr>
            <w:r w:rsidRPr="001D4E16">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799EA821" w14:textId="77777777" w:rsidR="00913990" w:rsidRPr="001D4E16" w:rsidRDefault="00913990" w:rsidP="00885D65">
            <w:pPr>
              <w:jc w:val="center"/>
              <w:rPr>
                <w:iCs/>
                <w:sz w:val="20"/>
                <w:szCs w:val="20"/>
              </w:rPr>
            </w:pPr>
            <w:r w:rsidRPr="001D4E16">
              <w:rPr>
                <w:rFonts w:eastAsia="Calibri"/>
                <w:b/>
                <w:bCs/>
                <w:sz w:val="20"/>
                <w:szCs w:val="20"/>
              </w:rPr>
              <w:t>Polazna vrijednost 2024.</w:t>
            </w:r>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A4E2F6" w14:textId="77777777" w:rsidR="00913990" w:rsidRPr="001D4E16" w:rsidRDefault="00913990" w:rsidP="00885D65">
            <w:pPr>
              <w:jc w:val="center"/>
              <w:rPr>
                <w:b/>
                <w:sz w:val="20"/>
                <w:szCs w:val="20"/>
              </w:rPr>
            </w:pPr>
            <w:r w:rsidRPr="001D4E16">
              <w:rPr>
                <w:rFonts w:eastAsia="Calibri"/>
                <w:b/>
                <w:bCs/>
                <w:sz w:val="20"/>
                <w:szCs w:val="20"/>
              </w:rPr>
              <w:t>Ciljana vrijednost 2025.</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A3E3A4" w14:textId="77777777" w:rsidR="00913990" w:rsidRPr="001D4E16" w:rsidRDefault="00913990" w:rsidP="00885D65">
            <w:pPr>
              <w:jc w:val="center"/>
              <w:rPr>
                <w:b/>
                <w:sz w:val="20"/>
                <w:szCs w:val="20"/>
              </w:rPr>
            </w:pPr>
            <w:r w:rsidRPr="001D4E16">
              <w:rPr>
                <w:rFonts w:eastAsia="Calibri"/>
                <w:b/>
                <w:bCs/>
                <w:sz w:val="20"/>
                <w:szCs w:val="20"/>
              </w:rPr>
              <w:t>Ciljana vrijednost 2026.</w:t>
            </w: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60D01D" w14:textId="77777777" w:rsidR="00913990" w:rsidRPr="001D4E16" w:rsidRDefault="00913990" w:rsidP="00885D65">
            <w:pPr>
              <w:jc w:val="center"/>
              <w:rPr>
                <w:b/>
                <w:sz w:val="20"/>
                <w:szCs w:val="20"/>
              </w:rPr>
            </w:pPr>
            <w:r w:rsidRPr="001D4E16">
              <w:rPr>
                <w:rFonts w:eastAsia="Calibri"/>
                <w:b/>
                <w:bCs/>
                <w:sz w:val="20"/>
                <w:szCs w:val="20"/>
              </w:rPr>
              <w:t>Ciljana vrijednost 2027.</w:t>
            </w:r>
          </w:p>
        </w:tc>
      </w:tr>
      <w:tr w:rsidR="001D4E16" w:rsidRPr="001D4E16" w14:paraId="2685405E" w14:textId="77777777" w:rsidTr="00885D6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D5CB84" w14:textId="6F2FFCF5" w:rsidR="00913990" w:rsidRPr="001D4E16" w:rsidRDefault="00913990" w:rsidP="00885D65">
            <w:pPr>
              <w:rPr>
                <w:iCs/>
                <w:sz w:val="20"/>
                <w:szCs w:val="20"/>
              </w:rPr>
            </w:pP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14ED62BE" w14:textId="0AFB8BD4" w:rsidR="00913990" w:rsidRPr="001D4E16" w:rsidRDefault="00913990" w:rsidP="00885D65">
            <w:pPr>
              <w:rPr>
                <w:iCs/>
                <w:sz w:val="20"/>
                <w:szCs w:val="20"/>
              </w:rPr>
            </w:pP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1F1DA0E" w14:textId="51642C12" w:rsidR="00913990" w:rsidRPr="001D4E16" w:rsidRDefault="00913990" w:rsidP="00885D65">
            <w:pPr>
              <w:jc w:val="center"/>
              <w:rPr>
                <w:iCs/>
                <w:sz w:val="20"/>
                <w:szCs w:val="20"/>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6472C6A" w14:textId="77777777" w:rsidR="00913990" w:rsidRPr="001D4E16" w:rsidRDefault="00913990" w:rsidP="00885D65">
            <w:pPr>
              <w:jc w:val="center"/>
              <w:rPr>
                <w:iCs/>
                <w:sz w:val="20"/>
                <w:szCs w:val="20"/>
              </w:rPr>
            </w:pPr>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7FDCE9" w14:textId="77777777" w:rsidR="00913990" w:rsidRPr="001D4E16" w:rsidRDefault="00913990" w:rsidP="00885D65">
            <w:pPr>
              <w:jc w:val="center"/>
              <w:rPr>
                <w:sz w:val="20"/>
                <w:szCs w:val="20"/>
              </w:rPr>
            </w:pP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4AC0E4" w14:textId="77777777" w:rsidR="00913990" w:rsidRPr="001D4E16" w:rsidRDefault="00913990" w:rsidP="00885D65">
            <w:pPr>
              <w:jc w:val="center"/>
              <w:rPr>
                <w:sz w:val="20"/>
                <w:szCs w:val="20"/>
              </w:rPr>
            </w:pP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D6DA66" w14:textId="77777777" w:rsidR="00913990" w:rsidRPr="001D4E16" w:rsidRDefault="00913990" w:rsidP="00885D65">
            <w:pPr>
              <w:jc w:val="center"/>
              <w:rPr>
                <w:sz w:val="20"/>
                <w:szCs w:val="20"/>
              </w:rPr>
            </w:pPr>
          </w:p>
        </w:tc>
      </w:tr>
      <w:tr w:rsidR="001D4E16" w:rsidRPr="001D4E16" w14:paraId="367C0F62" w14:textId="77777777" w:rsidTr="00885D65">
        <w:trPr>
          <w:trHeight w:val="26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5345C3F9" w14:textId="1FBC5071" w:rsidR="00913990" w:rsidRPr="001D4E16" w:rsidRDefault="00913990" w:rsidP="00885D65">
            <w:pPr>
              <w:rPr>
                <w:b/>
                <w:bCs/>
                <w:iCs/>
                <w:szCs w:val="20"/>
              </w:rPr>
            </w:pPr>
            <w:r w:rsidRPr="001D4E16">
              <w:rPr>
                <w:b/>
                <w:bCs/>
                <w:iCs/>
                <w:szCs w:val="20"/>
              </w:rPr>
              <w:t>Program</w:t>
            </w:r>
            <w:r w:rsidRPr="001D4E16">
              <w:rPr>
                <w:iCs/>
                <w:szCs w:val="20"/>
              </w:rPr>
              <w:t xml:space="preserve">:  </w:t>
            </w:r>
            <w:r w:rsidRPr="001D4E16">
              <w:rPr>
                <w:b/>
                <w:bCs/>
                <w:iCs/>
                <w:szCs w:val="20"/>
              </w:rPr>
              <w:t>ZAŠTITA I UNAPREĐENJE PRIRODNOG OKOLIŠA</w:t>
            </w:r>
          </w:p>
        </w:tc>
      </w:tr>
      <w:tr w:rsidR="001D4E16" w:rsidRPr="001D4E16" w14:paraId="554B8834" w14:textId="77777777" w:rsidTr="00885D65">
        <w:trPr>
          <w:trHeight w:val="57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402E3BA5" w14:textId="77777777" w:rsidR="00913990" w:rsidRPr="001D4E16" w:rsidRDefault="00913990" w:rsidP="00913990">
            <w:pPr>
              <w:jc w:val="both"/>
              <w:rPr>
                <w:sz w:val="20"/>
                <w:szCs w:val="20"/>
              </w:rPr>
            </w:pPr>
            <w:r w:rsidRPr="001D4E16">
              <w:rPr>
                <w:sz w:val="20"/>
                <w:szCs w:val="20"/>
              </w:rPr>
              <w:t xml:space="preserve">Zakonske i druge pravne osnove programa: </w:t>
            </w:r>
          </w:p>
          <w:p w14:paraId="48B2EED9" w14:textId="77777777" w:rsidR="00913990" w:rsidRPr="001D4E16" w:rsidRDefault="00913990" w:rsidP="00913990">
            <w:pPr>
              <w:pStyle w:val="ListParagraph"/>
              <w:numPr>
                <w:ilvl w:val="0"/>
                <w:numId w:val="15"/>
              </w:numPr>
              <w:rPr>
                <w:sz w:val="20"/>
                <w:szCs w:val="20"/>
              </w:rPr>
            </w:pPr>
            <w:r w:rsidRPr="001D4E16">
              <w:rPr>
                <w:sz w:val="20"/>
                <w:szCs w:val="20"/>
              </w:rPr>
              <w:t>Zakon o gospodarenju otpadom (NN 84/21),</w:t>
            </w:r>
          </w:p>
          <w:p w14:paraId="199070FE" w14:textId="1381E6BB" w:rsidR="00913990" w:rsidRPr="001D4E16" w:rsidRDefault="00913990" w:rsidP="00913990">
            <w:pPr>
              <w:pStyle w:val="ListParagraph"/>
              <w:numPr>
                <w:ilvl w:val="0"/>
                <w:numId w:val="15"/>
              </w:numPr>
              <w:rPr>
                <w:sz w:val="20"/>
                <w:szCs w:val="20"/>
              </w:rPr>
            </w:pPr>
            <w:r w:rsidRPr="001D4E16">
              <w:rPr>
                <w:sz w:val="20"/>
                <w:szCs w:val="20"/>
              </w:rPr>
              <w:t>Zakon o komunalnom gospodarstvu (NN 68/18, 110/18 i 32/20).</w:t>
            </w:r>
          </w:p>
        </w:tc>
      </w:tr>
      <w:tr w:rsidR="001D4E16" w:rsidRPr="001D4E16" w14:paraId="321E402A" w14:textId="77777777" w:rsidTr="00885D65">
        <w:trPr>
          <w:trHeight w:val="554"/>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43E0D99" w14:textId="77777777" w:rsidR="00913990" w:rsidRPr="001D4E16" w:rsidRDefault="00913990" w:rsidP="00913990">
            <w:pPr>
              <w:rPr>
                <w:i/>
                <w:sz w:val="20"/>
                <w:szCs w:val="20"/>
              </w:rPr>
            </w:pPr>
            <w:r w:rsidRPr="001D4E16">
              <w:rPr>
                <w:b/>
                <w:bCs/>
                <w:iCs/>
                <w:sz w:val="20"/>
                <w:szCs w:val="20"/>
              </w:rPr>
              <w:t>Razvojna mjera</w:t>
            </w:r>
            <w:r w:rsidRPr="001D4E16">
              <w:rPr>
                <w:i/>
                <w:sz w:val="20"/>
                <w:szCs w:val="20"/>
              </w:rPr>
              <w:t xml:space="preserve"> (poveznica sa strateškim okvirom Provedbenog programa Grada Samobora za razdoblje 2021. – 2025.):</w:t>
            </w:r>
          </w:p>
          <w:p w14:paraId="5B9C6898" w14:textId="77777777" w:rsidR="00913990" w:rsidRPr="001D4E16" w:rsidRDefault="00913990" w:rsidP="00913990">
            <w:pPr>
              <w:rPr>
                <w:i/>
                <w:sz w:val="20"/>
                <w:szCs w:val="20"/>
              </w:rPr>
            </w:pPr>
            <w:r w:rsidRPr="001D4E16">
              <w:rPr>
                <w:i/>
                <w:sz w:val="20"/>
                <w:szCs w:val="20"/>
              </w:rPr>
              <w:t>9. Zaštita i unapređenje prirodnog okoliša</w:t>
            </w:r>
          </w:p>
          <w:p w14:paraId="1A656A09" w14:textId="77777777" w:rsidR="00913990" w:rsidRPr="001D4E16" w:rsidRDefault="00913990" w:rsidP="00913990">
            <w:pPr>
              <w:rPr>
                <w:i/>
                <w:sz w:val="20"/>
                <w:szCs w:val="20"/>
              </w:rPr>
            </w:pPr>
          </w:p>
          <w:p w14:paraId="3FA19471" w14:textId="77777777" w:rsidR="00913990" w:rsidRPr="001D4E16" w:rsidRDefault="00913990" w:rsidP="00913990">
            <w:pPr>
              <w:rPr>
                <w:iCs/>
                <w:sz w:val="20"/>
                <w:szCs w:val="20"/>
              </w:rPr>
            </w:pPr>
            <w:r w:rsidRPr="001D4E16">
              <w:rPr>
                <w:b/>
                <w:bCs/>
                <w:iCs/>
                <w:sz w:val="20"/>
                <w:szCs w:val="20"/>
              </w:rPr>
              <w:t>Pokazatelji rezultata</w:t>
            </w:r>
            <w:r w:rsidRPr="001D4E16">
              <w:rPr>
                <w:iCs/>
                <w:sz w:val="20"/>
                <w:szCs w:val="20"/>
              </w:rPr>
              <w:t>:</w:t>
            </w:r>
          </w:p>
          <w:p w14:paraId="5EC47736" w14:textId="34C87D3B" w:rsidR="00913990" w:rsidRPr="001D4E16" w:rsidRDefault="00913990" w:rsidP="00913990">
            <w:pPr>
              <w:rPr>
                <w:i/>
                <w:iCs/>
                <w:sz w:val="20"/>
                <w:szCs w:val="20"/>
              </w:rPr>
            </w:pPr>
            <w:r w:rsidRPr="001D4E16">
              <w:rPr>
                <w:iCs/>
                <w:sz w:val="20"/>
                <w:szCs w:val="20"/>
              </w:rPr>
              <w:t>Sukladno Prilogu 1. Provedbenog programa Grada Samobora za razdoblje 2021. – 2025.</w:t>
            </w:r>
          </w:p>
        </w:tc>
      </w:tr>
      <w:tr w:rsidR="001D4E16" w:rsidRPr="001D4E16" w14:paraId="34F99EFC" w14:textId="77777777" w:rsidTr="00885D65">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4D90542A" w14:textId="67A2938F" w:rsidR="00913990" w:rsidRPr="001D4E16" w:rsidRDefault="00913990" w:rsidP="00885D65">
            <w:pPr>
              <w:rPr>
                <w:b/>
                <w:bCs/>
                <w:sz w:val="20"/>
                <w:szCs w:val="20"/>
              </w:rPr>
            </w:pPr>
            <w:r w:rsidRPr="001D4E16">
              <w:rPr>
                <w:b/>
                <w:bCs/>
                <w:sz w:val="20"/>
                <w:szCs w:val="20"/>
              </w:rPr>
              <w:t>Naziv aktivnosti/projekta u Proračunu:  ZBRINJAVANJE OTPADA</w:t>
            </w:r>
          </w:p>
        </w:tc>
      </w:tr>
      <w:tr w:rsidR="001D4E16" w:rsidRPr="001D4E16" w14:paraId="3985C5B7" w14:textId="77777777" w:rsidTr="00885D6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54E736" w14:textId="77777777" w:rsidR="00913990" w:rsidRPr="001D4E16" w:rsidRDefault="00913990" w:rsidP="00885D65">
            <w:pPr>
              <w:jc w:val="center"/>
              <w:rPr>
                <w:sz w:val="20"/>
                <w:szCs w:val="20"/>
              </w:rPr>
            </w:pPr>
            <w:r w:rsidRPr="001D4E16">
              <w:rPr>
                <w:sz w:val="20"/>
                <w:szCs w:val="20"/>
              </w:rPr>
              <w:t>Obrazloženje aktivnosti/projekta</w:t>
            </w:r>
          </w:p>
        </w:tc>
        <w:tc>
          <w:tcPr>
            <w:tcW w:w="33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3F36EF43" w14:textId="77777777" w:rsidR="00913990" w:rsidRPr="001D4E16" w:rsidRDefault="00913990" w:rsidP="00885D65">
            <w:pPr>
              <w:jc w:val="center"/>
              <w:rPr>
                <w:sz w:val="20"/>
                <w:szCs w:val="20"/>
              </w:rPr>
            </w:pPr>
            <w:r w:rsidRPr="001D4E16">
              <w:rPr>
                <w:sz w:val="20"/>
                <w:szCs w:val="20"/>
              </w:rPr>
              <w:t>Planirana sredstva</w:t>
            </w:r>
          </w:p>
        </w:tc>
      </w:tr>
      <w:tr w:rsidR="001D4E16" w:rsidRPr="001D4E16" w14:paraId="5D6F0670" w14:textId="77777777" w:rsidTr="00885D6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5BFED84B" w14:textId="77777777" w:rsidR="00913990" w:rsidRPr="001D4E16" w:rsidRDefault="00913990" w:rsidP="00885D65">
            <w:pPr>
              <w:rPr>
                <w:sz w:val="20"/>
                <w:szCs w:val="20"/>
              </w:rPr>
            </w:pPr>
          </w:p>
        </w:tc>
        <w:tc>
          <w:tcPr>
            <w:tcW w:w="1108" w:type="dxa"/>
            <w:tcBorders>
              <w:top w:val="single" w:sz="4" w:space="0" w:color="auto"/>
              <w:left w:val="nil"/>
              <w:bottom w:val="single" w:sz="4" w:space="0" w:color="auto"/>
              <w:right w:val="single" w:sz="4" w:space="0" w:color="auto"/>
            </w:tcBorders>
            <w:shd w:val="clear" w:color="auto" w:fill="auto"/>
            <w:noWrap/>
            <w:vAlign w:val="center"/>
            <w:hideMark/>
          </w:tcPr>
          <w:p w14:paraId="5ABC94C7" w14:textId="77777777" w:rsidR="00913990" w:rsidRPr="001D4E16" w:rsidRDefault="00913990" w:rsidP="00885D65">
            <w:pPr>
              <w:jc w:val="center"/>
              <w:rPr>
                <w:sz w:val="20"/>
                <w:szCs w:val="20"/>
              </w:rPr>
            </w:pPr>
            <w:r w:rsidRPr="001D4E16">
              <w:rPr>
                <w:sz w:val="20"/>
                <w:szCs w:val="20"/>
              </w:rPr>
              <w:t>2025.</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14:paraId="0FA486D7" w14:textId="77777777" w:rsidR="00913990" w:rsidRPr="001D4E16" w:rsidRDefault="00913990" w:rsidP="00885D65">
            <w:pPr>
              <w:jc w:val="center"/>
              <w:rPr>
                <w:sz w:val="20"/>
                <w:szCs w:val="20"/>
              </w:rPr>
            </w:pPr>
            <w:r w:rsidRPr="001D4E16">
              <w:rPr>
                <w:sz w:val="20"/>
                <w:szCs w:val="20"/>
              </w:rPr>
              <w:t>2026.</w:t>
            </w:r>
          </w:p>
        </w:tc>
        <w:tc>
          <w:tcPr>
            <w:tcW w:w="1117" w:type="dxa"/>
            <w:tcBorders>
              <w:top w:val="single" w:sz="4" w:space="0" w:color="auto"/>
              <w:left w:val="nil"/>
              <w:bottom w:val="single" w:sz="4" w:space="0" w:color="auto"/>
              <w:right w:val="single" w:sz="4" w:space="0" w:color="auto"/>
            </w:tcBorders>
            <w:shd w:val="clear" w:color="auto" w:fill="auto"/>
            <w:noWrap/>
            <w:vAlign w:val="center"/>
            <w:hideMark/>
          </w:tcPr>
          <w:p w14:paraId="35D592D7" w14:textId="77777777" w:rsidR="00913990" w:rsidRPr="001D4E16" w:rsidRDefault="00913990" w:rsidP="00885D65">
            <w:pPr>
              <w:jc w:val="center"/>
              <w:rPr>
                <w:sz w:val="20"/>
                <w:szCs w:val="20"/>
              </w:rPr>
            </w:pPr>
            <w:r w:rsidRPr="001D4E16">
              <w:rPr>
                <w:sz w:val="20"/>
                <w:szCs w:val="20"/>
              </w:rPr>
              <w:t>2027.</w:t>
            </w:r>
          </w:p>
        </w:tc>
      </w:tr>
      <w:tr w:rsidR="001D4E16" w:rsidRPr="001D4E16" w14:paraId="3B9589E5" w14:textId="77777777" w:rsidTr="00885D65">
        <w:trPr>
          <w:trHeight w:val="270"/>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1878E179" w14:textId="77777777" w:rsidR="00913990" w:rsidRPr="001D4E16" w:rsidRDefault="00913990" w:rsidP="00913990">
            <w:pPr>
              <w:jc w:val="both"/>
              <w:rPr>
                <w:iCs/>
                <w:sz w:val="20"/>
                <w:szCs w:val="20"/>
              </w:rPr>
            </w:pPr>
            <w:r w:rsidRPr="001D4E16">
              <w:rPr>
                <w:iCs/>
                <w:sz w:val="20"/>
                <w:szCs w:val="20"/>
              </w:rPr>
              <w:t xml:space="preserve">Financijska sredstva unutar ovog kapitalnog projekta predviđena su </w:t>
            </w:r>
            <w:r w:rsidRPr="001D4E16">
              <w:rPr>
                <w:sz w:val="20"/>
                <w:szCs w:val="20"/>
              </w:rPr>
              <w:t xml:space="preserve">za plaćanje poticajne naknade za smanjenje količine miješanog komunalnog otpada Fondu za zaštitu okoliša i energetsku učinkovitost, sukladno Zakonu o gospodarenju otpadom. Ishodište za planirana sredstva je izračun poticajne naknade temeljem Zakona o gospodarenju otpadom, a </w:t>
            </w:r>
            <w:r w:rsidRPr="001D4E16">
              <w:rPr>
                <w:iCs/>
                <w:sz w:val="20"/>
                <w:szCs w:val="20"/>
              </w:rPr>
              <w:t>izvor financiranja su vlastita sredstva.</w:t>
            </w:r>
          </w:p>
          <w:p w14:paraId="0756E9B5" w14:textId="706E8BD6" w:rsidR="00913990" w:rsidRPr="001D4E16" w:rsidRDefault="00913990" w:rsidP="00913990">
            <w:pPr>
              <w:jc w:val="both"/>
              <w:rPr>
                <w:sz w:val="20"/>
                <w:szCs w:val="20"/>
              </w:rPr>
            </w:pPr>
            <w:r w:rsidRPr="001D4E16">
              <w:rPr>
                <w:iCs/>
                <w:sz w:val="20"/>
                <w:szCs w:val="20"/>
              </w:rPr>
              <w:t xml:space="preserve">Planiraju se i sredstva za provođenje </w:t>
            </w:r>
            <w:proofErr w:type="spellStart"/>
            <w:r w:rsidRPr="001D4E16">
              <w:rPr>
                <w:iCs/>
                <w:sz w:val="20"/>
                <w:szCs w:val="20"/>
              </w:rPr>
              <w:t>izobrazno</w:t>
            </w:r>
            <w:proofErr w:type="spellEnd"/>
            <w:r w:rsidRPr="001D4E16">
              <w:rPr>
                <w:iCs/>
                <w:sz w:val="20"/>
                <w:szCs w:val="20"/>
              </w:rPr>
              <w:t>-informativnih aktivnosti vezanih uz gospodarenje otpadom te sredstva za uklanjanje i zbrinjavanje opasnog otpada.</w:t>
            </w: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2C507143" w14:textId="77777777" w:rsidR="00913990" w:rsidRPr="001D4E16" w:rsidRDefault="00913990" w:rsidP="00913990">
            <w:pPr>
              <w:jc w:val="right"/>
              <w:rPr>
                <w:b/>
                <w:sz w:val="20"/>
                <w:szCs w:val="20"/>
              </w:rPr>
            </w:pP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2515ED22" w14:textId="77777777" w:rsidR="00913990" w:rsidRPr="001D4E16" w:rsidRDefault="00913990" w:rsidP="00913990">
            <w:pPr>
              <w:jc w:val="right"/>
              <w:rPr>
                <w:b/>
                <w:sz w:val="20"/>
                <w:szCs w:val="20"/>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55370A5E" w14:textId="77777777" w:rsidR="00913990" w:rsidRPr="001D4E16" w:rsidRDefault="00913990" w:rsidP="00913990">
            <w:pPr>
              <w:jc w:val="right"/>
              <w:rPr>
                <w:b/>
                <w:sz w:val="20"/>
                <w:szCs w:val="20"/>
              </w:rPr>
            </w:pPr>
          </w:p>
        </w:tc>
      </w:tr>
      <w:tr w:rsidR="001D4E16" w:rsidRPr="001D4E16" w14:paraId="7F735D46" w14:textId="77777777" w:rsidTr="00885D65">
        <w:trPr>
          <w:trHeight w:val="567"/>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D7F68C" w14:textId="77777777" w:rsidR="00913990" w:rsidRPr="001D4E16" w:rsidRDefault="00913990" w:rsidP="00885D65">
            <w:pPr>
              <w:jc w:val="both"/>
              <w:rPr>
                <w:iCs/>
                <w:sz w:val="20"/>
                <w:szCs w:val="20"/>
              </w:rPr>
            </w:pPr>
            <w:r w:rsidRPr="001D4E16">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621A4953" w14:textId="77777777" w:rsidR="00913990" w:rsidRPr="001D4E16" w:rsidRDefault="00913990" w:rsidP="00885D65">
            <w:pPr>
              <w:jc w:val="both"/>
              <w:rPr>
                <w:iCs/>
                <w:sz w:val="20"/>
                <w:szCs w:val="20"/>
              </w:rPr>
            </w:pPr>
            <w:r w:rsidRPr="001D4E16">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57BE7B8" w14:textId="77777777" w:rsidR="00913990" w:rsidRPr="001D4E16" w:rsidRDefault="00913990" w:rsidP="00885D65">
            <w:pPr>
              <w:jc w:val="both"/>
              <w:rPr>
                <w:iCs/>
                <w:sz w:val="20"/>
                <w:szCs w:val="20"/>
              </w:rPr>
            </w:pPr>
            <w:r w:rsidRPr="001D4E16">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D754D45" w14:textId="77777777" w:rsidR="00913990" w:rsidRPr="001D4E16" w:rsidRDefault="00913990" w:rsidP="00885D65">
            <w:pPr>
              <w:jc w:val="center"/>
              <w:rPr>
                <w:iCs/>
                <w:sz w:val="20"/>
                <w:szCs w:val="20"/>
              </w:rPr>
            </w:pPr>
            <w:r w:rsidRPr="001D4E16">
              <w:rPr>
                <w:rFonts w:eastAsia="Calibri"/>
                <w:b/>
                <w:bCs/>
                <w:sz w:val="20"/>
                <w:szCs w:val="20"/>
              </w:rPr>
              <w:t>Polazna vrijednost 2024.</w:t>
            </w: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38221839" w14:textId="77777777" w:rsidR="00913990" w:rsidRPr="001D4E16" w:rsidRDefault="00913990" w:rsidP="00885D65">
            <w:pPr>
              <w:jc w:val="center"/>
              <w:rPr>
                <w:b/>
                <w:sz w:val="20"/>
                <w:szCs w:val="20"/>
              </w:rPr>
            </w:pPr>
            <w:r w:rsidRPr="001D4E16">
              <w:rPr>
                <w:rFonts w:eastAsia="Calibri"/>
                <w:b/>
                <w:bCs/>
                <w:sz w:val="20"/>
                <w:szCs w:val="20"/>
              </w:rPr>
              <w:t>Ciljana vrijednost 2025.</w:t>
            </w: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0F08197A" w14:textId="77777777" w:rsidR="00913990" w:rsidRPr="001D4E16" w:rsidRDefault="00913990" w:rsidP="00885D65">
            <w:pPr>
              <w:jc w:val="center"/>
              <w:rPr>
                <w:b/>
                <w:sz w:val="20"/>
                <w:szCs w:val="20"/>
              </w:rPr>
            </w:pPr>
            <w:r w:rsidRPr="001D4E16">
              <w:rPr>
                <w:rFonts w:eastAsia="Calibri"/>
                <w:b/>
                <w:bCs/>
                <w:sz w:val="20"/>
                <w:szCs w:val="20"/>
              </w:rPr>
              <w:t>Ciljana vrijednost 2026.</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44C61DD5" w14:textId="77777777" w:rsidR="00913990" w:rsidRPr="001D4E16" w:rsidRDefault="00913990" w:rsidP="00885D65">
            <w:pPr>
              <w:jc w:val="center"/>
              <w:rPr>
                <w:b/>
                <w:sz w:val="20"/>
                <w:szCs w:val="20"/>
              </w:rPr>
            </w:pPr>
            <w:r w:rsidRPr="001D4E16">
              <w:rPr>
                <w:rFonts w:eastAsia="Calibri"/>
                <w:b/>
                <w:bCs/>
                <w:sz w:val="20"/>
                <w:szCs w:val="20"/>
              </w:rPr>
              <w:t>Ciljana vrijednost 2027.</w:t>
            </w:r>
          </w:p>
        </w:tc>
      </w:tr>
      <w:tr w:rsidR="001D4E16" w:rsidRPr="001D4E16" w14:paraId="750B6328" w14:textId="77777777" w:rsidTr="00885D65">
        <w:trPr>
          <w:trHeight w:val="567"/>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CE5206" w14:textId="72CF8A1D" w:rsidR="00913990" w:rsidRPr="001D4E16" w:rsidRDefault="00913990" w:rsidP="00885D65">
            <w:pPr>
              <w:rPr>
                <w:bCs/>
                <w:iCs/>
                <w:sz w:val="20"/>
                <w:szCs w:val="20"/>
              </w:rPr>
            </w:pP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112D72F2" w14:textId="3B09675F" w:rsidR="00913990" w:rsidRPr="001D4E16" w:rsidRDefault="00913990" w:rsidP="00885D65">
            <w:pPr>
              <w:rPr>
                <w:bCs/>
                <w:iCs/>
                <w:sz w:val="20"/>
                <w:szCs w:val="20"/>
              </w:rPr>
            </w:pP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79F5B53" w14:textId="2A708E22" w:rsidR="00913990" w:rsidRPr="001D4E16" w:rsidRDefault="00913990" w:rsidP="00885D65">
            <w:pPr>
              <w:jc w:val="center"/>
              <w:rPr>
                <w:bCs/>
                <w:iCs/>
                <w:sz w:val="20"/>
                <w:szCs w:val="20"/>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77F3579" w14:textId="77777777" w:rsidR="00913990" w:rsidRPr="001D4E16" w:rsidRDefault="00913990" w:rsidP="00885D65">
            <w:pPr>
              <w:jc w:val="center"/>
              <w:rPr>
                <w:bCs/>
                <w:iCs/>
                <w:sz w:val="20"/>
                <w:szCs w:val="20"/>
              </w:rPr>
            </w:pP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4633573F" w14:textId="77777777" w:rsidR="00913990" w:rsidRPr="001D4E16" w:rsidRDefault="00913990" w:rsidP="00885D65">
            <w:pPr>
              <w:jc w:val="center"/>
              <w:rPr>
                <w:bCs/>
                <w:sz w:val="20"/>
                <w:szCs w:val="20"/>
              </w:rPr>
            </w:pP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3AA6E221" w14:textId="77777777" w:rsidR="00913990" w:rsidRPr="001D4E16" w:rsidRDefault="00913990" w:rsidP="00885D65">
            <w:pPr>
              <w:jc w:val="center"/>
              <w:rPr>
                <w:bCs/>
                <w:sz w:val="20"/>
                <w:szCs w:val="20"/>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2F3DE873" w14:textId="77777777" w:rsidR="00913990" w:rsidRPr="001D4E16" w:rsidRDefault="00913990" w:rsidP="00885D65">
            <w:pPr>
              <w:jc w:val="center"/>
              <w:rPr>
                <w:bCs/>
                <w:sz w:val="20"/>
                <w:szCs w:val="20"/>
              </w:rPr>
            </w:pPr>
          </w:p>
        </w:tc>
      </w:tr>
      <w:tr w:rsidR="001D4E16" w:rsidRPr="001D4E16" w14:paraId="6F1B4FD6" w14:textId="77777777" w:rsidTr="00885D65">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50E7FE80" w14:textId="4AE2CD4A" w:rsidR="00913990" w:rsidRPr="001D4E16" w:rsidRDefault="00913990" w:rsidP="00885D65">
            <w:pPr>
              <w:rPr>
                <w:b/>
                <w:bCs/>
                <w:sz w:val="20"/>
                <w:szCs w:val="20"/>
              </w:rPr>
            </w:pPr>
            <w:r w:rsidRPr="001D4E16">
              <w:rPr>
                <w:b/>
                <w:bCs/>
                <w:sz w:val="20"/>
                <w:szCs w:val="20"/>
              </w:rPr>
              <w:t>Naziv aktivnosti/projekta u Proračunu:  SUFINANCIRANJE CIJENE JAVNE USLUGE PRIKUPLJANJA MIJEŠANOG KOM. OTPADA</w:t>
            </w:r>
          </w:p>
        </w:tc>
      </w:tr>
      <w:tr w:rsidR="001D4E16" w:rsidRPr="001D4E16" w14:paraId="3E9ABF19" w14:textId="77777777" w:rsidTr="00885D6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D2AEB2" w14:textId="77777777" w:rsidR="00913990" w:rsidRPr="001D4E16" w:rsidRDefault="00913990" w:rsidP="00885D65">
            <w:pPr>
              <w:jc w:val="center"/>
              <w:rPr>
                <w:sz w:val="20"/>
                <w:szCs w:val="20"/>
              </w:rPr>
            </w:pPr>
            <w:r w:rsidRPr="001D4E16">
              <w:rPr>
                <w:sz w:val="20"/>
                <w:szCs w:val="20"/>
              </w:rPr>
              <w:t>Obrazloženje aktivnosti/projekta</w:t>
            </w:r>
          </w:p>
        </w:tc>
        <w:tc>
          <w:tcPr>
            <w:tcW w:w="334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849024" w14:textId="77777777" w:rsidR="00913990" w:rsidRPr="001D4E16" w:rsidRDefault="00913990" w:rsidP="00885D65">
            <w:pPr>
              <w:jc w:val="center"/>
              <w:rPr>
                <w:sz w:val="20"/>
                <w:szCs w:val="20"/>
              </w:rPr>
            </w:pPr>
            <w:r w:rsidRPr="001D4E16">
              <w:rPr>
                <w:sz w:val="20"/>
                <w:szCs w:val="20"/>
              </w:rPr>
              <w:t>Planirana sredstva</w:t>
            </w:r>
          </w:p>
        </w:tc>
      </w:tr>
      <w:tr w:rsidR="001D4E16" w:rsidRPr="001D4E16" w14:paraId="083C9425" w14:textId="77777777" w:rsidTr="00885D6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51A1EC09" w14:textId="77777777" w:rsidR="00913990" w:rsidRPr="001D4E16" w:rsidRDefault="00913990" w:rsidP="00885D65">
            <w:pPr>
              <w:rPr>
                <w:sz w:val="20"/>
                <w:szCs w:val="20"/>
              </w:rPr>
            </w:pPr>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E8F9D3" w14:textId="77777777" w:rsidR="00913990" w:rsidRPr="001D4E16" w:rsidRDefault="00913990" w:rsidP="00885D65">
            <w:pPr>
              <w:jc w:val="center"/>
              <w:rPr>
                <w:sz w:val="20"/>
                <w:szCs w:val="20"/>
              </w:rPr>
            </w:pPr>
            <w:r w:rsidRPr="001D4E16">
              <w:rPr>
                <w:sz w:val="20"/>
                <w:szCs w:val="20"/>
              </w:rPr>
              <w:t>2025.</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C4E45A" w14:textId="77777777" w:rsidR="00913990" w:rsidRPr="001D4E16" w:rsidRDefault="00913990" w:rsidP="00885D65">
            <w:pPr>
              <w:jc w:val="center"/>
              <w:rPr>
                <w:sz w:val="20"/>
                <w:szCs w:val="20"/>
              </w:rPr>
            </w:pPr>
            <w:r w:rsidRPr="001D4E16">
              <w:rPr>
                <w:sz w:val="20"/>
                <w:szCs w:val="20"/>
              </w:rPr>
              <w:t>2026.</w:t>
            </w: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791C38" w14:textId="77777777" w:rsidR="00913990" w:rsidRPr="001D4E16" w:rsidRDefault="00913990" w:rsidP="00885D65">
            <w:pPr>
              <w:jc w:val="center"/>
              <w:rPr>
                <w:sz w:val="20"/>
                <w:szCs w:val="20"/>
              </w:rPr>
            </w:pPr>
            <w:r w:rsidRPr="001D4E16">
              <w:rPr>
                <w:sz w:val="20"/>
                <w:szCs w:val="20"/>
              </w:rPr>
              <w:t>2027.</w:t>
            </w:r>
          </w:p>
        </w:tc>
      </w:tr>
      <w:tr w:rsidR="001D4E16" w:rsidRPr="001D4E16" w14:paraId="25EFAC45" w14:textId="77777777" w:rsidTr="00885D65">
        <w:trPr>
          <w:trHeight w:val="412"/>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170C1667" w14:textId="77777777" w:rsidR="00913990" w:rsidRPr="001D4E16" w:rsidRDefault="00913990" w:rsidP="00885D65">
            <w:pPr>
              <w:jc w:val="both"/>
              <w:rPr>
                <w:iCs/>
                <w:sz w:val="20"/>
                <w:szCs w:val="20"/>
              </w:rPr>
            </w:pPr>
          </w:p>
          <w:p w14:paraId="45C4216B" w14:textId="77777777" w:rsidR="00913990" w:rsidRPr="001D4E16" w:rsidRDefault="00913990" w:rsidP="00885D65">
            <w:pPr>
              <w:jc w:val="both"/>
              <w:rPr>
                <w:iCs/>
                <w:sz w:val="20"/>
                <w:szCs w:val="20"/>
              </w:rPr>
            </w:pPr>
          </w:p>
          <w:p w14:paraId="1042E1F6" w14:textId="77777777" w:rsidR="00913990" w:rsidRPr="001D4E16" w:rsidRDefault="00913990" w:rsidP="00885D65">
            <w:pPr>
              <w:jc w:val="both"/>
              <w:rPr>
                <w:iCs/>
                <w:sz w:val="20"/>
                <w:szCs w:val="20"/>
              </w:rPr>
            </w:pPr>
          </w:p>
          <w:p w14:paraId="70E356E8" w14:textId="77777777" w:rsidR="00913990" w:rsidRPr="001D4E16" w:rsidRDefault="00913990" w:rsidP="00885D65">
            <w:pPr>
              <w:jc w:val="both"/>
              <w:rPr>
                <w:iCs/>
                <w:sz w:val="20"/>
                <w:szCs w:val="20"/>
              </w:rPr>
            </w:pPr>
          </w:p>
          <w:p w14:paraId="5C89F97E" w14:textId="77777777" w:rsidR="00913990" w:rsidRPr="001D4E16" w:rsidRDefault="00913990" w:rsidP="00885D65">
            <w:pPr>
              <w:jc w:val="both"/>
              <w:rPr>
                <w:iCs/>
                <w:sz w:val="20"/>
                <w:szCs w:val="20"/>
              </w:rPr>
            </w:pPr>
          </w:p>
          <w:p w14:paraId="34353050" w14:textId="77777777" w:rsidR="00913990" w:rsidRPr="001D4E16" w:rsidRDefault="00913990" w:rsidP="00885D65">
            <w:pPr>
              <w:jc w:val="both"/>
              <w:rPr>
                <w:iCs/>
                <w:sz w:val="20"/>
                <w:szCs w:val="20"/>
              </w:rPr>
            </w:pPr>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8B4939" w14:textId="77777777" w:rsidR="00913990" w:rsidRPr="001D4E16" w:rsidRDefault="00913990" w:rsidP="00885D65">
            <w:pPr>
              <w:jc w:val="right"/>
              <w:rPr>
                <w:b/>
                <w:sz w:val="20"/>
                <w:szCs w:val="20"/>
              </w:rPr>
            </w:pP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84F995" w14:textId="77777777" w:rsidR="00913990" w:rsidRPr="001D4E16" w:rsidRDefault="00913990" w:rsidP="00885D65">
            <w:pPr>
              <w:jc w:val="right"/>
              <w:rPr>
                <w:b/>
                <w:sz w:val="20"/>
                <w:szCs w:val="20"/>
              </w:rPr>
            </w:pP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6795EE" w14:textId="77777777" w:rsidR="00913990" w:rsidRPr="001D4E16" w:rsidRDefault="00913990" w:rsidP="00885D65">
            <w:pPr>
              <w:jc w:val="right"/>
              <w:rPr>
                <w:b/>
                <w:sz w:val="20"/>
                <w:szCs w:val="20"/>
              </w:rPr>
            </w:pPr>
          </w:p>
        </w:tc>
      </w:tr>
      <w:tr w:rsidR="001D4E16" w:rsidRPr="001D4E16" w14:paraId="15B95E2A" w14:textId="77777777" w:rsidTr="00885D6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B0A09D" w14:textId="77777777" w:rsidR="00913990" w:rsidRPr="001D4E16" w:rsidRDefault="00913990" w:rsidP="00885D65">
            <w:pPr>
              <w:jc w:val="both"/>
              <w:rPr>
                <w:iCs/>
                <w:sz w:val="20"/>
                <w:szCs w:val="20"/>
              </w:rPr>
            </w:pPr>
            <w:r w:rsidRPr="001D4E16">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710EA729" w14:textId="77777777" w:rsidR="00913990" w:rsidRPr="001D4E16" w:rsidRDefault="00913990" w:rsidP="00885D65">
            <w:pPr>
              <w:jc w:val="both"/>
              <w:rPr>
                <w:iCs/>
                <w:sz w:val="20"/>
                <w:szCs w:val="20"/>
              </w:rPr>
            </w:pPr>
            <w:r w:rsidRPr="001D4E16">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A2FC11C" w14:textId="77777777" w:rsidR="00913990" w:rsidRPr="001D4E16" w:rsidRDefault="00913990" w:rsidP="00885D65">
            <w:pPr>
              <w:jc w:val="both"/>
              <w:rPr>
                <w:iCs/>
                <w:sz w:val="20"/>
                <w:szCs w:val="20"/>
              </w:rPr>
            </w:pPr>
            <w:r w:rsidRPr="001D4E16">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75103AB1" w14:textId="77777777" w:rsidR="00913990" w:rsidRPr="001D4E16" w:rsidRDefault="00913990" w:rsidP="00885D65">
            <w:pPr>
              <w:jc w:val="center"/>
              <w:rPr>
                <w:iCs/>
                <w:sz w:val="20"/>
                <w:szCs w:val="20"/>
              </w:rPr>
            </w:pPr>
            <w:r w:rsidRPr="001D4E16">
              <w:rPr>
                <w:rFonts w:eastAsia="Calibri"/>
                <w:b/>
                <w:bCs/>
                <w:sz w:val="20"/>
                <w:szCs w:val="20"/>
              </w:rPr>
              <w:t>Polazna vrijednost 2024.</w:t>
            </w:r>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A88B3F" w14:textId="77777777" w:rsidR="00913990" w:rsidRPr="001D4E16" w:rsidRDefault="00913990" w:rsidP="00885D65">
            <w:pPr>
              <w:jc w:val="center"/>
              <w:rPr>
                <w:b/>
                <w:sz w:val="20"/>
                <w:szCs w:val="20"/>
              </w:rPr>
            </w:pPr>
            <w:r w:rsidRPr="001D4E16">
              <w:rPr>
                <w:rFonts w:eastAsia="Calibri"/>
                <w:b/>
                <w:bCs/>
                <w:sz w:val="20"/>
                <w:szCs w:val="20"/>
              </w:rPr>
              <w:t>Ciljana vrijednost 2025.</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F29592" w14:textId="77777777" w:rsidR="00913990" w:rsidRPr="001D4E16" w:rsidRDefault="00913990" w:rsidP="00885D65">
            <w:pPr>
              <w:jc w:val="center"/>
              <w:rPr>
                <w:b/>
                <w:sz w:val="20"/>
                <w:szCs w:val="20"/>
              </w:rPr>
            </w:pPr>
            <w:r w:rsidRPr="001D4E16">
              <w:rPr>
                <w:rFonts w:eastAsia="Calibri"/>
                <w:b/>
                <w:bCs/>
                <w:sz w:val="20"/>
                <w:szCs w:val="20"/>
              </w:rPr>
              <w:t>Ciljana vrijednost 2026.</w:t>
            </w: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611041" w14:textId="77777777" w:rsidR="00913990" w:rsidRPr="001D4E16" w:rsidRDefault="00913990" w:rsidP="00885D65">
            <w:pPr>
              <w:jc w:val="center"/>
              <w:rPr>
                <w:b/>
                <w:sz w:val="20"/>
                <w:szCs w:val="20"/>
              </w:rPr>
            </w:pPr>
            <w:r w:rsidRPr="001D4E16">
              <w:rPr>
                <w:rFonts w:eastAsia="Calibri"/>
                <w:b/>
                <w:bCs/>
                <w:sz w:val="20"/>
                <w:szCs w:val="20"/>
              </w:rPr>
              <w:t>Ciljana vrijednost 2027.</w:t>
            </w:r>
          </w:p>
        </w:tc>
      </w:tr>
      <w:tr w:rsidR="001D4E16" w:rsidRPr="001D4E16" w14:paraId="3D436573" w14:textId="77777777" w:rsidTr="00885D6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5E2EDA" w14:textId="77777777" w:rsidR="00913990" w:rsidRPr="001D4E16" w:rsidRDefault="00913990" w:rsidP="00885D65">
            <w:pPr>
              <w:rPr>
                <w:iCs/>
                <w:sz w:val="20"/>
                <w:szCs w:val="20"/>
              </w:rPr>
            </w:pP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4F382082" w14:textId="77777777" w:rsidR="00913990" w:rsidRPr="001D4E16" w:rsidRDefault="00913990" w:rsidP="00885D65">
            <w:pPr>
              <w:rPr>
                <w:iCs/>
                <w:sz w:val="20"/>
                <w:szCs w:val="20"/>
              </w:rPr>
            </w:pP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74407B9" w14:textId="77777777" w:rsidR="00913990" w:rsidRPr="001D4E16" w:rsidRDefault="00913990" w:rsidP="00885D65">
            <w:pPr>
              <w:jc w:val="center"/>
              <w:rPr>
                <w:iCs/>
                <w:sz w:val="20"/>
                <w:szCs w:val="20"/>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7E91EA5" w14:textId="77777777" w:rsidR="00913990" w:rsidRPr="001D4E16" w:rsidRDefault="00913990" w:rsidP="00885D65">
            <w:pPr>
              <w:jc w:val="center"/>
              <w:rPr>
                <w:iCs/>
                <w:sz w:val="20"/>
                <w:szCs w:val="20"/>
              </w:rPr>
            </w:pPr>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4982FF" w14:textId="77777777" w:rsidR="00913990" w:rsidRPr="001D4E16" w:rsidRDefault="00913990" w:rsidP="00885D65">
            <w:pPr>
              <w:jc w:val="center"/>
              <w:rPr>
                <w:sz w:val="20"/>
                <w:szCs w:val="20"/>
              </w:rPr>
            </w:pP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334F6D" w14:textId="77777777" w:rsidR="00913990" w:rsidRPr="001D4E16" w:rsidRDefault="00913990" w:rsidP="00885D65">
            <w:pPr>
              <w:jc w:val="center"/>
              <w:rPr>
                <w:sz w:val="20"/>
                <w:szCs w:val="20"/>
              </w:rPr>
            </w:pP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7AB375" w14:textId="77777777" w:rsidR="00913990" w:rsidRPr="001D4E16" w:rsidRDefault="00913990" w:rsidP="00885D65">
            <w:pPr>
              <w:jc w:val="center"/>
              <w:rPr>
                <w:sz w:val="20"/>
                <w:szCs w:val="20"/>
              </w:rPr>
            </w:pPr>
          </w:p>
        </w:tc>
      </w:tr>
      <w:tr w:rsidR="001D4E16" w:rsidRPr="001D4E16" w14:paraId="210A9FD3" w14:textId="77777777" w:rsidTr="00885D65">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5D97BBC0" w14:textId="47534A78" w:rsidR="00913990" w:rsidRPr="001D4E16" w:rsidRDefault="00913990" w:rsidP="00885D65">
            <w:pPr>
              <w:rPr>
                <w:b/>
                <w:bCs/>
                <w:sz w:val="20"/>
                <w:szCs w:val="20"/>
              </w:rPr>
            </w:pPr>
            <w:r w:rsidRPr="001D4E16">
              <w:rPr>
                <w:b/>
                <w:bCs/>
                <w:sz w:val="20"/>
                <w:szCs w:val="20"/>
              </w:rPr>
              <w:t>Naziv aktivnosti/projekta u Proračunu:  POTICAJNA NAKNADA ZA SMANJENJE KOLIČINE MIJEŠANOG KOMUNALNOG OTPADA</w:t>
            </w:r>
          </w:p>
        </w:tc>
      </w:tr>
      <w:tr w:rsidR="001D4E16" w:rsidRPr="001D4E16" w14:paraId="4BCD0B2F" w14:textId="77777777" w:rsidTr="00885D6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A22AC9" w14:textId="77777777" w:rsidR="00913990" w:rsidRPr="001D4E16" w:rsidRDefault="00913990" w:rsidP="00885D65">
            <w:pPr>
              <w:jc w:val="center"/>
              <w:rPr>
                <w:sz w:val="20"/>
                <w:szCs w:val="20"/>
              </w:rPr>
            </w:pPr>
            <w:r w:rsidRPr="001D4E16">
              <w:rPr>
                <w:sz w:val="20"/>
                <w:szCs w:val="20"/>
              </w:rPr>
              <w:t>Obrazloženje aktivnosti/projekta</w:t>
            </w:r>
          </w:p>
        </w:tc>
        <w:tc>
          <w:tcPr>
            <w:tcW w:w="33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7B501F48" w14:textId="77777777" w:rsidR="00913990" w:rsidRPr="001D4E16" w:rsidRDefault="00913990" w:rsidP="00885D65">
            <w:pPr>
              <w:jc w:val="center"/>
              <w:rPr>
                <w:sz w:val="20"/>
                <w:szCs w:val="20"/>
              </w:rPr>
            </w:pPr>
            <w:r w:rsidRPr="001D4E16">
              <w:rPr>
                <w:sz w:val="20"/>
                <w:szCs w:val="20"/>
              </w:rPr>
              <w:t>Planirana sredstva</w:t>
            </w:r>
          </w:p>
        </w:tc>
      </w:tr>
      <w:tr w:rsidR="001D4E16" w:rsidRPr="001D4E16" w14:paraId="6A3514A1" w14:textId="77777777" w:rsidTr="00885D6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1432F7FF" w14:textId="77777777" w:rsidR="00913990" w:rsidRPr="001D4E16" w:rsidRDefault="00913990" w:rsidP="00885D65">
            <w:pPr>
              <w:rPr>
                <w:sz w:val="20"/>
                <w:szCs w:val="20"/>
              </w:rPr>
            </w:pPr>
          </w:p>
        </w:tc>
        <w:tc>
          <w:tcPr>
            <w:tcW w:w="1108" w:type="dxa"/>
            <w:tcBorders>
              <w:top w:val="nil"/>
              <w:left w:val="nil"/>
              <w:bottom w:val="single" w:sz="4" w:space="0" w:color="auto"/>
              <w:right w:val="single" w:sz="4" w:space="0" w:color="auto"/>
            </w:tcBorders>
            <w:shd w:val="clear" w:color="auto" w:fill="auto"/>
            <w:noWrap/>
            <w:vAlign w:val="center"/>
            <w:hideMark/>
          </w:tcPr>
          <w:p w14:paraId="0260B706" w14:textId="77777777" w:rsidR="00913990" w:rsidRPr="001D4E16" w:rsidRDefault="00913990" w:rsidP="00885D65">
            <w:pPr>
              <w:jc w:val="center"/>
              <w:rPr>
                <w:sz w:val="20"/>
                <w:szCs w:val="20"/>
              </w:rPr>
            </w:pPr>
            <w:r w:rsidRPr="001D4E16">
              <w:rPr>
                <w:sz w:val="20"/>
                <w:szCs w:val="20"/>
              </w:rPr>
              <w:t>2025.</w:t>
            </w:r>
          </w:p>
        </w:tc>
        <w:tc>
          <w:tcPr>
            <w:tcW w:w="1118" w:type="dxa"/>
            <w:tcBorders>
              <w:top w:val="nil"/>
              <w:left w:val="nil"/>
              <w:bottom w:val="single" w:sz="4" w:space="0" w:color="auto"/>
              <w:right w:val="single" w:sz="4" w:space="0" w:color="auto"/>
            </w:tcBorders>
            <w:shd w:val="clear" w:color="auto" w:fill="auto"/>
            <w:noWrap/>
            <w:vAlign w:val="center"/>
            <w:hideMark/>
          </w:tcPr>
          <w:p w14:paraId="535A1C4C" w14:textId="77777777" w:rsidR="00913990" w:rsidRPr="001D4E16" w:rsidRDefault="00913990" w:rsidP="00885D65">
            <w:pPr>
              <w:jc w:val="center"/>
              <w:rPr>
                <w:sz w:val="20"/>
                <w:szCs w:val="20"/>
              </w:rPr>
            </w:pPr>
            <w:r w:rsidRPr="001D4E16">
              <w:rPr>
                <w:sz w:val="20"/>
                <w:szCs w:val="20"/>
              </w:rPr>
              <w:t>2026.</w:t>
            </w:r>
          </w:p>
        </w:tc>
        <w:tc>
          <w:tcPr>
            <w:tcW w:w="1117" w:type="dxa"/>
            <w:tcBorders>
              <w:top w:val="nil"/>
              <w:left w:val="nil"/>
              <w:bottom w:val="single" w:sz="4" w:space="0" w:color="auto"/>
              <w:right w:val="single" w:sz="4" w:space="0" w:color="auto"/>
            </w:tcBorders>
            <w:shd w:val="clear" w:color="auto" w:fill="auto"/>
            <w:noWrap/>
            <w:vAlign w:val="center"/>
            <w:hideMark/>
          </w:tcPr>
          <w:p w14:paraId="42FC7584" w14:textId="77777777" w:rsidR="00913990" w:rsidRPr="001D4E16" w:rsidRDefault="00913990" w:rsidP="00885D65">
            <w:pPr>
              <w:jc w:val="center"/>
              <w:rPr>
                <w:sz w:val="20"/>
                <w:szCs w:val="20"/>
              </w:rPr>
            </w:pPr>
            <w:r w:rsidRPr="001D4E16">
              <w:rPr>
                <w:sz w:val="20"/>
                <w:szCs w:val="20"/>
              </w:rPr>
              <w:t>2027.</w:t>
            </w:r>
          </w:p>
        </w:tc>
      </w:tr>
      <w:tr w:rsidR="001D4E16" w:rsidRPr="001D4E16" w14:paraId="7397B97D" w14:textId="77777777" w:rsidTr="00913990">
        <w:trPr>
          <w:trHeight w:val="945"/>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tcPr>
          <w:p w14:paraId="11654FDD" w14:textId="615CBCFA" w:rsidR="00913990" w:rsidRPr="001D4E16" w:rsidRDefault="00913990" w:rsidP="00885D65">
            <w:pPr>
              <w:jc w:val="both"/>
              <w:rPr>
                <w:iCs/>
                <w:sz w:val="20"/>
                <w:szCs w:val="20"/>
              </w:rPr>
            </w:pPr>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B58FEC" w14:textId="77777777" w:rsidR="00913990" w:rsidRPr="001D4E16" w:rsidRDefault="00913990" w:rsidP="00885D65">
            <w:pPr>
              <w:jc w:val="right"/>
              <w:rPr>
                <w:b/>
                <w:sz w:val="20"/>
                <w:szCs w:val="20"/>
              </w:rPr>
            </w:pP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5F4B3E" w14:textId="77777777" w:rsidR="00913990" w:rsidRPr="001D4E16" w:rsidRDefault="00913990" w:rsidP="00885D65">
            <w:pPr>
              <w:jc w:val="right"/>
              <w:rPr>
                <w:b/>
                <w:sz w:val="20"/>
                <w:szCs w:val="20"/>
              </w:rPr>
            </w:pP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662C4" w14:textId="77777777" w:rsidR="00913990" w:rsidRPr="001D4E16" w:rsidRDefault="00913990" w:rsidP="00885D65">
            <w:pPr>
              <w:jc w:val="right"/>
              <w:rPr>
                <w:b/>
                <w:sz w:val="20"/>
                <w:szCs w:val="20"/>
              </w:rPr>
            </w:pPr>
          </w:p>
        </w:tc>
      </w:tr>
      <w:tr w:rsidR="001D4E16" w:rsidRPr="001D4E16" w14:paraId="75C16D6F" w14:textId="77777777" w:rsidTr="00885D6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B3EAC5" w14:textId="77777777" w:rsidR="00913990" w:rsidRPr="001D4E16" w:rsidRDefault="00913990" w:rsidP="00885D65">
            <w:pPr>
              <w:jc w:val="both"/>
              <w:rPr>
                <w:iCs/>
                <w:sz w:val="20"/>
                <w:szCs w:val="20"/>
              </w:rPr>
            </w:pPr>
            <w:r w:rsidRPr="001D4E16">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774252DE" w14:textId="77777777" w:rsidR="00913990" w:rsidRPr="001D4E16" w:rsidRDefault="00913990" w:rsidP="00885D65">
            <w:pPr>
              <w:jc w:val="both"/>
              <w:rPr>
                <w:iCs/>
                <w:sz w:val="20"/>
                <w:szCs w:val="20"/>
              </w:rPr>
            </w:pPr>
            <w:r w:rsidRPr="001D4E16">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671FD8B" w14:textId="77777777" w:rsidR="00913990" w:rsidRPr="001D4E16" w:rsidRDefault="00913990" w:rsidP="00885D65">
            <w:pPr>
              <w:jc w:val="both"/>
              <w:rPr>
                <w:iCs/>
                <w:sz w:val="20"/>
                <w:szCs w:val="20"/>
              </w:rPr>
            </w:pPr>
            <w:r w:rsidRPr="001D4E16">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E1890BE" w14:textId="77777777" w:rsidR="00913990" w:rsidRPr="001D4E16" w:rsidRDefault="00913990" w:rsidP="00885D65">
            <w:pPr>
              <w:jc w:val="center"/>
              <w:rPr>
                <w:iCs/>
                <w:sz w:val="20"/>
                <w:szCs w:val="20"/>
              </w:rPr>
            </w:pPr>
            <w:r w:rsidRPr="001D4E16">
              <w:rPr>
                <w:rFonts w:eastAsia="Calibri"/>
                <w:b/>
                <w:bCs/>
                <w:sz w:val="20"/>
                <w:szCs w:val="20"/>
              </w:rPr>
              <w:t>Polazna vrijednost 2024.</w:t>
            </w:r>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759B4C" w14:textId="77777777" w:rsidR="00913990" w:rsidRPr="001D4E16" w:rsidRDefault="00913990" w:rsidP="00885D65">
            <w:pPr>
              <w:jc w:val="center"/>
              <w:rPr>
                <w:b/>
                <w:sz w:val="20"/>
                <w:szCs w:val="20"/>
              </w:rPr>
            </w:pPr>
            <w:r w:rsidRPr="001D4E16">
              <w:rPr>
                <w:rFonts w:eastAsia="Calibri"/>
                <w:b/>
                <w:bCs/>
                <w:sz w:val="20"/>
                <w:szCs w:val="20"/>
              </w:rPr>
              <w:t>Ciljana vrijednost 2025.</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D37705" w14:textId="77777777" w:rsidR="00913990" w:rsidRPr="001D4E16" w:rsidRDefault="00913990" w:rsidP="00885D65">
            <w:pPr>
              <w:jc w:val="center"/>
              <w:rPr>
                <w:b/>
                <w:sz w:val="20"/>
                <w:szCs w:val="20"/>
              </w:rPr>
            </w:pPr>
            <w:r w:rsidRPr="001D4E16">
              <w:rPr>
                <w:rFonts w:eastAsia="Calibri"/>
                <w:b/>
                <w:bCs/>
                <w:sz w:val="20"/>
                <w:szCs w:val="20"/>
              </w:rPr>
              <w:t>Ciljana vrijednost 2026.</w:t>
            </w: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89CE70" w14:textId="77777777" w:rsidR="00913990" w:rsidRPr="001D4E16" w:rsidRDefault="00913990" w:rsidP="00885D65">
            <w:pPr>
              <w:jc w:val="center"/>
              <w:rPr>
                <w:b/>
                <w:sz w:val="20"/>
                <w:szCs w:val="20"/>
              </w:rPr>
            </w:pPr>
            <w:r w:rsidRPr="001D4E16">
              <w:rPr>
                <w:rFonts w:eastAsia="Calibri"/>
                <w:b/>
                <w:bCs/>
                <w:sz w:val="20"/>
                <w:szCs w:val="20"/>
              </w:rPr>
              <w:t>Ciljana vrijednost 2027.</w:t>
            </w:r>
          </w:p>
        </w:tc>
      </w:tr>
      <w:tr w:rsidR="001D4E16" w:rsidRPr="001D4E16" w14:paraId="680ECE4B" w14:textId="77777777" w:rsidTr="00885D6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9037DC" w14:textId="4348B435" w:rsidR="00913990" w:rsidRPr="001D4E16" w:rsidRDefault="00913990" w:rsidP="00885D65">
            <w:pPr>
              <w:rPr>
                <w:iCs/>
                <w:sz w:val="20"/>
                <w:szCs w:val="20"/>
              </w:rPr>
            </w:pP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6FBBA233" w14:textId="25AB9A3C" w:rsidR="00913990" w:rsidRPr="001D4E16" w:rsidRDefault="00913990" w:rsidP="00885D65">
            <w:pPr>
              <w:rPr>
                <w:iCs/>
                <w:sz w:val="20"/>
                <w:szCs w:val="20"/>
              </w:rPr>
            </w:pP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C4A6FF9" w14:textId="3DCABC6E" w:rsidR="00913990" w:rsidRPr="001D4E16" w:rsidRDefault="00913990" w:rsidP="00885D65">
            <w:pPr>
              <w:jc w:val="center"/>
              <w:rPr>
                <w:iCs/>
                <w:sz w:val="20"/>
                <w:szCs w:val="20"/>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EB6573C" w14:textId="77777777" w:rsidR="00913990" w:rsidRPr="001D4E16" w:rsidRDefault="00913990" w:rsidP="00885D65">
            <w:pPr>
              <w:jc w:val="center"/>
              <w:rPr>
                <w:iCs/>
                <w:sz w:val="20"/>
                <w:szCs w:val="20"/>
              </w:rPr>
            </w:pPr>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3D5FFA" w14:textId="77777777" w:rsidR="00913990" w:rsidRPr="001D4E16" w:rsidRDefault="00913990" w:rsidP="00885D65">
            <w:pPr>
              <w:jc w:val="center"/>
              <w:rPr>
                <w:sz w:val="20"/>
                <w:szCs w:val="20"/>
              </w:rPr>
            </w:pP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97E917" w14:textId="77777777" w:rsidR="00913990" w:rsidRPr="001D4E16" w:rsidRDefault="00913990" w:rsidP="00885D65">
            <w:pPr>
              <w:jc w:val="center"/>
              <w:rPr>
                <w:sz w:val="20"/>
                <w:szCs w:val="20"/>
              </w:rPr>
            </w:pP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D5E714" w14:textId="77777777" w:rsidR="00913990" w:rsidRPr="001D4E16" w:rsidRDefault="00913990" w:rsidP="00885D65">
            <w:pPr>
              <w:jc w:val="center"/>
              <w:rPr>
                <w:sz w:val="20"/>
                <w:szCs w:val="20"/>
              </w:rPr>
            </w:pPr>
          </w:p>
        </w:tc>
      </w:tr>
      <w:tr w:rsidR="001D4E16" w:rsidRPr="001D4E16" w14:paraId="5CC1B634" w14:textId="77777777" w:rsidTr="00885D65">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1B0CFFE5" w14:textId="0CEFABD9" w:rsidR="00913990" w:rsidRPr="001D4E16" w:rsidRDefault="00913990" w:rsidP="00885D65">
            <w:pPr>
              <w:rPr>
                <w:b/>
                <w:bCs/>
                <w:sz w:val="20"/>
                <w:szCs w:val="20"/>
              </w:rPr>
            </w:pPr>
            <w:r w:rsidRPr="001D4E16">
              <w:rPr>
                <w:b/>
                <w:bCs/>
                <w:sz w:val="20"/>
                <w:szCs w:val="20"/>
              </w:rPr>
              <w:t xml:space="preserve">Naziv aktivnosti/projekta u Proračunu:  </w:t>
            </w:r>
            <w:r w:rsidR="0043661E" w:rsidRPr="001D4E16">
              <w:rPr>
                <w:b/>
                <w:bCs/>
                <w:sz w:val="20"/>
                <w:szCs w:val="20"/>
              </w:rPr>
              <w:t>PROVOĐENJE IZOBRAZNO-INFORMATIVNIH AKTIVNOSTI U GOSPODARENJU OTPADOM</w:t>
            </w:r>
          </w:p>
        </w:tc>
      </w:tr>
      <w:tr w:rsidR="001D4E16" w:rsidRPr="001D4E16" w14:paraId="26B8E147" w14:textId="77777777" w:rsidTr="00885D6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77C3B5" w14:textId="77777777" w:rsidR="00913990" w:rsidRPr="001D4E16" w:rsidRDefault="00913990" w:rsidP="00885D65">
            <w:pPr>
              <w:jc w:val="center"/>
              <w:rPr>
                <w:sz w:val="20"/>
                <w:szCs w:val="20"/>
              </w:rPr>
            </w:pPr>
            <w:r w:rsidRPr="001D4E16">
              <w:rPr>
                <w:sz w:val="20"/>
                <w:szCs w:val="20"/>
              </w:rPr>
              <w:t>Obrazloženje aktivnosti/projekta</w:t>
            </w:r>
          </w:p>
        </w:tc>
        <w:tc>
          <w:tcPr>
            <w:tcW w:w="33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239BAFED" w14:textId="77777777" w:rsidR="00913990" w:rsidRPr="001D4E16" w:rsidRDefault="00913990" w:rsidP="00885D65">
            <w:pPr>
              <w:jc w:val="center"/>
              <w:rPr>
                <w:sz w:val="20"/>
                <w:szCs w:val="20"/>
              </w:rPr>
            </w:pPr>
            <w:r w:rsidRPr="001D4E16">
              <w:rPr>
                <w:sz w:val="20"/>
                <w:szCs w:val="20"/>
              </w:rPr>
              <w:t>Planirana sredstva</w:t>
            </w:r>
          </w:p>
        </w:tc>
      </w:tr>
      <w:tr w:rsidR="001D4E16" w:rsidRPr="001D4E16" w14:paraId="1F26A3C0" w14:textId="77777777" w:rsidTr="00885D6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1DA733E4" w14:textId="77777777" w:rsidR="00913990" w:rsidRPr="001D4E16" w:rsidRDefault="00913990" w:rsidP="00885D65">
            <w:pPr>
              <w:rPr>
                <w:sz w:val="20"/>
                <w:szCs w:val="20"/>
              </w:rPr>
            </w:pPr>
          </w:p>
        </w:tc>
        <w:tc>
          <w:tcPr>
            <w:tcW w:w="1108" w:type="dxa"/>
            <w:tcBorders>
              <w:top w:val="nil"/>
              <w:left w:val="nil"/>
              <w:bottom w:val="single" w:sz="4" w:space="0" w:color="auto"/>
              <w:right w:val="single" w:sz="4" w:space="0" w:color="auto"/>
            </w:tcBorders>
            <w:shd w:val="clear" w:color="auto" w:fill="auto"/>
            <w:noWrap/>
            <w:vAlign w:val="center"/>
            <w:hideMark/>
          </w:tcPr>
          <w:p w14:paraId="327E762A" w14:textId="77777777" w:rsidR="00913990" w:rsidRPr="001D4E16" w:rsidRDefault="00913990" w:rsidP="00885D65">
            <w:pPr>
              <w:jc w:val="center"/>
              <w:rPr>
                <w:sz w:val="20"/>
                <w:szCs w:val="20"/>
              </w:rPr>
            </w:pPr>
            <w:r w:rsidRPr="001D4E16">
              <w:rPr>
                <w:sz w:val="20"/>
                <w:szCs w:val="20"/>
              </w:rPr>
              <w:t>2025.</w:t>
            </w:r>
          </w:p>
        </w:tc>
        <w:tc>
          <w:tcPr>
            <w:tcW w:w="1118" w:type="dxa"/>
            <w:tcBorders>
              <w:top w:val="nil"/>
              <w:left w:val="nil"/>
              <w:bottom w:val="single" w:sz="4" w:space="0" w:color="auto"/>
              <w:right w:val="single" w:sz="4" w:space="0" w:color="auto"/>
            </w:tcBorders>
            <w:shd w:val="clear" w:color="auto" w:fill="auto"/>
            <w:noWrap/>
            <w:vAlign w:val="center"/>
            <w:hideMark/>
          </w:tcPr>
          <w:p w14:paraId="3887F5E9" w14:textId="77777777" w:rsidR="00913990" w:rsidRPr="001D4E16" w:rsidRDefault="00913990" w:rsidP="00885D65">
            <w:pPr>
              <w:jc w:val="center"/>
              <w:rPr>
                <w:sz w:val="20"/>
                <w:szCs w:val="20"/>
              </w:rPr>
            </w:pPr>
            <w:r w:rsidRPr="001D4E16">
              <w:rPr>
                <w:sz w:val="20"/>
                <w:szCs w:val="20"/>
              </w:rPr>
              <w:t>2026.</w:t>
            </w:r>
          </w:p>
        </w:tc>
        <w:tc>
          <w:tcPr>
            <w:tcW w:w="1117" w:type="dxa"/>
            <w:tcBorders>
              <w:top w:val="nil"/>
              <w:left w:val="nil"/>
              <w:bottom w:val="single" w:sz="4" w:space="0" w:color="auto"/>
              <w:right w:val="single" w:sz="4" w:space="0" w:color="auto"/>
            </w:tcBorders>
            <w:shd w:val="clear" w:color="auto" w:fill="auto"/>
            <w:noWrap/>
            <w:vAlign w:val="center"/>
            <w:hideMark/>
          </w:tcPr>
          <w:p w14:paraId="52F1BE84" w14:textId="77777777" w:rsidR="00913990" w:rsidRPr="001D4E16" w:rsidRDefault="00913990" w:rsidP="00885D65">
            <w:pPr>
              <w:jc w:val="center"/>
              <w:rPr>
                <w:sz w:val="20"/>
                <w:szCs w:val="20"/>
              </w:rPr>
            </w:pPr>
            <w:r w:rsidRPr="001D4E16">
              <w:rPr>
                <w:sz w:val="20"/>
                <w:szCs w:val="20"/>
              </w:rPr>
              <w:t>2027.</w:t>
            </w:r>
          </w:p>
        </w:tc>
      </w:tr>
      <w:tr w:rsidR="001D4E16" w:rsidRPr="001D4E16" w14:paraId="68C642FD" w14:textId="77777777" w:rsidTr="00885D65">
        <w:trPr>
          <w:trHeight w:val="945"/>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2864AF67" w14:textId="77777777" w:rsidR="00913990" w:rsidRPr="001D4E16" w:rsidRDefault="00913990" w:rsidP="00885D65">
            <w:pPr>
              <w:jc w:val="both"/>
              <w:rPr>
                <w:iCs/>
                <w:sz w:val="20"/>
                <w:szCs w:val="20"/>
              </w:rPr>
            </w:pPr>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A9D42A" w14:textId="77777777" w:rsidR="00913990" w:rsidRPr="001D4E16" w:rsidRDefault="00913990" w:rsidP="00885D65">
            <w:pPr>
              <w:jc w:val="right"/>
              <w:rPr>
                <w:b/>
                <w:sz w:val="20"/>
                <w:szCs w:val="20"/>
              </w:rPr>
            </w:pP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3D2F9E" w14:textId="77777777" w:rsidR="00913990" w:rsidRPr="001D4E16" w:rsidRDefault="00913990" w:rsidP="00885D65">
            <w:pPr>
              <w:jc w:val="right"/>
              <w:rPr>
                <w:b/>
                <w:sz w:val="20"/>
                <w:szCs w:val="20"/>
              </w:rPr>
            </w:pP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588A81" w14:textId="77777777" w:rsidR="00913990" w:rsidRPr="001D4E16" w:rsidRDefault="00913990" w:rsidP="00885D65">
            <w:pPr>
              <w:jc w:val="right"/>
              <w:rPr>
                <w:b/>
                <w:sz w:val="20"/>
                <w:szCs w:val="20"/>
              </w:rPr>
            </w:pPr>
          </w:p>
        </w:tc>
      </w:tr>
      <w:tr w:rsidR="001D4E16" w:rsidRPr="001D4E16" w14:paraId="170720A1" w14:textId="77777777" w:rsidTr="00885D6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04D2BB" w14:textId="77777777" w:rsidR="00913990" w:rsidRPr="001D4E16" w:rsidRDefault="00913990" w:rsidP="00885D65">
            <w:pPr>
              <w:jc w:val="both"/>
              <w:rPr>
                <w:iCs/>
                <w:sz w:val="20"/>
                <w:szCs w:val="20"/>
              </w:rPr>
            </w:pPr>
            <w:r w:rsidRPr="001D4E16">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69151C35" w14:textId="77777777" w:rsidR="00913990" w:rsidRPr="001D4E16" w:rsidRDefault="00913990" w:rsidP="00885D65">
            <w:pPr>
              <w:jc w:val="both"/>
              <w:rPr>
                <w:iCs/>
                <w:sz w:val="20"/>
                <w:szCs w:val="20"/>
              </w:rPr>
            </w:pPr>
            <w:r w:rsidRPr="001D4E16">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9E81A02" w14:textId="77777777" w:rsidR="00913990" w:rsidRPr="001D4E16" w:rsidRDefault="00913990" w:rsidP="00885D65">
            <w:pPr>
              <w:jc w:val="both"/>
              <w:rPr>
                <w:iCs/>
                <w:sz w:val="20"/>
                <w:szCs w:val="20"/>
              </w:rPr>
            </w:pPr>
            <w:r w:rsidRPr="001D4E16">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83AA921" w14:textId="77777777" w:rsidR="00913990" w:rsidRPr="001D4E16" w:rsidRDefault="00913990" w:rsidP="00885D65">
            <w:pPr>
              <w:jc w:val="center"/>
              <w:rPr>
                <w:iCs/>
                <w:sz w:val="20"/>
                <w:szCs w:val="20"/>
              </w:rPr>
            </w:pPr>
            <w:r w:rsidRPr="001D4E16">
              <w:rPr>
                <w:rFonts w:eastAsia="Calibri"/>
                <w:b/>
                <w:bCs/>
                <w:sz w:val="20"/>
                <w:szCs w:val="20"/>
              </w:rPr>
              <w:t>Polazna vrijednost 2024.</w:t>
            </w:r>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7707C4" w14:textId="77777777" w:rsidR="00913990" w:rsidRPr="001D4E16" w:rsidRDefault="00913990" w:rsidP="00885D65">
            <w:pPr>
              <w:jc w:val="center"/>
              <w:rPr>
                <w:b/>
                <w:sz w:val="20"/>
                <w:szCs w:val="20"/>
              </w:rPr>
            </w:pPr>
            <w:r w:rsidRPr="001D4E16">
              <w:rPr>
                <w:rFonts w:eastAsia="Calibri"/>
                <w:b/>
                <w:bCs/>
                <w:sz w:val="20"/>
                <w:szCs w:val="20"/>
              </w:rPr>
              <w:t>Ciljana vrijednost 2025.</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71CD8E" w14:textId="77777777" w:rsidR="00913990" w:rsidRPr="001D4E16" w:rsidRDefault="00913990" w:rsidP="00885D65">
            <w:pPr>
              <w:jc w:val="center"/>
              <w:rPr>
                <w:b/>
                <w:sz w:val="20"/>
                <w:szCs w:val="20"/>
              </w:rPr>
            </w:pPr>
            <w:r w:rsidRPr="001D4E16">
              <w:rPr>
                <w:rFonts w:eastAsia="Calibri"/>
                <w:b/>
                <w:bCs/>
                <w:sz w:val="20"/>
                <w:szCs w:val="20"/>
              </w:rPr>
              <w:t>Ciljana vrijednost 2026.</w:t>
            </w: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E7BB3F" w14:textId="77777777" w:rsidR="00913990" w:rsidRPr="001D4E16" w:rsidRDefault="00913990" w:rsidP="00885D65">
            <w:pPr>
              <w:jc w:val="center"/>
              <w:rPr>
                <w:b/>
                <w:sz w:val="20"/>
                <w:szCs w:val="20"/>
              </w:rPr>
            </w:pPr>
            <w:r w:rsidRPr="001D4E16">
              <w:rPr>
                <w:rFonts w:eastAsia="Calibri"/>
                <w:b/>
                <w:bCs/>
                <w:sz w:val="20"/>
                <w:szCs w:val="20"/>
              </w:rPr>
              <w:t>Ciljana vrijednost 2027.</w:t>
            </w:r>
          </w:p>
        </w:tc>
      </w:tr>
      <w:tr w:rsidR="001D4E16" w:rsidRPr="001D4E16" w14:paraId="38644C34" w14:textId="77777777" w:rsidTr="00885D6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7B7192" w14:textId="77777777" w:rsidR="00913990" w:rsidRPr="001D4E16" w:rsidRDefault="00913990" w:rsidP="00885D65">
            <w:pPr>
              <w:rPr>
                <w:iCs/>
                <w:sz w:val="20"/>
                <w:szCs w:val="20"/>
              </w:rPr>
            </w:pP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25C0A08B" w14:textId="77777777" w:rsidR="00913990" w:rsidRPr="001D4E16" w:rsidRDefault="00913990" w:rsidP="00885D65">
            <w:pPr>
              <w:rPr>
                <w:iCs/>
                <w:sz w:val="20"/>
                <w:szCs w:val="20"/>
              </w:rPr>
            </w:pP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9DBB84E" w14:textId="77777777" w:rsidR="00913990" w:rsidRPr="001D4E16" w:rsidRDefault="00913990" w:rsidP="00885D65">
            <w:pPr>
              <w:jc w:val="center"/>
              <w:rPr>
                <w:iCs/>
                <w:sz w:val="20"/>
                <w:szCs w:val="20"/>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D3A70F0" w14:textId="77777777" w:rsidR="00913990" w:rsidRPr="001D4E16" w:rsidRDefault="00913990" w:rsidP="00885D65">
            <w:pPr>
              <w:jc w:val="center"/>
              <w:rPr>
                <w:iCs/>
                <w:sz w:val="20"/>
                <w:szCs w:val="20"/>
              </w:rPr>
            </w:pPr>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0B708B" w14:textId="77777777" w:rsidR="00913990" w:rsidRPr="001D4E16" w:rsidRDefault="00913990" w:rsidP="00885D65">
            <w:pPr>
              <w:jc w:val="center"/>
              <w:rPr>
                <w:sz w:val="20"/>
                <w:szCs w:val="20"/>
              </w:rPr>
            </w:pP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E957AA" w14:textId="77777777" w:rsidR="00913990" w:rsidRPr="001D4E16" w:rsidRDefault="00913990" w:rsidP="00885D65">
            <w:pPr>
              <w:jc w:val="center"/>
              <w:rPr>
                <w:sz w:val="20"/>
                <w:szCs w:val="20"/>
              </w:rPr>
            </w:pP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D5066C" w14:textId="77777777" w:rsidR="00913990" w:rsidRPr="001D4E16" w:rsidRDefault="00913990" w:rsidP="00885D65">
            <w:pPr>
              <w:jc w:val="center"/>
              <w:rPr>
                <w:sz w:val="20"/>
                <w:szCs w:val="20"/>
              </w:rPr>
            </w:pPr>
          </w:p>
        </w:tc>
      </w:tr>
      <w:tr w:rsidR="001D4E16" w:rsidRPr="001D4E16" w14:paraId="21EBD643" w14:textId="77777777" w:rsidTr="00885D65">
        <w:trPr>
          <w:trHeight w:val="26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047F47A2" w14:textId="70FF019B" w:rsidR="00184016" w:rsidRPr="001D4E16" w:rsidRDefault="00184016" w:rsidP="00885D65">
            <w:pPr>
              <w:rPr>
                <w:b/>
                <w:bCs/>
                <w:iCs/>
                <w:szCs w:val="20"/>
              </w:rPr>
            </w:pPr>
            <w:r w:rsidRPr="001D4E16">
              <w:rPr>
                <w:b/>
                <w:bCs/>
                <w:iCs/>
                <w:szCs w:val="20"/>
              </w:rPr>
              <w:t>Program</w:t>
            </w:r>
            <w:r w:rsidRPr="001D4E16">
              <w:rPr>
                <w:iCs/>
                <w:szCs w:val="20"/>
              </w:rPr>
              <w:t xml:space="preserve">:  </w:t>
            </w:r>
            <w:r w:rsidRPr="001D4E16">
              <w:rPr>
                <w:b/>
                <w:bCs/>
                <w:iCs/>
                <w:szCs w:val="20"/>
              </w:rPr>
              <w:t>OSTALI KOMUNALNI POSLOVI</w:t>
            </w:r>
          </w:p>
        </w:tc>
      </w:tr>
      <w:tr w:rsidR="001D4E16" w:rsidRPr="001D4E16" w14:paraId="3CB6358A" w14:textId="77777777" w:rsidTr="00885D65">
        <w:trPr>
          <w:trHeight w:val="57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6F879BF5" w14:textId="77777777" w:rsidR="00184016" w:rsidRPr="001D4E16" w:rsidRDefault="00184016" w:rsidP="00885D65">
            <w:pPr>
              <w:jc w:val="both"/>
              <w:rPr>
                <w:sz w:val="20"/>
                <w:szCs w:val="20"/>
              </w:rPr>
            </w:pPr>
            <w:r w:rsidRPr="001D4E16">
              <w:rPr>
                <w:sz w:val="20"/>
                <w:szCs w:val="20"/>
              </w:rPr>
              <w:t xml:space="preserve">Zakonske i druge pravne osnove programa: </w:t>
            </w:r>
          </w:p>
          <w:p w14:paraId="2F8C8424" w14:textId="6DB2A8FC" w:rsidR="00184016" w:rsidRPr="001D4E16" w:rsidRDefault="00184016" w:rsidP="00885D65">
            <w:pPr>
              <w:pStyle w:val="ListParagraph"/>
              <w:numPr>
                <w:ilvl w:val="0"/>
                <w:numId w:val="15"/>
              </w:numPr>
              <w:rPr>
                <w:sz w:val="20"/>
                <w:szCs w:val="20"/>
              </w:rPr>
            </w:pPr>
          </w:p>
        </w:tc>
      </w:tr>
      <w:tr w:rsidR="001D4E16" w:rsidRPr="001D4E16" w14:paraId="2EEA369A" w14:textId="77777777" w:rsidTr="00885D65">
        <w:trPr>
          <w:trHeight w:val="554"/>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hideMark/>
          </w:tcPr>
          <w:p w14:paraId="40660B22" w14:textId="77777777" w:rsidR="00184016" w:rsidRPr="001D4E16" w:rsidRDefault="00184016" w:rsidP="00184016">
            <w:pPr>
              <w:rPr>
                <w:i/>
                <w:sz w:val="20"/>
                <w:szCs w:val="20"/>
              </w:rPr>
            </w:pPr>
            <w:r w:rsidRPr="001D4E16">
              <w:rPr>
                <w:b/>
                <w:bCs/>
                <w:iCs/>
                <w:sz w:val="20"/>
                <w:szCs w:val="20"/>
              </w:rPr>
              <w:t>Razvojna mjera</w:t>
            </w:r>
            <w:r w:rsidRPr="001D4E16">
              <w:rPr>
                <w:i/>
                <w:sz w:val="20"/>
                <w:szCs w:val="20"/>
              </w:rPr>
              <w:t xml:space="preserve"> (poveznica sa strateškim okvirom Provedbenog programa Grada Samobora za razdoblje 2021. – 2025.):</w:t>
            </w:r>
          </w:p>
          <w:p w14:paraId="25C5EF05" w14:textId="77777777" w:rsidR="00184016" w:rsidRPr="001D4E16" w:rsidRDefault="00184016" w:rsidP="00184016">
            <w:pPr>
              <w:rPr>
                <w:i/>
                <w:sz w:val="20"/>
                <w:szCs w:val="20"/>
              </w:rPr>
            </w:pPr>
            <w:r w:rsidRPr="001D4E16">
              <w:rPr>
                <w:i/>
                <w:sz w:val="20"/>
                <w:szCs w:val="20"/>
              </w:rPr>
              <w:t>3. Komunalno gospodarstvo</w:t>
            </w:r>
          </w:p>
          <w:p w14:paraId="356F5A39" w14:textId="77777777" w:rsidR="00184016" w:rsidRPr="001D4E16" w:rsidRDefault="00184016" w:rsidP="00184016">
            <w:pPr>
              <w:rPr>
                <w:i/>
                <w:sz w:val="20"/>
                <w:szCs w:val="20"/>
              </w:rPr>
            </w:pPr>
          </w:p>
          <w:p w14:paraId="0BE51A85" w14:textId="77777777" w:rsidR="00184016" w:rsidRPr="001D4E16" w:rsidRDefault="00184016" w:rsidP="00184016">
            <w:pPr>
              <w:rPr>
                <w:iCs/>
                <w:sz w:val="20"/>
                <w:szCs w:val="20"/>
              </w:rPr>
            </w:pPr>
            <w:r w:rsidRPr="001D4E16">
              <w:rPr>
                <w:b/>
                <w:bCs/>
                <w:iCs/>
                <w:sz w:val="20"/>
                <w:szCs w:val="20"/>
              </w:rPr>
              <w:t>Pokazatelji rezultata</w:t>
            </w:r>
            <w:r w:rsidRPr="001D4E16">
              <w:rPr>
                <w:iCs/>
                <w:sz w:val="20"/>
                <w:szCs w:val="20"/>
              </w:rPr>
              <w:t>:</w:t>
            </w:r>
          </w:p>
          <w:p w14:paraId="0C22D24B" w14:textId="6F3723AD" w:rsidR="00184016" w:rsidRPr="001D4E16" w:rsidRDefault="00184016" w:rsidP="00184016">
            <w:pPr>
              <w:rPr>
                <w:i/>
                <w:iCs/>
                <w:sz w:val="20"/>
                <w:szCs w:val="20"/>
              </w:rPr>
            </w:pPr>
            <w:r w:rsidRPr="001D4E16">
              <w:rPr>
                <w:iCs/>
                <w:sz w:val="20"/>
                <w:szCs w:val="20"/>
              </w:rPr>
              <w:t>Sukladno Prilogu 1. Provedbenog programa Grada Samobora za razdoblje 2021. – 2025.</w:t>
            </w:r>
          </w:p>
        </w:tc>
      </w:tr>
      <w:tr w:rsidR="001D4E16" w:rsidRPr="001D4E16" w14:paraId="54FD7D24" w14:textId="77777777" w:rsidTr="00885D65">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6A3D83FD" w14:textId="46CB9AFF" w:rsidR="00184016" w:rsidRPr="001D4E16" w:rsidRDefault="00184016" w:rsidP="00184016">
            <w:pPr>
              <w:rPr>
                <w:b/>
                <w:bCs/>
                <w:sz w:val="20"/>
                <w:szCs w:val="20"/>
              </w:rPr>
            </w:pPr>
            <w:r w:rsidRPr="001D4E16">
              <w:rPr>
                <w:b/>
                <w:bCs/>
                <w:sz w:val="20"/>
                <w:szCs w:val="20"/>
              </w:rPr>
              <w:t>Naziv aktivnosti/projekta u Proračunu:  PRIJEVOZ POKOJNIKA</w:t>
            </w:r>
          </w:p>
        </w:tc>
      </w:tr>
      <w:tr w:rsidR="001D4E16" w:rsidRPr="001D4E16" w14:paraId="2419CE6C" w14:textId="77777777" w:rsidTr="00885D6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B6AE10" w14:textId="77777777" w:rsidR="00184016" w:rsidRPr="001D4E16" w:rsidRDefault="00184016" w:rsidP="00885D65">
            <w:pPr>
              <w:jc w:val="center"/>
              <w:rPr>
                <w:sz w:val="20"/>
                <w:szCs w:val="20"/>
              </w:rPr>
            </w:pPr>
            <w:r w:rsidRPr="001D4E16">
              <w:rPr>
                <w:sz w:val="20"/>
                <w:szCs w:val="20"/>
              </w:rPr>
              <w:t>Obrazloženje aktivnosti/projekta</w:t>
            </w:r>
          </w:p>
        </w:tc>
        <w:tc>
          <w:tcPr>
            <w:tcW w:w="33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4A406970" w14:textId="77777777" w:rsidR="00184016" w:rsidRPr="001D4E16" w:rsidRDefault="00184016" w:rsidP="00885D65">
            <w:pPr>
              <w:jc w:val="center"/>
              <w:rPr>
                <w:sz w:val="20"/>
                <w:szCs w:val="20"/>
              </w:rPr>
            </w:pPr>
            <w:r w:rsidRPr="001D4E16">
              <w:rPr>
                <w:sz w:val="20"/>
                <w:szCs w:val="20"/>
              </w:rPr>
              <w:t>Planirana sredstva</w:t>
            </w:r>
          </w:p>
        </w:tc>
      </w:tr>
      <w:tr w:rsidR="001D4E16" w:rsidRPr="001D4E16" w14:paraId="2142DC61" w14:textId="77777777" w:rsidTr="00885D6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0D10CBD2" w14:textId="77777777" w:rsidR="00184016" w:rsidRPr="001D4E16" w:rsidRDefault="00184016" w:rsidP="00885D65">
            <w:pPr>
              <w:rPr>
                <w:sz w:val="20"/>
                <w:szCs w:val="20"/>
              </w:rPr>
            </w:pPr>
          </w:p>
        </w:tc>
        <w:tc>
          <w:tcPr>
            <w:tcW w:w="1108" w:type="dxa"/>
            <w:tcBorders>
              <w:top w:val="single" w:sz="4" w:space="0" w:color="auto"/>
              <w:left w:val="nil"/>
              <w:bottom w:val="single" w:sz="4" w:space="0" w:color="auto"/>
              <w:right w:val="single" w:sz="4" w:space="0" w:color="auto"/>
            </w:tcBorders>
            <w:shd w:val="clear" w:color="auto" w:fill="auto"/>
            <w:noWrap/>
            <w:vAlign w:val="center"/>
            <w:hideMark/>
          </w:tcPr>
          <w:p w14:paraId="5867EECF" w14:textId="77777777" w:rsidR="00184016" w:rsidRPr="001D4E16" w:rsidRDefault="00184016" w:rsidP="00885D65">
            <w:pPr>
              <w:jc w:val="center"/>
              <w:rPr>
                <w:sz w:val="20"/>
                <w:szCs w:val="20"/>
              </w:rPr>
            </w:pPr>
            <w:r w:rsidRPr="001D4E16">
              <w:rPr>
                <w:sz w:val="20"/>
                <w:szCs w:val="20"/>
              </w:rPr>
              <w:t>2025.</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14:paraId="26416BE5" w14:textId="77777777" w:rsidR="00184016" w:rsidRPr="001D4E16" w:rsidRDefault="00184016" w:rsidP="00885D65">
            <w:pPr>
              <w:jc w:val="center"/>
              <w:rPr>
                <w:sz w:val="20"/>
                <w:szCs w:val="20"/>
              </w:rPr>
            </w:pPr>
            <w:r w:rsidRPr="001D4E16">
              <w:rPr>
                <w:sz w:val="20"/>
                <w:szCs w:val="20"/>
              </w:rPr>
              <w:t>2026.</w:t>
            </w:r>
          </w:p>
        </w:tc>
        <w:tc>
          <w:tcPr>
            <w:tcW w:w="1117" w:type="dxa"/>
            <w:tcBorders>
              <w:top w:val="single" w:sz="4" w:space="0" w:color="auto"/>
              <w:left w:val="nil"/>
              <w:bottom w:val="single" w:sz="4" w:space="0" w:color="auto"/>
              <w:right w:val="single" w:sz="4" w:space="0" w:color="auto"/>
            </w:tcBorders>
            <w:shd w:val="clear" w:color="auto" w:fill="auto"/>
            <w:noWrap/>
            <w:vAlign w:val="center"/>
            <w:hideMark/>
          </w:tcPr>
          <w:p w14:paraId="36D4EADC" w14:textId="77777777" w:rsidR="00184016" w:rsidRPr="001D4E16" w:rsidRDefault="00184016" w:rsidP="00885D65">
            <w:pPr>
              <w:jc w:val="center"/>
              <w:rPr>
                <w:sz w:val="20"/>
                <w:szCs w:val="20"/>
              </w:rPr>
            </w:pPr>
            <w:r w:rsidRPr="001D4E16">
              <w:rPr>
                <w:sz w:val="20"/>
                <w:szCs w:val="20"/>
              </w:rPr>
              <w:t>2027.</w:t>
            </w:r>
          </w:p>
        </w:tc>
      </w:tr>
      <w:tr w:rsidR="001D4E16" w:rsidRPr="001D4E16" w14:paraId="6A09780D" w14:textId="77777777" w:rsidTr="00885D65">
        <w:trPr>
          <w:trHeight w:val="270"/>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20C25968" w14:textId="4E3C3443" w:rsidR="00184016" w:rsidRPr="001D4E16" w:rsidRDefault="00184016" w:rsidP="00184016">
            <w:pPr>
              <w:jc w:val="both"/>
              <w:rPr>
                <w:sz w:val="20"/>
                <w:szCs w:val="20"/>
              </w:rPr>
            </w:pPr>
            <w:r w:rsidRPr="001D4E16">
              <w:rPr>
                <w:iCs/>
                <w:sz w:val="20"/>
                <w:szCs w:val="20"/>
              </w:rPr>
              <w:t xml:space="preserve">Unutar ove aktivnosti financiraju se troškovi </w:t>
            </w:r>
            <w:r w:rsidRPr="001D4E16">
              <w:rPr>
                <w:sz w:val="20"/>
                <w:szCs w:val="20"/>
              </w:rPr>
              <w:t xml:space="preserve">prijevoza pokojnika od mjesta </w:t>
            </w:r>
            <w:proofErr w:type="spellStart"/>
            <w:r w:rsidRPr="001D4E16">
              <w:rPr>
                <w:sz w:val="20"/>
                <w:szCs w:val="20"/>
              </w:rPr>
              <w:t>preminuća</w:t>
            </w:r>
            <w:proofErr w:type="spellEnd"/>
            <w:r w:rsidRPr="001D4E16">
              <w:rPr>
                <w:sz w:val="20"/>
                <w:szCs w:val="20"/>
              </w:rPr>
              <w:t xml:space="preserve"> do patologije. </w:t>
            </w:r>
            <w:proofErr w:type="spellStart"/>
            <w:r w:rsidRPr="001D4E16">
              <w:rPr>
                <w:iCs/>
                <w:sz w:val="20"/>
                <w:szCs w:val="20"/>
              </w:rPr>
              <w:t>Pogrebničkom</w:t>
            </w:r>
            <w:proofErr w:type="spellEnd"/>
            <w:r w:rsidRPr="001D4E16">
              <w:rPr>
                <w:iCs/>
                <w:sz w:val="20"/>
                <w:szCs w:val="20"/>
              </w:rPr>
              <w:t xml:space="preserve"> djelatnosti smatra se preuzimanje i prijevoz umrle osobe ili posmrtnih ostataka od mjesta smrti, odnosno mjesta na kojem se nalazi umrla osoba ili posmrtni ostaci do nadležne patologije, sudske medicine, groblja, krematorija, zračne luke i dr. Iznimno, preuzimanje i prijevoz umrle osobe ili posmrtnih ostataka od mjesta smrti do nadležne patologije ili sudske medicine, za koje nije moguće utvrditi uzrok smrti bez obdukcije, pogrebnik obavlja temeljem ugovora o povjeravanju poslova prijevoza pokojnika sklopljenog s jedinicom lokalne samouprave. Sukladno navedenom, nakon provedenog natječajnog postupka usluge prijevoza pokojnika, a koje podrazumijevaju preuzimanje i prijevoz umrle osobe ili posmrtnih ostataka od mjesta smrti (na području grada Samobora) do nadležne patologije ili sudske medicine, za koje nije moguće utvrditi uzrok smrti bez obdukcije, povjerene su trgovačkom društvu Pogrebnik Mima d.o.o. </w:t>
            </w:r>
            <w:r w:rsidRPr="001D4E16">
              <w:rPr>
                <w:sz w:val="20"/>
                <w:szCs w:val="20"/>
              </w:rPr>
              <w:t xml:space="preserve">Ishodište za planirana sredstva su stvarni troškovi iz prethodnih godina, a </w:t>
            </w:r>
            <w:r w:rsidRPr="001D4E16">
              <w:rPr>
                <w:iCs/>
                <w:sz w:val="20"/>
                <w:szCs w:val="20"/>
              </w:rPr>
              <w:t>izvor financiranja su opći prihodi i primici</w:t>
            </w:r>
            <w:r w:rsidRPr="001D4E16">
              <w:rPr>
                <w:sz w:val="20"/>
                <w:szCs w:val="20"/>
              </w:rPr>
              <w:t>.</w:t>
            </w: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5AECBDBA" w14:textId="77777777" w:rsidR="00184016" w:rsidRPr="001D4E16" w:rsidRDefault="00184016" w:rsidP="00184016">
            <w:pPr>
              <w:jc w:val="right"/>
              <w:rPr>
                <w:b/>
                <w:sz w:val="20"/>
                <w:szCs w:val="20"/>
              </w:rPr>
            </w:pP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47376555" w14:textId="77777777" w:rsidR="00184016" w:rsidRPr="001D4E16" w:rsidRDefault="00184016" w:rsidP="00184016">
            <w:pPr>
              <w:jc w:val="right"/>
              <w:rPr>
                <w:b/>
                <w:sz w:val="20"/>
                <w:szCs w:val="20"/>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333742C6" w14:textId="77777777" w:rsidR="00184016" w:rsidRPr="001D4E16" w:rsidRDefault="00184016" w:rsidP="00184016">
            <w:pPr>
              <w:jc w:val="right"/>
              <w:rPr>
                <w:b/>
                <w:sz w:val="20"/>
                <w:szCs w:val="20"/>
              </w:rPr>
            </w:pPr>
          </w:p>
        </w:tc>
      </w:tr>
      <w:tr w:rsidR="001D4E16" w:rsidRPr="001D4E16" w14:paraId="1AEEE225" w14:textId="77777777" w:rsidTr="00885D65">
        <w:trPr>
          <w:trHeight w:val="567"/>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4F6790" w14:textId="77777777" w:rsidR="00184016" w:rsidRPr="001D4E16" w:rsidRDefault="00184016" w:rsidP="00885D65">
            <w:pPr>
              <w:jc w:val="both"/>
              <w:rPr>
                <w:iCs/>
                <w:sz w:val="20"/>
                <w:szCs w:val="20"/>
              </w:rPr>
            </w:pPr>
            <w:r w:rsidRPr="001D4E16">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6944B4CF" w14:textId="77777777" w:rsidR="00184016" w:rsidRPr="001D4E16" w:rsidRDefault="00184016" w:rsidP="00885D65">
            <w:pPr>
              <w:jc w:val="both"/>
              <w:rPr>
                <w:iCs/>
                <w:sz w:val="20"/>
                <w:szCs w:val="20"/>
              </w:rPr>
            </w:pPr>
            <w:r w:rsidRPr="001D4E16">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BD95D91" w14:textId="77777777" w:rsidR="00184016" w:rsidRPr="001D4E16" w:rsidRDefault="00184016" w:rsidP="00885D65">
            <w:pPr>
              <w:jc w:val="both"/>
              <w:rPr>
                <w:iCs/>
                <w:sz w:val="20"/>
                <w:szCs w:val="20"/>
              </w:rPr>
            </w:pPr>
            <w:r w:rsidRPr="001D4E16">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CE73A86" w14:textId="77777777" w:rsidR="00184016" w:rsidRPr="001D4E16" w:rsidRDefault="00184016" w:rsidP="00885D65">
            <w:pPr>
              <w:jc w:val="center"/>
              <w:rPr>
                <w:iCs/>
                <w:sz w:val="20"/>
                <w:szCs w:val="20"/>
              </w:rPr>
            </w:pPr>
            <w:r w:rsidRPr="001D4E16">
              <w:rPr>
                <w:rFonts w:eastAsia="Calibri"/>
                <w:b/>
                <w:bCs/>
                <w:sz w:val="20"/>
                <w:szCs w:val="20"/>
              </w:rPr>
              <w:t>Polazna vrijednost 2024.</w:t>
            </w: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3DBCFF05" w14:textId="77777777" w:rsidR="00184016" w:rsidRPr="001D4E16" w:rsidRDefault="00184016" w:rsidP="00885D65">
            <w:pPr>
              <w:jc w:val="center"/>
              <w:rPr>
                <w:b/>
                <w:sz w:val="20"/>
                <w:szCs w:val="20"/>
              </w:rPr>
            </w:pPr>
            <w:r w:rsidRPr="001D4E16">
              <w:rPr>
                <w:rFonts w:eastAsia="Calibri"/>
                <w:b/>
                <w:bCs/>
                <w:sz w:val="20"/>
                <w:szCs w:val="20"/>
              </w:rPr>
              <w:t>Ciljana vrijednost 2025.</w:t>
            </w: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16904294" w14:textId="77777777" w:rsidR="00184016" w:rsidRPr="001D4E16" w:rsidRDefault="00184016" w:rsidP="00885D65">
            <w:pPr>
              <w:jc w:val="center"/>
              <w:rPr>
                <w:b/>
                <w:sz w:val="20"/>
                <w:szCs w:val="20"/>
              </w:rPr>
            </w:pPr>
            <w:r w:rsidRPr="001D4E16">
              <w:rPr>
                <w:rFonts w:eastAsia="Calibri"/>
                <w:b/>
                <w:bCs/>
                <w:sz w:val="20"/>
                <w:szCs w:val="20"/>
              </w:rPr>
              <w:t>Ciljana vrijednost 2026.</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3756E07D" w14:textId="77777777" w:rsidR="00184016" w:rsidRPr="001D4E16" w:rsidRDefault="00184016" w:rsidP="00885D65">
            <w:pPr>
              <w:jc w:val="center"/>
              <w:rPr>
                <w:b/>
                <w:sz w:val="20"/>
                <w:szCs w:val="20"/>
              </w:rPr>
            </w:pPr>
            <w:r w:rsidRPr="001D4E16">
              <w:rPr>
                <w:rFonts w:eastAsia="Calibri"/>
                <w:b/>
                <w:bCs/>
                <w:sz w:val="20"/>
                <w:szCs w:val="20"/>
              </w:rPr>
              <w:t>Ciljana vrijednost 2027.</w:t>
            </w:r>
          </w:p>
        </w:tc>
      </w:tr>
      <w:tr w:rsidR="001D4E16" w:rsidRPr="001D4E16" w14:paraId="2A3E851F" w14:textId="77777777" w:rsidTr="00885D65">
        <w:trPr>
          <w:trHeight w:val="567"/>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666AE6" w14:textId="4BDD131F" w:rsidR="00184016" w:rsidRPr="001D4E16" w:rsidRDefault="00184016" w:rsidP="00184016">
            <w:pPr>
              <w:rPr>
                <w:bCs/>
                <w:iCs/>
                <w:sz w:val="20"/>
                <w:szCs w:val="20"/>
              </w:rPr>
            </w:pPr>
            <w:r w:rsidRPr="001D4E16">
              <w:rPr>
                <w:iCs/>
                <w:sz w:val="20"/>
                <w:szCs w:val="20"/>
              </w:rPr>
              <w:t>Postotak preuzimanja umrlih osoba</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491FE201" w14:textId="7B336D84" w:rsidR="00184016" w:rsidRPr="001D4E16" w:rsidRDefault="00184016" w:rsidP="00184016">
            <w:pPr>
              <w:rPr>
                <w:bCs/>
                <w:iCs/>
                <w:sz w:val="20"/>
                <w:szCs w:val="20"/>
              </w:rPr>
            </w:pPr>
            <w:r w:rsidRPr="001D4E16">
              <w:rPr>
                <w:iCs/>
                <w:sz w:val="20"/>
                <w:szCs w:val="20"/>
              </w:rPr>
              <w:t>Postotak preuzimanja umrlih osoba</w:t>
            </w:r>
            <w:r w:rsidRPr="001D4E16">
              <w:rPr>
                <w:sz w:val="20"/>
                <w:szCs w:val="20"/>
              </w:rPr>
              <w:t xml:space="preserve"> </w:t>
            </w:r>
            <w:r w:rsidRPr="001D4E16">
              <w:rPr>
                <w:iCs/>
                <w:sz w:val="20"/>
                <w:szCs w:val="20"/>
              </w:rPr>
              <w:t>na području grada Samobora  i prijevoz do nadležne patologije ili sudske medicine</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72E2225" w14:textId="7EFD584F" w:rsidR="00184016" w:rsidRPr="001D4E16" w:rsidRDefault="00184016" w:rsidP="00184016">
            <w:pPr>
              <w:jc w:val="center"/>
              <w:rPr>
                <w:bCs/>
                <w:iCs/>
                <w:sz w:val="20"/>
                <w:szCs w:val="20"/>
              </w:rPr>
            </w:pPr>
            <w:r w:rsidRPr="001D4E16">
              <w:rPr>
                <w:sz w:val="20"/>
                <w:szCs w:val="20"/>
              </w:rPr>
              <w:t>%</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FE0C0DA" w14:textId="77777777" w:rsidR="00184016" w:rsidRPr="001D4E16" w:rsidRDefault="00184016" w:rsidP="00184016">
            <w:pPr>
              <w:jc w:val="center"/>
              <w:rPr>
                <w:bCs/>
                <w:iCs/>
                <w:sz w:val="20"/>
                <w:szCs w:val="20"/>
              </w:rPr>
            </w:pP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1C535C1D" w14:textId="77777777" w:rsidR="00184016" w:rsidRPr="001D4E16" w:rsidRDefault="00184016" w:rsidP="00184016">
            <w:pPr>
              <w:jc w:val="center"/>
              <w:rPr>
                <w:bCs/>
                <w:sz w:val="20"/>
                <w:szCs w:val="20"/>
              </w:rPr>
            </w:pP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4501942F" w14:textId="77777777" w:rsidR="00184016" w:rsidRPr="001D4E16" w:rsidRDefault="00184016" w:rsidP="00184016">
            <w:pPr>
              <w:jc w:val="center"/>
              <w:rPr>
                <w:bCs/>
                <w:sz w:val="20"/>
                <w:szCs w:val="20"/>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689EAC22" w14:textId="77777777" w:rsidR="00184016" w:rsidRPr="001D4E16" w:rsidRDefault="00184016" w:rsidP="00184016">
            <w:pPr>
              <w:jc w:val="center"/>
              <w:rPr>
                <w:bCs/>
                <w:sz w:val="20"/>
                <w:szCs w:val="20"/>
              </w:rPr>
            </w:pPr>
          </w:p>
        </w:tc>
      </w:tr>
      <w:tr w:rsidR="001D4E16" w:rsidRPr="001D4E16" w14:paraId="13ECD0E4" w14:textId="77777777" w:rsidTr="00885D65">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3B85B7E6" w14:textId="64A93B69" w:rsidR="00184016" w:rsidRPr="001D4E16" w:rsidRDefault="00184016" w:rsidP="00184016">
            <w:pPr>
              <w:rPr>
                <w:b/>
                <w:bCs/>
                <w:sz w:val="20"/>
                <w:szCs w:val="20"/>
              </w:rPr>
            </w:pPr>
            <w:r w:rsidRPr="001D4E16">
              <w:rPr>
                <w:b/>
                <w:bCs/>
                <w:sz w:val="20"/>
                <w:szCs w:val="20"/>
              </w:rPr>
              <w:t>Naziv aktivnosti/projekta u Proračunu:  SUFINANCIRANJE KUPNJE GROBNIH MJESTA – HRVATSKI BRANITELJI</w:t>
            </w:r>
          </w:p>
        </w:tc>
      </w:tr>
      <w:tr w:rsidR="001D4E16" w:rsidRPr="001D4E16" w14:paraId="329DEDD1" w14:textId="77777777" w:rsidTr="00885D6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16889A" w14:textId="77777777" w:rsidR="00184016" w:rsidRPr="001D4E16" w:rsidRDefault="00184016" w:rsidP="00184016">
            <w:pPr>
              <w:jc w:val="center"/>
              <w:rPr>
                <w:sz w:val="20"/>
                <w:szCs w:val="20"/>
              </w:rPr>
            </w:pPr>
            <w:r w:rsidRPr="001D4E16">
              <w:rPr>
                <w:sz w:val="20"/>
                <w:szCs w:val="20"/>
              </w:rPr>
              <w:t>Obrazloženje aktivnosti/projekta</w:t>
            </w:r>
          </w:p>
        </w:tc>
        <w:tc>
          <w:tcPr>
            <w:tcW w:w="334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836A9E" w14:textId="77777777" w:rsidR="00184016" w:rsidRPr="001D4E16" w:rsidRDefault="00184016" w:rsidP="00184016">
            <w:pPr>
              <w:jc w:val="center"/>
              <w:rPr>
                <w:sz w:val="20"/>
                <w:szCs w:val="20"/>
              </w:rPr>
            </w:pPr>
            <w:r w:rsidRPr="001D4E16">
              <w:rPr>
                <w:sz w:val="20"/>
                <w:szCs w:val="20"/>
              </w:rPr>
              <w:t>Planirana sredstva</w:t>
            </w:r>
          </w:p>
        </w:tc>
      </w:tr>
      <w:tr w:rsidR="001D4E16" w:rsidRPr="001D4E16" w14:paraId="78FC109C" w14:textId="77777777" w:rsidTr="00885D6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6FB92A2A" w14:textId="77777777" w:rsidR="00184016" w:rsidRPr="001D4E16" w:rsidRDefault="00184016" w:rsidP="00184016">
            <w:pPr>
              <w:rPr>
                <w:sz w:val="20"/>
                <w:szCs w:val="20"/>
              </w:rPr>
            </w:pPr>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9372C9" w14:textId="77777777" w:rsidR="00184016" w:rsidRPr="001D4E16" w:rsidRDefault="00184016" w:rsidP="00184016">
            <w:pPr>
              <w:jc w:val="center"/>
              <w:rPr>
                <w:sz w:val="20"/>
                <w:szCs w:val="20"/>
              </w:rPr>
            </w:pPr>
            <w:r w:rsidRPr="001D4E16">
              <w:rPr>
                <w:sz w:val="20"/>
                <w:szCs w:val="20"/>
              </w:rPr>
              <w:t>2025.</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A767A8" w14:textId="77777777" w:rsidR="00184016" w:rsidRPr="001D4E16" w:rsidRDefault="00184016" w:rsidP="00184016">
            <w:pPr>
              <w:jc w:val="center"/>
              <w:rPr>
                <w:sz w:val="20"/>
                <w:szCs w:val="20"/>
              </w:rPr>
            </w:pPr>
            <w:r w:rsidRPr="001D4E16">
              <w:rPr>
                <w:sz w:val="20"/>
                <w:szCs w:val="20"/>
              </w:rPr>
              <w:t>2026.</w:t>
            </w: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405B52" w14:textId="77777777" w:rsidR="00184016" w:rsidRPr="001D4E16" w:rsidRDefault="00184016" w:rsidP="00184016">
            <w:pPr>
              <w:jc w:val="center"/>
              <w:rPr>
                <w:sz w:val="20"/>
                <w:szCs w:val="20"/>
              </w:rPr>
            </w:pPr>
            <w:r w:rsidRPr="001D4E16">
              <w:rPr>
                <w:sz w:val="20"/>
                <w:szCs w:val="20"/>
              </w:rPr>
              <w:t>2027.</w:t>
            </w:r>
          </w:p>
        </w:tc>
      </w:tr>
      <w:tr w:rsidR="001D4E16" w:rsidRPr="001D4E16" w14:paraId="4CBAB615" w14:textId="77777777" w:rsidTr="00885D65">
        <w:trPr>
          <w:trHeight w:val="412"/>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791616DF" w14:textId="77777777" w:rsidR="00184016" w:rsidRPr="001D4E16" w:rsidRDefault="00184016" w:rsidP="00184016">
            <w:pPr>
              <w:jc w:val="both"/>
              <w:rPr>
                <w:iCs/>
                <w:sz w:val="20"/>
                <w:szCs w:val="20"/>
              </w:rPr>
            </w:pPr>
          </w:p>
          <w:p w14:paraId="5F785FEC" w14:textId="77777777" w:rsidR="00184016" w:rsidRPr="001D4E16" w:rsidRDefault="00184016" w:rsidP="00184016">
            <w:pPr>
              <w:jc w:val="both"/>
              <w:rPr>
                <w:iCs/>
                <w:sz w:val="20"/>
                <w:szCs w:val="20"/>
              </w:rPr>
            </w:pPr>
          </w:p>
          <w:p w14:paraId="2804C4C4" w14:textId="77777777" w:rsidR="00184016" w:rsidRPr="001D4E16" w:rsidRDefault="00184016" w:rsidP="00184016">
            <w:pPr>
              <w:jc w:val="both"/>
              <w:rPr>
                <w:iCs/>
                <w:sz w:val="20"/>
                <w:szCs w:val="20"/>
              </w:rPr>
            </w:pPr>
          </w:p>
          <w:p w14:paraId="59FD597C" w14:textId="77777777" w:rsidR="00184016" w:rsidRPr="001D4E16" w:rsidRDefault="00184016" w:rsidP="00184016">
            <w:pPr>
              <w:jc w:val="both"/>
              <w:rPr>
                <w:iCs/>
                <w:sz w:val="20"/>
                <w:szCs w:val="20"/>
              </w:rPr>
            </w:pPr>
          </w:p>
          <w:p w14:paraId="675ED26B" w14:textId="77777777" w:rsidR="00184016" w:rsidRPr="001D4E16" w:rsidRDefault="00184016" w:rsidP="00184016">
            <w:pPr>
              <w:jc w:val="both"/>
              <w:rPr>
                <w:iCs/>
                <w:sz w:val="20"/>
                <w:szCs w:val="20"/>
              </w:rPr>
            </w:pPr>
          </w:p>
          <w:p w14:paraId="3BBB540C" w14:textId="77777777" w:rsidR="00184016" w:rsidRPr="001D4E16" w:rsidRDefault="00184016" w:rsidP="00184016">
            <w:pPr>
              <w:jc w:val="both"/>
              <w:rPr>
                <w:iCs/>
                <w:sz w:val="20"/>
                <w:szCs w:val="20"/>
              </w:rPr>
            </w:pPr>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942FE5" w14:textId="77777777" w:rsidR="00184016" w:rsidRPr="001D4E16" w:rsidRDefault="00184016" w:rsidP="00184016">
            <w:pPr>
              <w:jc w:val="right"/>
              <w:rPr>
                <w:b/>
                <w:sz w:val="20"/>
                <w:szCs w:val="20"/>
              </w:rPr>
            </w:pP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FE2E5E" w14:textId="77777777" w:rsidR="00184016" w:rsidRPr="001D4E16" w:rsidRDefault="00184016" w:rsidP="00184016">
            <w:pPr>
              <w:jc w:val="right"/>
              <w:rPr>
                <w:b/>
                <w:sz w:val="20"/>
                <w:szCs w:val="20"/>
              </w:rPr>
            </w:pP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45C59B" w14:textId="77777777" w:rsidR="00184016" w:rsidRPr="001D4E16" w:rsidRDefault="00184016" w:rsidP="00184016">
            <w:pPr>
              <w:jc w:val="right"/>
              <w:rPr>
                <w:b/>
                <w:sz w:val="20"/>
                <w:szCs w:val="20"/>
              </w:rPr>
            </w:pPr>
          </w:p>
        </w:tc>
      </w:tr>
      <w:tr w:rsidR="001D4E16" w:rsidRPr="001D4E16" w14:paraId="229049BA" w14:textId="77777777" w:rsidTr="00885D6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E81740" w14:textId="77777777" w:rsidR="00184016" w:rsidRPr="001D4E16" w:rsidRDefault="00184016" w:rsidP="00184016">
            <w:pPr>
              <w:jc w:val="both"/>
              <w:rPr>
                <w:iCs/>
                <w:sz w:val="20"/>
                <w:szCs w:val="20"/>
              </w:rPr>
            </w:pPr>
            <w:r w:rsidRPr="001D4E16">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2FD0C100" w14:textId="77777777" w:rsidR="00184016" w:rsidRPr="001D4E16" w:rsidRDefault="00184016" w:rsidP="00184016">
            <w:pPr>
              <w:jc w:val="both"/>
              <w:rPr>
                <w:iCs/>
                <w:sz w:val="20"/>
                <w:szCs w:val="20"/>
              </w:rPr>
            </w:pPr>
            <w:r w:rsidRPr="001D4E16">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688F32A" w14:textId="77777777" w:rsidR="00184016" w:rsidRPr="001D4E16" w:rsidRDefault="00184016" w:rsidP="00184016">
            <w:pPr>
              <w:jc w:val="both"/>
              <w:rPr>
                <w:iCs/>
                <w:sz w:val="20"/>
                <w:szCs w:val="20"/>
              </w:rPr>
            </w:pPr>
            <w:r w:rsidRPr="001D4E16">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7EE58E1C" w14:textId="77777777" w:rsidR="00184016" w:rsidRPr="001D4E16" w:rsidRDefault="00184016" w:rsidP="00184016">
            <w:pPr>
              <w:jc w:val="center"/>
              <w:rPr>
                <w:iCs/>
                <w:sz w:val="20"/>
                <w:szCs w:val="20"/>
              </w:rPr>
            </w:pPr>
            <w:r w:rsidRPr="001D4E16">
              <w:rPr>
                <w:rFonts w:eastAsia="Calibri"/>
                <w:b/>
                <w:bCs/>
                <w:sz w:val="20"/>
                <w:szCs w:val="20"/>
              </w:rPr>
              <w:t>Polazna vrijednost 2024.</w:t>
            </w:r>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89D21D" w14:textId="77777777" w:rsidR="00184016" w:rsidRPr="001D4E16" w:rsidRDefault="00184016" w:rsidP="00184016">
            <w:pPr>
              <w:jc w:val="center"/>
              <w:rPr>
                <w:b/>
                <w:sz w:val="20"/>
                <w:szCs w:val="20"/>
              </w:rPr>
            </w:pPr>
            <w:r w:rsidRPr="001D4E16">
              <w:rPr>
                <w:rFonts w:eastAsia="Calibri"/>
                <w:b/>
                <w:bCs/>
                <w:sz w:val="20"/>
                <w:szCs w:val="20"/>
              </w:rPr>
              <w:t>Ciljana vrijednost 2025.</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4E8BD0" w14:textId="77777777" w:rsidR="00184016" w:rsidRPr="001D4E16" w:rsidRDefault="00184016" w:rsidP="00184016">
            <w:pPr>
              <w:jc w:val="center"/>
              <w:rPr>
                <w:b/>
                <w:sz w:val="20"/>
                <w:szCs w:val="20"/>
              </w:rPr>
            </w:pPr>
            <w:r w:rsidRPr="001D4E16">
              <w:rPr>
                <w:rFonts w:eastAsia="Calibri"/>
                <w:b/>
                <w:bCs/>
                <w:sz w:val="20"/>
                <w:szCs w:val="20"/>
              </w:rPr>
              <w:t>Ciljana vrijednost 2026.</w:t>
            </w: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5665E9" w14:textId="77777777" w:rsidR="00184016" w:rsidRPr="001D4E16" w:rsidRDefault="00184016" w:rsidP="00184016">
            <w:pPr>
              <w:jc w:val="center"/>
              <w:rPr>
                <w:b/>
                <w:sz w:val="20"/>
                <w:szCs w:val="20"/>
              </w:rPr>
            </w:pPr>
            <w:r w:rsidRPr="001D4E16">
              <w:rPr>
                <w:rFonts w:eastAsia="Calibri"/>
                <w:b/>
                <w:bCs/>
                <w:sz w:val="20"/>
                <w:szCs w:val="20"/>
              </w:rPr>
              <w:t>Ciljana vrijednost 2027.</w:t>
            </w:r>
          </w:p>
        </w:tc>
      </w:tr>
      <w:tr w:rsidR="001D4E16" w:rsidRPr="001D4E16" w14:paraId="59815DC1" w14:textId="77777777" w:rsidTr="00885D6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69333F" w14:textId="77777777" w:rsidR="00184016" w:rsidRPr="001D4E16" w:rsidRDefault="00184016" w:rsidP="00184016">
            <w:pPr>
              <w:rPr>
                <w:iCs/>
                <w:sz w:val="20"/>
                <w:szCs w:val="20"/>
              </w:rPr>
            </w:pP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22DFC717" w14:textId="77777777" w:rsidR="00184016" w:rsidRPr="001D4E16" w:rsidRDefault="00184016" w:rsidP="00184016">
            <w:pPr>
              <w:rPr>
                <w:iCs/>
                <w:sz w:val="20"/>
                <w:szCs w:val="20"/>
              </w:rPr>
            </w:pP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DE5709A" w14:textId="77777777" w:rsidR="00184016" w:rsidRPr="001D4E16" w:rsidRDefault="00184016" w:rsidP="00184016">
            <w:pPr>
              <w:jc w:val="center"/>
              <w:rPr>
                <w:iCs/>
                <w:sz w:val="20"/>
                <w:szCs w:val="20"/>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61DCD70" w14:textId="77777777" w:rsidR="00184016" w:rsidRPr="001D4E16" w:rsidRDefault="00184016" w:rsidP="00184016">
            <w:pPr>
              <w:jc w:val="center"/>
              <w:rPr>
                <w:iCs/>
                <w:sz w:val="20"/>
                <w:szCs w:val="20"/>
              </w:rPr>
            </w:pPr>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5F2784" w14:textId="77777777" w:rsidR="00184016" w:rsidRPr="001D4E16" w:rsidRDefault="00184016" w:rsidP="00184016">
            <w:pPr>
              <w:jc w:val="center"/>
              <w:rPr>
                <w:sz w:val="20"/>
                <w:szCs w:val="20"/>
              </w:rPr>
            </w:pP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7BC705" w14:textId="77777777" w:rsidR="00184016" w:rsidRPr="001D4E16" w:rsidRDefault="00184016" w:rsidP="00184016">
            <w:pPr>
              <w:jc w:val="center"/>
              <w:rPr>
                <w:sz w:val="20"/>
                <w:szCs w:val="20"/>
              </w:rPr>
            </w:pPr>
          </w:p>
        </w:tc>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8F0361" w14:textId="77777777" w:rsidR="00184016" w:rsidRPr="001D4E16" w:rsidRDefault="00184016" w:rsidP="00184016">
            <w:pPr>
              <w:jc w:val="center"/>
              <w:rPr>
                <w:sz w:val="20"/>
                <w:szCs w:val="20"/>
              </w:rPr>
            </w:pPr>
          </w:p>
        </w:tc>
      </w:tr>
    </w:tbl>
    <w:p w14:paraId="2A42A036" w14:textId="77777777" w:rsidR="001551F2" w:rsidRPr="001D4E16" w:rsidRDefault="001551F2" w:rsidP="001551F2">
      <w:pPr>
        <w:ind w:left="2268" w:hanging="2268"/>
        <w:jc w:val="center"/>
        <w:rPr>
          <w:b/>
        </w:rPr>
      </w:pPr>
    </w:p>
    <w:p w14:paraId="499F61D1" w14:textId="77777777" w:rsidR="001551F2" w:rsidRPr="001D4E16" w:rsidRDefault="001551F2" w:rsidP="001551F2">
      <w:pPr>
        <w:ind w:left="2268" w:hanging="2268"/>
        <w:jc w:val="center"/>
        <w:rPr>
          <w:b/>
        </w:rPr>
      </w:pPr>
    </w:p>
    <w:p w14:paraId="126E0B47" w14:textId="565C17B3" w:rsidR="00C77693" w:rsidRPr="001D4E16" w:rsidRDefault="00C77693" w:rsidP="00C77693">
      <w:pPr>
        <w:autoSpaceDE w:val="0"/>
        <w:autoSpaceDN w:val="0"/>
        <w:adjustRightInd w:val="0"/>
        <w:jc w:val="center"/>
        <w:rPr>
          <w:rFonts w:eastAsiaTheme="minorHAnsi"/>
          <w:b/>
          <w:bCs/>
          <w:lang w:eastAsia="en-US"/>
        </w:rPr>
      </w:pPr>
      <w:r w:rsidRPr="001D4E16">
        <w:rPr>
          <w:rFonts w:eastAsiaTheme="minorHAnsi"/>
          <w:b/>
          <w:bCs/>
          <w:lang w:eastAsia="en-US"/>
        </w:rPr>
        <w:lastRenderedPageBreak/>
        <w:t>Članak 20.</w:t>
      </w:r>
    </w:p>
    <w:p w14:paraId="0C389A1F" w14:textId="77777777" w:rsidR="00C77693" w:rsidRPr="001D4E16" w:rsidRDefault="00C77693" w:rsidP="001551F2">
      <w:pPr>
        <w:ind w:left="2268" w:hanging="2268"/>
        <w:jc w:val="center"/>
        <w:rPr>
          <w:b/>
        </w:rPr>
      </w:pPr>
    </w:p>
    <w:bookmarkEnd w:id="31"/>
    <w:bookmarkEnd w:id="32"/>
    <w:bookmarkEnd w:id="33"/>
    <w:bookmarkEnd w:id="34"/>
    <w:bookmarkEnd w:id="35"/>
    <w:p w14:paraId="28B44A1D" w14:textId="277AB933" w:rsidR="00447400" w:rsidRPr="001D4E16" w:rsidRDefault="001551F2" w:rsidP="001551F2">
      <w:pPr>
        <w:ind w:left="2268" w:hanging="2268"/>
        <w:jc w:val="center"/>
        <w:rPr>
          <w:b/>
        </w:rPr>
      </w:pPr>
      <w:r w:rsidRPr="001D4E16">
        <w:rPr>
          <w:b/>
        </w:rPr>
        <w:t>UPRAVNI ODJEL ZA FINANCIJE</w:t>
      </w:r>
    </w:p>
    <w:p w14:paraId="2A1FB0E5" w14:textId="77777777" w:rsidR="001551F2" w:rsidRPr="001D4E16" w:rsidRDefault="001551F2" w:rsidP="001551F2">
      <w:pPr>
        <w:ind w:left="2268" w:hanging="2268"/>
        <w:jc w:val="center"/>
        <w:rPr>
          <w:b/>
        </w:rPr>
      </w:pPr>
    </w:p>
    <w:p w14:paraId="278C070B" w14:textId="77777777" w:rsidR="00447400" w:rsidRPr="001D4E16" w:rsidRDefault="00447400" w:rsidP="00447400">
      <w:pPr>
        <w:suppressAutoHyphens/>
        <w:autoSpaceDN w:val="0"/>
        <w:ind w:firstLine="567"/>
        <w:jc w:val="both"/>
        <w:textAlignment w:val="baseline"/>
        <w:rPr>
          <w:rFonts w:eastAsia="Calibri"/>
          <w:lang w:eastAsia="en-US"/>
        </w:rPr>
      </w:pPr>
      <w:r w:rsidRPr="001D4E16">
        <w:rPr>
          <w:rFonts w:eastAsia="Calibri"/>
          <w:lang w:eastAsia="en-US"/>
        </w:rPr>
        <w:t xml:space="preserve">Upravni odjel za </w:t>
      </w:r>
      <w:proofErr w:type="spellStart"/>
      <w:r w:rsidRPr="001D4E16">
        <w:rPr>
          <w:rFonts w:eastAsia="Calibri"/>
          <w:lang w:eastAsia="en-US"/>
        </w:rPr>
        <w:t>ﬁnancije</w:t>
      </w:r>
      <w:proofErr w:type="spellEnd"/>
      <w:r w:rsidRPr="001D4E16">
        <w:rPr>
          <w:rFonts w:eastAsia="Calibri"/>
          <w:lang w:eastAsia="en-US"/>
        </w:rPr>
        <w:t xml:space="preserve"> obavlja poslove proračuna, poslove planiranja i evidentiranja javnih nabava, poslove </w:t>
      </w:r>
      <w:proofErr w:type="spellStart"/>
      <w:r w:rsidRPr="001D4E16">
        <w:rPr>
          <w:rFonts w:eastAsia="Calibri"/>
          <w:lang w:eastAsia="en-US"/>
        </w:rPr>
        <w:t>ﬁnancijskog</w:t>
      </w:r>
      <w:proofErr w:type="spellEnd"/>
      <w:r w:rsidRPr="001D4E16">
        <w:rPr>
          <w:rFonts w:eastAsia="Calibri"/>
          <w:lang w:eastAsia="en-US"/>
        </w:rPr>
        <w:t xml:space="preserve"> poslovanja i računovodstveno – knjigovodstvene poslove, poslove naplate gradskih poreza i ostalih prihoda te poslove gradske riznice.</w:t>
      </w:r>
    </w:p>
    <w:p w14:paraId="41F6E692" w14:textId="77777777" w:rsidR="00447400" w:rsidRPr="001D4E16" w:rsidRDefault="00447400" w:rsidP="00447400">
      <w:pPr>
        <w:suppressAutoHyphens/>
        <w:autoSpaceDN w:val="0"/>
        <w:ind w:firstLine="567"/>
        <w:jc w:val="both"/>
        <w:textAlignment w:val="baseline"/>
        <w:rPr>
          <w:rFonts w:eastAsia="Calibri"/>
          <w:lang w:eastAsia="en-US"/>
        </w:rPr>
      </w:pPr>
    </w:p>
    <w:tbl>
      <w:tblPr>
        <w:tblpPr w:leftFromText="180" w:rightFromText="180" w:vertAnchor="text" w:tblpXSpec="center" w:tblpY="1"/>
        <w:tblOverlap w:val="neve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8"/>
        <w:gridCol w:w="1136"/>
        <w:gridCol w:w="1136"/>
        <w:gridCol w:w="1136"/>
      </w:tblGrid>
      <w:tr w:rsidR="001D4E16" w:rsidRPr="001D4E16" w14:paraId="7F977869" w14:textId="77777777" w:rsidTr="00567647">
        <w:trPr>
          <w:trHeight w:val="510"/>
          <w:jc w:val="center"/>
        </w:trPr>
        <w:tc>
          <w:tcPr>
            <w:tcW w:w="6798" w:type="dxa"/>
            <w:shd w:val="clear" w:color="auto" w:fill="auto"/>
            <w:vAlign w:val="center"/>
            <w:hideMark/>
          </w:tcPr>
          <w:p w14:paraId="4D65AC81" w14:textId="77777777" w:rsidR="003614D8" w:rsidRPr="001D4E16" w:rsidRDefault="003614D8" w:rsidP="003614D8">
            <w:pPr>
              <w:jc w:val="center"/>
              <w:rPr>
                <w:b/>
                <w:bCs/>
                <w:sz w:val="20"/>
                <w:szCs w:val="20"/>
              </w:rPr>
            </w:pPr>
            <w:r w:rsidRPr="001D4E16">
              <w:rPr>
                <w:b/>
                <w:bCs/>
                <w:sz w:val="20"/>
                <w:szCs w:val="20"/>
              </w:rPr>
              <w:t>Naziv programa iz Proračuna</w:t>
            </w:r>
          </w:p>
        </w:tc>
        <w:tc>
          <w:tcPr>
            <w:tcW w:w="1136" w:type="dxa"/>
            <w:shd w:val="clear" w:color="auto" w:fill="auto"/>
            <w:noWrap/>
            <w:vAlign w:val="center"/>
            <w:hideMark/>
          </w:tcPr>
          <w:p w14:paraId="5097AD66" w14:textId="13ED6101" w:rsidR="003614D8" w:rsidRPr="001D4E16" w:rsidRDefault="003614D8" w:rsidP="003614D8">
            <w:pPr>
              <w:jc w:val="center"/>
              <w:rPr>
                <w:b/>
                <w:bCs/>
                <w:sz w:val="20"/>
                <w:szCs w:val="20"/>
              </w:rPr>
            </w:pPr>
            <w:r w:rsidRPr="001D4E16">
              <w:rPr>
                <w:b/>
                <w:bCs/>
                <w:sz w:val="20"/>
                <w:szCs w:val="20"/>
              </w:rPr>
              <w:t>Plan 202</w:t>
            </w:r>
            <w:r w:rsidR="00567647" w:rsidRPr="001D4E16">
              <w:rPr>
                <w:b/>
                <w:bCs/>
                <w:sz w:val="20"/>
                <w:szCs w:val="20"/>
              </w:rPr>
              <w:t>5</w:t>
            </w:r>
            <w:r w:rsidRPr="001D4E16">
              <w:rPr>
                <w:b/>
                <w:bCs/>
                <w:sz w:val="20"/>
                <w:szCs w:val="20"/>
              </w:rPr>
              <w:t>.</w:t>
            </w:r>
          </w:p>
        </w:tc>
        <w:tc>
          <w:tcPr>
            <w:tcW w:w="1136" w:type="dxa"/>
            <w:shd w:val="clear" w:color="auto" w:fill="auto"/>
            <w:vAlign w:val="center"/>
            <w:hideMark/>
          </w:tcPr>
          <w:p w14:paraId="65E40868" w14:textId="1B37515A" w:rsidR="003614D8" w:rsidRPr="001D4E16" w:rsidRDefault="003614D8" w:rsidP="003614D8">
            <w:pPr>
              <w:jc w:val="center"/>
              <w:rPr>
                <w:b/>
                <w:bCs/>
                <w:sz w:val="20"/>
                <w:szCs w:val="20"/>
              </w:rPr>
            </w:pPr>
            <w:r w:rsidRPr="001D4E16">
              <w:rPr>
                <w:b/>
                <w:bCs/>
                <w:sz w:val="20"/>
                <w:szCs w:val="20"/>
              </w:rPr>
              <w:t>Projekcija 202</w:t>
            </w:r>
            <w:r w:rsidR="00567647" w:rsidRPr="001D4E16">
              <w:rPr>
                <w:b/>
                <w:bCs/>
                <w:sz w:val="20"/>
                <w:szCs w:val="20"/>
              </w:rPr>
              <w:t>6</w:t>
            </w:r>
            <w:r w:rsidRPr="001D4E16">
              <w:rPr>
                <w:b/>
                <w:bCs/>
                <w:sz w:val="20"/>
                <w:szCs w:val="20"/>
              </w:rPr>
              <w:t>.</w:t>
            </w:r>
          </w:p>
        </w:tc>
        <w:tc>
          <w:tcPr>
            <w:tcW w:w="1136" w:type="dxa"/>
            <w:shd w:val="clear" w:color="auto" w:fill="auto"/>
            <w:vAlign w:val="center"/>
            <w:hideMark/>
          </w:tcPr>
          <w:p w14:paraId="78235C43" w14:textId="7A9676CB" w:rsidR="003614D8" w:rsidRPr="001D4E16" w:rsidRDefault="003614D8" w:rsidP="003614D8">
            <w:pPr>
              <w:jc w:val="center"/>
              <w:rPr>
                <w:b/>
                <w:bCs/>
                <w:sz w:val="20"/>
                <w:szCs w:val="20"/>
              </w:rPr>
            </w:pPr>
            <w:r w:rsidRPr="001D4E16">
              <w:rPr>
                <w:b/>
                <w:bCs/>
                <w:sz w:val="20"/>
                <w:szCs w:val="20"/>
              </w:rPr>
              <w:t>Projekcija 202</w:t>
            </w:r>
            <w:r w:rsidR="00567647" w:rsidRPr="001D4E16">
              <w:rPr>
                <w:b/>
                <w:bCs/>
                <w:sz w:val="20"/>
                <w:szCs w:val="20"/>
              </w:rPr>
              <w:t>7</w:t>
            </w:r>
            <w:r w:rsidRPr="001D4E16">
              <w:rPr>
                <w:b/>
                <w:bCs/>
                <w:sz w:val="20"/>
                <w:szCs w:val="20"/>
              </w:rPr>
              <w:t>.</w:t>
            </w:r>
          </w:p>
        </w:tc>
      </w:tr>
      <w:tr w:rsidR="001D4E16" w:rsidRPr="001D4E16" w14:paraId="18AC0A72" w14:textId="77777777" w:rsidTr="00567647">
        <w:trPr>
          <w:trHeight w:val="255"/>
          <w:jc w:val="center"/>
        </w:trPr>
        <w:tc>
          <w:tcPr>
            <w:tcW w:w="6798" w:type="dxa"/>
            <w:shd w:val="clear" w:color="000000" w:fill="D0CECE"/>
            <w:vAlign w:val="center"/>
            <w:hideMark/>
          </w:tcPr>
          <w:p w14:paraId="70F360EF" w14:textId="77777777" w:rsidR="00567647" w:rsidRPr="001D4E16" w:rsidRDefault="00567647" w:rsidP="00567647">
            <w:pPr>
              <w:rPr>
                <w:b/>
                <w:bCs/>
                <w:sz w:val="20"/>
                <w:szCs w:val="20"/>
              </w:rPr>
            </w:pPr>
            <w:r w:rsidRPr="001D4E16">
              <w:rPr>
                <w:b/>
                <w:bCs/>
                <w:sz w:val="20"/>
                <w:szCs w:val="20"/>
              </w:rPr>
              <w:t>Razdjel 007 UPRAVNI ODJEL ZA FINANCIJE</w:t>
            </w:r>
          </w:p>
        </w:tc>
        <w:tc>
          <w:tcPr>
            <w:tcW w:w="1136" w:type="dxa"/>
            <w:shd w:val="clear" w:color="000000" w:fill="D0CECE"/>
            <w:noWrap/>
          </w:tcPr>
          <w:p w14:paraId="43DA965A" w14:textId="1EAA230B" w:rsidR="00567647" w:rsidRPr="001D4E16" w:rsidRDefault="00567647" w:rsidP="00567647">
            <w:pPr>
              <w:jc w:val="right"/>
              <w:rPr>
                <w:b/>
                <w:bCs/>
                <w:sz w:val="20"/>
                <w:szCs w:val="20"/>
              </w:rPr>
            </w:pPr>
          </w:p>
        </w:tc>
        <w:tc>
          <w:tcPr>
            <w:tcW w:w="1136" w:type="dxa"/>
            <w:shd w:val="clear" w:color="000000" w:fill="D0CECE"/>
            <w:noWrap/>
            <w:vAlign w:val="center"/>
          </w:tcPr>
          <w:p w14:paraId="33C6D955" w14:textId="77EF2460" w:rsidR="00567647" w:rsidRPr="001D4E16" w:rsidRDefault="00567647" w:rsidP="00567647">
            <w:pPr>
              <w:jc w:val="right"/>
              <w:rPr>
                <w:b/>
                <w:bCs/>
                <w:sz w:val="20"/>
                <w:szCs w:val="20"/>
              </w:rPr>
            </w:pPr>
          </w:p>
        </w:tc>
        <w:tc>
          <w:tcPr>
            <w:tcW w:w="1136" w:type="dxa"/>
            <w:shd w:val="clear" w:color="000000" w:fill="D0CECE"/>
            <w:noWrap/>
            <w:vAlign w:val="center"/>
          </w:tcPr>
          <w:p w14:paraId="6E8C5529" w14:textId="68574B42" w:rsidR="00567647" w:rsidRPr="001D4E16" w:rsidRDefault="00567647" w:rsidP="00567647">
            <w:pPr>
              <w:jc w:val="right"/>
              <w:rPr>
                <w:b/>
                <w:bCs/>
                <w:sz w:val="20"/>
                <w:szCs w:val="20"/>
              </w:rPr>
            </w:pPr>
          </w:p>
        </w:tc>
      </w:tr>
      <w:tr w:rsidR="001D4E16" w:rsidRPr="001D4E16" w14:paraId="74E1F617" w14:textId="77777777" w:rsidTr="00567647">
        <w:trPr>
          <w:trHeight w:val="255"/>
          <w:jc w:val="center"/>
        </w:trPr>
        <w:tc>
          <w:tcPr>
            <w:tcW w:w="6798" w:type="dxa"/>
            <w:shd w:val="clear" w:color="000000" w:fill="E7E6E6"/>
            <w:vAlign w:val="center"/>
            <w:hideMark/>
          </w:tcPr>
          <w:p w14:paraId="1B197755" w14:textId="77777777" w:rsidR="00567647" w:rsidRPr="001D4E16" w:rsidRDefault="00567647" w:rsidP="00567647">
            <w:pPr>
              <w:rPr>
                <w:b/>
                <w:bCs/>
                <w:sz w:val="20"/>
                <w:szCs w:val="20"/>
              </w:rPr>
            </w:pPr>
            <w:r w:rsidRPr="001D4E16">
              <w:rPr>
                <w:b/>
                <w:bCs/>
                <w:sz w:val="20"/>
                <w:szCs w:val="20"/>
              </w:rPr>
              <w:t>Glava 00710 UPRAVNI ODJEL ZA FINANCIJE</w:t>
            </w:r>
          </w:p>
        </w:tc>
        <w:tc>
          <w:tcPr>
            <w:tcW w:w="1136" w:type="dxa"/>
            <w:shd w:val="clear" w:color="000000" w:fill="E7E6E6"/>
            <w:noWrap/>
          </w:tcPr>
          <w:p w14:paraId="3B03A908" w14:textId="000F1FFC" w:rsidR="00567647" w:rsidRPr="001D4E16" w:rsidRDefault="00567647" w:rsidP="00567647">
            <w:pPr>
              <w:jc w:val="right"/>
              <w:rPr>
                <w:b/>
                <w:bCs/>
                <w:sz w:val="20"/>
                <w:szCs w:val="20"/>
              </w:rPr>
            </w:pPr>
          </w:p>
        </w:tc>
        <w:tc>
          <w:tcPr>
            <w:tcW w:w="1136" w:type="dxa"/>
            <w:shd w:val="clear" w:color="000000" w:fill="E7E6E6"/>
            <w:noWrap/>
            <w:vAlign w:val="center"/>
          </w:tcPr>
          <w:p w14:paraId="167877BE" w14:textId="5D099E7C" w:rsidR="00567647" w:rsidRPr="001D4E16" w:rsidRDefault="00567647" w:rsidP="00567647">
            <w:pPr>
              <w:jc w:val="right"/>
              <w:rPr>
                <w:b/>
                <w:bCs/>
                <w:sz w:val="20"/>
                <w:szCs w:val="20"/>
              </w:rPr>
            </w:pPr>
          </w:p>
        </w:tc>
        <w:tc>
          <w:tcPr>
            <w:tcW w:w="1136" w:type="dxa"/>
            <w:shd w:val="clear" w:color="000000" w:fill="E7E6E6"/>
            <w:noWrap/>
            <w:vAlign w:val="center"/>
          </w:tcPr>
          <w:p w14:paraId="269673B7" w14:textId="1748C065" w:rsidR="00567647" w:rsidRPr="001D4E16" w:rsidRDefault="00567647" w:rsidP="00567647">
            <w:pPr>
              <w:jc w:val="right"/>
              <w:rPr>
                <w:b/>
                <w:bCs/>
                <w:sz w:val="20"/>
                <w:szCs w:val="20"/>
              </w:rPr>
            </w:pPr>
          </w:p>
        </w:tc>
      </w:tr>
      <w:tr w:rsidR="001D4E16" w:rsidRPr="001D4E16" w14:paraId="48518A94" w14:textId="77777777" w:rsidTr="00567647">
        <w:trPr>
          <w:trHeight w:val="510"/>
          <w:jc w:val="center"/>
        </w:trPr>
        <w:tc>
          <w:tcPr>
            <w:tcW w:w="6798" w:type="dxa"/>
            <w:shd w:val="clear" w:color="auto" w:fill="auto"/>
            <w:vAlign w:val="center"/>
            <w:hideMark/>
          </w:tcPr>
          <w:p w14:paraId="1BAABC8E" w14:textId="77777777" w:rsidR="00567647" w:rsidRPr="001D4E16" w:rsidRDefault="00567647" w:rsidP="00567647">
            <w:pPr>
              <w:rPr>
                <w:sz w:val="20"/>
                <w:szCs w:val="20"/>
              </w:rPr>
            </w:pPr>
            <w:r w:rsidRPr="001D4E16">
              <w:rPr>
                <w:sz w:val="20"/>
                <w:szCs w:val="20"/>
              </w:rPr>
              <w:t>Program 5020 FINANCIRANJE KOMUNALNOG I DRUŠTVENOG RAZVOJA GRADA</w:t>
            </w:r>
          </w:p>
        </w:tc>
        <w:tc>
          <w:tcPr>
            <w:tcW w:w="1136" w:type="dxa"/>
            <w:shd w:val="clear" w:color="auto" w:fill="auto"/>
            <w:noWrap/>
          </w:tcPr>
          <w:p w14:paraId="00105228" w14:textId="5F4AC8DB" w:rsidR="00567647" w:rsidRPr="001D4E16" w:rsidRDefault="00567647" w:rsidP="00567647">
            <w:pPr>
              <w:jc w:val="right"/>
              <w:rPr>
                <w:sz w:val="20"/>
                <w:szCs w:val="20"/>
              </w:rPr>
            </w:pPr>
          </w:p>
        </w:tc>
        <w:tc>
          <w:tcPr>
            <w:tcW w:w="1136" w:type="dxa"/>
            <w:shd w:val="clear" w:color="auto" w:fill="auto"/>
            <w:noWrap/>
            <w:vAlign w:val="center"/>
          </w:tcPr>
          <w:p w14:paraId="0D2C6F59" w14:textId="5C3688F2" w:rsidR="00567647" w:rsidRPr="001D4E16" w:rsidRDefault="00567647" w:rsidP="00567647">
            <w:pPr>
              <w:jc w:val="right"/>
              <w:rPr>
                <w:sz w:val="20"/>
                <w:szCs w:val="20"/>
              </w:rPr>
            </w:pPr>
          </w:p>
        </w:tc>
        <w:tc>
          <w:tcPr>
            <w:tcW w:w="1136" w:type="dxa"/>
            <w:shd w:val="clear" w:color="auto" w:fill="auto"/>
            <w:noWrap/>
            <w:vAlign w:val="center"/>
          </w:tcPr>
          <w:p w14:paraId="7CB86041" w14:textId="27D61D80" w:rsidR="00567647" w:rsidRPr="001D4E16" w:rsidRDefault="00567647" w:rsidP="00567647">
            <w:pPr>
              <w:jc w:val="right"/>
              <w:rPr>
                <w:sz w:val="20"/>
                <w:szCs w:val="20"/>
              </w:rPr>
            </w:pPr>
          </w:p>
        </w:tc>
      </w:tr>
      <w:tr w:rsidR="001D4E16" w:rsidRPr="001D4E16" w14:paraId="7E4792CA" w14:textId="77777777" w:rsidTr="00567647">
        <w:trPr>
          <w:trHeight w:val="255"/>
          <w:jc w:val="center"/>
        </w:trPr>
        <w:tc>
          <w:tcPr>
            <w:tcW w:w="6798" w:type="dxa"/>
            <w:shd w:val="clear" w:color="auto" w:fill="auto"/>
            <w:vAlign w:val="center"/>
            <w:hideMark/>
          </w:tcPr>
          <w:p w14:paraId="7B3E25DB" w14:textId="77777777" w:rsidR="003614D8" w:rsidRPr="001D4E16" w:rsidRDefault="003614D8" w:rsidP="003614D8">
            <w:pPr>
              <w:rPr>
                <w:sz w:val="20"/>
                <w:szCs w:val="20"/>
              </w:rPr>
            </w:pPr>
            <w:r w:rsidRPr="001D4E16">
              <w:rPr>
                <w:sz w:val="20"/>
                <w:szCs w:val="20"/>
              </w:rPr>
              <w:t>Program 5030 UPRAVLJANJE FINANCIJAMA</w:t>
            </w:r>
          </w:p>
        </w:tc>
        <w:tc>
          <w:tcPr>
            <w:tcW w:w="1136" w:type="dxa"/>
            <w:shd w:val="clear" w:color="auto" w:fill="auto"/>
            <w:noWrap/>
            <w:vAlign w:val="center"/>
          </w:tcPr>
          <w:p w14:paraId="1A3F3773" w14:textId="5308703F" w:rsidR="003614D8" w:rsidRPr="001D4E16" w:rsidRDefault="003614D8" w:rsidP="003614D8">
            <w:pPr>
              <w:jc w:val="right"/>
              <w:rPr>
                <w:sz w:val="20"/>
                <w:szCs w:val="20"/>
              </w:rPr>
            </w:pPr>
          </w:p>
        </w:tc>
        <w:tc>
          <w:tcPr>
            <w:tcW w:w="1136" w:type="dxa"/>
            <w:shd w:val="clear" w:color="auto" w:fill="auto"/>
            <w:noWrap/>
            <w:vAlign w:val="center"/>
          </w:tcPr>
          <w:p w14:paraId="063EF80B" w14:textId="321BF397" w:rsidR="003614D8" w:rsidRPr="001D4E16" w:rsidRDefault="003614D8" w:rsidP="003614D8">
            <w:pPr>
              <w:jc w:val="right"/>
              <w:rPr>
                <w:sz w:val="20"/>
                <w:szCs w:val="20"/>
              </w:rPr>
            </w:pPr>
          </w:p>
        </w:tc>
        <w:tc>
          <w:tcPr>
            <w:tcW w:w="1136" w:type="dxa"/>
            <w:shd w:val="clear" w:color="auto" w:fill="auto"/>
            <w:noWrap/>
            <w:vAlign w:val="center"/>
          </w:tcPr>
          <w:p w14:paraId="38BE797D" w14:textId="6A14916D" w:rsidR="003614D8" w:rsidRPr="001D4E16" w:rsidRDefault="003614D8" w:rsidP="003614D8">
            <w:pPr>
              <w:jc w:val="right"/>
              <w:rPr>
                <w:sz w:val="20"/>
                <w:szCs w:val="20"/>
              </w:rPr>
            </w:pPr>
          </w:p>
        </w:tc>
      </w:tr>
      <w:tr w:rsidR="001D4E16" w:rsidRPr="001D4E16" w14:paraId="4427BD97" w14:textId="77777777" w:rsidTr="00567647">
        <w:trPr>
          <w:trHeight w:val="255"/>
          <w:jc w:val="center"/>
        </w:trPr>
        <w:tc>
          <w:tcPr>
            <w:tcW w:w="6798" w:type="dxa"/>
            <w:shd w:val="clear" w:color="auto" w:fill="auto"/>
            <w:vAlign w:val="center"/>
            <w:hideMark/>
          </w:tcPr>
          <w:p w14:paraId="1AD73C2E" w14:textId="77777777" w:rsidR="003614D8" w:rsidRPr="001D4E16" w:rsidRDefault="003614D8" w:rsidP="003614D8">
            <w:pPr>
              <w:rPr>
                <w:sz w:val="20"/>
                <w:szCs w:val="20"/>
              </w:rPr>
            </w:pPr>
            <w:r w:rsidRPr="001D4E16">
              <w:rPr>
                <w:sz w:val="20"/>
                <w:szCs w:val="20"/>
              </w:rPr>
              <w:t>Program 5050 SUSTAV FINANCIJSKOG UPRAVLJANJA I KONTROLA</w:t>
            </w:r>
          </w:p>
        </w:tc>
        <w:tc>
          <w:tcPr>
            <w:tcW w:w="1136" w:type="dxa"/>
            <w:shd w:val="clear" w:color="auto" w:fill="auto"/>
            <w:noWrap/>
            <w:vAlign w:val="center"/>
          </w:tcPr>
          <w:p w14:paraId="4E2C80A9" w14:textId="05C6FD94" w:rsidR="003614D8" w:rsidRPr="001D4E16" w:rsidRDefault="003614D8" w:rsidP="003614D8">
            <w:pPr>
              <w:jc w:val="right"/>
              <w:rPr>
                <w:sz w:val="20"/>
                <w:szCs w:val="20"/>
              </w:rPr>
            </w:pPr>
          </w:p>
        </w:tc>
        <w:tc>
          <w:tcPr>
            <w:tcW w:w="1136" w:type="dxa"/>
            <w:shd w:val="clear" w:color="auto" w:fill="auto"/>
            <w:noWrap/>
            <w:vAlign w:val="center"/>
          </w:tcPr>
          <w:p w14:paraId="1C50A5F8" w14:textId="005CD899" w:rsidR="003614D8" w:rsidRPr="001D4E16" w:rsidRDefault="003614D8" w:rsidP="003614D8">
            <w:pPr>
              <w:jc w:val="right"/>
              <w:rPr>
                <w:sz w:val="20"/>
                <w:szCs w:val="20"/>
              </w:rPr>
            </w:pPr>
          </w:p>
        </w:tc>
        <w:tc>
          <w:tcPr>
            <w:tcW w:w="1136" w:type="dxa"/>
            <w:shd w:val="clear" w:color="auto" w:fill="auto"/>
            <w:noWrap/>
            <w:vAlign w:val="center"/>
          </w:tcPr>
          <w:p w14:paraId="5CFBD503" w14:textId="02012108" w:rsidR="003614D8" w:rsidRPr="001D4E16" w:rsidRDefault="003614D8" w:rsidP="003614D8">
            <w:pPr>
              <w:jc w:val="right"/>
              <w:rPr>
                <w:sz w:val="20"/>
                <w:szCs w:val="20"/>
              </w:rPr>
            </w:pPr>
          </w:p>
        </w:tc>
      </w:tr>
    </w:tbl>
    <w:p w14:paraId="2DBE6398" w14:textId="45252297" w:rsidR="00447400" w:rsidRPr="001D4E16" w:rsidRDefault="00447400" w:rsidP="003614D8">
      <w:pPr>
        <w:suppressAutoHyphens/>
        <w:autoSpaceDN w:val="0"/>
        <w:spacing w:line="259" w:lineRule="auto"/>
        <w:jc w:val="both"/>
        <w:textAlignment w:val="baseline"/>
        <w:rPr>
          <w:rFonts w:eastAsia="Calibri"/>
          <w:lang w:eastAsia="en-US"/>
        </w:rPr>
      </w:pPr>
    </w:p>
    <w:p w14:paraId="3CACC662" w14:textId="37D5BDF9" w:rsidR="001551F2" w:rsidRPr="001D4E16" w:rsidRDefault="00186B83" w:rsidP="00542084">
      <w:pPr>
        <w:suppressAutoHyphens/>
        <w:autoSpaceDN w:val="0"/>
        <w:spacing w:line="259" w:lineRule="auto"/>
        <w:textAlignment w:val="baseline"/>
        <w:rPr>
          <w:b/>
        </w:rPr>
      </w:pPr>
      <w:r w:rsidRPr="001D4E16">
        <w:rPr>
          <w:b/>
        </w:rPr>
        <w:t>RAZDJEL 007 UPRAVNI ODJEL ZA FINANCIJE</w:t>
      </w:r>
    </w:p>
    <w:p w14:paraId="42332149" w14:textId="77777777" w:rsidR="001551F2" w:rsidRPr="001D4E16" w:rsidRDefault="001551F2" w:rsidP="00447400">
      <w:pPr>
        <w:suppressAutoHyphens/>
        <w:autoSpaceDN w:val="0"/>
        <w:spacing w:line="259" w:lineRule="auto"/>
        <w:ind w:firstLine="568"/>
        <w:jc w:val="both"/>
        <w:textAlignment w:val="baseline"/>
        <w:rPr>
          <w:rFonts w:eastAsia="Calibri"/>
          <w:lang w:eastAsia="en-US"/>
        </w:rPr>
      </w:pPr>
    </w:p>
    <w:tbl>
      <w:tblPr>
        <w:tblW w:w="10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516"/>
        <w:gridCol w:w="1134"/>
        <w:gridCol w:w="1276"/>
        <w:gridCol w:w="1180"/>
      </w:tblGrid>
      <w:tr w:rsidR="001D4E16" w:rsidRPr="001D4E16" w14:paraId="162BD820" w14:textId="77777777" w:rsidTr="007E3F9C">
        <w:trPr>
          <w:trHeight w:val="304"/>
          <w:jc w:val="center"/>
        </w:trPr>
        <w:tc>
          <w:tcPr>
            <w:tcW w:w="10106" w:type="dxa"/>
            <w:gridSpan w:val="4"/>
            <w:shd w:val="clear" w:color="auto" w:fill="D9D9D9"/>
            <w:noWrap/>
            <w:tcMar>
              <w:top w:w="0" w:type="dxa"/>
              <w:left w:w="108" w:type="dxa"/>
              <w:bottom w:w="0" w:type="dxa"/>
              <w:right w:w="108" w:type="dxa"/>
            </w:tcMar>
          </w:tcPr>
          <w:p w14:paraId="7BFF8F5D" w14:textId="77777777" w:rsidR="00447400" w:rsidRPr="001D4E16" w:rsidRDefault="00447400" w:rsidP="007E3F9C">
            <w:pPr>
              <w:suppressAutoHyphens/>
              <w:autoSpaceDN w:val="0"/>
              <w:spacing w:line="259" w:lineRule="auto"/>
              <w:ind w:hanging="17"/>
              <w:textAlignment w:val="baseline"/>
              <w:rPr>
                <w:rFonts w:eastAsiaTheme="minorHAnsi"/>
                <w:b/>
                <w:bCs/>
                <w:iCs/>
                <w:sz w:val="20"/>
                <w:szCs w:val="20"/>
                <w:lang w:eastAsia="en-US"/>
              </w:rPr>
            </w:pPr>
            <w:r w:rsidRPr="001D4E16">
              <w:rPr>
                <w:b/>
                <w:bCs/>
                <w:iCs/>
                <w:szCs w:val="20"/>
              </w:rPr>
              <w:t>Program</w:t>
            </w:r>
            <w:r w:rsidRPr="001D4E16">
              <w:rPr>
                <w:rFonts w:eastAsiaTheme="minorHAnsi"/>
                <w:b/>
                <w:bCs/>
                <w:iCs/>
                <w:sz w:val="20"/>
                <w:szCs w:val="20"/>
                <w:lang w:eastAsia="en-US"/>
              </w:rPr>
              <w:t xml:space="preserve">: </w:t>
            </w:r>
            <w:r w:rsidRPr="001D4E16">
              <w:rPr>
                <w:rFonts w:eastAsiaTheme="minorHAnsi"/>
                <w:b/>
                <w:bCs/>
                <w:iCs/>
                <w:lang w:eastAsia="en-US"/>
              </w:rPr>
              <w:t>FINANCIRANJE KOMUNALNOG I DRUŠTVENOG RAZVOJA GRADA</w:t>
            </w:r>
          </w:p>
        </w:tc>
      </w:tr>
      <w:tr w:rsidR="001D4E16" w:rsidRPr="001D4E16" w14:paraId="2EFD8E7A" w14:textId="77777777" w:rsidTr="007E3F9C">
        <w:trPr>
          <w:trHeight w:val="508"/>
          <w:jc w:val="center"/>
        </w:trPr>
        <w:tc>
          <w:tcPr>
            <w:tcW w:w="10106" w:type="dxa"/>
            <w:gridSpan w:val="4"/>
            <w:shd w:val="clear" w:color="auto" w:fill="auto"/>
            <w:noWrap/>
            <w:tcMar>
              <w:top w:w="0" w:type="dxa"/>
              <w:left w:w="108" w:type="dxa"/>
              <w:bottom w:w="0" w:type="dxa"/>
              <w:right w:w="108" w:type="dxa"/>
            </w:tcMar>
            <w:vAlign w:val="center"/>
          </w:tcPr>
          <w:p w14:paraId="2B0F087C" w14:textId="77777777" w:rsidR="00447400" w:rsidRPr="001D4E16" w:rsidRDefault="00447400" w:rsidP="007E3F9C">
            <w:pPr>
              <w:suppressAutoHyphens/>
              <w:autoSpaceDN w:val="0"/>
              <w:ind w:hanging="17"/>
              <w:textAlignment w:val="baseline"/>
              <w:rPr>
                <w:rFonts w:eastAsiaTheme="minorHAnsi"/>
                <w:sz w:val="20"/>
                <w:szCs w:val="20"/>
                <w:lang w:eastAsia="en-US"/>
              </w:rPr>
            </w:pPr>
            <w:r w:rsidRPr="001D4E16">
              <w:rPr>
                <w:rFonts w:eastAsiaTheme="minorHAnsi"/>
                <w:sz w:val="20"/>
                <w:szCs w:val="20"/>
                <w:lang w:eastAsia="en-US"/>
              </w:rPr>
              <w:t xml:space="preserve">Zakonske i druge pravne osnove programa: </w:t>
            </w:r>
          </w:p>
          <w:p w14:paraId="7AC5541C" w14:textId="378C0F7B" w:rsidR="00447400" w:rsidRPr="001D4E16" w:rsidRDefault="00447400" w:rsidP="00047253">
            <w:pPr>
              <w:numPr>
                <w:ilvl w:val="0"/>
                <w:numId w:val="9"/>
              </w:numPr>
              <w:jc w:val="both"/>
              <w:rPr>
                <w:sz w:val="20"/>
                <w:szCs w:val="20"/>
              </w:rPr>
            </w:pPr>
            <w:r w:rsidRPr="001D4E16">
              <w:rPr>
                <w:rFonts w:eastAsiaTheme="minorHAnsi"/>
                <w:sz w:val="20"/>
                <w:szCs w:val="20"/>
              </w:rPr>
              <w:t>Zakon o proračunu (NN 144/21)</w:t>
            </w:r>
            <w:r w:rsidR="00221217" w:rsidRPr="001D4E16">
              <w:rPr>
                <w:rFonts w:eastAsiaTheme="minorHAnsi"/>
                <w:sz w:val="20"/>
                <w:szCs w:val="20"/>
              </w:rPr>
              <w:t>,</w:t>
            </w:r>
          </w:p>
          <w:p w14:paraId="7F38B8EB" w14:textId="133AA51F" w:rsidR="00447400" w:rsidRPr="001D4E16" w:rsidRDefault="00447400" w:rsidP="00047253">
            <w:pPr>
              <w:numPr>
                <w:ilvl w:val="0"/>
                <w:numId w:val="9"/>
              </w:numPr>
              <w:jc w:val="both"/>
              <w:rPr>
                <w:sz w:val="20"/>
                <w:szCs w:val="20"/>
              </w:rPr>
            </w:pPr>
            <w:r w:rsidRPr="001D4E16">
              <w:rPr>
                <w:rFonts w:eastAsiaTheme="minorHAnsi"/>
                <w:sz w:val="20"/>
                <w:szCs w:val="20"/>
              </w:rPr>
              <w:t>Ugovori o kreditu</w:t>
            </w:r>
            <w:r w:rsidR="00221217" w:rsidRPr="001D4E16">
              <w:rPr>
                <w:rFonts w:eastAsiaTheme="minorHAnsi"/>
                <w:sz w:val="20"/>
                <w:szCs w:val="20"/>
              </w:rPr>
              <w:t>,</w:t>
            </w:r>
          </w:p>
          <w:p w14:paraId="3E1B0E3A" w14:textId="4BDD5C05" w:rsidR="00447400" w:rsidRPr="001D4E16" w:rsidRDefault="00447400" w:rsidP="00047253">
            <w:pPr>
              <w:numPr>
                <w:ilvl w:val="0"/>
                <w:numId w:val="9"/>
              </w:numPr>
              <w:jc w:val="both"/>
              <w:rPr>
                <w:sz w:val="20"/>
                <w:szCs w:val="20"/>
              </w:rPr>
            </w:pPr>
            <w:r w:rsidRPr="001D4E16">
              <w:rPr>
                <w:rFonts w:eastAsiaTheme="minorHAnsi"/>
                <w:sz w:val="20"/>
                <w:szCs w:val="20"/>
              </w:rPr>
              <w:t>Proračunom planirano zaduženje</w:t>
            </w:r>
            <w:r w:rsidR="00221217" w:rsidRPr="001D4E16">
              <w:rPr>
                <w:rFonts w:eastAsiaTheme="minorHAnsi"/>
                <w:sz w:val="20"/>
                <w:szCs w:val="20"/>
              </w:rPr>
              <w:t>.</w:t>
            </w:r>
          </w:p>
        </w:tc>
      </w:tr>
      <w:tr w:rsidR="001D4E16" w:rsidRPr="001D4E16" w14:paraId="54716901" w14:textId="77777777" w:rsidTr="007E3F9C">
        <w:trPr>
          <w:trHeight w:val="719"/>
          <w:jc w:val="center"/>
        </w:trPr>
        <w:tc>
          <w:tcPr>
            <w:tcW w:w="10106" w:type="dxa"/>
            <w:gridSpan w:val="4"/>
            <w:shd w:val="clear" w:color="auto" w:fill="auto"/>
            <w:tcMar>
              <w:top w:w="0" w:type="dxa"/>
              <w:left w:w="108" w:type="dxa"/>
              <w:bottom w:w="0" w:type="dxa"/>
              <w:right w:w="108" w:type="dxa"/>
            </w:tcMar>
            <w:vAlign w:val="center"/>
          </w:tcPr>
          <w:p w14:paraId="504FBC21" w14:textId="77777777" w:rsidR="00447400" w:rsidRPr="001D4E16" w:rsidRDefault="00447400" w:rsidP="007E3F9C">
            <w:pPr>
              <w:jc w:val="both"/>
              <w:rPr>
                <w:b/>
                <w:sz w:val="20"/>
                <w:szCs w:val="20"/>
              </w:rPr>
            </w:pPr>
            <w:r w:rsidRPr="001D4E16">
              <w:rPr>
                <w:b/>
                <w:sz w:val="20"/>
                <w:szCs w:val="20"/>
              </w:rPr>
              <w:t>Razvojna mjera</w:t>
            </w:r>
            <w:r w:rsidRPr="001D4E16">
              <w:rPr>
                <w:sz w:val="20"/>
                <w:szCs w:val="20"/>
              </w:rPr>
              <w:t xml:space="preserve"> (</w:t>
            </w:r>
            <w:r w:rsidRPr="001D4E16">
              <w:rPr>
                <w:i/>
                <w:sz w:val="20"/>
                <w:szCs w:val="20"/>
              </w:rPr>
              <w:t>poveznica sa strateškim okvirom Provedbenog programa Grada Samobora za razdoblje 2021. – 2025.</w:t>
            </w:r>
            <w:r w:rsidRPr="001D4E16">
              <w:rPr>
                <w:sz w:val="20"/>
                <w:szCs w:val="20"/>
              </w:rPr>
              <w:t>):</w:t>
            </w:r>
          </w:p>
          <w:p w14:paraId="1DF127B7" w14:textId="77777777" w:rsidR="00447400" w:rsidRPr="001D4E16" w:rsidRDefault="00447400" w:rsidP="007E3F9C">
            <w:pPr>
              <w:jc w:val="both"/>
              <w:rPr>
                <w:i/>
                <w:iCs/>
                <w:sz w:val="20"/>
                <w:szCs w:val="20"/>
              </w:rPr>
            </w:pPr>
            <w:r w:rsidRPr="001D4E16">
              <w:rPr>
                <w:i/>
                <w:iCs/>
                <w:sz w:val="20"/>
                <w:szCs w:val="20"/>
              </w:rPr>
              <w:t xml:space="preserve">13. </w:t>
            </w:r>
            <w:r w:rsidRPr="001D4E16">
              <w:rPr>
                <w:bCs/>
                <w:i/>
                <w:iCs/>
                <w:sz w:val="20"/>
                <w:szCs w:val="20"/>
              </w:rPr>
              <w:t>Lokalna uprava i administracija</w:t>
            </w:r>
          </w:p>
          <w:p w14:paraId="478D5645" w14:textId="77777777" w:rsidR="00447400" w:rsidRPr="001D4E16" w:rsidRDefault="00447400" w:rsidP="007E3F9C">
            <w:pPr>
              <w:jc w:val="both"/>
              <w:rPr>
                <w:b/>
                <w:sz w:val="20"/>
                <w:szCs w:val="20"/>
              </w:rPr>
            </w:pPr>
          </w:p>
          <w:p w14:paraId="14337727" w14:textId="77777777" w:rsidR="00447400" w:rsidRPr="001D4E16" w:rsidRDefault="00447400" w:rsidP="007E3F9C">
            <w:pPr>
              <w:jc w:val="both"/>
              <w:rPr>
                <w:b/>
                <w:sz w:val="20"/>
                <w:szCs w:val="20"/>
              </w:rPr>
            </w:pPr>
            <w:r w:rsidRPr="001D4E16">
              <w:rPr>
                <w:b/>
                <w:sz w:val="20"/>
                <w:szCs w:val="20"/>
              </w:rPr>
              <w:t>Pokazatelji rezultata:</w:t>
            </w:r>
          </w:p>
          <w:p w14:paraId="156EBDBB" w14:textId="77777777" w:rsidR="00447400" w:rsidRPr="001D4E16" w:rsidRDefault="00447400" w:rsidP="007E3F9C">
            <w:pPr>
              <w:suppressAutoHyphens/>
              <w:autoSpaceDN w:val="0"/>
              <w:ind w:hanging="17"/>
              <w:textAlignment w:val="baseline"/>
              <w:rPr>
                <w:rFonts w:eastAsia="Calibri"/>
                <w:sz w:val="20"/>
                <w:szCs w:val="20"/>
                <w:lang w:eastAsia="en-US"/>
              </w:rPr>
            </w:pPr>
            <w:r w:rsidRPr="001D4E16">
              <w:rPr>
                <w:sz w:val="20"/>
                <w:szCs w:val="20"/>
              </w:rPr>
              <w:t>Sukladno Prilogu 1. Provedbenog programa Grada Samobora za razdoblje 2021. – 2025.</w:t>
            </w:r>
          </w:p>
        </w:tc>
      </w:tr>
      <w:tr w:rsidR="001D4E16" w:rsidRPr="001D4E16" w14:paraId="3A0DBCB2" w14:textId="77777777" w:rsidTr="007E3F9C">
        <w:trPr>
          <w:trHeight w:val="300"/>
          <w:jc w:val="center"/>
        </w:trPr>
        <w:tc>
          <w:tcPr>
            <w:tcW w:w="10106" w:type="dxa"/>
            <w:gridSpan w:val="4"/>
            <w:shd w:val="clear" w:color="auto" w:fill="F2F2F2"/>
            <w:tcMar>
              <w:top w:w="0" w:type="dxa"/>
              <w:left w:w="108" w:type="dxa"/>
              <w:bottom w:w="0" w:type="dxa"/>
              <w:right w:w="108" w:type="dxa"/>
            </w:tcMar>
          </w:tcPr>
          <w:p w14:paraId="1DD61C70" w14:textId="77777777" w:rsidR="00447400" w:rsidRPr="001D4E16" w:rsidRDefault="00447400" w:rsidP="007E3F9C">
            <w:pPr>
              <w:suppressAutoHyphens/>
              <w:autoSpaceDN w:val="0"/>
              <w:spacing w:line="259" w:lineRule="auto"/>
              <w:ind w:hanging="17"/>
              <w:textAlignment w:val="baseline"/>
              <w:rPr>
                <w:rFonts w:eastAsia="Calibri"/>
                <w:sz w:val="20"/>
                <w:szCs w:val="20"/>
                <w:lang w:eastAsia="en-US"/>
              </w:rPr>
            </w:pPr>
            <w:r w:rsidRPr="001D4E16">
              <w:rPr>
                <w:rFonts w:eastAsiaTheme="minorHAnsi"/>
                <w:b/>
                <w:bCs/>
                <w:sz w:val="20"/>
                <w:szCs w:val="20"/>
                <w:lang w:eastAsia="en-US"/>
              </w:rPr>
              <w:t>Naziv aktivnosti/projekta u Proračunu: OTPLATA KREDITA</w:t>
            </w:r>
          </w:p>
        </w:tc>
      </w:tr>
      <w:tr w:rsidR="001D4E16" w:rsidRPr="001D4E16" w14:paraId="3E1E2BFB" w14:textId="77777777" w:rsidTr="007E3F9C">
        <w:trPr>
          <w:trHeight w:val="299"/>
          <w:jc w:val="center"/>
        </w:trPr>
        <w:tc>
          <w:tcPr>
            <w:tcW w:w="6516" w:type="dxa"/>
            <w:vMerge w:val="restart"/>
            <w:shd w:val="clear" w:color="auto" w:fill="auto"/>
            <w:tcMar>
              <w:top w:w="0" w:type="dxa"/>
              <w:left w:w="108" w:type="dxa"/>
              <w:bottom w:w="0" w:type="dxa"/>
              <w:right w:w="108" w:type="dxa"/>
            </w:tcMar>
            <w:vAlign w:val="center"/>
          </w:tcPr>
          <w:p w14:paraId="3C0CC17F" w14:textId="77777777" w:rsidR="00447400" w:rsidRPr="001D4E16" w:rsidRDefault="00447400" w:rsidP="007E3F9C">
            <w:pPr>
              <w:suppressAutoHyphens/>
              <w:autoSpaceDN w:val="0"/>
              <w:spacing w:line="259" w:lineRule="auto"/>
              <w:ind w:hanging="17"/>
              <w:jc w:val="center"/>
              <w:textAlignment w:val="baseline"/>
              <w:rPr>
                <w:rFonts w:eastAsiaTheme="minorHAnsi"/>
                <w:sz w:val="20"/>
                <w:szCs w:val="20"/>
                <w:lang w:eastAsia="en-US"/>
              </w:rPr>
            </w:pPr>
            <w:r w:rsidRPr="001D4E16">
              <w:rPr>
                <w:rFonts w:eastAsiaTheme="minorHAnsi"/>
                <w:sz w:val="20"/>
                <w:szCs w:val="20"/>
                <w:lang w:eastAsia="en-US"/>
              </w:rPr>
              <w:t>Obrazloženje aktivnosti/projekta</w:t>
            </w:r>
          </w:p>
        </w:tc>
        <w:tc>
          <w:tcPr>
            <w:tcW w:w="3590" w:type="dxa"/>
            <w:gridSpan w:val="3"/>
            <w:shd w:val="clear" w:color="auto" w:fill="auto"/>
            <w:noWrap/>
            <w:tcMar>
              <w:top w:w="0" w:type="dxa"/>
              <w:left w:w="108" w:type="dxa"/>
              <w:bottom w:w="0" w:type="dxa"/>
              <w:right w:w="108" w:type="dxa"/>
            </w:tcMar>
            <w:vAlign w:val="center"/>
          </w:tcPr>
          <w:p w14:paraId="5067EDE4" w14:textId="7A4EAE81" w:rsidR="00447400" w:rsidRPr="001D4E16" w:rsidRDefault="00447400" w:rsidP="007E3F9C">
            <w:pPr>
              <w:suppressAutoHyphens/>
              <w:autoSpaceDN w:val="0"/>
              <w:spacing w:line="259" w:lineRule="auto"/>
              <w:ind w:hanging="17"/>
              <w:jc w:val="center"/>
              <w:textAlignment w:val="baseline"/>
              <w:rPr>
                <w:rFonts w:eastAsiaTheme="minorHAnsi"/>
                <w:sz w:val="20"/>
                <w:szCs w:val="20"/>
                <w:lang w:eastAsia="en-US"/>
              </w:rPr>
            </w:pPr>
            <w:r w:rsidRPr="001D4E16">
              <w:rPr>
                <w:rFonts w:eastAsiaTheme="minorHAnsi"/>
                <w:sz w:val="20"/>
                <w:szCs w:val="20"/>
                <w:lang w:eastAsia="en-US"/>
              </w:rPr>
              <w:t>Planirana sredstva</w:t>
            </w:r>
          </w:p>
        </w:tc>
      </w:tr>
      <w:tr w:rsidR="001D4E16" w:rsidRPr="001D4E16" w14:paraId="168CEB73" w14:textId="77777777" w:rsidTr="007E3F9C">
        <w:trPr>
          <w:trHeight w:val="207"/>
          <w:jc w:val="center"/>
        </w:trPr>
        <w:tc>
          <w:tcPr>
            <w:tcW w:w="6516" w:type="dxa"/>
            <w:vMerge/>
            <w:shd w:val="clear" w:color="auto" w:fill="auto"/>
            <w:tcMar>
              <w:top w:w="0" w:type="dxa"/>
              <w:left w:w="108" w:type="dxa"/>
              <w:bottom w:w="0" w:type="dxa"/>
              <w:right w:w="108" w:type="dxa"/>
            </w:tcMar>
            <w:vAlign w:val="center"/>
          </w:tcPr>
          <w:p w14:paraId="268A0218" w14:textId="77777777" w:rsidR="00567647" w:rsidRPr="001D4E16" w:rsidRDefault="00567647" w:rsidP="00567647">
            <w:pPr>
              <w:suppressAutoHyphens/>
              <w:autoSpaceDN w:val="0"/>
              <w:spacing w:line="259" w:lineRule="auto"/>
              <w:ind w:hanging="17"/>
              <w:textAlignment w:val="baseline"/>
              <w:rPr>
                <w:rFonts w:eastAsiaTheme="minorHAnsi"/>
                <w:sz w:val="20"/>
                <w:szCs w:val="20"/>
                <w:lang w:eastAsia="en-US"/>
              </w:rPr>
            </w:pPr>
          </w:p>
        </w:tc>
        <w:tc>
          <w:tcPr>
            <w:tcW w:w="1134" w:type="dxa"/>
            <w:shd w:val="clear" w:color="auto" w:fill="auto"/>
            <w:noWrap/>
            <w:tcMar>
              <w:top w:w="0" w:type="dxa"/>
              <w:left w:w="108" w:type="dxa"/>
              <w:bottom w:w="0" w:type="dxa"/>
              <w:right w:w="108" w:type="dxa"/>
            </w:tcMar>
            <w:vAlign w:val="center"/>
          </w:tcPr>
          <w:p w14:paraId="177F1841" w14:textId="2F77DAEF" w:rsidR="00567647" w:rsidRPr="001D4E16" w:rsidRDefault="00567647" w:rsidP="00567647">
            <w:pPr>
              <w:suppressAutoHyphens/>
              <w:autoSpaceDN w:val="0"/>
              <w:spacing w:line="259" w:lineRule="auto"/>
              <w:ind w:hanging="17"/>
              <w:jc w:val="center"/>
              <w:textAlignment w:val="baseline"/>
              <w:rPr>
                <w:rFonts w:eastAsiaTheme="minorHAnsi"/>
                <w:sz w:val="20"/>
                <w:szCs w:val="20"/>
                <w:lang w:eastAsia="en-US"/>
              </w:rPr>
            </w:pPr>
            <w:r w:rsidRPr="001D4E16">
              <w:rPr>
                <w:sz w:val="20"/>
                <w:szCs w:val="20"/>
              </w:rPr>
              <w:t>2025.</w:t>
            </w:r>
          </w:p>
        </w:tc>
        <w:tc>
          <w:tcPr>
            <w:tcW w:w="1276" w:type="dxa"/>
            <w:shd w:val="clear" w:color="auto" w:fill="auto"/>
            <w:noWrap/>
            <w:tcMar>
              <w:top w:w="0" w:type="dxa"/>
              <w:left w:w="108" w:type="dxa"/>
              <w:bottom w:w="0" w:type="dxa"/>
              <w:right w:w="108" w:type="dxa"/>
            </w:tcMar>
            <w:vAlign w:val="center"/>
          </w:tcPr>
          <w:p w14:paraId="01D23EAC" w14:textId="1C9D919D" w:rsidR="00567647" w:rsidRPr="001D4E16" w:rsidRDefault="00567647" w:rsidP="00567647">
            <w:pPr>
              <w:suppressAutoHyphens/>
              <w:autoSpaceDN w:val="0"/>
              <w:spacing w:line="259" w:lineRule="auto"/>
              <w:ind w:hanging="17"/>
              <w:jc w:val="center"/>
              <w:textAlignment w:val="baseline"/>
              <w:rPr>
                <w:rFonts w:eastAsiaTheme="minorHAnsi"/>
                <w:sz w:val="20"/>
                <w:szCs w:val="20"/>
                <w:lang w:eastAsia="en-US"/>
              </w:rPr>
            </w:pPr>
            <w:r w:rsidRPr="001D4E16">
              <w:rPr>
                <w:sz w:val="20"/>
                <w:szCs w:val="20"/>
              </w:rPr>
              <w:t>2026.</w:t>
            </w:r>
          </w:p>
        </w:tc>
        <w:tc>
          <w:tcPr>
            <w:tcW w:w="1180" w:type="dxa"/>
            <w:shd w:val="clear" w:color="auto" w:fill="auto"/>
            <w:noWrap/>
            <w:tcMar>
              <w:top w:w="0" w:type="dxa"/>
              <w:left w:w="108" w:type="dxa"/>
              <w:bottom w:w="0" w:type="dxa"/>
              <w:right w:w="108" w:type="dxa"/>
            </w:tcMar>
            <w:vAlign w:val="center"/>
          </w:tcPr>
          <w:p w14:paraId="79BB03C7" w14:textId="538C740B" w:rsidR="00567647" w:rsidRPr="001D4E16" w:rsidRDefault="00567647" w:rsidP="00567647">
            <w:pPr>
              <w:suppressAutoHyphens/>
              <w:autoSpaceDN w:val="0"/>
              <w:spacing w:line="259" w:lineRule="auto"/>
              <w:ind w:hanging="17"/>
              <w:jc w:val="center"/>
              <w:textAlignment w:val="baseline"/>
              <w:rPr>
                <w:rFonts w:eastAsiaTheme="minorHAnsi"/>
                <w:sz w:val="20"/>
                <w:szCs w:val="20"/>
                <w:lang w:eastAsia="en-US"/>
              </w:rPr>
            </w:pPr>
            <w:r w:rsidRPr="001D4E16">
              <w:rPr>
                <w:sz w:val="20"/>
                <w:szCs w:val="20"/>
              </w:rPr>
              <w:t>2027.</w:t>
            </w:r>
          </w:p>
        </w:tc>
      </w:tr>
      <w:tr w:rsidR="001D4E16" w:rsidRPr="001D4E16" w14:paraId="13B332AD" w14:textId="77777777" w:rsidTr="007E3F9C">
        <w:trPr>
          <w:trHeight w:val="274"/>
          <w:jc w:val="center"/>
        </w:trPr>
        <w:tc>
          <w:tcPr>
            <w:tcW w:w="6516" w:type="dxa"/>
            <w:shd w:val="clear" w:color="auto" w:fill="auto"/>
            <w:noWrap/>
            <w:tcMar>
              <w:top w:w="0" w:type="dxa"/>
              <w:left w:w="108" w:type="dxa"/>
              <w:bottom w:w="0" w:type="dxa"/>
              <w:right w:w="108" w:type="dxa"/>
            </w:tcMar>
          </w:tcPr>
          <w:p w14:paraId="37315273" w14:textId="77777777" w:rsidR="00447400" w:rsidRPr="001D4E16" w:rsidRDefault="00447400" w:rsidP="007E3F9C">
            <w:pPr>
              <w:suppressAutoHyphens/>
              <w:autoSpaceDN w:val="0"/>
              <w:ind w:hanging="17"/>
              <w:textAlignment w:val="baseline"/>
              <w:rPr>
                <w:sz w:val="20"/>
                <w:szCs w:val="20"/>
              </w:rPr>
            </w:pPr>
            <w:r w:rsidRPr="001D4E16">
              <w:rPr>
                <w:sz w:val="20"/>
                <w:szCs w:val="20"/>
              </w:rPr>
              <w:t xml:space="preserve">U okviru ove aktivnosti planiraju se sredstva za otplate glavnice i kamate (redovne i </w:t>
            </w:r>
            <w:proofErr w:type="spellStart"/>
            <w:r w:rsidRPr="001D4E16">
              <w:rPr>
                <w:sz w:val="20"/>
                <w:szCs w:val="20"/>
              </w:rPr>
              <w:t>interkalarne</w:t>
            </w:r>
            <w:proofErr w:type="spellEnd"/>
            <w:r w:rsidRPr="001D4E16">
              <w:rPr>
                <w:sz w:val="20"/>
                <w:szCs w:val="20"/>
              </w:rPr>
              <w:t>) po kreditima Grada Samobora i to za sljedeće kredite:</w:t>
            </w:r>
          </w:p>
          <w:p w14:paraId="7A34DE0A" w14:textId="48061D5A" w:rsidR="00447400" w:rsidRPr="001D4E16" w:rsidRDefault="00C533FB" w:rsidP="00C533FB">
            <w:pPr>
              <w:suppressAutoHyphens/>
              <w:autoSpaceDN w:val="0"/>
              <w:jc w:val="both"/>
              <w:textAlignment w:val="baseline"/>
              <w:rPr>
                <w:strike/>
                <w:sz w:val="20"/>
                <w:szCs w:val="20"/>
              </w:rPr>
            </w:pPr>
            <w:r w:rsidRPr="001D4E16">
              <w:rPr>
                <w:sz w:val="20"/>
                <w:szCs w:val="20"/>
              </w:rPr>
              <w:t xml:space="preserve">- </w:t>
            </w:r>
            <w:r w:rsidR="00447400" w:rsidRPr="001D4E16">
              <w:rPr>
                <w:sz w:val="20"/>
                <w:szCs w:val="20"/>
              </w:rPr>
              <w:t xml:space="preserve">Hrvatska poštanska banka, kredit u iznosu glavnice od 3.278.765,15 € za namjenu financiranja investicijskih projekata realiziranih u 2016. i 2017. g. (otplata kredita traje do 30.06.2027.) s nepromjenjivom kamatnom stopom </w:t>
            </w:r>
            <w:r w:rsidR="005B0CAC" w:rsidRPr="001D4E16">
              <w:rPr>
                <w:sz w:val="20"/>
                <w:szCs w:val="20"/>
              </w:rPr>
              <w:t xml:space="preserve">od </w:t>
            </w:r>
            <w:r w:rsidR="00447400" w:rsidRPr="001D4E16">
              <w:rPr>
                <w:sz w:val="20"/>
                <w:szCs w:val="20"/>
              </w:rPr>
              <w:t>1,4% godišnje i mjesečnim anuitetom od 29.968,56 €</w:t>
            </w:r>
          </w:p>
          <w:p w14:paraId="593724C9" w14:textId="5F1A33B2" w:rsidR="00447400" w:rsidRPr="001D4E16" w:rsidRDefault="00C533FB" w:rsidP="00C533FB">
            <w:pPr>
              <w:suppressAutoHyphens/>
              <w:autoSpaceDN w:val="0"/>
              <w:jc w:val="both"/>
              <w:textAlignment w:val="baseline"/>
              <w:rPr>
                <w:sz w:val="20"/>
                <w:szCs w:val="20"/>
              </w:rPr>
            </w:pPr>
            <w:r w:rsidRPr="001D4E16">
              <w:rPr>
                <w:sz w:val="20"/>
                <w:szCs w:val="20"/>
              </w:rPr>
              <w:t xml:space="preserve">- </w:t>
            </w:r>
            <w:r w:rsidR="00447400" w:rsidRPr="001D4E16">
              <w:rPr>
                <w:sz w:val="20"/>
                <w:szCs w:val="20"/>
              </w:rPr>
              <w:t>OTP banka d.d., kredit u iznosu glavnice od 4.843.634,32 € za namjenu financiranja investicijskih projekata realiziranih u 2020. i 2021. g. (otplata kredita traje do 30.06.2031.) s nepromjenjivom kamatnom stopom od 0,91% godišnje i mjesečnim anuitetom od 42.243,31 €</w:t>
            </w:r>
          </w:p>
          <w:p w14:paraId="648F04C5" w14:textId="7A741189" w:rsidR="008F3D55" w:rsidRPr="001D4E16" w:rsidRDefault="007F66B8" w:rsidP="00C533FB">
            <w:pPr>
              <w:suppressAutoHyphens/>
              <w:autoSpaceDN w:val="0"/>
              <w:jc w:val="both"/>
              <w:textAlignment w:val="baseline"/>
              <w:rPr>
                <w:sz w:val="20"/>
                <w:szCs w:val="20"/>
              </w:rPr>
            </w:pPr>
            <w:r w:rsidRPr="001D4E16">
              <w:rPr>
                <w:sz w:val="20"/>
                <w:szCs w:val="20"/>
              </w:rPr>
              <w:t xml:space="preserve">- Hrvatska banka za obnovu i razvitak, kredit u iznosu </w:t>
            </w:r>
            <w:r w:rsidR="00DF22B1" w:rsidRPr="001D4E16">
              <w:rPr>
                <w:sz w:val="20"/>
                <w:szCs w:val="20"/>
              </w:rPr>
              <w:t>od 2.800.000 € za kapitalni projekt Zamjena i modernizacija postojeće javne rasvjete na području grada Samobora</w:t>
            </w:r>
            <w:r w:rsidR="00405755" w:rsidRPr="001D4E16">
              <w:rPr>
                <w:sz w:val="20"/>
                <w:szCs w:val="20"/>
              </w:rPr>
              <w:t xml:space="preserve"> s</w:t>
            </w:r>
            <w:r w:rsidR="00C43257" w:rsidRPr="001D4E16">
              <w:rPr>
                <w:sz w:val="20"/>
                <w:szCs w:val="20"/>
              </w:rPr>
              <w:t xml:space="preserve"> rok</w:t>
            </w:r>
            <w:r w:rsidR="00405755" w:rsidRPr="001D4E16">
              <w:rPr>
                <w:sz w:val="20"/>
                <w:szCs w:val="20"/>
              </w:rPr>
              <w:t>om</w:t>
            </w:r>
            <w:r w:rsidR="00C43257" w:rsidRPr="001D4E16">
              <w:rPr>
                <w:sz w:val="20"/>
                <w:szCs w:val="20"/>
              </w:rPr>
              <w:t xml:space="preserve"> otplate 10 godina</w:t>
            </w:r>
            <w:r w:rsidR="00BD4843" w:rsidRPr="001D4E16">
              <w:rPr>
                <w:sz w:val="20"/>
                <w:szCs w:val="20"/>
              </w:rPr>
              <w:t>,</w:t>
            </w:r>
            <w:r w:rsidR="00C43257" w:rsidRPr="001D4E16">
              <w:rPr>
                <w:sz w:val="20"/>
                <w:szCs w:val="20"/>
              </w:rPr>
              <w:t xml:space="preserve"> počet</w:t>
            </w:r>
            <w:r w:rsidR="00BD4843" w:rsidRPr="001D4E16">
              <w:rPr>
                <w:sz w:val="20"/>
                <w:szCs w:val="20"/>
              </w:rPr>
              <w:t>ak</w:t>
            </w:r>
            <w:r w:rsidR="00405755" w:rsidRPr="001D4E16">
              <w:rPr>
                <w:sz w:val="20"/>
                <w:szCs w:val="20"/>
              </w:rPr>
              <w:t xml:space="preserve"> otplate</w:t>
            </w:r>
            <w:r w:rsidR="00C43257" w:rsidRPr="001D4E16">
              <w:rPr>
                <w:sz w:val="20"/>
                <w:szCs w:val="20"/>
              </w:rPr>
              <w:t xml:space="preserve"> </w:t>
            </w:r>
            <w:r w:rsidR="00D54977" w:rsidRPr="001D4E16">
              <w:rPr>
                <w:sz w:val="20"/>
                <w:szCs w:val="20"/>
              </w:rPr>
              <w:t xml:space="preserve">planiran </w:t>
            </w:r>
            <w:r w:rsidR="00C43257" w:rsidRPr="001D4E16">
              <w:rPr>
                <w:sz w:val="20"/>
                <w:szCs w:val="20"/>
              </w:rPr>
              <w:t>u 2024. godini</w:t>
            </w:r>
            <w:r w:rsidR="00B92CC7" w:rsidRPr="001D4E16">
              <w:rPr>
                <w:sz w:val="20"/>
                <w:szCs w:val="20"/>
              </w:rPr>
              <w:t xml:space="preserve"> (</w:t>
            </w:r>
            <w:r w:rsidR="00A4157A" w:rsidRPr="001D4E16">
              <w:rPr>
                <w:sz w:val="20"/>
                <w:szCs w:val="20"/>
              </w:rPr>
              <w:t xml:space="preserve">za navedeno zaduženje </w:t>
            </w:r>
            <w:r w:rsidR="00220843" w:rsidRPr="001D4E16">
              <w:rPr>
                <w:sz w:val="20"/>
                <w:szCs w:val="20"/>
              </w:rPr>
              <w:t>Gradsko vijeće Grada Samobora donijelo</w:t>
            </w:r>
            <w:r w:rsidR="00A4157A" w:rsidRPr="001D4E16">
              <w:rPr>
                <w:sz w:val="20"/>
                <w:szCs w:val="20"/>
              </w:rPr>
              <w:t xml:space="preserve"> </w:t>
            </w:r>
            <w:r w:rsidR="00D54977" w:rsidRPr="001D4E16">
              <w:rPr>
                <w:sz w:val="20"/>
                <w:szCs w:val="20"/>
              </w:rPr>
              <w:t>je</w:t>
            </w:r>
            <w:r w:rsidR="00220843" w:rsidRPr="001D4E16">
              <w:rPr>
                <w:sz w:val="20"/>
                <w:szCs w:val="20"/>
              </w:rPr>
              <w:t xml:space="preserve"> </w:t>
            </w:r>
            <w:r w:rsidR="00D54977" w:rsidRPr="001D4E16">
              <w:rPr>
                <w:sz w:val="20"/>
                <w:szCs w:val="20"/>
              </w:rPr>
              <w:t>O</w:t>
            </w:r>
            <w:r w:rsidR="00220843" w:rsidRPr="001D4E16">
              <w:rPr>
                <w:sz w:val="20"/>
                <w:szCs w:val="20"/>
              </w:rPr>
              <w:t>dluku o zadu</w:t>
            </w:r>
            <w:r w:rsidR="00D54977" w:rsidRPr="001D4E16">
              <w:rPr>
                <w:sz w:val="20"/>
                <w:szCs w:val="20"/>
              </w:rPr>
              <w:t>živanju,</w:t>
            </w:r>
            <w:r w:rsidR="00B84F63" w:rsidRPr="001D4E16">
              <w:rPr>
                <w:sz w:val="20"/>
                <w:szCs w:val="20"/>
              </w:rPr>
              <w:t xml:space="preserve"> </w:t>
            </w:r>
            <w:r w:rsidR="00D54977" w:rsidRPr="001D4E16">
              <w:rPr>
                <w:sz w:val="20"/>
                <w:szCs w:val="20"/>
              </w:rPr>
              <w:t>također banka je donijela Odluku o odobrenju kredita</w:t>
            </w:r>
            <w:r w:rsidR="00B92CC7" w:rsidRPr="001D4E16">
              <w:rPr>
                <w:sz w:val="20"/>
                <w:szCs w:val="20"/>
              </w:rPr>
              <w:t>, a ista</w:t>
            </w:r>
            <w:r w:rsidR="00D54977" w:rsidRPr="001D4E16">
              <w:rPr>
                <w:sz w:val="20"/>
                <w:szCs w:val="20"/>
              </w:rPr>
              <w:t xml:space="preserve"> stupa na snagu po </w:t>
            </w:r>
            <w:r w:rsidR="00B92CC7" w:rsidRPr="001D4E16">
              <w:rPr>
                <w:sz w:val="20"/>
                <w:szCs w:val="20"/>
              </w:rPr>
              <w:t>ishođenju</w:t>
            </w:r>
            <w:r w:rsidR="00D54977" w:rsidRPr="001D4E16">
              <w:rPr>
                <w:sz w:val="20"/>
                <w:szCs w:val="20"/>
              </w:rPr>
              <w:t xml:space="preserve"> suglasnosti </w:t>
            </w:r>
            <w:r w:rsidR="00C77693" w:rsidRPr="001D4E16">
              <w:rPr>
                <w:sz w:val="20"/>
                <w:szCs w:val="20"/>
              </w:rPr>
              <w:t>Vlade RH</w:t>
            </w:r>
            <w:r w:rsidR="00B92CC7" w:rsidRPr="001D4E16">
              <w:rPr>
                <w:sz w:val="20"/>
                <w:szCs w:val="20"/>
              </w:rPr>
              <w:t>)</w:t>
            </w:r>
          </w:p>
          <w:p w14:paraId="338B164D" w14:textId="65FC4C27" w:rsidR="00447400" w:rsidRPr="001D4E16" w:rsidRDefault="00C533FB" w:rsidP="00C533FB">
            <w:pPr>
              <w:suppressAutoHyphens/>
              <w:autoSpaceDN w:val="0"/>
              <w:jc w:val="both"/>
              <w:textAlignment w:val="baseline"/>
              <w:rPr>
                <w:sz w:val="20"/>
                <w:szCs w:val="20"/>
              </w:rPr>
            </w:pPr>
            <w:r w:rsidRPr="001D4E16">
              <w:rPr>
                <w:sz w:val="20"/>
                <w:szCs w:val="20"/>
              </w:rPr>
              <w:t xml:space="preserve">- </w:t>
            </w:r>
            <w:r w:rsidR="00447400" w:rsidRPr="001D4E16">
              <w:rPr>
                <w:sz w:val="20"/>
                <w:szCs w:val="20"/>
              </w:rPr>
              <w:t>nov</w:t>
            </w:r>
            <w:r w:rsidR="00385650" w:rsidRPr="001D4E16">
              <w:rPr>
                <w:sz w:val="20"/>
                <w:szCs w:val="20"/>
              </w:rPr>
              <w:t>o zaduženje</w:t>
            </w:r>
            <w:r w:rsidR="006A3AAB" w:rsidRPr="001D4E16">
              <w:rPr>
                <w:sz w:val="20"/>
                <w:szCs w:val="20"/>
              </w:rPr>
              <w:t xml:space="preserve"> </w:t>
            </w:r>
            <w:r w:rsidR="00447400" w:rsidRPr="001D4E16">
              <w:rPr>
                <w:sz w:val="20"/>
                <w:szCs w:val="20"/>
              </w:rPr>
              <w:t xml:space="preserve">u iznosu od </w:t>
            </w:r>
            <w:r w:rsidR="006A3AAB" w:rsidRPr="001D4E16">
              <w:rPr>
                <w:sz w:val="20"/>
                <w:szCs w:val="20"/>
              </w:rPr>
              <w:t>13.180.000</w:t>
            </w:r>
            <w:r w:rsidR="00447400" w:rsidRPr="001D4E16">
              <w:rPr>
                <w:sz w:val="20"/>
                <w:szCs w:val="20"/>
              </w:rPr>
              <w:t xml:space="preserve"> €</w:t>
            </w:r>
            <w:r w:rsidR="006A3AAB" w:rsidRPr="001D4E16">
              <w:rPr>
                <w:sz w:val="20"/>
                <w:szCs w:val="20"/>
              </w:rPr>
              <w:t xml:space="preserve"> za financiranje investicija planiranih </w:t>
            </w:r>
            <w:r w:rsidR="00D14CC7" w:rsidRPr="001D4E16">
              <w:rPr>
                <w:sz w:val="20"/>
                <w:szCs w:val="20"/>
              </w:rPr>
              <w:t xml:space="preserve">u </w:t>
            </w:r>
            <w:r w:rsidR="006A3AAB" w:rsidRPr="001D4E16">
              <w:rPr>
                <w:sz w:val="20"/>
                <w:szCs w:val="20"/>
              </w:rPr>
              <w:t>2024. i 2025. godin</w:t>
            </w:r>
            <w:r w:rsidR="00AC5E90" w:rsidRPr="001D4E16">
              <w:rPr>
                <w:sz w:val="20"/>
                <w:szCs w:val="20"/>
              </w:rPr>
              <w:t>i</w:t>
            </w:r>
            <w:r w:rsidR="006A3AAB" w:rsidRPr="001D4E16">
              <w:rPr>
                <w:sz w:val="20"/>
                <w:szCs w:val="20"/>
              </w:rPr>
              <w:t xml:space="preserve">, i to za sljedeće kapitalne projekte: Nabava vatrogasnog vozila JVP, Izgradnja i opremanje Centra za starije osobe Samobor, Izgradnja dječjeg vrtića u Perivoju, Ulaganje u PD Ivica </w:t>
            </w:r>
            <w:proofErr w:type="spellStart"/>
            <w:r w:rsidR="006A3AAB" w:rsidRPr="001D4E16">
              <w:rPr>
                <w:sz w:val="20"/>
                <w:szCs w:val="20"/>
              </w:rPr>
              <w:t>Sudnik</w:t>
            </w:r>
            <w:proofErr w:type="spellEnd"/>
            <w:r w:rsidR="006A3AAB" w:rsidRPr="001D4E16">
              <w:rPr>
                <w:sz w:val="20"/>
                <w:szCs w:val="20"/>
              </w:rPr>
              <w:t>, Rekonstrukcija i nadogradnja OŠ Rude i Izgradnja sportske dvorane i dogradnja OŠ Milan Lang</w:t>
            </w:r>
            <w:r w:rsidR="00BF4DDE" w:rsidRPr="001D4E16">
              <w:rPr>
                <w:sz w:val="20"/>
                <w:szCs w:val="20"/>
              </w:rPr>
              <w:t>,</w:t>
            </w:r>
            <w:r w:rsidR="00447400" w:rsidRPr="001D4E16">
              <w:rPr>
                <w:sz w:val="20"/>
                <w:szCs w:val="20"/>
              </w:rPr>
              <w:t xml:space="preserve"> s rokom otplate 10 godina</w:t>
            </w:r>
            <w:r w:rsidR="00BF4DDE" w:rsidRPr="001D4E16">
              <w:rPr>
                <w:sz w:val="20"/>
                <w:szCs w:val="20"/>
              </w:rPr>
              <w:t>, u</w:t>
            </w:r>
            <w:r w:rsidR="00447400" w:rsidRPr="001D4E16">
              <w:rPr>
                <w:sz w:val="20"/>
                <w:szCs w:val="20"/>
              </w:rPr>
              <w:t xml:space="preserve"> </w:t>
            </w:r>
            <w:r w:rsidR="00BF4DDE" w:rsidRPr="001D4E16">
              <w:rPr>
                <w:sz w:val="20"/>
                <w:szCs w:val="20"/>
              </w:rPr>
              <w:t xml:space="preserve">2024. i </w:t>
            </w:r>
            <w:r w:rsidR="00447400" w:rsidRPr="001D4E16">
              <w:rPr>
                <w:sz w:val="20"/>
                <w:szCs w:val="20"/>
              </w:rPr>
              <w:t>202</w:t>
            </w:r>
            <w:r w:rsidR="00BF4DDE" w:rsidRPr="001D4E16">
              <w:rPr>
                <w:sz w:val="20"/>
                <w:szCs w:val="20"/>
              </w:rPr>
              <w:t>5</w:t>
            </w:r>
            <w:r w:rsidR="00447400" w:rsidRPr="001D4E16">
              <w:rPr>
                <w:sz w:val="20"/>
                <w:szCs w:val="20"/>
              </w:rPr>
              <w:t>.</w:t>
            </w:r>
            <w:r w:rsidR="00BF4DDE" w:rsidRPr="001D4E16">
              <w:rPr>
                <w:sz w:val="20"/>
                <w:szCs w:val="20"/>
              </w:rPr>
              <w:t xml:space="preserve"> godini</w:t>
            </w:r>
            <w:r w:rsidR="00447400" w:rsidRPr="001D4E16">
              <w:rPr>
                <w:sz w:val="20"/>
                <w:szCs w:val="20"/>
              </w:rPr>
              <w:t xml:space="preserve"> planirana je otplata </w:t>
            </w:r>
            <w:proofErr w:type="spellStart"/>
            <w:r w:rsidR="00447400" w:rsidRPr="001D4E16">
              <w:rPr>
                <w:sz w:val="20"/>
                <w:szCs w:val="20"/>
              </w:rPr>
              <w:t>interkalarne</w:t>
            </w:r>
            <w:proofErr w:type="spellEnd"/>
            <w:r w:rsidR="00447400" w:rsidRPr="001D4E16">
              <w:rPr>
                <w:sz w:val="20"/>
                <w:szCs w:val="20"/>
              </w:rPr>
              <w:t xml:space="preserve"> kamate</w:t>
            </w:r>
            <w:r w:rsidR="00BF4DDE" w:rsidRPr="001D4E16">
              <w:rPr>
                <w:sz w:val="20"/>
                <w:szCs w:val="20"/>
              </w:rPr>
              <w:t xml:space="preserve"> prvih 6 mjeseci te nadalje redovne kamate i glavnice</w:t>
            </w:r>
            <w:r w:rsidR="00447400" w:rsidRPr="001D4E16">
              <w:rPr>
                <w:sz w:val="20"/>
                <w:szCs w:val="20"/>
              </w:rPr>
              <w:t>.</w:t>
            </w:r>
          </w:p>
        </w:tc>
        <w:tc>
          <w:tcPr>
            <w:tcW w:w="1134" w:type="dxa"/>
            <w:tcBorders>
              <w:bottom w:val="single" w:sz="4" w:space="0" w:color="000000"/>
              <w:right w:val="single" w:sz="4" w:space="0" w:color="000000"/>
            </w:tcBorders>
            <w:shd w:val="clear" w:color="auto" w:fill="auto"/>
            <w:noWrap/>
            <w:tcMar>
              <w:top w:w="0" w:type="dxa"/>
              <w:left w:w="108" w:type="dxa"/>
              <w:bottom w:w="0" w:type="dxa"/>
              <w:right w:w="108" w:type="dxa"/>
            </w:tcMar>
            <w:vAlign w:val="center"/>
          </w:tcPr>
          <w:p w14:paraId="79E3554C" w14:textId="04507BCD" w:rsidR="00447400" w:rsidRPr="001D4E16" w:rsidRDefault="00447400" w:rsidP="007E3F9C">
            <w:pPr>
              <w:suppressAutoHyphens/>
              <w:autoSpaceDN w:val="0"/>
              <w:spacing w:line="259" w:lineRule="auto"/>
              <w:jc w:val="right"/>
              <w:textAlignment w:val="baseline"/>
              <w:rPr>
                <w:rFonts w:eastAsiaTheme="minorHAnsi"/>
                <w:b/>
                <w:sz w:val="20"/>
                <w:szCs w:val="20"/>
                <w:lang w:eastAsia="en-US"/>
              </w:rPr>
            </w:pPr>
          </w:p>
        </w:tc>
        <w:tc>
          <w:tcPr>
            <w:tcW w:w="1276" w:type="dxa"/>
            <w:tcBorders>
              <w:bottom w:val="single" w:sz="4" w:space="0" w:color="000000"/>
              <w:right w:val="single" w:sz="4" w:space="0" w:color="000000"/>
            </w:tcBorders>
            <w:shd w:val="clear" w:color="auto" w:fill="auto"/>
            <w:noWrap/>
            <w:tcMar>
              <w:top w:w="0" w:type="dxa"/>
              <w:left w:w="108" w:type="dxa"/>
              <w:bottom w:w="0" w:type="dxa"/>
              <w:right w:w="108" w:type="dxa"/>
            </w:tcMar>
            <w:vAlign w:val="center"/>
          </w:tcPr>
          <w:p w14:paraId="214C2FD5" w14:textId="7018D92D" w:rsidR="00447400" w:rsidRPr="001D4E16" w:rsidRDefault="00447400" w:rsidP="007E3F9C">
            <w:pPr>
              <w:suppressAutoHyphens/>
              <w:autoSpaceDN w:val="0"/>
              <w:spacing w:line="259" w:lineRule="auto"/>
              <w:jc w:val="right"/>
              <w:textAlignment w:val="baseline"/>
              <w:rPr>
                <w:rFonts w:eastAsiaTheme="minorHAnsi"/>
                <w:b/>
                <w:sz w:val="20"/>
                <w:szCs w:val="20"/>
                <w:lang w:eastAsia="en-US"/>
              </w:rPr>
            </w:pPr>
          </w:p>
        </w:tc>
        <w:tc>
          <w:tcPr>
            <w:tcW w:w="1180" w:type="dxa"/>
            <w:tcBorders>
              <w:bottom w:val="single" w:sz="4" w:space="0" w:color="000000"/>
              <w:right w:val="single" w:sz="4" w:space="0" w:color="000000"/>
            </w:tcBorders>
            <w:shd w:val="clear" w:color="auto" w:fill="auto"/>
            <w:noWrap/>
            <w:tcMar>
              <w:top w:w="0" w:type="dxa"/>
              <w:left w:w="108" w:type="dxa"/>
              <w:bottom w:w="0" w:type="dxa"/>
              <w:right w:w="108" w:type="dxa"/>
            </w:tcMar>
            <w:vAlign w:val="center"/>
          </w:tcPr>
          <w:p w14:paraId="02D3D586" w14:textId="4E4CB717" w:rsidR="00447400" w:rsidRPr="001D4E16" w:rsidRDefault="00447400" w:rsidP="007E3F9C">
            <w:pPr>
              <w:suppressAutoHyphens/>
              <w:autoSpaceDN w:val="0"/>
              <w:spacing w:line="259" w:lineRule="auto"/>
              <w:jc w:val="right"/>
              <w:textAlignment w:val="baseline"/>
              <w:rPr>
                <w:rFonts w:eastAsiaTheme="minorHAnsi"/>
                <w:b/>
                <w:sz w:val="20"/>
                <w:szCs w:val="20"/>
                <w:lang w:eastAsia="en-US"/>
              </w:rPr>
            </w:pPr>
          </w:p>
        </w:tc>
      </w:tr>
      <w:tr w:rsidR="001D4E16" w:rsidRPr="001D4E16" w14:paraId="44A90466" w14:textId="77777777" w:rsidTr="007E3F9C">
        <w:trPr>
          <w:trHeight w:val="252"/>
          <w:jc w:val="center"/>
        </w:trPr>
        <w:tc>
          <w:tcPr>
            <w:tcW w:w="10106" w:type="dxa"/>
            <w:gridSpan w:val="4"/>
            <w:shd w:val="clear" w:color="auto" w:fill="D9D9D9"/>
            <w:noWrap/>
            <w:tcMar>
              <w:top w:w="0" w:type="dxa"/>
              <w:left w:w="108" w:type="dxa"/>
              <w:bottom w:w="0" w:type="dxa"/>
              <w:right w:w="108" w:type="dxa"/>
            </w:tcMar>
          </w:tcPr>
          <w:p w14:paraId="5CABC4C8" w14:textId="77777777" w:rsidR="00447400" w:rsidRPr="001D4E16" w:rsidRDefault="00447400" w:rsidP="007E3F9C">
            <w:pPr>
              <w:suppressAutoHyphens/>
              <w:autoSpaceDN w:val="0"/>
              <w:ind w:hanging="17"/>
              <w:textAlignment w:val="baseline"/>
              <w:rPr>
                <w:rFonts w:eastAsiaTheme="minorHAnsi"/>
                <w:b/>
                <w:bCs/>
                <w:iCs/>
                <w:sz w:val="20"/>
                <w:szCs w:val="20"/>
                <w:lang w:eastAsia="en-US"/>
              </w:rPr>
            </w:pPr>
            <w:r w:rsidRPr="001D4E16">
              <w:rPr>
                <w:b/>
                <w:bCs/>
                <w:iCs/>
                <w:szCs w:val="20"/>
              </w:rPr>
              <w:t>Program</w:t>
            </w:r>
            <w:r w:rsidRPr="001D4E16">
              <w:rPr>
                <w:rFonts w:eastAsiaTheme="minorHAnsi"/>
                <w:b/>
                <w:bCs/>
                <w:iCs/>
                <w:sz w:val="20"/>
                <w:szCs w:val="20"/>
                <w:lang w:eastAsia="en-US"/>
              </w:rPr>
              <w:t xml:space="preserve">: </w:t>
            </w:r>
            <w:r w:rsidRPr="001D4E16">
              <w:rPr>
                <w:rFonts w:eastAsiaTheme="minorHAnsi"/>
                <w:b/>
                <w:bCs/>
                <w:iCs/>
                <w:lang w:eastAsia="en-US"/>
              </w:rPr>
              <w:t>UPRAVLJANJE FINANCIJAMA</w:t>
            </w:r>
          </w:p>
        </w:tc>
      </w:tr>
      <w:tr w:rsidR="001D4E16" w:rsidRPr="001D4E16" w14:paraId="6DB8270C" w14:textId="77777777" w:rsidTr="007E3F9C">
        <w:trPr>
          <w:trHeight w:val="275"/>
          <w:jc w:val="center"/>
        </w:trPr>
        <w:tc>
          <w:tcPr>
            <w:tcW w:w="10106" w:type="dxa"/>
            <w:gridSpan w:val="4"/>
            <w:shd w:val="clear" w:color="auto" w:fill="auto"/>
            <w:noWrap/>
            <w:tcMar>
              <w:top w:w="0" w:type="dxa"/>
              <w:left w:w="108" w:type="dxa"/>
              <w:bottom w:w="0" w:type="dxa"/>
              <w:right w:w="108" w:type="dxa"/>
            </w:tcMar>
          </w:tcPr>
          <w:p w14:paraId="231A8B6F" w14:textId="77777777" w:rsidR="00447400" w:rsidRPr="001D4E16" w:rsidRDefault="00447400" w:rsidP="007E3F9C">
            <w:pPr>
              <w:suppressAutoHyphens/>
              <w:autoSpaceDN w:val="0"/>
              <w:spacing w:line="259" w:lineRule="auto"/>
              <w:ind w:hanging="17"/>
              <w:textAlignment w:val="baseline"/>
              <w:rPr>
                <w:rFonts w:eastAsiaTheme="minorHAnsi"/>
                <w:sz w:val="20"/>
                <w:szCs w:val="20"/>
                <w:lang w:eastAsia="en-US"/>
              </w:rPr>
            </w:pPr>
            <w:r w:rsidRPr="001D4E16">
              <w:rPr>
                <w:rFonts w:eastAsiaTheme="minorHAnsi"/>
                <w:sz w:val="20"/>
                <w:szCs w:val="20"/>
                <w:lang w:eastAsia="en-US"/>
              </w:rPr>
              <w:lastRenderedPageBreak/>
              <w:t xml:space="preserve">Zakonske i druge pravne osnove programa: </w:t>
            </w:r>
          </w:p>
          <w:p w14:paraId="4C63D4A6" w14:textId="062009C8" w:rsidR="00447400" w:rsidRPr="001D4E16" w:rsidRDefault="00447400" w:rsidP="00047253">
            <w:pPr>
              <w:numPr>
                <w:ilvl w:val="0"/>
                <w:numId w:val="9"/>
              </w:numPr>
              <w:jc w:val="both"/>
              <w:rPr>
                <w:rFonts w:eastAsia="Calibri"/>
                <w:sz w:val="20"/>
                <w:szCs w:val="20"/>
                <w:lang w:eastAsia="en-US"/>
              </w:rPr>
            </w:pPr>
            <w:r w:rsidRPr="001D4E16">
              <w:rPr>
                <w:rFonts w:eastAsiaTheme="minorHAnsi"/>
                <w:sz w:val="20"/>
                <w:szCs w:val="20"/>
              </w:rPr>
              <w:t>Zakon o proračunu (NN 144/21)</w:t>
            </w:r>
            <w:r w:rsidR="00221217" w:rsidRPr="001D4E16">
              <w:rPr>
                <w:rFonts w:eastAsiaTheme="minorHAnsi"/>
                <w:sz w:val="20"/>
                <w:szCs w:val="20"/>
              </w:rPr>
              <w:t>,</w:t>
            </w:r>
          </w:p>
          <w:p w14:paraId="2CE1CE68" w14:textId="1623E898" w:rsidR="00447400" w:rsidRPr="001D4E16" w:rsidRDefault="00447400" w:rsidP="00047253">
            <w:pPr>
              <w:numPr>
                <w:ilvl w:val="0"/>
                <w:numId w:val="9"/>
              </w:numPr>
              <w:jc w:val="both"/>
              <w:rPr>
                <w:rFonts w:eastAsia="Calibri"/>
                <w:sz w:val="20"/>
                <w:szCs w:val="20"/>
                <w:lang w:eastAsia="en-US"/>
              </w:rPr>
            </w:pPr>
            <w:r w:rsidRPr="001D4E16">
              <w:rPr>
                <w:rFonts w:eastAsiaTheme="minorHAnsi"/>
                <w:sz w:val="20"/>
                <w:szCs w:val="20"/>
                <w:lang w:eastAsia="en-US"/>
              </w:rPr>
              <w:t>Ugovori</w:t>
            </w:r>
            <w:r w:rsidR="00221217" w:rsidRPr="001D4E16">
              <w:rPr>
                <w:rFonts w:eastAsiaTheme="minorHAnsi"/>
                <w:sz w:val="20"/>
                <w:szCs w:val="20"/>
                <w:lang w:eastAsia="en-US"/>
              </w:rPr>
              <w:t>.</w:t>
            </w:r>
          </w:p>
        </w:tc>
      </w:tr>
      <w:tr w:rsidR="001D4E16" w:rsidRPr="001D4E16" w14:paraId="5F2D747E" w14:textId="77777777" w:rsidTr="007E3F9C">
        <w:trPr>
          <w:trHeight w:val="510"/>
          <w:jc w:val="center"/>
        </w:trPr>
        <w:tc>
          <w:tcPr>
            <w:tcW w:w="10106" w:type="dxa"/>
            <w:gridSpan w:val="4"/>
            <w:shd w:val="clear" w:color="auto" w:fill="auto"/>
            <w:tcMar>
              <w:top w:w="0" w:type="dxa"/>
              <w:left w:w="108" w:type="dxa"/>
              <w:bottom w:w="0" w:type="dxa"/>
              <w:right w:w="108" w:type="dxa"/>
            </w:tcMar>
          </w:tcPr>
          <w:p w14:paraId="4CBEEB33" w14:textId="77777777" w:rsidR="00447400" w:rsidRPr="001D4E16" w:rsidRDefault="00447400" w:rsidP="007E3F9C">
            <w:pPr>
              <w:jc w:val="both"/>
              <w:rPr>
                <w:b/>
                <w:sz w:val="20"/>
                <w:szCs w:val="20"/>
              </w:rPr>
            </w:pPr>
            <w:r w:rsidRPr="001D4E16">
              <w:rPr>
                <w:b/>
                <w:sz w:val="20"/>
                <w:szCs w:val="20"/>
              </w:rPr>
              <w:t>Razvojna mjera</w:t>
            </w:r>
            <w:r w:rsidRPr="001D4E16">
              <w:rPr>
                <w:sz w:val="20"/>
                <w:szCs w:val="20"/>
              </w:rPr>
              <w:t xml:space="preserve"> (</w:t>
            </w:r>
            <w:r w:rsidRPr="001D4E16">
              <w:rPr>
                <w:i/>
                <w:sz w:val="20"/>
                <w:szCs w:val="20"/>
              </w:rPr>
              <w:t>poveznica sa strateškim okvirom Provedbenog programa Grada Samobora za razdoblje 2021. – 2025.</w:t>
            </w:r>
            <w:r w:rsidRPr="001D4E16">
              <w:rPr>
                <w:sz w:val="20"/>
                <w:szCs w:val="20"/>
              </w:rPr>
              <w:t>):</w:t>
            </w:r>
          </w:p>
          <w:p w14:paraId="5351D679" w14:textId="77777777" w:rsidR="00447400" w:rsidRPr="001D4E16" w:rsidRDefault="00447400" w:rsidP="007E3F9C">
            <w:pPr>
              <w:jc w:val="both"/>
              <w:rPr>
                <w:i/>
                <w:iCs/>
                <w:sz w:val="20"/>
                <w:szCs w:val="20"/>
              </w:rPr>
            </w:pPr>
            <w:r w:rsidRPr="001D4E16">
              <w:rPr>
                <w:i/>
                <w:iCs/>
                <w:sz w:val="20"/>
                <w:szCs w:val="20"/>
              </w:rPr>
              <w:t xml:space="preserve">13. </w:t>
            </w:r>
            <w:r w:rsidRPr="001D4E16">
              <w:rPr>
                <w:bCs/>
                <w:i/>
                <w:iCs/>
                <w:sz w:val="20"/>
                <w:szCs w:val="20"/>
              </w:rPr>
              <w:t>Lokalna uprava i administracija</w:t>
            </w:r>
          </w:p>
          <w:p w14:paraId="059DBCB9" w14:textId="77777777" w:rsidR="00447400" w:rsidRPr="001D4E16" w:rsidRDefault="00447400" w:rsidP="007E3F9C">
            <w:pPr>
              <w:jc w:val="both"/>
              <w:rPr>
                <w:b/>
                <w:sz w:val="20"/>
                <w:szCs w:val="20"/>
              </w:rPr>
            </w:pPr>
          </w:p>
          <w:p w14:paraId="0F5DB3BE" w14:textId="77777777" w:rsidR="00447400" w:rsidRPr="001D4E16" w:rsidRDefault="00447400" w:rsidP="007E3F9C">
            <w:pPr>
              <w:jc w:val="both"/>
              <w:rPr>
                <w:b/>
                <w:sz w:val="20"/>
                <w:szCs w:val="20"/>
              </w:rPr>
            </w:pPr>
            <w:r w:rsidRPr="001D4E16">
              <w:rPr>
                <w:b/>
                <w:sz w:val="20"/>
                <w:szCs w:val="20"/>
              </w:rPr>
              <w:t>Pokazatelji rezultata:</w:t>
            </w:r>
          </w:p>
          <w:p w14:paraId="18C52BC9" w14:textId="77777777" w:rsidR="00447400" w:rsidRPr="001D4E16" w:rsidRDefault="00447400" w:rsidP="007E3F9C">
            <w:pPr>
              <w:suppressAutoHyphens/>
              <w:autoSpaceDN w:val="0"/>
              <w:spacing w:line="259" w:lineRule="auto"/>
              <w:ind w:hanging="17"/>
              <w:textAlignment w:val="baseline"/>
              <w:rPr>
                <w:rFonts w:eastAsia="Calibri"/>
                <w:sz w:val="20"/>
                <w:szCs w:val="20"/>
                <w:lang w:eastAsia="en-US"/>
              </w:rPr>
            </w:pPr>
            <w:r w:rsidRPr="001D4E16">
              <w:rPr>
                <w:sz w:val="20"/>
                <w:szCs w:val="20"/>
              </w:rPr>
              <w:t>Sukladno Prilogu 1. Provedbenog programa Grada Samobora za razdoblje 2021. – 2025.</w:t>
            </w:r>
          </w:p>
        </w:tc>
      </w:tr>
      <w:tr w:rsidR="001D4E16" w:rsidRPr="001D4E16" w14:paraId="010EF838" w14:textId="77777777" w:rsidTr="007E3F9C">
        <w:trPr>
          <w:trHeight w:val="300"/>
          <w:jc w:val="center"/>
        </w:trPr>
        <w:tc>
          <w:tcPr>
            <w:tcW w:w="10106" w:type="dxa"/>
            <w:gridSpan w:val="4"/>
            <w:shd w:val="clear" w:color="auto" w:fill="F2F2F2"/>
            <w:tcMar>
              <w:top w:w="0" w:type="dxa"/>
              <w:left w:w="108" w:type="dxa"/>
              <w:bottom w:w="0" w:type="dxa"/>
              <w:right w:w="108" w:type="dxa"/>
            </w:tcMar>
          </w:tcPr>
          <w:p w14:paraId="6DDAE1A2" w14:textId="77777777" w:rsidR="00447400" w:rsidRPr="001D4E16" w:rsidRDefault="00447400" w:rsidP="007E3F9C">
            <w:pPr>
              <w:suppressAutoHyphens/>
              <w:autoSpaceDN w:val="0"/>
              <w:spacing w:line="259" w:lineRule="auto"/>
              <w:ind w:hanging="17"/>
              <w:textAlignment w:val="baseline"/>
              <w:rPr>
                <w:rFonts w:eastAsia="Calibri"/>
                <w:sz w:val="20"/>
                <w:szCs w:val="20"/>
                <w:lang w:eastAsia="en-US"/>
              </w:rPr>
            </w:pPr>
            <w:r w:rsidRPr="001D4E16">
              <w:rPr>
                <w:rFonts w:eastAsiaTheme="minorHAnsi"/>
                <w:b/>
                <w:bCs/>
                <w:sz w:val="20"/>
                <w:szCs w:val="20"/>
                <w:lang w:eastAsia="en-US"/>
              </w:rPr>
              <w:t>Naziv aktivnosti/projekta u Proračunu: MATERIJALNI I FINANCIJSKI RASHODI</w:t>
            </w:r>
          </w:p>
        </w:tc>
      </w:tr>
      <w:tr w:rsidR="001D4E16" w:rsidRPr="001D4E16" w14:paraId="7B5A3530" w14:textId="77777777" w:rsidTr="007E3F9C">
        <w:trPr>
          <w:trHeight w:val="290"/>
          <w:jc w:val="center"/>
        </w:trPr>
        <w:tc>
          <w:tcPr>
            <w:tcW w:w="6516" w:type="dxa"/>
            <w:vMerge w:val="restart"/>
            <w:shd w:val="clear" w:color="auto" w:fill="auto"/>
            <w:tcMar>
              <w:top w:w="0" w:type="dxa"/>
              <w:left w:w="108" w:type="dxa"/>
              <w:bottom w:w="0" w:type="dxa"/>
              <w:right w:w="108" w:type="dxa"/>
            </w:tcMar>
            <w:vAlign w:val="center"/>
          </w:tcPr>
          <w:p w14:paraId="36553344" w14:textId="77777777" w:rsidR="00447400" w:rsidRPr="001D4E16" w:rsidRDefault="00447400" w:rsidP="007E3F9C">
            <w:pPr>
              <w:suppressAutoHyphens/>
              <w:autoSpaceDN w:val="0"/>
              <w:spacing w:line="259" w:lineRule="auto"/>
              <w:ind w:hanging="17"/>
              <w:jc w:val="center"/>
              <w:textAlignment w:val="baseline"/>
              <w:rPr>
                <w:rFonts w:eastAsiaTheme="minorHAnsi"/>
                <w:sz w:val="20"/>
                <w:szCs w:val="20"/>
                <w:lang w:eastAsia="en-US"/>
              </w:rPr>
            </w:pPr>
            <w:r w:rsidRPr="001D4E16">
              <w:rPr>
                <w:rFonts w:eastAsiaTheme="minorHAnsi"/>
                <w:sz w:val="20"/>
                <w:szCs w:val="20"/>
                <w:lang w:eastAsia="en-US"/>
              </w:rPr>
              <w:t>Obrazloženje aktivnosti/projekta</w:t>
            </w:r>
          </w:p>
        </w:tc>
        <w:tc>
          <w:tcPr>
            <w:tcW w:w="3590" w:type="dxa"/>
            <w:gridSpan w:val="3"/>
            <w:shd w:val="clear" w:color="auto" w:fill="auto"/>
            <w:noWrap/>
            <w:tcMar>
              <w:top w:w="0" w:type="dxa"/>
              <w:left w:w="108" w:type="dxa"/>
              <w:bottom w:w="0" w:type="dxa"/>
              <w:right w:w="108" w:type="dxa"/>
            </w:tcMar>
            <w:vAlign w:val="center"/>
          </w:tcPr>
          <w:p w14:paraId="7D9C9702" w14:textId="229ABF21" w:rsidR="00447400" w:rsidRPr="001D4E16" w:rsidRDefault="00DE1A69" w:rsidP="007E3F9C">
            <w:pPr>
              <w:suppressAutoHyphens/>
              <w:autoSpaceDN w:val="0"/>
              <w:spacing w:line="259" w:lineRule="auto"/>
              <w:ind w:hanging="17"/>
              <w:jc w:val="center"/>
              <w:textAlignment w:val="baseline"/>
              <w:rPr>
                <w:rFonts w:eastAsiaTheme="minorHAnsi"/>
                <w:sz w:val="20"/>
                <w:szCs w:val="20"/>
                <w:lang w:eastAsia="en-US"/>
              </w:rPr>
            </w:pPr>
            <w:r w:rsidRPr="001D4E16">
              <w:rPr>
                <w:rFonts w:eastAsiaTheme="minorHAnsi"/>
                <w:sz w:val="20"/>
                <w:szCs w:val="20"/>
                <w:lang w:eastAsia="en-US"/>
              </w:rPr>
              <w:t>Planirana sredstva</w:t>
            </w:r>
          </w:p>
        </w:tc>
      </w:tr>
      <w:tr w:rsidR="001D4E16" w:rsidRPr="001D4E16" w14:paraId="68F006B9" w14:textId="77777777" w:rsidTr="007E3F9C">
        <w:trPr>
          <w:trHeight w:val="207"/>
          <w:jc w:val="center"/>
        </w:trPr>
        <w:tc>
          <w:tcPr>
            <w:tcW w:w="6516" w:type="dxa"/>
            <w:vMerge/>
            <w:shd w:val="clear" w:color="auto" w:fill="auto"/>
            <w:tcMar>
              <w:top w:w="0" w:type="dxa"/>
              <w:left w:w="108" w:type="dxa"/>
              <w:bottom w:w="0" w:type="dxa"/>
              <w:right w:w="108" w:type="dxa"/>
            </w:tcMar>
            <w:vAlign w:val="center"/>
          </w:tcPr>
          <w:p w14:paraId="4EB7703E" w14:textId="77777777" w:rsidR="00567647" w:rsidRPr="001D4E16" w:rsidRDefault="00567647" w:rsidP="00567647">
            <w:pPr>
              <w:suppressAutoHyphens/>
              <w:autoSpaceDN w:val="0"/>
              <w:spacing w:after="160" w:line="259" w:lineRule="auto"/>
              <w:ind w:hanging="17"/>
              <w:textAlignment w:val="baseline"/>
              <w:rPr>
                <w:rFonts w:eastAsiaTheme="minorHAnsi"/>
                <w:sz w:val="20"/>
                <w:szCs w:val="20"/>
                <w:lang w:eastAsia="en-US"/>
              </w:rPr>
            </w:pPr>
          </w:p>
        </w:tc>
        <w:tc>
          <w:tcPr>
            <w:tcW w:w="1134" w:type="dxa"/>
            <w:shd w:val="clear" w:color="auto" w:fill="auto"/>
            <w:noWrap/>
            <w:tcMar>
              <w:top w:w="0" w:type="dxa"/>
              <w:left w:w="108" w:type="dxa"/>
              <w:bottom w:w="0" w:type="dxa"/>
              <w:right w:w="108" w:type="dxa"/>
            </w:tcMar>
            <w:vAlign w:val="center"/>
          </w:tcPr>
          <w:p w14:paraId="6E59D376" w14:textId="05F5CFBF" w:rsidR="00567647" w:rsidRPr="001D4E16" w:rsidRDefault="00567647" w:rsidP="00567647">
            <w:pPr>
              <w:suppressAutoHyphens/>
              <w:autoSpaceDN w:val="0"/>
              <w:spacing w:line="259" w:lineRule="auto"/>
              <w:ind w:hanging="17"/>
              <w:jc w:val="center"/>
              <w:textAlignment w:val="baseline"/>
              <w:rPr>
                <w:rFonts w:eastAsiaTheme="minorHAnsi"/>
                <w:sz w:val="20"/>
                <w:szCs w:val="20"/>
                <w:lang w:eastAsia="en-US"/>
              </w:rPr>
            </w:pPr>
            <w:r w:rsidRPr="001D4E16">
              <w:rPr>
                <w:sz w:val="20"/>
                <w:szCs w:val="20"/>
              </w:rPr>
              <w:t>2025.</w:t>
            </w:r>
          </w:p>
        </w:tc>
        <w:tc>
          <w:tcPr>
            <w:tcW w:w="1276" w:type="dxa"/>
            <w:shd w:val="clear" w:color="auto" w:fill="auto"/>
            <w:noWrap/>
            <w:tcMar>
              <w:top w:w="0" w:type="dxa"/>
              <w:left w:w="108" w:type="dxa"/>
              <w:bottom w:w="0" w:type="dxa"/>
              <w:right w:w="108" w:type="dxa"/>
            </w:tcMar>
            <w:vAlign w:val="center"/>
          </w:tcPr>
          <w:p w14:paraId="07124703" w14:textId="33438B90" w:rsidR="00567647" w:rsidRPr="001D4E16" w:rsidRDefault="00567647" w:rsidP="00567647">
            <w:pPr>
              <w:suppressAutoHyphens/>
              <w:autoSpaceDN w:val="0"/>
              <w:spacing w:line="259" w:lineRule="auto"/>
              <w:ind w:hanging="17"/>
              <w:jc w:val="center"/>
              <w:textAlignment w:val="baseline"/>
              <w:rPr>
                <w:rFonts w:eastAsiaTheme="minorHAnsi"/>
                <w:sz w:val="20"/>
                <w:szCs w:val="20"/>
                <w:lang w:eastAsia="en-US"/>
              </w:rPr>
            </w:pPr>
            <w:r w:rsidRPr="001D4E16">
              <w:rPr>
                <w:sz w:val="20"/>
                <w:szCs w:val="20"/>
              </w:rPr>
              <w:t>2026.</w:t>
            </w:r>
          </w:p>
        </w:tc>
        <w:tc>
          <w:tcPr>
            <w:tcW w:w="1180" w:type="dxa"/>
            <w:shd w:val="clear" w:color="auto" w:fill="auto"/>
            <w:noWrap/>
            <w:tcMar>
              <w:top w:w="0" w:type="dxa"/>
              <w:left w:w="108" w:type="dxa"/>
              <w:bottom w:w="0" w:type="dxa"/>
              <w:right w:w="108" w:type="dxa"/>
            </w:tcMar>
            <w:vAlign w:val="center"/>
          </w:tcPr>
          <w:p w14:paraId="633AFC5A" w14:textId="6464D04A" w:rsidR="00567647" w:rsidRPr="001D4E16" w:rsidRDefault="00567647" w:rsidP="00567647">
            <w:pPr>
              <w:suppressAutoHyphens/>
              <w:autoSpaceDN w:val="0"/>
              <w:spacing w:line="259" w:lineRule="auto"/>
              <w:ind w:hanging="17"/>
              <w:jc w:val="center"/>
              <w:textAlignment w:val="baseline"/>
              <w:rPr>
                <w:rFonts w:eastAsiaTheme="minorHAnsi"/>
                <w:sz w:val="20"/>
                <w:szCs w:val="20"/>
                <w:lang w:eastAsia="en-US"/>
              </w:rPr>
            </w:pPr>
            <w:r w:rsidRPr="001D4E16">
              <w:rPr>
                <w:sz w:val="20"/>
                <w:szCs w:val="20"/>
              </w:rPr>
              <w:t>2027.</w:t>
            </w:r>
          </w:p>
        </w:tc>
      </w:tr>
      <w:tr w:rsidR="001D4E16" w:rsidRPr="001D4E16" w14:paraId="08DB85A7" w14:textId="77777777" w:rsidTr="007E3F9C">
        <w:trPr>
          <w:trHeight w:val="468"/>
          <w:jc w:val="center"/>
        </w:trPr>
        <w:tc>
          <w:tcPr>
            <w:tcW w:w="6516" w:type="dxa"/>
            <w:shd w:val="clear" w:color="auto" w:fill="auto"/>
            <w:noWrap/>
            <w:tcMar>
              <w:top w:w="0" w:type="dxa"/>
              <w:left w:w="108" w:type="dxa"/>
              <w:bottom w:w="0" w:type="dxa"/>
              <w:right w:w="108" w:type="dxa"/>
            </w:tcMar>
          </w:tcPr>
          <w:p w14:paraId="5B3ED4FA" w14:textId="1D67FE5A" w:rsidR="00447400" w:rsidRPr="001D4E16" w:rsidRDefault="00447400" w:rsidP="007E3F9C">
            <w:pPr>
              <w:suppressAutoHyphens/>
              <w:autoSpaceDN w:val="0"/>
              <w:spacing w:line="259" w:lineRule="auto"/>
              <w:ind w:hanging="17"/>
              <w:jc w:val="both"/>
              <w:textAlignment w:val="baseline"/>
              <w:rPr>
                <w:rFonts w:eastAsiaTheme="minorHAnsi"/>
                <w:iCs/>
                <w:sz w:val="20"/>
                <w:szCs w:val="20"/>
                <w:lang w:eastAsia="en-US"/>
              </w:rPr>
            </w:pPr>
            <w:r w:rsidRPr="001D4E16">
              <w:rPr>
                <w:sz w:val="20"/>
                <w:szCs w:val="20"/>
              </w:rPr>
              <w:t>U okviru ove aktivnosti planirana su sredstva za naknadu Ministarstvu financija - Poreznoj upravi sukladno planiranoj naplati poreza na potrošnju i poreza na dohodak (</w:t>
            </w:r>
            <w:r w:rsidRPr="001D4E16">
              <w:rPr>
                <w:bCs/>
                <w:sz w:val="20"/>
                <w:szCs w:val="20"/>
              </w:rPr>
              <w:t xml:space="preserve">naknada troškova obavljanja poslova poreza na potrošnju u visini od 5% naplaćenog prihoda za razdoblje obračuna naknade te naknada za troškove obavljanja poslova utvrđivanja, evidentiranja, naplate, nadzora i ovrhe poreza na dohodak u visini od 1% ukupno naplaćenih prihoda), a preostali iznos odnosi se na sredstva planirana za </w:t>
            </w:r>
            <w:r w:rsidRPr="001D4E16">
              <w:rPr>
                <w:sz w:val="20"/>
                <w:szCs w:val="20"/>
              </w:rPr>
              <w:t xml:space="preserve">podmirenje troškova platnog prometa, bankarske usluge, zatezne kamate, rashode za korištenje digitalnih certifikata te druge rashode poslovanja, troškove PDV-a po osnovi zakupa na tržišnu vrijednost prostora danih gradskim proračunskim korisnicima (dječjim vrtićima Izvor i Grigor Vitez, Gradska knjižnica Samobor, Samoborski muzej, OŠ B. Tonija) te za naknadu za korištenje servisa e-Račun za državu. </w:t>
            </w:r>
          </w:p>
        </w:tc>
        <w:tc>
          <w:tcPr>
            <w:tcW w:w="1134" w:type="dxa"/>
            <w:shd w:val="clear" w:color="auto" w:fill="auto"/>
            <w:noWrap/>
            <w:tcMar>
              <w:top w:w="0" w:type="dxa"/>
              <w:left w:w="108" w:type="dxa"/>
              <w:bottom w:w="0" w:type="dxa"/>
              <w:right w:w="108" w:type="dxa"/>
            </w:tcMar>
            <w:vAlign w:val="center"/>
          </w:tcPr>
          <w:p w14:paraId="147D58A2" w14:textId="7A661E29" w:rsidR="00447400" w:rsidRPr="001D4E16" w:rsidRDefault="00447400" w:rsidP="007E3F9C">
            <w:pPr>
              <w:suppressAutoHyphens/>
              <w:autoSpaceDN w:val="0"/>
              <w:spacing w:line="259" w:lineRule="auto"/>
              <w:ind w:hanging="17"/>
              <w:jc w:val="right"/>
              <w:textAlignment w:val="baseline"/>
              <w:rPr>
                <w:rFonts w:eastAsiaTheme="minorHAnsi"/>
                <w:b/>
                <w:sz w:val="20"/>
                <w:szCs w:val="20"/>
                <w:lang w:eastAsia="en-US"/>
              </w:rPr>
            </w:pPr>
          </w:p>
        </w:tc>
        <w:tc>
          <w:tcPr>
            <w:tcW w:w="1276" w:type="dxa"/>
            <w:shd w:val="clear" w:color="auto" w:fill="auto"/>
            <w:noWrap/>
            <w:tcMar>
              <w:top w:w="0" w:type="dxa"/>
              <w:left w:w="108" w:type="dxa"/>
              <w:bottom w:w="0" w:type="dxa"/>
              <w:right w:w="108" w:type="dxa"/>
            </w:tcMar>
            <w:vAlign w:val="center"/>
          </w:tcPr>
          <w:p w14:paraId="27BE0237" w14:textId="721DC045" w:rsidR="00447400" w:rsidRPr="001D4E16" w:rsidRDefault="00447400" w:rsidP="007E3F9C">
            <w:pPr>
              <w:suppressAutoHyphens/>
              <w:autoSpaceDN w:val="0"/>
              <w:spacing w:line="259" w:lineRule="auto"/>
              <w:ind w:hanging="17"/>
              <w:jc w:val="right"/>
              <w:textAlignment w:val="baseline"/>
              <w:rPr>
                <w:rFonts w:eastAsiaTheme="minorHAnsi"/>
                <w:b/>
                <w:sz w:val="20"/>
                <w:szCs w:val="20"/>
                <w:lang w:eastAsia="en-US"/>
              </w:rPr>
            </w:pPr>
          </w:p>
        </w:tc>
        <w:tc>
          <w:tcPr>
            <w:tcW w:w="1180" w:type="dxa"/>
            <w:shd w:val="clear" w:color="auto" w:fill="auto"/>
            <w:noWrap/>
            <w:tcMar>
              <w:top w:w="0" w:type="dxa"/>
              <w:left w:w="108" w:type="dxa"/>
              <w:bottom w:w="0" w:type="dxa"/>
              <w:right w:w="108" w:type="dxa"/>
            </w:tcMar>
            <w:vAlign w:val="center"/>
          </w:tcPr>
          <w:p w14:paraId="3F67B6C5" w14:textId="0A9786DF" w:rsidR="00447400" w:rsidRPr="001D4E16" w:rsidRDefault="00447400" w:rsidP="007E3F9C">
            <w:pPr>
              <w:suppressAutoHyphens/>
              <w:autoSpaceDN w:val="0"/>
              <w:spacing w:line="259" w:lineRule="auto"/>
              <w:ind w:hanging="17"/>
              <w:jc w:val="right"/>
              <w:textAlignment w:val="baseline"/>
              <w:rPr>
                <w:rFonts w:eastAsiaTheme="minorHAnsi"/>
                <w:b/>
                <w:sz w:val="20"/>
                <w:szCs w:val="20"/>
                <w:lang w:eastAsia="en-US"/>
              </w:rPr>
            </w:pPr>
          </w:p>
        </w:tc>
      </w:tr>
      <w:tr w:rsidR="001D4E16" w:rsidRPr="001D4E16" w14:paraId="50994B81" w14:textId="77777777" w:rsidTr="007E3F9C">
        <w:trPr>
          <w:trHeight w:val="300"/>
          <w:jc w:val="center"/>
        </w:trPr>
        <w:tc>
          <w:tcPr>
            <w:tcW w:w="10106" w:type="dxa"/>
            <w:gridSpan w:val="4"/>
            <w:shd w:val="clear" w:color="auto" w:fill="F2F2F2"/>
            <w:tcMar>
              <w:top w:w="0" w:type="dxa"/>
              <w:left w:w="108" w:type="dxa"/>
              <w:bottom w:w="0" w:type="dxa"/>
              <w:right w:w="108" w:type="dxa"/>
            </w:tcMar>
          </w:tcPr>
          <w:p w14:paraId="68A3023A" w14:textId="77777777" w:rsidR="00447400" w:rsidRPr="001D4E16" w:rsidRDefault="00447400" w:rsidP="007E3F9C">
            <w:pPr>
              <w:suppressAutoHyphens/>
              <w:autoSpaceDN w:val="0"/>
              <w:spacing w:line="259" w:lineRule="auto"/>
              <w:ind w:hanging="17"/>
              <w:textAlignment w:val="baseline"/>
              <w:rPr>
                <w:rFonts w:eastAsiaTheme="minorHAnsi"/>
                <w:b/>
                <w:bCs/>
                <w:sz w:val="20"/>
                <w:szCs w:val="20"/>
                <w:lang w:eastAsia="en-US"/>
              </w:rPr>
            </w:pPr>
            <w:r w:rsidRPr="001D4E16">
              <w:rPr>
                <w:rFonts w:eastAsiaTheme="minorHAnsi"/>
                <w:b/>
                <w:bCs/>
                <w:sz w:val="20"/>
                <w:szCs w:val="20"/>
                <w:lang w:eastAsia="en-US"/>
              </w:rPr>
              <w:t>Naziv aktivnosti/projekta u Proračunu: JAMSTVENA PRIČUVA</w:t>
            </w:r>
          </w:p>
        </w:tc>
      </w:tr>
      <w:tr w:rsidR="001D4E16" w:rsidRPr="001D4E16" w14:paraId="01482E00" w14:textId="77777777" w:rsidTr="007E3F9C">
        <w:trPr>
          <w:trHeight w:val="310"/>
          <w:jc w:val="center"/>
        </w:trPr>
        <w:tc>
          <w:tcPr>
            <w:tcW w:w="6516" w:type="dxa"/>
            <w:vMerge w:val="restart"/>
            <w:shd w:val="clear" w:color="auto" w:fill="auto"/>
            <w:tcMar>
              <w:top w:w="0" w:type="dxa"/>
              <w:left w:w="108" w:type="dxa"/>
              <w:bottom w:w="0" w:type="dxa"/>
              <w:right w:w="108" w:type="dxa"/>
            </w:tcMar>
            <w:vAlign w:val="center"/>
          </w:tcPr>
          <w:p w14:paraId="23F264F0" w14:textId="77777777" w:rsidR="00447400" w:rsidRPr="001D4E16" w:rsidRDefault="00447400" w:rsidP="007E3F9C">
            <w:pPr>
              <w:suppressAutoHyphens/>
              <w:autoSpaceDN w:val="0"/>
              <w:spacing w:line="259" w:lineRule="auto"/>
              <w:ind w:hanging="17"/>
              <w:jc w:val="center"/>
              <w:textAlignment w:val="baseline"/>
              <w:rPr>
                <w:rFonts w:eastAsiaTheme="minorHAnsi"/>
                <w:sz w:val="20"/>
                <w:szCs w:val="20"/>
                <w:lang w:eastAsia="en-US"/>
              </w:rPr>
            </w:pPr>
            <w:r w:rsidRPr="001D4E16">
              <w:rPr>
                <w:rFonts w:eastAsiaTheme="minorHAnsi"/>
                <w:sz w:val="20"/>
                <w:szCs w:val="20"/>
                <w:lang w:eastAsia="en-US"/>
              </w:rPr>
              <w:t>Obrazloženje aktivnosti/projekta</w:t>
            </w:r>
          </w:p>
        </w:tc>
        <w:tc>
          <w:tcPr>
            <w:tcW w:w="3590" w:type="dxa"/>
            <w:gridSpan w:val="3"/>
            <w:shd w:val="clear" w:color="auto" w:fill="auto"/>
            <w:noWrap/>
            <w:tcMar>
              <w:top w:w="0" w:type="dxa"/>
              <w:left w:w="108" w:type="dxa"/>
              <w:bottom w:w="0" w:type="dxa"/>
              <w:right w:w="108" w:type="dxa"/>
            </w:tcMar>
            <w:vAlign w:val="center"/>
          </w:tcPr>
          <w:p w14:paraId="25171332" w14:textId="7CECD35A" w:rsidR="00447400" w:rsidRPr="001D4E16" w:rsidRDefault="00DE1A69" w:rsidP="007E3F9C">
            <w:pPr>
              <w:suppressAutoHyphens/>
              <w:autoSpaceDN w:val="0"/>
              <w:spacing w:line="259" w:lineRule="auto"/>
              <w:ind w:hanging="17"/>
              <w:jc w:val="center"/>
              <w:textAlignment w:val="baseline"/>
              <w:rPr>
                <w:rFonts w:eastAsiaTheme="minorHAnsi"/>
                <w:sz w:val="20"/>
                <w:szCs w:val="20"/>
                <w:lang w:eastAsia="en-US"/>
              </w:rPr>
            </w:pPr>
            <w:r w:rsidRPr="001D4E16">
              <w:rPr>
                <w:rFonts w:eastAsiaTheme="minorHAnsi"/>
                <w:sz w:val="20"/>
                <w:szCs w:val="20"/>
                <w:lang w:eastAsia="en-US"/>
              </w:rPr>
              <w:t>Planirana sredstva</w:t>
            </w:r>
          </w:p>
        </w:tc>
      </w:tr>
      <w:tr w:rsidR="001D4E16" w:rsidRPr="001D4E16" w14:paraId="649EBA2E" w14:textId="77777777" w:rsidTr="007E3F9C">
        <w:trPr>
          <w:trHeight w:val="207"/>
          <w:jc w:val="center"/>
        </w:trPr>
        <w:tc>
          <w:tcPr>
            <w:tcW w:w="6516" w:type="dxa"/>
            <w:vMerge/>
            <w:shd w:val="clear" w:color="auto" w:fill="auto"/>
            <w:tcMar>
              <w:top w:w="0" w:type="dxa"/>
              <w:left w:w="108" w:type="dxa"/>
              <w:bottom w:w="0" w:type="dxa"/>
              <w:right w:w="108" w:type="dxa"/>
            </w:tcMar>
            <w:vAlign w:val="center"/>
          </w:tcPr>
          <w:p w14:paraId="49195864" w14:textId="77777777" w:rsidR="00567647" w:rsidRPr="001D4E16" w:rsidRDefault="00567647" w:rsidP="00567647">
            <w:pPr>
              <w:suppressAutoHyphens/>
              <w:autoSpaceDN w:val="0"/>
              <w:spacing w:after="160" w:line="259" w:lineRule="auto"/>
              <w:ind w:hanging="17"/>
              <w:textAlignment w:val="baseline"/>
              <w:rPr>
                <w:rFonts w:eastAsiaTheme="minorHAnsi"/>
                <w:sz w:val="20"/>
                <w:szCs w:val="20"/>
                <w:lang w:eastAsia="en-US"/>
              </w:rPr>
            </w:pPr>
          </w:p>
        </w:tc>
        <w:tc>
          <w:tcPr>
            <w:tcW w:w="1134" w:type="dxa"/>
            <w:shd w:val="clear" w:color="auto" w:fill="auto"/>
            <w:noWrap/>
            <w:tcMar>
              <w:top w:w="0" w:type="dxa"/>
              <w:left w:w="108" w:type="dxa"/>
              <w:bottom w:w="0" w:type="dxa"/>
              <w:right w:w="108" w:type="dxa"/>
            </w:tcMar>
            <w:vAlign w:val="center"/>
          </w:tcPr>
          <w:p w14:paraId="6C60DC7A" w14:textId="521B890D" w:rsidR="00567647" w:rsidRPr="001D4E16" w:rsidRDefault="00567647" w:rsidP="00567647">
            <w:pPr>
              <w:suppressAutoHyphens/>
              <w:autoSpaceDN w:val="0"/>
              <w:spacing w:line="259" w:lineRule="auto"/>
              <w:ind w:hanging="17"/>
              <w:jc w:val="center"/>
              <w:textAlignment w:val="baseline"/>
              <w:rPr>
                <w:rFonts w:eastAsiaTheme="minorHAnsi"/>
                <w:sz w:val="20"/>
                <w:szCs w:val="20"/>
                <w:lang w:eastAsia="en-US"/>
              </w:rPr>
            </w:pPr>
            <w:r w:rsidRPr="001D4E16">
              <w:rPr>
                <w:sz w:val="20"/>
                <w:szCs w:val="20"/>
              </w:rPr>
              <w:t>2025.</w:t>
            </w:r>
          </w:p>
        </w:tc>
        <w:tc>
          <w:tcPr>
            <w:tcW w:w="1276" w:type="dxa"/>
            <w:shd w:val="clear" w:color="auto" w:fill="auto"/>
            <w:noWrap/>
            <w:tcMar>
              <w:top w:w="0" w:type="dxa"/>
              <w:left w:w="108" w:type="dxa"/>
              <w:bottom w:w="0" w:type="dxa"/>
              <w:right w:w="108" w:type="dxa"/>
            </w:tcMar>
            <w:vAlign w:val="center"/>
          </w:tcPr>
          <w:p w14:paraId="5AF72C0E" w14:textId="26E9B7D4" w:rsidR="00567647" w:rsidRPr="001D4E16" w:rsidRDefault="00567647" w:rsidP="00567647">
            <w:pPr>
              <w:suppressAutoHyphens/>
              <w:autoSpaceDN w:val="0"/>
              <w:spacing w:line="259" w:lineRule="auto"/>
              <w:ind w:hanging="17"/>
              <w:jc w:val="center"/>
              <w:textAlignment w:val="baseline"/>
              <w:rPr>
                <w:rFonts w:eastAsiaTheme="minorHAnsi"/>
                <w:sz w:val="20"/>
                <w:szCs w:val="20"/>
                <w:lang w:eastAsia="en-US"/>
              </w:rPr>
            </w:pPr>
            <w:r w:rsidRPr="001D4E16">
              <w:rPr>
                <w:sz w:val="20"/>
                <w:szCs w:val="20"/>
              </w:rPr>
              <w:t>2026.</w:t>
            </w:r>
          </w:p>
        </w:tc>
        <w:tc>
          <w:tcPr>
            <w:tcW w:w="1180" w:type="dxa"/>
            <w:shd w:val="clear" w:color="auto" w:fill="auto"/>
            <w:noWrap/>
            <w:tcMar>
              <w:top w:w="0" w:type="dxa"/>
              <w:left w:w="108" w:type="dxa"/>
              <w:bottom w:w="0" w:type="dxa"/>
              <w:right w:w="108" w:type="dxa"/>
            </w:tcMar>
            <w:vAlign w:val="center"/>
          </w:tcPr>
          <w:p w14:paraId="5761F91D" w14:textId="392B5DFF" w:rsidR="00567647" w:rsidRPr="001D4E16" w:rsidRDefault="00567647" w:rsidP="00567647">
            <w:pPr>
              <w:suppressAutoHyphens/>
              <w:autoSpaceDN w:val="0"/>
              <w:spacing w:line="259" w:lineRule="auto"/>
              <w:ind w:hanging="17"/>
              <w:jc w:val="center"/>
              <w:textAlignment w:val="baseline"/>
              <w:rPr>
                <w:rFonts w:eastAsiaTheme="minorHAnsi"/>
                <w:sz w:val="20"/>
                <w:szCs w:val="20"/>
                <w:lang w:eastAsia="en-US"/>
              </w:rPr>
            </w:pPr>
            <w:r w:rsidRPr="001D4E16">
              <w:rPr>
                <w:sz w:val="20"/>
                <w:szCs w:val="20"/>
              </w:rPr>
              <w:t>2027.</w:t>
            </w:r>
          </w:p>
        </w:tc>
      </w:tr>
      <w:tr w:rsidR="001D4E16" w:rsidRPr="001D4E16" w14:paraId="26AB028C" w14:textId="77777777" w:rsidTr="007E3F9C">
        <w:trPr>
          <w:trHeight w:val="731"/>
          <w:jc w:val="center"/>
        </w:trPr>
        <w:tc>
          <w:tcPr>
            <w:tcW w:w="6516" w:type="dxa"/>
            <w:shd w:val="clear" w:color="auto" w:fill="auto"/>
            <w:noWrap/>
            <w:tcMar>
              <w:top w:w="0" w:type="dxa"/>
              <w:left w:w="108" w:type="dxa"/>
              <w:bottom w:w="0" w:type="dxa"/>
              <w:right w:w="108" w:type="dxa"/>
            </w:tcMar>
          </w:tcPr>
          <w:p w14:paraId="38595F16" w14:textId="27CB2E2D" w:rsidR="00447400" w:rsidRPr="001D4E16" w:rsidRDefault="00447400" w:rsidP="007E3F9C">
            <w:pPr>
              <w:suppressAutoHyphens/>
              <w:autoSpaceDN w:val="0"/>
              <w:spacing w:line="259" w:lineRule="auto"/>
              <w:ind w:hanging="17"/>
              <w:jc w:val="both"/>
              <w:textAlignment w:val="baseline"/>
              <w:rPr>
                <w:rFonts w:eastAsiaTheme="minorHAnsi"/>
                <w:iCs/>
                <w:sz w:val="20"/>
                <w:szCs w:val="20"/>
                <w:lang w:eastAsia="en-US"/>
              </w:rPr>
            </w:pPr>
            <w:r w:rsidRPr="001D4E16">
              <w:rPr>
                <w:rFonts w:eastAsiaTheme="minorHAnsi"/>
                <w:iCs/>
                <w:sz w:val="20"/>
                <w:szCs w:val="20"/>
                <w:lang w:eastAsia="en-US"/>
              </w:rPr>
              <w:t xml:space="preserve">Za pokriće rizika po izdanom jamstvu Grada za dugoročno zaduživanje TD Komunalac d.o.o. u Proračunu te </w:t>
            </w:r>
            <w:r w:rsidR="00DE1A69" w:rsidRPr="001D4E16">
              <w:rPr>
                <w:rFonts w:eastAsiaTheme="minorHAnsi"/>
                <w:iCs/>
                <w:sz w:val="20"/>
                <w:szCs w:val="20"/>
                <w:lang w:eastAsia="en-US"/>
              </w:rPr>
              <w:t xml:space="preserve">projekciji za 2025. godinu </w:t>
            </w:r>
            <w:r w:rsidRPr="001D4E16">
              <w:rPr>
                <w:rFonts w:eastAsiaTheme="minorHAnsi"/>
                <w:iCs/>
                <w:sz w:val="20"/>
                <w:szCs w:val="20"/>
                <w:lang w:eastAsia="en-US"/>
              </w:rPr>
              <w:t xml:space="preserve">planirana su sredstva jamstvene pričuve. </w:t>
            </w:r>
          </w:p>
        </w:tc>
        <w:tc>
          <w:tcPr>
            <w:tcW w:w="1134" w:type="dxa"/>
            <w:shd w:val="clear" w:color="auto" w:fill="auto"/>
            <w:noWrap/>
            <w:tcMar>
              <w:top w:w="0" w:type="dxa"/>
              <w:left w:w="108" w:type="dxa"/>
              <w:bottom w:w="0" w:type="dxa"/>
              <w:right w:w="108" w:type="dxa"/>
            </w:tcMar>
            <w:vAlign w:val="center"/>
          </w:tcPr>
          <w:p w14:paraId="57A1A9CE" w14:textId="6C65B386" w:rsidR="00447400" w:rsidRPr="001D4E16" w:rsidRDefault="00447400" w:rsidP="007E3F9C">
            <w:pPr>
              <w:suppressAutoHyphens/>
              <w:autoSpaceDN w:val="0"/>
              <w:spacing w:line="259" w:lineRule="auto"/>
              <w:ind w:hanging="17"/>
              <w:jc w:val="right"/>
              <w:textAlignment w:val="baseline"/>
              <w:rPr>
                <w:rFonts w:eastAsiaTheme="minorHAnsi"/>
                <w:b/>
                <w:sz w:val="20"/>
                <w:szCs w:val="20"/>
                <w:lang w:eastAsia="en-US"/>
              </w:rPr>
            </w:pPr>
          </w:p>
        </w:tc>
        <w:tc>
          <w:tcPr>
            <w:tcW w:w="1276" w:type="dxa"/>
            <w:shd w:val="clear" w:color="auto" w:fill="auto"/>
            <w:noWrap/>
            <w:tcMar>
              <w:top w:w="0" w:type="dxa"/>
              <w:left w:w="108" w:type="dxa"/>
              <w:bottom w:w="0" w:type="dxa"/>
              <w:right w:w="108" w:type="dxa"/>
            </w:tcMar>
            <w:vAlign w:val="center"/>
          </w:tcPr>
          <w:p w14:paraId="6FFC235E" w14:textId="57121969" w:rsidR="00447400" w:rsidRPr="001D4E16" w:rsidRDefault="00447400" w:rsidP="007E3F9C">
            <w:pPr>
              <w:suppressAutoHyphens/>
              <w:autoSpaceDN w:val="0"/>
              <w:spacing w:line="259" w:lineRule="auto"/>
              <w:ind w:hanging="17"/>
              <w:jc w:val="right"/>
              <w:textAlignment w:val="baseline"/>
              <w:rPr>
                <w:rFonts w:eastAsiaTheme="minorHAnsi"/>
                <w:b/>
                <w:sz w:val="20"/>
                <w:szCs w:val="20"/>
                <w:lang w:eastAsia="en-US"/>
              </w:rPr>
            </w:pPr>
          </w:p>
        </w:tc>
        <w:tc>
          <w:tcPr>
            <w:tcW w:w="1180" w:type="dxa"/>
            <w:shd w:val="clear" w:color="auto" w:fill="auto"/>
            <w:noWrap/>
            <w:tcMar>
              <w:top w:w="0" w:type="dxa"/>
              <w:left w:w="108" w:type="dxa"/>
              <w:bottom w:w="0" w:type="dxa"/>
              <w:right w:w="108" w:type="dxa"/>
            </w:tcMar>
            <w:vAlign w:val="center"/>
          </w:tcPr>
          <w:p w14:paraId="36E5BDB1" w14:textId="4FC1C0E6" w:rsidR="00447400" w:rsidRPr="001D4E16" w:rsidRDefault="00447400" w:rsidP="007E3F9C">
            <w:pPr>
              <w:suppressAutoHyphens/>
              <w:autoSpaceDN w:val="0"/>
              <w:spacing w:line="259" w:lineRule="auto"/>
              <w:ind w:hanging="17"/>
              <w:jc w:val="right"/>
              <w:textAlignment w:val="baseline"/>
              <w:rPr>
                <w:rFonts w:eastAsiaTheme="minorHAnsi"/>
                <w:b/>
                <w:sz w:val="20"/>
                <w:szCs w:val="20"/>
                <w:lang w:eastAsia="en-US"/>
              </w:rPr>
            </w:pPr>
          </w:p>
        </w:tc>
      </w:tr>
      <w:tr w:rsidR="001D4E16" w:rsidRPr="001D4E16" w14:paraId="5F9DC097" w14:textId="77777777" w:rsidTr="007E3F9C">
        <w:trPr>
          <w:trHeight w:val="266"/>
          <w:jc w:val="center"/>
        </w:trPr>
        <w:tc>
          <w:tcPr>
            <w:tcW w:w="10106" w:type="dxa"/>
            <w:gridSpan w:val="4"/>
            <w:shd w:val="clear" w:color="auto" w:fill="D9D9D9"/>
            <w:noWrap/>
            <w:tcMar>
              <w:top w:w="0" w:type="dxa"/>
              <w:left w:w="108" w:type="dxa"/>
              <w:bottom w:w="0" w:type="dxa"/>
              <w:right w:w="108" w:type="dxa"/>
            </w:tcMar>
            <w:vAlign w:val="center"/>
          </w:tcPr>
          <w:p w14:paraId="6EA8DFC7" w14:textId="77777777" w:rsidR="00447400" w:rsidRPr="001D4E16" w:rsidRDefault="00447400" w:rsidP="007E3F9C">
            <w:pPr>
              <w:suppressAutoHyphens/>
              <w:autoSpaceDN w:val="0"/>
              <w:ind w:hanging="17"/>
              <w:textAlignment w:val="baseline"/>
              <w:rPr>
                <w:rFonts w:eastAsiaTheme="minorHAnsi"/>
                <w:b/>
                <w:bCs/>
                <w:iCs/>
                <w:sz w:val="20"/>
                <w:szCs w:val="20"/>
                <w:lang w:eastAsia="en-US"/>
              </w:rPr>
            </w:pPr>
            <w:r w:rsidRPr="001D4E16">
              <w:rPr>
                <w:b/>
                <w:bCs/>
                <w:iCs/>
                <w:szCs w:val="20"/>
              </w:rPr>
              <w:t>Program</w:t>
            </w:r>
            <w:r w:rsidRPr="001D4E16">
              <w:rPr>
                <w:rFonts w:eastAsiaTheme="minorHAnsi"/>
                <w:b/>
                <w:bCs/>
                <w:iCs/>
                <w:sz w:val="20"/>
                <w:szCs w:val="20"/>
                <w:lang w:eastAsia="en-US"/>
              </w:rPr>
              <w:t xml:space="preserve">: </w:t>
            </w:r>
            <w:r w:rsidRPr="001D4E16">
              <w:rPr>
                <w:rFonts w:eastAsiaTheme="minorHAnsi"/>
                <w:b/>
                <w:bCs/>
                <w:iCs/>
                <w:lang w:eastAsia="en-US"/>
              </w:rPr>
              <w:t>SUSTAV FINANCIJSKOG UPRAVLJANJA I KONTROLA</w:t>
            </w:r>
          </w:p>
        </w:tc>
      </w:tr>
      <w:tr w:rsidR="001D4E16" w:rsidRPr="001D4E16" w14:paraId="4F2AFC6E" w14:textId="77777777" w:rsidTr="007E3F9C">
        <w:trPr>
          <w:trHeight w:val="518"/>
          <w:jc w:val="center"/>
        </w:trPr>
        <w:tc>
          <w:tcPr>
            <w:tcW w:w="10106" w:type="dxa"/>
            <w:gridSpan w:val="4"/>
            <w:shd w:val="clear" w:color="auto" w:fill="auto"/>
            <w:noWrap/>
            <w:tcMar>
              <w:top w:w="0" w:type="dxa"/>
              <w:left w:w="108" w:type="dxa"/>
              <w:bottom w:w="0" w:type="dxa"/>
              <w:right w:w="108" w:type="dxa"/>
            </w:tcMar>
          </w:tcPr>
          <w:p w14:paraId="41F23EE4" w14:textId="77777777" w:rsidR="00447400" w:rsidRPr="001D4E16" w:rsidRDefault="00447400" w:rsidP="007E3F9C">
            <w:pPr>
              <w:suppressAutoHyphens/>
              <w:autoSpaceDN w:val="0"/>
              <w:spacing w:line="259" w:lineRule="auto"/>
              <w:ind w:hanging="17"/>
              <w:textAlignment w:val="baseline"/>
              <w:rPr>
                <w:rFonts w:eastAsiaTheme="minorHAnsi"/>
                <w:sz w:val="20"/>
                <w:szCs w:val="20"/>
                <w:lang w:eastAsia="en-US"/>
              </w:rPr>
            </w:pPr>
            <w:r w:rsidRPr="001D4E16">
              <w:rPr>
                <w:rFonts w:eastAsiaTheme="minorHAnsi"/>
                <w:sz w:val="20"/>
                <w:szCs w:val="20"/>
                <w:lang w:eastAsia="en-US"/>
              </w:rPr>
              <w:t xml:space="preserve">Zakonske i druge pravne osnove programa: </w:t>
            </w:r>
          </w:p>
          <w:p w14:paraId="05638919" w14:textId="77777777" w:rsidR="00447400" w:rsidRPr="001D4E16" w:rsidRDefault="00447400" w:rsidP="00047253">
            <w:pPr>
              <w:numPr>
                <w:ilvl w:val="0"/>
                <w:numId w:val="9"/>
              </w:numPr>
              <w:jc w:val="both"/>
              <w:rPr>
                <w:rFonts w:eastAsia="Calibri"/>
                <w:sz w:val="20"/>
                <w:szCs w:val="20"/>
                <w:lang w:eastAsia="en-US"/>
              </w:rPr>
            </w:pPr>
            <w:r w:rsidRPr="001D4E16">
              <w:rPr>
                <w:rFonts w:eastAsiaTheme="minorHAnsi"/>
                <w:sz w:val="20"/>
                <w:szCs w:val="20"/>
                <w:lang w:eastAsia="en-US"/>
              </w:rPr>
              <w:t xml:space="preserve">Zakon o sustavu unutarnjih kontrola u javnom sektoru (NN 78/15 i 102/19), </w:t>
            </w:r>
          </w:p>
          <w:p w14:paraId="568F3682" w14:textId="7CD5FE62" w:rsidR="00447400" w:rsidRPr="001D4E16" w:rsidRDefault="00447400" w:rsidP="00047253">
            <w:pPr>
              <w:numPr>
                <w:ilvl w:val="0"/>
                <w:numId w:val="9"/>
              </w:numPr>
              <w:jc w:val="both"/>
              <w:rPr>
                <w:rFonts w:eastAsia="Calibri"/>
                <w:sz w:val="20"/>
                <w:szCs w:val="20"/>
                <w:lang w:eastAsia="en-US"/>
              </w:rPr>
            </w:pPr>
            <w:r w:rsidRPr="001D4E16">
              <w:rPr>
                <w:rFonts w:eastAsiaTheme="minorHAnsi"/>
                <w:sz w:val="20"/>
                <w:szCs w:val="20"/>
                <w:lang w:eastAsia="en-US"/>
              </w:rPr>
              <w:t>Zakon o fiskalnoj odgovornosti (NN 111/18</w:t>
            </w:r>
            <w:r w:rsidR="005B0CAC" w:rsidRPr="001D4E16">
              <w:rPr>
                <w:rFonts w:eastAsiaTheme="minorHAnsi"/>
                <w:sz w:val="20"/>
                <w:szCs w:val="20"/>
                <w:lang w:eastAsia="en-US"/>
              </w:rPr>
              <w:t xml:space="preserve"> i 83/23</w:t>
            </w:r>
            <w:r w:rsidRPr="001D4E16">
              <w:rPr>
                <w:rFonts w:eastAsiaTheme="minorHAnsi"/>
                <w:sz w:val="20"/>
                <w:szCs w:val="20"/>
                <w:lang w:eastAsia="en-US"/>
              </w:rPr>
              <w:t>)</w:t>
            </w:r>
            <w:r w:rsidR="005B0CAC" w:rsidRPr="001D4E16">
              <w:rPr>
                <w:rFonts w:eastAsiaTheme="minorHAnsi"/>
                <w:sz w:val="20"/>
                <w:szCs w:val="20"/>
                <w:lang w:eastAsia="en-US"/>
              </w:rPr>
              <w:t>.</w:t>
            </w:r>
          </w:p>
        </w:tc>
      </w:tr>
      <w:tr w:rsidR="001D4E16" w:rsidRPr="001D4E16" w14:paraId="39796837" w14:textId="77777777" w:rsidTr="007E3F9C">
        <w:trPr>
          <w:trHeight w:val="206"/>
          <w:jc w:val="center"/>
        </w:trPr>
        <w:tc>
          <w:tcPr>
            <w:tcW w:w="10106" w:type="dxa"/>
            <w:gridSpan w:val="4"/>
            <w:shd w:val="clear" w:color="auto" w:fill="auto"/>
            <w:tcMar>
              <w:top w:w="0" w:type="dxa"/>
              <w:left w:w="108" w:type="dxa"/>
              <w:bottom w:w="0" w:type="dxa"/>
              <w:right w:w="108" w:type="dxa"/>
            </w:tcMar>
          </w:tcPr>
          <w:p w14:paraId="3F22F4AF" w14:textId="77777777" w:rsidR="00447400" w:rsidRPr="001D4E16" w:rsidRDefault="00447400" w:rsidP="007E3F9C">
            <w:pPr>
              <w:jc w:val="both"/>
              <w:rPr>
                <w:b/>
                <w:sz w:val="20"/>
                <w:szCs w:val="20"/>
              </w:rPr>
            </w:pPr>
            <w:r w:rsidRPr="001D4E16">
              <w:rPr>
                <w:b/>
                <w:sz w:val="20"/>
                <w:szCs w:val="20"/>
              </w:rPr>
              <w:t>Razvojna mjera</w:t>
            </w:r>
            <w:r w:rsidRPr="001D4E16">
              <w:rPr>
                <w:sz w:val="20"/>
                <w:szCs w:val="20"/>
              </w:rPr>
              <w:t xml:space="preserve"> (</w:t>
            </w:r>
            <w:r w:rsidRPr="001D4E16">
              <w:rPr>
                <w:i/>
                <w:sz w:val="20"/>
                <w:szCs w:val="20"/>
              </w:rPr>
              <w:t>poveznica sa strateškim okvirom Provedbenog programa Grada Samobora za razdoblje 2021. – 2025.</w:t>
            </w:r>
            <w:r w:rsidRPr="001D4E16">
              <w:rPr>
                <w:sz w:val="20"/>
                <w:szCs w:val="20"/>
              </w:rPr>
              <w:t>):</w:t>
            </w:r>
          </w:p>
          <w:p w14:paraId="3B11A68E" w14:textId="77777777" w:rsidR="00447400" w:rsidRPr="001D4E16" w:rsidRDefault="00447400" w:rsidP="007E3F9C">
            <w:pPr>
              <w:jc w:val="both"/>
              <w:rPr>
                <w:i/>
                <w:iCs/>
                <w:sz w:val="20"/>
                <w:szCs w:val="20"/>
              </w:rPr>
            </w:pPr>
            <w:r w:rsidRPr="001D4E16">
              <w:rPr>
                <w:i/>
                <w:iCs/>
                <w:sz w:val="20"/>
                <w:szCs w:val="20"/>
              </w:rPr>
              <w:t xml:space="preserve">13. </w:t>
            </w:r>
            <w:r w:rsidRPr="001D4E16">
              <w:rPr>
                <w:bCs/>
                <w:i/>
                <w:iCs/>
                <w:sz w:val="20"/>
                <w:szCs w:val="20"/>
              </w:rPr>
              <w:t>Lokalna uprava i administracija</w:t>
            </w:r>
          </w:p>
          <w:p w14:paraId="2F2F6C48" w14:textId="77777777" w:rsidR="00447400" w:rsidRPr="001D4E16" w:rsidRDefault="00447400" w:rsidP="007E3F9C">
            <w:pPr>
              <w:jc w:val="both"/>
              <w:rPr>
                <w:b/>
                <w:sz w:val="20"/>
                <w:szCs w:val="20"/>
              </w:rPr>
            </w:pPr>
          </w:p>
          <w:p w14:paraId="4959BFB3" w14:textId="77777777" w:rsidR="00447400" w:rsidRPr="001D4E16" w:rsidRDefault="00447400" w:rsidP="007E3F9C">
            <w:pPr>
              <w:jc w:val="both"/>
              <w:rPr>
                <w:b/>
                <w:sz w:val="20"/>
                <w:szCs w:val="20"/>
              </w:rPr>
            </w:pPr>
            <w:r w:rsidRPr="001D4E16">
              <w:rPr>
                <w:b/>
                <w:sz w:val="20"/>
                <w:szCs w:val="20"/>
              </w:rPr>
              <w:t>Pokazatelji rezultata:</w:t>
            </w:r>
          </w:p>
          <w:p w14:paraId="131C230D" w14:textId="77777777" w:rsidR="00447400" w:rsidRPr="001D4E16" w:rsidRDefault="00447400" w:rsidP="007E3F9C">
            <w:pPr>
              <w:suppressAutoHyphens/>
              <w:autoSpaceDN w:val="0"/>
              <w:spacing w:line="259" w:lineRule="auto"/>
              <w:ind w:hanging="17"/>
              <w:textAlignment w:val="baseline"/>
              <w:rPr>
                <w:rFonts w:eastAsia="Calibri"/>
                <w:sz w:val="20"/>
                <w:szCs w:val="20"/>
                <w:lang w:eastAsia="en-US"/>
              </w:rPr>
            </w:pPr>
            <w:r w:rsidRPr="001D4E16">
              <w:rPr>
                <w:sz w:val="20"/>
                <w:szCs w:val="20"/>
              </w:rPr>
              <w:t>Sukladno Prilogu 1. Provedbenog programa Grada Samobora za razdoblje 2021. – 2025.</w:t>
            </w:r>
          </w:p>
        </w:tc>
      </w:tr>
      <w:tr w:rsidR="001D4E16" w:rsidRPr="001D4E16" w14:paraId="6A692ED8" w14:textId="77777777" w:rsidTr="007E3F9C">
        <w:trPr>
          <w:trHeight w:val="286"/>
          <w:jc w:val="center"/>
        </w:trPr>
        <w:tc>
          <w:tcPr>
            <w:tcW w:w="10106" w:type="dxa"/>
            <w:gridSpan w:val="4"/>
            <w:shd w:val="clear" w:color="auto" w:fill="F2F2F2"/>
            <w:tcMar>
              <w:top w:w="0" w:type="dxa"/>
              <w:left w:w="108" w:type="dxa"/>
              <w:bottom w:w="0" w:type="dxa"/>
              <w:right w:w="108" w:type="dxa"/>
            </w:tcMar>
          </w:tcPr>
          <w:p w14:paraId="019FCC31" w14:textId="77777777" w:rsidR="00447400" w:rsidRPr="001D4E16" w:rsidRDefault="00447400" w:rsidP="007E3F9C">
            <w:pPr>
              <w:suppressAutoHyphens/>
              <w:autoSpaceDN w:val="0"/>
              <w:spacing w:line="259" w:lineRule="auto"/>
              <w:ind w:hanging="17"/>
              <w:textAlignment w:val="baseline"/>
              <w:rPr>
                <w:rFonts w:eastAsia="Calibri"/>
                <w:sz w:val="20"/>
                <w:szCs w:val="20"/>
                <w:lang w:eastAsia="en-US"/>
              </w:rPr>
            </w:pPr>
            <w:r w:rsidRPr="001D4E16">
              <w:rPr>
                <w:rFonts w:eastAsiaTheme="minorHAnsi"/>
                <w:b/>
                <w:bCs/>
                <w:sz w:val="20"/>
                <w:szCs w:val="20"/>
                <w:lang w:eastAsia="en-US"/>
              </w:rPr>
              <w:t>Naziv aktivnosti/projekta u Proračunu: IZRADA SUSTAVA FINANCIJSKOG UPRAVLJANJA I KONTROLA</w:t>
            </w:r>
          </w:p>
        </w:tc>
      </w:tr>
      <w:tr w:rsidR="001D4E16" w:rsidRPr="001D4E16" w14:paraId="1342E8AF" w14:textId="77777777" w:rsidTr="007E3F9C">
        <w:trPr>
          <w:trHeight w:val="283"/>
          <w:jc w:val="center"/>
        </w:trPr>
        <w:tc>
          <w:tcPr>
            <w:tcW w:w="6516" w:type="dxa"/>
            <w:vMerge w:val="restart"/>
            <w:shd w:val="clear" w:color="auto" w:fill="auto"/>
            <w:tcMar>
              <w:top w:w="0" w:type="dxa"/>
              <w:left w:w="108" w:type="dxa"/>
              <w:bottom w:w="0" w:type="dxa"/>
              <w:right w:w="108" w:type="dxa"/>
            </w:tcMar>
            <w:vAlign w:val="center"/>
          </w:tcPr>
          <w:p w14:paraId="6036F367" w14:textId="77777777" w:rsidR="00447400" w:rsidRPr="001D4E16" w:rsidRDefault="00447400" w:rsidP="007E3F9C">
            <w:pPr>
              <w:suppressAutoHyphens/>
              <w:autoSpaceDN w:val="0"/>
              <w:spacing w:line="259" w:lineRule="auto"/>
              <w:ind w:hanging="17"/>
              <w:jc w:val="center"/>
              <w:textAlignment w:val="baseline"/>
              <w:rPr>
                <w:rFonts w:eastAsiaTheme="minorHAnsi"/>
                <w:sz w:val="20"/>
                <w:szCs w:val="20"/>
                <w:lang w:eastAsia="en-US"/>
              </w:rPr>
            </w:pPr>
            <w:r w:rsidRPr="001D4E16">
              <w:rPr>
                <w:rFonts w:eastAsiaTheme="minorHAnsi"/>
                <w:sz w:val="20"/>
                <w:szCs w:val="20"/>
                <w:lang w:eastAsia="en-US"/>
              </w:rPr>
              <w:t>Obrazloženje aktivnosti/projekta</w:t>
            </w:r>
          </w:p>
        </w:tc>
        <w:tc>
          <w:tcPr>
            <w:tcW w:w="3590" w:type="dxa"/>
            <w:gridSpan w:val="3"/>
            <w:shd w:val="clear" w:color="auto" w:fill="auto"/>
            <w:noWrap/>
            <w:tcMar>
              <w:top w:w="0" w:type="dxa"/>
              <w:left w:w="108" w:type="dxa"/>
              <w:bottom w:w="0" w:type="dxa"/>
              <w:right w:w="108" w:type="dxa"/>
            </w:tcMar>
            <w:vAlign w:val="center"/>
          </w:tcPr>
          <w:p w14:paraId="3724A10B" w14:textId="0106AE08" w:rsidR="00447400" w:rsidRPr="001D4E16" w:rsidRDefault="00DE1A69" w:rsidP="007E3F9C">
            <w:pPr>
              <w:suppressAutoHyphens/>
              <w:autoSpaceDN w:val="0"/>
              <w:spacing w:line="259" w:lineRule="auto"/>
              <w:ind w:hanging="17"/>
              <w:jc w:val="center"/>
              <w:textAlignment w:val="baseline"/>
              <w:rPr>
                <w:rFonts w:eastAsiaTheme="minorHAnsi"/>
                <w:sz w:val="20"/>
                <w:szCs w:val="20"/>
                <w:lang w:eastAsia="en-US"/>
              </w:rPr>
            </w:pPr>
            <w:r w:rsidRPr="001D4E16">
              <w:rPr>
                <w:rFonts w:eastAsiaTheme="minorHAnsi"/>
                <w:sz w:val="20"/>
                <w:szCs w:val="20"/>
                <w:lang w:eastAsia="en-US"/>
              </w:rPr>
              <w:t>Planirana sredstva</w:t>
            </w:r>
          </w:p>
        </w:tc>
      </w:tr>
      <w:tr w:rsidR="001D4E16" w:rsidRPr="001D4E16" w14:paraId="000CE14B" w14:textId="77777777" w:rsidTr="007E3F9C">
        <w:trPr>
          <w:trHeight w:val="207"/>
          <w:jc w:val="center"/>
        </w:trPr>
        <w:tc>
          <w:tcPr>
            <w:tcW w:w="6516" w:type="dxa"/>
            <w:vMerge/>
            <w:shd w:val="clear" w:color="auto" w:fill="auto"/>
            <w:tcMar>
              <w:top w:w="0" w:type="dxa"/>
              <w:left w:w="108" w:type="dxa"/>
              <w:bottom w:w="0" w:type="dxa"/>
              <w:right w:w="108" w:type="dxa"/>
            </w:tcMar>
            <w:vAlign w:val="center"/>
          </w:tcPr>
          <w:p w14:paraId="08E53235" w14:textId="77777777" w:rsidR="00567647" w:rsidRPr="001D4E16" w:rsidRDefault="00567647" w:rsidP="00567647">
            <w:pPr>
              <w:suppressAutoHyphens/>
              <w:autoSpaceDN w:val="0"/>
              <w:spacing w:after="160" w:line="259" w:lineRule="auto"/>
              <w:ind w:hanging="17"/>
              <w:textAlignment w:val="baseline"/>
              <w:rPr>
                <w:rFonts w:eastAsiaTheme="minorHAnsi"/>
                <w:sz w:val="20"/>
                <w:szCs w:val="20"/>
                <w:lang w:eastAsia="en-US"/>
              </w:rPr>
            </w:pPr>
          </w:p>
        </w:tc>
        <w:tc>
          <w:tcPr>
            <w:tcW w:w="1134" w:type="dxa"/>
            <w:shd w:val="clear" w:color="auto" w:fill="auto"/>
            <w:noWrap/>
            <w:tcMar>
              <w:top w:w="0" w:type="dxa"/>
              <w:left w:w="108" w:type="dxa"/>
              <w:bottom w:w="0" w:type="dxa"/>
              <w:right w:w="108" w:type="dxa"/>
            </w:tcMar>
            <w:vAlign w:val="center"/>
          </w:tcPr>
          <w:p w14:paraId="5BC3CA4F" w14:textId="6505F94F" w:rsidR="00567647" w:rsidRPr="001D4E16" w:rsidRDefault="00567647" w:rsidP="00567647">
            <w:pPr>
              <w:suppressAutoHyphens/>
              <w:autoSpaceDN w:val="0"/>
              <w:spacing w:line="259" w:lineRule="auto"/>
              <w:ind w:hanging="17"/>
              <w:jc w:val="center"/>
              <w:textAlignment w:val="baseline"/>
              <w:rPr>
                <w:rFonts w:eastAsiaTheme="minorHAnsi"/>
                <w:sz w:val="20"/>
                <w:szCs w:val="20"/>
                <w:lang w:eastAsia="en-US"/>
              </w:rPr>
            </w:pPr>
            <w:r w:rsidRPr="001D4E16">
              <w:rPr>
                <w:sz w:val="20"/>
                <w:szCs w:val="20"/>
              </w:rPr>
              <w:t>2025.</w:t>
            </w:r>
          </w:p>
        </w:tc>
        <w:tc>
          <w:tcPr>
            <w:tcW w:w="1276" w:type="dxa"/>
            <w:shd w:val="clear" w:color="auto" w:fill="auto"/>
            <w:noWrap/>
            <w:tcMar>
              <w:top w:w="0" w:type="dxa"/>
              <w:left w:w="108" w:type="dxa"/>
              <w:bottom w:w="0" w:type="dxa"/>
              <w:right w:w="108" w:type="dxa"/>
            </w:tcMar>
            <w:vAlign w:val="center"/>
          </w:tcPr>
          <w:p w14:paraId="0135153D" w14:textId="22FD7FEC" w:rsidR="00567647" w:rsidRPr="001D4E16" w:rsidRDefault="00567647" w:rsidP="00567647">
            <w:pPr>
              <w:suppressAutoHyphens/>
              <w:autoSpaceDN w:val="0"/>
              <w:spacing w:line="259" w:lineRule="auto"/>
              <w:ind w:hanging="17"/>
              <w:jc w:val="center"/>
              <w:textAlignment w:val="baseline"/>
              <w:rPr>
                <w:rFonts w:eastAsiaTheme="minorHAnsi"/>
                <w:sz w:val="20"/>
                <w:szCs w:val="20"/>
                <w:lang w:eastAsia="en-US"/>
              </w:rPr>
            </w:pPr>
            <w:r w:rsidRPr="001D4E16">
              <w:rPr>
                <w:sz w:val="20"/>
                <w:szCs w:val="20"/>
              </w:rPr>
              <w:t>2026.</w:t>
            </w:r>
          </w:p>
        </w:tc>
        <w:tc>
          <w:tcPr>
            <w:tcW w:w="1180" w:type="dxa"/>
            <w:shd w:val="clear" w:color="auto" w:fill="auto"/>
            <w:noWrap/>
            <w:tcMar>
              <w:top w:w="0" w:type="dxa"/>
              <w:left w:w="108" w:type="dxa"/>
              <w:bottom w:w="0" w:type="dxa"/>
              <w:right w:w="108" w:type="dxa"/>
            </w:tcMar>
            <w:vAlign w:val="center"/>
          </w:tcPr>
          <w:p w14:paraId="6C7C8526" w14:textId="011033F2" w:rsidR="00567647" w:rsidRPr="001D4E16" w:rsidRDefault="00567647" w:rsidP="00567647">
            <w:pPr>
              <w:suppressAutoHyphens/>
              <w:autoSpaceDN w:val="0"/>
              <w:spacing w:line="259" w:lineRule="auto"/>
              <w:ind w:hanging="17"/>
              <w:jc w:val="center"/>
              <w:textAlignment w:val="baseline"/>
              <w:rPr>
                <w:rFonts w:eastAsiaTheme="minorHAnsi"/>
                <w:sz w:val="20"/>
                <w:szCs w:val="20"/>
                <w:lang w:eastAsia="en-US"/>
              </w:rPr>
            </w:pPr>
            <w:r w:rsidRPr="001D4E16">
              <w:rPr>
                <w:sz w:val="20"/>
                <w:szCs w:val="20"/>
              </w:rPr>
              <w:t>2027.</w:t>
            </w:r>
          </w:p>
        </w:tc>
      </w:tr>
      <w:tr w:rsidR="001D4E16" w:rsidRPr="001D4E16" w14:paraId="1D1402B3" w14:textId="77777777" w:rsidTr="007E3F9C">
        <w:trPr>
          <w:trHeight w:val="283"/>
          <w:jc w:val="center"/>
        </w:trPr>
        <w:tc>
          <w:tcPr>
            <w:tcW w:w="6516" w:type="dxa"/>
            <w:shd w:val="clear" w:color="auto" w:fill="auto"/>
            <w:noWrap/>
            <w:tcMar>
              <w:top w:w="0" w:type="dxa"/>
              <w:left w:w="108" w:type="dxa"/>
              <w:bottom w:w="0" w:type="dxa"/>
              <w:right w:w="108" w:type="dxa"/>
            </w:tcMar>
          </w:tcPr>
          <w:p w14:paraId="092BBB36" w14:textId="77777777" w:rsidR="00447400" w:rsidRPr="001D4E16" w:rsidRDefault="00447400" w:rsidP="007E3F9C">
            <w:pPr>
              <w:suppressAutoHyphens/>
              <w:autoSpaceDN w:val="0"/>
              <w:spacing w:line="259" w:lineRule="auto"/>
              <w:ind w:hanging="17"/>
              <w:jc w:val="both"/>
              <w:textAlignment w:val="baseline"/>
              <w:rPr>
                <w:rFonts w:eastAsiaTheme="minorHAnsi"/>
                <w:iCs/>
                <w:sz w:val="20"/>
                <w:szCs w:val="20"/>
                <w:lang w:eastAsia="en-US"/>
              </w:rPr>
            </w:pPr>
            <w:r w:rsidRPr="001D4E16">
              <w:rPr>
                <w:rFonts w:eastAsiaTheme="minorHAnsi"/>
                <w:sz w:val="20"/>
                <w:szCs w:val="20"/>
                <w:lang w:eastAsia="en-US"/>
              </w:rPr>
              <w:t>Kontinuirano se provode aktivnosti vezane uz razvoj sustava financijskog upravljanja i kontrola u po</w:t>
            </w:r>
            <w:r w:rsidRPr="001D4E16">
              <w:rPr>
                <w:rFonts w:eastAsiaTheme="minorHAnsi"/>
                <w:iCs/>
                <w:sz w:val="20"/>
                <w:szCs w:val="20"/>
                <w:lang w:eastAsia="en-US"/>
              </w:rPr>
              <w:t>slovnim procesima, programima i aktivnostima radi ostvarivanja poslovnih ciljeva.</w:t>
            </w:r>
          </w:p>
          <w:p w14:paraId="6DB9CC99" w14:textId="60809FF1" w:rsidR="00447400" w:rsidRPr="001D4E16" w:rsidRDefault="00447400" w:rsidP="007E3F9C">
            <w:pPr>
              <w:suppressAutoHyphens/>
              <w:autoSpaceDN w:val="0"/>
              <w:spacing w:line="259" w:lineRule="auto"/>
              <w:ind w:hanging="17"/>
              <w:jc w:val="both"/>
              <w:textAlignment w:val="baseline"/>
              <w:rPr>
                <w:rFonts w:eastAsia="Calibri"/>
                <w:sz w:val="20"/>
                <w:szCs w:val="20"/>
                <w:highlight w:val="yellow"/>
                <w:lang w:eastAsia="en-US"/>
              </w:rPr>
            </w:pPr>
            <w:r w:rsidRPr="001D4E16">
              <w:rPr>
                <w:rFonts w:eastAsiaTheme="minorHAnsi"/>
                <w:iCs/>
                <w:sz w:val="20"/>
                <w:szCs w:val="20"/>
                <w:lang w:eastAsia="en-US"/>
              </w:rPr>
              <w:t>U 202</w:t>
            </w:r>
            <w:r w:rsidR="007E61BD" w:rsidRPr="001D4E16">
              <w:rPr>
                <w:rFonts w:eastAsiaTheme="minorHAnsi"/>
                <w:iCs/>
                <w:sz w:val="20"/>
                <w:szCs w:val="20"/>
                <w:lang w:eastAsia="en-US"/>
              </w:rPr>
              <w:t>4</w:t>
            </w:r>
            <w:r w:rsidRPr="001D4E16">
              <w:rPr>
                <w:rFonts w:eastAsiaTheme="minorHAnsi"/>
                <w:iCs/>
                <w:sz w:val="20"/>
                <w:szCs w:val="20"/>
                <w:lang w:eastAsia="en-US"/>
              </w:rPr>
              <w:t>. godini planirana su sredstva za nastavak navedenih aktivnosti unutar sustava.</w:t>
            </w:r>
          </w:p>
        </w:tc>
        <w:tc>
          <w:tcPr>
            <w:tcW w:w="1134" w:type="dxa"/>
            <w:shd w:val="clear" w:color="auto" w:fill="auto"/>
            <w:noWrap/>
            <w:tcMar>
              <w:top w:w="0" w:type="dxa"/>
              <w:left w:w="108" w:type="dxa"/>
              <w:bottom w:w="0" w:type="dxa"/>
              <w:right w:w="108" w:type="dxa"/>
            </w:tcMar>
            <w:vAlign w:val="center"/>
          </w:tcPr>
          <w:p w14:paraId="0BEB0A1B" w14:textId="4AE36C5A" w:rsidR="00447400" w:rsidRPr="001D4E16" w:rsidRDefault="00447400" w:rsidP="007E3F9C">
            <w:pPr>
              <w:suppressAutoHyphens/>
              <w:autoSpaceDN w:val="0"/>
              <w:spacing w:line="259" w:lineRule="auto"/>
              <w:ind w:hanging="17"/>
              <w:jc w:val="right"/>
              <w:textAlignment w:val="baseline"/>
              <w:rPr>
                <w:rFonts w:eastAsiaTheme="minorHAnsi"/>
                <w:b/>
                <w:sz w:val="20"/>
                <w:szCs w:val="20"/>
                <w:lang w:eastAsia="en-US"/>
              </w:rPr>
            </w:pPr>
          </w:p>
        </w:tc>
        <w:tc>
          <w:tcPr>
            <w:tcW w:w="1276" w:type="dxa"/>
            <w:shd w:val="clear" w:color="auto" w:fill="auto"/>
            <w:noWrap/>
            <w:tcMar>
              <w:top w:w="0" w:type="dxa"/>
              <w:left w:w="108" w:type="dxa"/>
              <w:bottom w:w="0" w:type="dxa"/>
              <w:right w:w="108" w:type="dxa"/>
            </w:tcMar>
            <w:vAlign w:val="center"/>
          </w:tcPr>
          <w:p w14:paraId="52EF6D46" w14:textId="18929824" w:rsidR="00447400" w:rsidRPr="001D4E16" w:rsidRDefault="00447400" w:rsidP="007E3F9C">
            <w:pPr>
              <w:suppressAutoHyphens/>
              <w:autoSpaceDN w:val="0"/>
              <w:spacing w:line="259" w:lineRule="auto"/>
              <w:ind w:hanging="17"/>
              <w:jc w:val="right"/>
              <w:textAlignment w:val="baseline"/>
              <w:rPr>
                <w:rFonts w:eastAsiaTheme="minorHAnsi"/>
                <w:b/>
                <w:sz w:val="20"/>
                <w:szCs w:val="20"/>
                <w:lang w:eastAsia="en-US"/>
              </w:rPr>
            </w:pPr>
          </w:p>
        </w:tc>
        <w:tc>
          <w:tcPr>
            <w:tcW w:w="1180" w:type="dxa"/>
            <w:shd w:val="clear" w:color="auto" w:fill="auto"/>
            <w:noWrap/>
            <w:tcMar>
              <w:top w:w="0" w:type="dxa"/>
              <w:left w:w="108" w:type="dxa"/>
              <w:bottom w:w="0" w:type="dxa"/>
              <w:right w:w="108" w:type="dxa"/>
            </w:tcMar>
            <w:vAlign w:val="center"/>
          </w:tcPr>
          <w:p w14:paraId="463FEA80" w14:textId="65A57BFD" w:rsidR="00447400" w:rsidRPr="001D4E16" w:rsidRDefault="00447400" w:rsidP="007E3F9C">
            <w:pPr>
              <w:suppressAutoHyphens/>
              <w:autoSpaceDN w:val="0"/>
              <w:spacing w:line="259" w:lineRule="auto"/>
              <w:ind w:hanging="17"/>
              <w:jc w:val="right"/>
              <w:textAlignment w:val="baseline"/>
              <w:rPr>
                <w:rFonts w:eastAsiaTheme="minorHAnsi"/>
                <w:b/>
                <w:sz w:val="20"/>
                <w:szCs w:val="20"/>
                <w:lang w:eastAsia="en-US"/>
              </w:rPr>
            </w:pPr>
          </w:p>
        </w:tc>
      </w:tr>
      <w:bookmarkEnd w:id="36"/>
      <w:bookmarkEnd w:id="37"/>
    </w:tbl>
    <w:p w14:paraId="543FD770" w14:textId="77777777" w:rsidR="009553E3" w:rsidRPr="001D4E16" w:rsidRDefault="009553E3" w:rsidP="009553E3">
      <w:pPr>
        <w:spacing w:after="200" w:line="276" w:lineRule="auto"/>
        <w:sectPr w:rsidR="009553E3" w:rsidRPr="001D4E16" w:rsidSect="00135CFC">
          <w:headerReference w:type="even" r:id="rId20"/>
          <w:headerReference w:type="default" r:id="rId21"/>
          <w:footerReference w:type="even" r:id="rId22"/>
          <w:footerReference w:type="default" r:id="rId23"/>
          <w:headerReference w:type="first" r:id="rId24"/>
          <w:footerReference w:type="first" r:id="rId25"/>
          <w:pgSz w:w="11906" w:h="16838"/>
          <w:pgMar w:top="1276" w:right="1418" w:bottom="1418" w:left="1418" w:header="709" w:footer="709" w:gutter="0"/>
          <w:pgNumType w:start="36"/>
          <w:cols w:space="708"/>
          <w:docGrid w:linePitch="360"/>
        </w:sectPr>
      </w:pPr>
    </w:p>
    <w:p w14:paraId="3765B964" w14:textId="77777777" w:rsidR="00853A10" w:rsidRPr="001D4E16" w:rsidRDefault="00853A10" w:rsidP="00CC1E95">
      <w:pPr>
        <w:pStyle w:val="BodyTextIndent"/>
        <w:numPr>
          <w:ilvl w:val="0"/>
          <w:numId w:val="42"/>
        </w:numPr>
        <w:rPr>
          <w:b/>
          <w:i w:val="0"/>
          <w:sz w:val="24"/>
        </w:rPr>
      </w:pPr>
      <w:r w:rsidRPr="001D4E16">
        <w:rPr>
          <w:b/>
          <w:i w:val="0"/>
          <w:sz w:val="24"/>
        </w:rPr>
        <w:lastRenderedPageBreak/>
        <w:t>ZAVRŠNE ODREDBE</w:t>
      </w:r>
    </w:p>
    <w:p w14:paraId="54860FA9" w14:textId="77777777" w:rsidR="00C165C3" w:rsidRPr="001D4E16" w:rsidRDefault="00C165C3" w:rsidP="00781ED1">
      <w:pPr>
        <w:autoSpaceDE w:val="0"/>
        <w:autoSpaceDN w:val="0"/>
        <w:adjustRightInd w:val="0"/>
        <w:jc w:val="both"/>
      </w:pPr>
    </w:p>
    <w:p w14:paraId="36000744" w14:textId="316EB92B" w:rsidR="00CC1E95" w:rsidRPr="001D4E16" w:rsidRDefault="00781ED1" w:rsidP="00781ED1">
      <w:pPr>
        <w:autoSpaceDE w:val="0"/>
        <w:autoSpaceDN w:val="0"/>
        <w:adjustRightInd w:val="0"/>
        <w:jc w:val="center"/>
        <w:rPr>
          <w:rFonts w:eastAsiaTheme="minorHAnsi"/>
          <w:b/>
          <w:bCs/>
          <w:lang w:eastAsia="en-US"/>
        </w:rPr>
      </w:pPr>
      <w:r w:rsidRPr="001D4E16">
        <w:rPr>
          <w:rFonts w:eastAsiaTheme="minorHAnsi"/>
          <w:b/>
          <w:bCs/>
          <w:lang w:eastAsia="en-US"/>
        </w:rPr>
        <w:t xml:space="preserve">Članak </w:t>
      </w:r>
      <w:r w:rsidR="00345604" w:rsidRPr="001D4E16">
        <w:rPr>
          <w:rFonts w:eastAsiaTheme="minorHAnsi"/>
          <w:b/>
          <w:bCs/>
          <w:lang w:eastAsia="en-US"/>
        </w:rPr>
        <w:t>21</w:t>
      </w:r>
      <w:r w:rsidR="00F95EF1" w:rsidRPr="001D4E16">
        <w:rPr>
          <w:rFonts w:eastAsiaTheme="minorHAnsi"/>
          <w:b/>
          <w:bCs/>
          <w:lang w:eastAsia="en-US"/>
        </w:rPr>
        <w:t>.</w:t>
      </w:r>
    </w:p>
    <w:p w14:paraId="384DCA39" w14:textId="77777777" w:rsidR="00221217" w:rsidRPr="001D4E16" w:rsidRDefault="00221217" w:rsidP="00221217">
      <w:pPr>
        <w:autoSpaceDE w:val="0"/>
        <w:autoSpaceDN w:val="0"/>
        <w:adjustRightInd w:val="0"/>
        <w:jc w:val="center"/>
        <w:rPr>
          <w:b/>
        </w:rPr>
      </w:pPr>
    </w:p>
    <w:p w14:paraId="33D8D79B" w14:textId="793B19F2" w:rsidR="007568FA" w:rsidRPr="001D4E16" w:rsidRDefault="00CC1E95" w:rsidP="00345604">
      <w:pPr>
        <w:suppressAutoHyphens/>
        <w:autoSpaceDN w:val="0"/>
        <w:ind w:firstLine="709"/>
        <w:jc w:val="both"/>
        <w:textAlignment w:val="baseline"/>
        <w:rPr>
          <w:rFonts w:eastAsia="Calibri"/>
          <w:lang w:eastAsia="en-US"/>
        </w:rPr>
      </w:pPr>
      <w:r w:rsidRPr="001D4E16">
        <w:rPr>
          <w:rFonts w:eastAsia="Calibri"/>
          <w:lang w:eastAsia="en-US"/>
        </w:rPr>
        <w:t>Ovaj Proračun i projekcije za 202</w:t>
      </w:r>
      <w:r w:rsidR="0051712B" w:rsidRPr="001D4E16">
        <w:rPr>
          <w:rFonts w:eastAsia="Calibri"/>
          <w:lang w:eastAsia="en-US"/>
        </w:rPr>
        <w:t>6</w:t>
      </w:r>
      <w:r w:rsidRPr="001D4E16">
        <w:rPr>
          <w:rFonts w:eastAsia="Calibri"/>
          <w:lang w:eastAsia="en-US"/>
        </w:rPr>
        <w:t>. i 202</w:t>
      </w:r>
      <w:r w:rsidR="0051712B" w:rsidRPr="001D4E16">
        <w:rPr>
          <w:rFonts w:eastAsia="Calibri"/>
          <w:lang w:eastAsia="en-US"/>
        </w:rPr>
        <w:t>7</w:t>
      </w:r>
      <w:r w:rsidRPr="001D4E16">
        <w:rPr>
          <w:rFonts w:eastAsia="Calibri"/>
          <w:lang w:eastAsia="en-US"/>
        </w:rPr>
        <w:t>. godinu objavit će se u Službenim vijestima Grada Samobora, a stupa na snagu 1. siječnja 202</w:t>
      </w:r>
      <w:r w:rsidR="0051712B" w:rsidRPr="001D4E16">
        <w:rPr>
          <w:rFonts w:eastAsia="Calibri"/>
          <w:lang w:eastAsia="en-US"/>
        </w:rPr>
        <w:t>5</w:t>
      </w:r>
      <w:r w:rsidRPr="001D4E16">
        <w:rPr>
          <w:rFonts w:eastAsia="Calibri"/>
          <w:lang w:eastAsia="en-US"/>
        </w:rPr>
        <w:t>. godine.</w:t>
      </w:r>
    </w:p>
    <w:p w14:paraId="20D433F2" w14:textId="77777777" w:rsidR="007568FA" w:rsidRPr="001D4E16" w:rsidRDefault="007568FA" w:rsidP="007568FA">
      <w:pPr>
        <w:autoSpaceDE w:val="0"/>
        <w:autoSpaceDN w:val="0"/>
        <w:adjustRightInd w:val="0"/>
        <w:jc w:val="both"/>
      </w:pPr>
    </w:p>
    <w:p w14:paraId="07D98E34" w14:textId="6B5F50B9" w:rsidR="007568FA" w:rsidRPr="001D4E16" w:rsidRDefault="007568FA" w:rsidP="007568FA">
      <w:pPr>
        <w:autoSpaceDE w:val="0"/>
        <w:autoSpaceDN w:val="0"/>
        <w:adjustRightInd w:val="0"/>
        <w:jc w:val="both"/>
        <w:rPr>
          <w:sz w:val="20"/>
          <w:szCs w:val="20"/>
        </w:rPr>
      </w:pPr>
      <w:r w:rsidRPr="001D4E16">
        <w:rPr>
          <w:sz w:val="20"/>
          <w:szCs w:val="20"/>
        </w:rPr>
        <w:t>KLASA:</w:t>
      </w:r>
      <w:r w:rsidR="00143787" w:rsidRPr="001D4E16">
        <w:rPr>
          <w:sz w:val="20"/>
          <w:szCs w:val="20"/>
        </w:rPr>
        <w:t xml:space="preserve"> </w:t>
      </w:r>
    </w:p>
    <w:p w14:paraId="403118B6" w14:textId="42A8B421" w:rsidR="007568FA" w:rsidRPr="001D4E16" w:rsidRDefault="007568FA" w:rsidP="007568FA">
      <w:pPr>
        <w:autoSpaceDE w:val="0"/>
        <w:autoSpaceDN w:val="0"/>
        <w:adjustRightInd w:val="0"/>
        <w:jc w:val="both"/>
        <w:rPr>
          <w:sz w:val="20"/>
          <w:szCs w:val="20"/>
        </w:rPr>
      </w:pPr>
      <w:r w:rsidRPr="001D4E16">
        <w:rPr>
          <w:sz w:val="20"/>
          <w:szCs w:val="20"/>
        </w:rPr>
        <w:t>URBROJ:</w:t>
      </w:r>
      <w:r w:rsidR="009C4330" w:rsidRPr="001D4E16">
        <w:rPr>
          <w:sz w:val="20"/>
          <w:szCs w:val="20"/>
        </w:rPr>
        <w:t xml:space="preserve"> </w:t>
      </w:r>
    </w:p>
    <w:p w14:paraId="368DE452" w14:textId="77777777" w:rsidR="007568FA" w:rsidRPr="001D4E16" w:rsidRDefault="007568FA" w:rsidP="007568FA">
      <w:pPr>
        <w:autoSpaceDE w:val="0"/>
        <w:autoSpaceDN w:val="0"/>
        <w:adjustRightInd w:val="0"/>
        <w:jc w:val="both"/>
      </w:pPr>
    </w:p>
    <w:p w14:paraId="7C7CEE55" w14:textId="77777777" w:rsidR="007568FA" w:rsidRPr="001D4E16" w:rsidRDefault="007568FA" w:rsidP="007568FA">
      <w:pPr>
        <w:autoSpaceDE w:val="0"/>
        <w:autoSpaceDN w:val="0"/>
        <w:adjustRightInd w:val="0"/>
        <w:jc w:val="both"/>
      </w:pPr>
    </w:p>
    <w:p w14:paraId="5FD03D32" w14:textId="3C6881E8" w:rsidR="007568FA" w:rsidRPr="001D4E16" w:rsidRDefault="007568FA" w:rsidP="007568FA">
      <w:pPr>
        <w:tabs>
          <w:tab w:val="center" w:pos="6946"/>
        </w:tabs>
        <w:autoSpaceDE w:val="0"/>
        <w:autoSpaceDN w:val="0"/>
        <w:adjustRightInd w:val="0"/>
        <w:jc w:val="both"/>
        <w:rPr>
          <w:b/>
        </w:rPr>
      </w:pPr>
      <w:r w:rsidRPr="001D4E16">
        <w:rPr>
          <w:b/>
        </w:rPr>
        <w:tab/>
        <w:t>PREDSJEDNI</w:t>
      </w:r>
      <w:r w:rsidR="002E6352" w:rsidRPr="001D4E16">
        <w:rPr>
          <w:b/>
        </w:rPr>
        <w:t>K</w:t>
      </w:r>
    </w:p>
    <w:p w14:paraId="52C88CFE" w14:textId="77777777" w:rsidR="007568FA" w:rsidRPr="001D4E16" w:rsidRDefault="007568FA" w:rsidP="007568FA">
      <w:pPr>
        <w:tabs>
          <w:tab w:val="center" w:pos="6946"/>
        </w:tabs>
        <w:autoSpaceDE w:val="0"/>
        <w:autoSpaceDN w:val="0"/>
        <w:adjustRightInd w:val="0"/>
        <w:jc w:val="both"/>
        <w:rPr>
          <w:b/>
        </w:rPr>
      </w:pPr>
      <w:r w:rsidRPr="001D4E16">
        <w:rPr>
          <w:b/>
        </w:rPr>
        <w:tab/>
        <w:t>GRADSKOG VIJEĆA</w:t>
      </w:r>
    </w:p>
    <w:p w14:paraId="72D5C057" w14:textId="1CF012C8" w:rsidR="007568FA" w:rsidRPr="001D4E16" w:rsidRDefault="007568FA">
      <w:pPr>
        <w:tabs>
          <w:tab w:val="center" w:pos="6946"/>
        </w:tabs>
        <w:autoSpaceDE w:val="0"/>
        <w:autoSpaceDN w:val="0"/>
        <w:adjustRightInd w:val="0"/>
        <w:jc w:val="both"/>
        <w:rPr>
          <w:b/>
        </w:rPr>
      </w:pPr>
      <w:r w:rsidRPr="001D4E16">
        <w:rPr>
          <w:b/>
        </w:rPr>
        <w:tab/>
      </w:r>
      <w:r w:rsidR="002E6352" w:rsidRPr="001D4E16">
        <w:rPr>
          <w:b/>
        </w:rPr>
        <w:t>Miran Šoić</w:t>
      </w:r>
    </w:p>
    <w:sectPr w:rsidR="007568FA" w:rsidRPr="001D4E16" w:rsidSect="00523C2F">
      <w:footerReference w:type="default" r:id="rId26"/>
      <w:pgSz w:w="11906" w:h="16838" w:code="9"/>
      <w:pgMar w:top="1417" w:right="1417" w:bottom="1417" w:left="1417" w:header="709"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F87504" w14:textId="77777777" w:rsidR="00440735" w:rsidRDefault="00440735" w:rsidP="00C819AA">
      <w:r>
        <w:separator/>
      </w:r>
    </w:p>
  </w:endnote>
  <w:endnote w:type="continuationSeparator" w:id="0">
    <w:p w14:paraId="0225B70F" w14:textId="77777777" w:rsidR="00440735" w:rsidRDefault="00440735" w:rsidP="00C81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quot;Times New Roman&quot;,serif">
    <w:altName w:val="Cambria"/>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altName w:val="Tahoma"/>
    <w:panose1 w:val="020B0604030504040204"/>
    <w:charset w:val="EE"/>
    <w:family w:val="swiss"/>
    <w:pitch w:val="variable"/>
    <w:sig w:usb0="E1002EFF" w:usb1="C000605B" w:usb2="00000029" w:usb3="00000000" w:csb0="000101FF" w:csb1="00000000"/>
  </w:font>
  <w:font w:name="Franklin Gothic Book">
    <w:panose1 w:val="020B0503020102020204"/>
    <w:charset w:val="EE"/>
    <w:family w:val="swiss"/>
    <w:pitch w:val="variable"/>
    <w:sig w:usb0="00000287" w:usb1="00000000" w:usb2="00000000" w:usb3="00000000" w:csb0="0000009F" w:csb1="00000000"/>
  </w:font>
  <w:font w:name="Minion Pro">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C7F10C" w14:textId="77777777" w:rsidR="007307D6" w:rsidRDefault="007307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76073341"/>
      <w:docPartObj>
        <w:docPartGallery w:val="Page Numbers (Bottom of Page)"/>
        <w:docPartUnique/>
      </w:docPartObj>
    </w:sdtPr>
    <w:sdtEndPr/>
    <w:sdtContent>
      <w:p w14:paraId="0451CF3A" w14:textId="331026B9" w:rsidR="00135CFC" w:rsidRDefault="00135CFC">
        <w:pPr>
          <w:pStyle w:val="Footer"/>
          <w:jc w:val="center"/>
        </w:pPr>
        <w:r>
          <w:fldChar w:fldCharType="begin"/>
        </w:r>
        <w:r>
          <w:instrText>PAGE   \* MERGEFORMAT</w:instrText>
        </w:r>
        <w:r>
          <w:fldChar w:fldCharType="separate"/>
        </w:r>
        <w:r>
          <w:t>2</w:t>
        </w:r>
        <w:r>
          <w:fldChar w:fldCharType="end"/>
        </w:r>
      </w:p>
    </w:sdtContent>
  </w:sdt>
  <w:p w14:paraId="431F00B0" w14:textId="77777777" w:rsidR="00135CFC" w:rsidRDefault="00135C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4B630C" w14:textId="77777777" w:rsidR="007307D6" w:rsidRDefault="007307D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03F215" w14:textId="526546ED" w:rsidR="00DB0D9A" w:rsidRPr="00D129AA" w:rsidRDefault="00DB0D9A">
    <w:pPr>
      <w:pStyle w:val="Footer"/>
      <w:jc w:val="center"/>
      <w:rPr>
        <w:sz w:val="22"/>
        <w:szCs w:val="22"/>
      </w:rPr>
    </w:pPr>
  </w:p>
  <w:p w14:paraId="0E6AC881" w14:textId="71FBD12D" w:rsidR="00DB0D9A" w:rsidRPr="00D129AA" w:rsidRDefault="00077A00" w:rsidP="004E7B41">
    <w:pPr>
      <w:pStyle w:val="Footer"/>
      <w:jc w:val="center"/>
      <w:rPr>
        <w:sz w:val="20"/>
        <w:szCs w:val="20"/>
      </w:rPr>
    </w:pPr>
    <w:r w:rsidRPr="007307D6">
      <w:t>141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DC4347" w14:textId="77777777" w:rsidR="00440735" w:rsidRDefault="00440735" w:rsidP="00C819AA">
      <w:r>
        <w:separator/>
      </w:r>
    </w:p>
  </w:footnote>
  <w:footnote w:type="continuationSeparator" w:id="0">
    <w:p w14:paraId="3E44BE5E" w14:textId="77777777" w:rsidR="00440735" w:rsidRDefault="00440735" w:rsidP="00C819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CD81D1" w14:textId="77777777" w:rsidR="007307D6" w:rsidRDefault="007307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716168" w14:textId="77777777" w:rsidR="007307D6" w:rsidRDefault="007307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949EF0" w14:textId="77777777" w:rsidR="007307D6" w:rsidRDefault="007307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E7F37"/>
    <w:multiLevelType w:val="hybridMultilevel"/>
    <w:tmpl w:val="EAA094F6"/>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2662E32"/>
    <w:multiLevelType w:val="hybridMultilevel"/>
    <w:tmpl w:val="F1DE5CFE"/>
    <w:lvl w:ilvl="0" w:tplc="91B0844E">
      <w:start w:val="364"/>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74D3407"/>
    <w:multiLevelType w:val="hybridMultilevel"/>
    <w:tmpl w:val="1B10B6E2"/>
    <w:lvl w:ilvl="0" w:tplc="D84A41A6">
      <w:start w:val="1"/>
      <w:numFmt w:val="bullet"/>
      <w:pStyle w:val="B2"/>
      <w:lvlText w:val=""/>
      <w:lvlJc w:val="left"/>
      <w:pPr>
        <w:tabs>
          <w:tab w:val="num" w:pos="1107"/>
        </w:tabs>
        <w:ind w:left="1107" w:hanging="567"/>
      </w:pPr>
      <w:rPr>
        <w:rFonts w:ascii="Symbol" w:hAnsi="Symbol" w:hint="default"/>
      </w:rPr>
    </w:lvl>
    <w:lvl w:ilvl="1" w:tplc="041A0001">
      <w:start w:val="1"/>
      <w:numFmt w:val="bullet"/>
      <w:lvlText w:val=""/>
      <w:lvlJc w:val="left"/>
      <w:pPr>
        <w:tabs>
          <w:tab w:val="num" w:pos="1440"/>
        </w:tabs>
        <w:ind w:left="1440" w:hanging="360"/>
      </w:pPr>
      <w:rPr>
        <w:rFonts w:ascii="Symbol" w:hAnsi="Symbol" w:hint="default"/>
      </w:rPr>
    </w:lvl>
    <w:lvl w:ilvl="2" w:tplc="041A0005">
      <w:start w:val="1"/>
      <w:numFmt w:val="bullet"/>
      <w:lvlText w:val=""/>
      <w:lvlJc w:val="left"/>
      <w:pPr>
        <w:tabs>
          <w:tab w:val="num" w:pos="2160"/>
        </w:tabs>
        <w:ind w:left="2160" w:hanging="360"/>
      </w:pPr>
      <w:rPr>
        <w:rFonts w:ascii="Wingdings" w:hAnsi="Wingdings" w:hint="default"/>
      </w:rPr>
    </w:lvl>
    <w:lvl w:ilvl="3" w:tplc="041A0001">
      <w:start w:val="1"/>
      <w:numFmt w:val="bullet"/>
      <w:lvlText w:val=""/>
      <w:lvlJc w:val="left"/>
      <w:pPr>
        <w:tabs>
          <w:tab w:val="num" w:pos="2880"/>
        </w:tabs>
        <w:ind w:left="2880" w:hanging="360"/>
      </w:pPr>
      <w:rPr>
        <w:rFonts w:ascii="Symbol" w:hAnsi="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hint="default"/>
      </w:rPr>
    </w:lvl>
    <w:lvl w:ilvl="6" w:tplc="041A0001">
      <w:start w:val="1"/>
      <w:numFmt w:val="bullet"/>
      <w:lvlText w:val=""/>
      <w:lvlJc w:val="left"/>
      <w:pPr>
        <w:tabs>
          <w:tab w:val="num" w:pos="5040"/>
        </w:tabs>
        <w:ind w:left="5040" w:hanging="360"/>
      </w:pPr>
      <w:rPr>
        <w:rFonts w:ascii="Symbol" w:hAnsi="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380523"/>
    <w:multiLevelType w:val="multilevel"/>
    <w:tmpl w:val="A2F07194"/>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C4975F9"/>
    <w:multiLevelType w:val="hybridMultilevel"/>
    <w:tmpl w:val="2C763694"/>
    <w:lvl w:ilvl="0" w:tplc="03AACF2A">
      <w:start w:val="1"/>
      <w:numFmt w:val="decimal"/>
      <w:pStyle w:val="ispodvelikognaslovajosipa"/>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E697613"/>
    <w:multiLevelType w:val="hybridMultilevel"/>
    <w:tmpl w:val="15608688"/>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041332C"/>
    <w:multiLevelType w:val="hybridMultilevel"/>
    <w:tmpl w:val="C2B8B92C"/>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0DD1E39"/>
    <w:multiLevelType w:val="hybridMultilevel"/>
    <w:tmpl w:val="38383DA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0FD6FAB"/>
    <w:multiLevelType w:val="hybridMultilevel"/>
    <w:tmpl w:val="5A001E96"/>
    <w:lvl w:ilvl="0" w:tplc="36FCE6D0">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13D637FE"/>
    <w:multiLevelType w:val="hybridMultilevel"/>
    <w:tmpl w:val="A4F26A4C"/>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152447C1"/>
    <w:multiLevelType w:val="hybridMultilevel"/>
    <w:tmpl w:val="D5F0D97A"/>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1AA43E53"/>
    <w:multiLevelType w:val="hybridMultilevel"/>
    <w:tmpl w:val="00726802"/>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1AE15F98"/>
    <w:multiLevelType w:val="hybridMultilevel"/>
    <w:tmpl w:val="791CC5D6"/>
    <w:lvl w:ilvl="0" w:tplc="E8661924">
      <w:start w:val="3"/>
      <w:numFmt w:val="upperRoman"/>
      <w:lvlText w:val="%1."/>
      <w:lvlJc w:val="left"/>
      <w:pPr>
        <w:ind w:left="1080" w:hanging="720"/>
      </w:pPr>
      <w:rPr>
        <w:rFonts w:ascii="Times New Roman" w:hAnsi="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1BAA0C72"/>
    <w:multiLevelType w:val="hybridMultilevel"/>
    <w:tmpl w:val="447E2A20"/>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1BEA212D"/>
    <w:multiLevelType w:val="multilevel"/>
    <w:tmpl w:val="CD16794C"/>
    <w:lvl w:ilvl="0">
      <w:start w:val="1"/>
      <w:numFmt w:val="decimal"/>
      <w:pStyle w:val="velikinaslov-josipa"/>
      <w:lvlText w:val="%1."/>
      <w:lvlJc w:val="left"/>
      <w:pPr>
        <w:ind w:left="720" w:hanging="360"/>
      </w:pPr>
      <w:rPr>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F4C6180"/>
    <w:multiLevelType w:val="hybridMultilevel"/>
    <w:tmpl w:val="890AC672"/>
    <w:lvl w:ilvl="0" w:tplc="0D329252">
      <w:start w:val="32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20CD0018"/>
    <w:multiLevelType w:val="multilevel"/>
    <w:tmpl w:val="DB2A987E"/>
    <w:lvl w:ilvl="0">
      <w:start w:val="1"/>
      <w:numFmt w:val="decimal"/>
      <w:lvlText w:val="%1."/>
      <w:lvlJc w:val="left"/>
      <w:pPr>
        <w:ind w:left="502" w:hanging="360"/>
      </w:pPr>
      <w:rPr>
        <w:rFonts w:ascii="Times New Roman"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080" w:hanging="720"/>
      </w:pPr>
      <w:rPr>
        <w:i w:val="0"/>
      </w:rPr>
    </w:lvl>
    <w:lvl w:ilvl="2">
      <w:start w:val="1"/>
      <w:numFmt w:val="decimal"/>
      <w:isLgl/>
      <w:lvlText w:val="%1.%2.%3."/>
      <w:lvlJc w:val="left"/>
      <w:pPr>
        <w:ind w:left="1080" w:hanging="720"/>
      </w:pPr>
      <w:rPr>
        <w:i w:val="0"/>
      </w:rPr>
    </w:lvl>
    <w:lvl w:ilvl="3">
      <w:start w:val="1"/>
      <w:numFmt w:val="decimal"/>
      <w:isLgl/>
      <w:lvlText w:val="%1.%2.%3.%4."/>
      <w:lvlJc w:val="left"/>
      <w:pPr>
        <w:ind w:left="1440" w:hanging="1080"/>
      </w:pPr>
    </w:lvl>
    <w:lvl w:ilvl="4">
      <w:start w:val="1"/>
      <w:numFmt w:val="decimal"/>
      <w:isLgl/>
      <w:lvlText w:val="%1.%2.%3.%4.%5."/>
      <w:lvlJc w:val="left"/>
      <w:pPr>
        <w:ind w:left="1800" w:hanging="144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7" w15:restartNumberingAfterBreak="0">
    <w:nsid w:val="2699788E"/>
    <w:multiLevelType w:val="hybridMultilevel"/>
    <w:tmpl w:val="4AD651B6"/>
    <w:lvl w:ilvl="0" w:tplc="961C3882">
      <w:start w:val="1"/>
      <w:numFmt w:val="decimal"/>
      <w:pStyle w:val="programskaklaspodnasljosipa"/>
      <w:lvlText w:val="%1."/>
      <w:lvlJc w:val="left"/>
      <w:pPr>
        <w:ind w:left="1429" w:hanging="360"/>
      </w:pPr>
    </w:lvl>
    <w:lvl w:ilvl="1" w:tplc="041A0019" w:tentative="1">
      <w:start w:val="1"/>
      <w:numFmt w:val="lowerLetter"/>
      <w:lvlText w:val="%2."/>
      <w:lvlJc w:val="left"/>
      <w:pPr>
        <w:ind w:left="2149" w:hanging="360"/>
      </w:pPr>
    </w:lvl>
    <w:lvl w:ilvl="2" w:tplc="041A001B" w:tentative="1">
      <w:start w:val="1"/>
      <w:numFmt w:val="lowerRoman"/>
      <w:lvlText w:val="%3."/>
      <w:lvlJc w:val="right"/>
      <w:pPr>
        <w:ind w:left="2869" w:hanging="180"/>
      </w:pPr>
    </w:lvl>
    <w:lvl w:ilvl="3" w:tplc="041A000F" w:tentative="1">
      <w:start w:val="1"/>
      <w:numFmt w:val="decimal"/>
      <w:lvlText w:val="%4."/>
      <w:lvlJc w:val="left"/>
      <w:pPr>
        <w:ind w:left="3589" w:hanging="360"/>
      </w:pPr>
    </w:lvl>
    <w:lvl w:ilvl="4" w:tplc="041A0019" w:tentative="1">
      <w:start w:val="1"/>
      <w:numFmt w:val="lowerLetter"/>
      <w:lvlText w:val="%5."/>
      <w:lvlJc w:val="left"/>
      <w:pPr>
        <w:ind w:left="4309" w:hanging="360"/>
      </w:pPr>
    </w:lvl>
    <w:lvl w:ilvl="5" w:tplc="041A001B" w:tentative="1">
      <w:start w:val="1"/>
      <w:numFmt w:val="lowerRoman"/>
      <w:lvlText w:val="%6."/>
      <w:lvlJc w:val="right"/>
      <w:pPr>
        <w:ind w:left="5029" w:hanging="180"/>
      </w:pPr>
    </w:lvl>
    <w:lvl w:ilvl="6" w:tplc="041A000F" w:tentative="1">
      <w:start w:val="1"/>
      <w:numFmt w:val="decimal"/>
      <w:lvlText w:val="%7."/>
      <w:lvlJc w:val="left"/>
      <w:pPr>
        <w:ind w:left="5749" w:hanging="360"/>
      </w:pPr>
    </w:lvl>
    <w:lvl w:ilvl="7" w:tplc="041A0019" w:tentative="1">
      <w:start w:val="1"/>
      <w:numFmt w:val="lowerLetter"/>
      <w:lvlText w:val="%8."/>
      <w:lvlJc w:val="left"/>
      <w:pPr>
        <w:ind w:left="6469" w:hanging="360"/>
      </w:pPr>
    </w:lvl>
    <w:lvl w:ilvl="8" w:tplc="041A001B" w:tentative="1">
      <w:start w:val="1"/>
      <w:numFmt w:val="lowerRoman"/>
      <w:lvlText w:val="%9."/>
      <w:lvlJc w:val="right"/>
      <w:pPr>
        <w:ind w:left="7189" w:hanging="180"/>
      </w:pPr>
    </w:lvl>
  </w:abstractNum>
  <w:abstractNum w:abstractNumId="18" w15:restartNumberingAfterBreak="0">
    <w:nsid w:val="29427402"/>
    <w:multiLevelType w:val="hybridMultilevel"/>
    <w:tmpl w:val="67B04EC6"/>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9" w15:restartNumberingAfterBreak="0">
    <w:nsid w:val="2FDF3834"/>
    <w:multiLevelType w:val="hybridMultilevel"/>
    <w:tmpl w:val="0FB4F230"/>
    <w:lvl w:ilvl="0" w:tplc="C23AC2DA">
      <w:start w:val="4"/>
      <w:numFmt w:val="upperRoman"/>
      <w:lvlText w:val="%1."/>
      <w:lvlJc w:val="righ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381001D1"/>
    <w:multiLevelType w:val="hybridMultilevel"/>
    <w:tmpl w:val="CBF65A1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381409C6"/>
    <w:multiLevelType w:val="multilevel"/>
    <w:tmpl w:val="3D1CE1D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3A09361B"/>
    <w:multiLevelType w:val="multilevel"/>
    <w:tmpl w:val="DD940338"/>
    <w:lvl w:ilvl="0">
      <w:start w:val="3"/>
      <w:numFmt w:val="decimal"/>
      <w:lvlText w:val="%1."/>
      <w:lvlJc w:val="left"/>
      <w:pPr>
        <w:ind w:left="450" w:hanging="450"/>
      </w:pPr>
      <w:rPr>
        <w:rFonts w:hint="default"/>
        <w:color w:val="0070C0"/>
      </w:rPr>
    </w:lvl>
    <w:lvl w:ilvl="1">
      <w:start w:val="5"/>
      <w:numFmt w:val="decimal"/>
      <w:lvlText w:val="%1.%2."/>
      <w:lvlJc w:val="left"/>
      <w:pPr>
        <w:ind w:left="720" w:hanging="720"/>
      </w:pPr>
      <w:rPr>
        <w:rFonts w:hint="default"/>
        <w:color w:val="0070C0"/>
      </w:rPr>
    </w:lvl>
    <w:lvl w:ilvl="2">
      <w:start w:val="1"/>
      <w:numFmt w:val="decimal"/>
      <w:lvlText w:val="%1.%2.%3."/>
      <w:lvlJc w:val="left"/>
      <w:pPr>
        <w:ind w:left="720" w:hanging="720"/>
      </w:pPr>
      <w:rPr>
        <w:rFonts w:hint="default"/>
        <w:color w:val="0070C0"/>
      </w:rPr>
    </w:lvl>
    <w:lvl w:ilvl="3">
      <w:start w:val="1"/>
      <w:numFmt w:val="decimal"/>
      <w:lvlText w:val="%1.%2.%3.%4."/>
      <w:lvlJc w:val="left"/>
      <w:pPr>
        <w:ind w:left="1080" w:hanging="1080"/>
      </w:pPr>
      <w:rPr>
        <w:rFonts w:hint="default"/>
        <w:color w:val="0070C0"/>
      </w:rPr>
    </w:lvl>
    <w:lvl w:ilvl="4">
      <w:start w:val="1"/>
      <w:numFmt w:val="decimal"/>
      <w:lvlText w:val="%1.%2.%3.%4.%5."/>
      <w:lvlJc w:val="left"/>
      <w:pPr>
        <w:ind w:left="1080" w:hanging="1080"/>
      </w:pPr>
      <w:rPr>
        <w:rFonts w:hint="default"/>
        <w:color w:val="0070C0"/>
      </w:rPr>
    </w:lvl>
    <w:lvl w:ilvl="5">
      <w:start w:val="1"/>
      <w:numFmt w:val="decimal"/>
      <w:lvlText w:val="%1.%2.%3.%4.%5.%6."/>
      <w:lvlJc w:val="left"/>
      <w:pPr>
        <w:ind w:left="1440" w:hanging="1440"/>
      </w:pPr>
      <w:rPr>
        <w:rFonts w:hint="default"/>
        <w:color w:val="0070C0"/>
      </w:rPr>
    </w:lvl>
    <w:lvl w:ilvl="6">
      <w:start w:val="1"/>
      <w:numFmt w:val="decimal"/>
      <w:lvlText w:val="%1.%2.%3.%4.%5.%6.%7."/>
      <w:lvlJc w:val="left"/>
      <w:pPr>
        <w:ind w:left="1800" w:hanging="1800"/>
      </w:pPr>
      <w:rPr>
        <w:rFonts w:hint="default"/>
        <w:color w:val="0070C0"/>
      </w:rPr>
    </w:lvl>
    <w:lvl w:ilvl="7">
      <w:start w:val="1"/>
      <w:numFmt w:val="decimal"/>
      <w:lvlText w:val="%1.%2.%3.%4.%5.%6.%7.%8."/>
      <w:lvlJc w:val="left"/>
      <w:pPr>
        <w:ind w:left="1800" w:hanging="1800"/>
      </w:pPr>
      <w:rPr>
        <w:rFonts w:hint="default"/>
        <w:color w:val="0070C0"/>
      </w:rPr>
    </w:lvl>
    <w:lvl w:ilvl="8">
      <w:start w:val="1"/>
      <w:numFmt w:val="decimal"/>
      <w:lvlText w:val="%1.%2.%3.%4.%5.%6.%7.%8.%9."/>
      <w:lvlJc w:val="left"/>
      <w:pPr>
        <w:ind w:left="2160" w:hanging="2160"/>
      </w:pPr>
      <w:rPr>
        <w:rFonts w:hint="default"/>
        <w:color w:val="0070C0"/>
      </w:rPr>
    </w:lvl>
  </w:abstractNum>
  <w:abstractNum w:abstractNumId="23" w15:restartNumberingAfterBreak="0">
    <w:nsid w:val="3C177649"/>
    <w:multiLevelType w:val="hybridMultilevel"/>
    <w:tmpl w:val="56B4D1AC"/>
    <w:lvl w:ilvl="0" w:tplc="041A0001">
      <w:start w:val="1"/>
      <w:numFmt w:val="bullet"/>
      <w:lvlText w:val=""/>
      <w:lvlJc w:val="left"/>
      <w:pPr>
        <w:ind w:left="2345"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4" w15:restartNumberingAfterBreak="0">
    <w:nsid w:val="3E644D60"/>
    <w:multiLevelType w:val="hybridMultilevel"/>
    <w:tmpl w:val="3F422B44"/>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4064737A"/>
    <w:multiLevelType w:val="hybridMultilevel"/>
    <w:tmpl w:val="7A7A11A2"/>
    <w:lvl w:ilvl="0" w:tplc="C9C2ABFA">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4341511E"/>
    <w:multiLevelType w:val="hybridMultilevel"/>
    <w:tmpl w:val="6456A674"/>
    <w:lvl w:ilvl="0" w:tplc="0D329252">
      <w:start w:val="32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440A03F4"/>
    <w:multiLevelType w:val="hybridMultilevel"/>
    <w:tmpl w:val="938A9992"/>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440F24FA"/>
    <w:multiLevelType w:val="hybridMultilevel"/>
    <w:tmpl w:val="6FEC10CA"/>
    <w:lvl w:ilvl="0" w:tplc="8B84EC7A">
      <w:start w:val="1"/>
      <w:numFmt w:val="bullet"/>
      <w:lvlText w:val="-"/>
      <w:lvlJc w:val="left"/>
      <w:pPr>
        <w:ind w:left="720" w:hanging="360"/>
      </w:pPr>
      <w:rPr>
        <w:rFonts w:ascii="Calibri" w:hAnsi="Calibri" w:hint="default"/>
      </w:rPr>
    </w:lvl>
    <w:lvl w:ilvl="1" w:tplc="C83E6DD8">
      <w:start w:val="1"/>
      <w:numFmt w:val="bullet"/>
      <w:lvlText w:val="o"/>
      <w:lvlJc w:val="left"/>
      <w:pPr>
        <w:ind w:left="1440" w:hanging="360"/>
      </w:pPr>
      <w:rPr>
        <w:rFonts w:ascii="Courier New" w:hAnsi="Courier New" w:hint="default"/>
      </w:rPr>
    </w:lvl>
    <w:lvl w:ilvl="2" w:tplc="6BF063D8">
      <w:start w:val="1"/>
      <w:numFmt w:val="bullet"/>
      <w:lvlText w:val=""/>
      <w:lvlJc w:val="left"/>
      <w:pPr>
        <w:ind w:left="2160" w:hanging="360"/>
      </w:pPr>
      <w:rPr>
        <w:rFonts w:ascii="Wingdings" w:hAnsi="Wingdings" w:hint="default"/>
      </w:rPr>
    </w:lvl>
    <w:lvl w:ilvl="3" w:tplc="D06E8210">
      <w:start w:val="1"/>
      <w:numFmt w:val="bullet"/>
      <w:lvlText w:val=""/>
      <w:lvlJc w:val="left"/>
      <w:pPr>
        <w:ind w:left="2880" w:hanging="360"/>
      </w:pPr>
      <w:rPr>
        <w:rFonts w:ascii="Symbol" w:hAnsi="Symbol" w:hint="default"/>
      </w:rPr>
    </w:lvl>
    <w:lvl w:ilvl="4" w:tplc="191223E2">
      <w:start w:val="1"/>
      <w:numFmt w:val="bullet"/>
      <w:lvlText w:val="o"/>
      <w:lvlJc w:val="left"/>
      <w:pPr>
        <w:ind w:left="3600" w:hanging="360"/>
      </w:pPr>
      <w:rPr>
        <w:rFonts w:ascii="Courier New" w:hAnsi="Courier New" w:hint="default"/>
      </w:rPr>
    </w:lvl>
    <w:lvl w:ilvl="5" w:tplc="EF647C76">
      <w:start w:val="1"/>
      <w:numFmt w:val="bullet"/>
      <w:lvlText w:val=""/>
      <w:lvlJc w:val="left"/>
      <w:pPr>
        <w:ind w:left="4320" w:hanging="360"/>
      </w:pPr>
      <w:rPr>
        <w:rFonts w:ascii="Wingdings" w:hAnsi="Wingdings" w:hint="default"/>
      </w:rPr>
    </w:lvl>
    <w:lvl w:ilvl="6" w:tplc="50DA132C">
      <w:start w:val="1"/>
      <w:numFmt w:val="bullet"/>
      <w:lvlText w:val=""/>
      <w:lvlJc w:val="left"/>
      <w:pPr>
        <w:ind w:left="5040" w:hanging="360"/>
      </w:pPr>
      <w:rPr>
        <w:rFonts w:ascii="Symbol" w:hAnsi="Symbol" w:hint="default"/>
      </w:rPr>
    </w:lvl>
    <w:lvl w:ilvl="7" w:tplc="D8640C78">
      <w:start w:val="1"/>
      <w:numFmt w:val="bullet"/>
      <w:lvlText w:val="o"/>
      <w:lvlJc w:val="left"/>
      <w:pPr>
        <w:ind w:left="5760" w:hanging="360"/>
      </w:pPr>
      <w:rPr>
        <w:rFonts w:ascii="Courier New" w:hAnsi="Courier New" w:hint="default"/>
      </w:rPr>
    </w:lvl>
    <w:lvl w:ilvl="8" w:tplc="98045394">
      <w:start w:val="1"/>
      <w:numFmt w:val="bullet"/>
      <w:lvlText w:val=""/>
      <w:lvlJc w:val="left"/>
      <w:pPr>
        <w:ind w:left="6480" w:hanging="360"/>
      </w:pPr>
      <w:rPr>
        <w:rFonts w:ascii="Wingdings" w:hAnsi="Wingdings" w:hint="default"/>
      </w:rPr>
    </w:lvl>
  </w:abstractNum>
  <w:abstractNum w:abstractNumId="29" w15:restartNumberingAfterBreak="0">
    <w:nsid w:val="44E96AA6"/>
    <w:multiLevelType w:val="hybridMultilevel"/>
    <w:tmpl w:val="48904D90"/>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30" w15:restartNumberingAfterBreak="0">
    <w:nsid w:val="4843048E"/>
    <w:multiLevelType w:val="hybridMultilevel"/>
    <w:tmpl w:val="B5F870B2"/>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487336CF"/>
    <w:multiLevelType w:val="hybridMultilevel"/>
    <w:tmpl w:val="E8F6ACB6"/>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4C5F253A"/>
    <w:multiLevelType w:val="hybridMultilevel"/>
    <w:tmpl w:val="9426E390"/>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4D155AA2"/>
    <w:multiLevelType w:val="hybridMultilevel"/>
    <w:tmpl w:val="9034957C"/>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50D53BB8"/>
    <w:multiLevelType w:val="hybridMultilevel"/>
    <w:tmpl w:val="A51830CC"/>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5" w15:restartNumberingAfterBreak="0">
    <w:nsid w:val="53A5322D"/>
    <w:multiLevelType w:val="multilevel"/>
    <w:tmpl w:val="42447D1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8D53649"/>
    <w:multiLevelType w:val="hybridMultilevel"/>
    <w:tmpl w:val="AE6C1C04"/>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7" w15:restartNumberingAfterBreak="0">
    <w:nsid w:val="5FFA432F"/>
    <w:multiLevelType w:val="hybridMultilevel"/>
    <w:tmpl w:val="60C26E1C"/>
    <w:lvl w:ilvl="0" w:tplc="041A0001">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38" w15:restartNumberingAfterBreak="0">
    <w:nsid w:val="60CD71DB"/>
    <w:multiLevelType w:val="hybridMultilevel"/>
    <w:tmpl w:val="776A81A8"/>
    <w:lvl w:ilvl="0" w:tplc="D17884E8">
      <w:numFmt w:val="bullet"/>
      <w:lvlText w:val="-"/>
      <w:lvlJc w:val="left"/>
      <w:pPr>
        <w:ind w:left="1080" w:hanging="360"/>
      </w:pPr>
      <w:rPr>
        <w:rFonts w:ascii="Times New Roman" w:eastAsiaTheme="minorHAnsi"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9" w15:restartNumberingAfterBreak="0">
    <w:nsid w:val="62FC2110"/>
    <w:multiLevelType w:val="hybridMultilevel"/>
    <w:tmpl w:val="C37E3032"/>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15:restartNumberingAfterBreak="0">
    <w:nsid w:val="63EF1A37"/>
    <w:multiLevelType w:val="hybridMultilevel"/>
    <w:tmpl w:val="B5E835C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15:restartNumberingAfterBreak="0">
    <w:nsid w:val="64CE066D"/>
    <w:multiLevelType w:val="hybridMultilevel"/>
    <w:tmpl w:val="791E107C"/>
    <w:lvl w:ilvl="0" w:tplc="CA0A5722">
      <w:start w:val="1"/>
      <w:numFmt w:val="bullet"/>
      <w:lvlText w:val="-"/>
      <w:lvlJc w:val="left"/>
      <w:pPr>
        <w:ind w:left="720" w:hanging="360"/>
      </w:pPr>
      <w:rPr>
        <w:rFonts w:ascii="Calibri" w:hAnsi="Calibri" w:hint="default"/>
      </w:rPr>
    </w:lvl>
    <w:lvl w:ilvl="1" w:tplc="23F83B36">
      <w:start w:val="1"/>
      <w:numFmt w:val="bullet"/>
      <w:lvlText w:val="o"/>
      <w:lvlJc w:val="left"/>
      <w:pPr>
        <w:ind w:left="1440" w:hanging="360"/>
      </w:pPr>
      <w:rPr>
        <w:rFonts w:ascii="Courier New" w:hAnsi="Courier New" w:hint="default"/>
      </w:rPr>
    </w:lvl>
    <w:lvl w:ilvl="2" w:tplc="FDBE1984">
      <w:start w:val="1"/>
      <w:numFmt w:val="bullet"/>
      <w:lvlText w:val=""/>
      <w:lvlJc w:val="left"/>
      <w:pPr>
        <w:ind w:left="2160" w:hanging="360"/>
      </w:pPr>
      <w:rPr>
        <w:rFonts w:ascii="Wingdings" w:hAnsi="Wingdings" w:hint="default"/>
      </w:rPr>
    </w:lvl>
    <w:lvl w:ilvl="3" w:tplc="4C105FEC">
      <w:start w:val="1"/>
      <w:numFmt w:val="bullet"/>
      <w:lvlText w:val=""/>
      <w:lvlJc w:val="left"/>
      <w:pPr>
        <w:ind w:left="2880" w:hanging="360"/>
      </w:pPr>
      <w:rPr>
        <w:rFonts w:ascii="Symbol" w:hAnsi="Symbol" w:hint="default"/>
      </w:rPr>
    </w:lvl>
    <w:lvl w:ilvl="4" w:tplc="6D245892">
      <w:start w:val="1"/>
      <w:numFmt w:val="bullet"/>
      <w:lvlText w:val="o"/>
      <w:lvlJc w:val="left"/>
      <w:pPr>
        <w:ind w:left="3600" w:hanging="360"/>
      </w:pPr>
      <w:rPr>
        <w:rFonts w:ascii="Courier New" w:hAnsi="Courier New" w:hint="default"/>
      </w:rPr>
    </w:lvl>
    <w:lvl w:ilvl="5" w:tplc="338010B6">
      <w:start w:val="1"/>
      <w:numFmt w:val="bullet"/>
      <w:lvlText w:val=""/>
      <w:lvlJc w:val="left"/>
      <w:pPr>
        <w:ind w:left="4320" w:hanging="360"/>
      </w:pPr>
      <w:rPr>
        <w:rFonts w:ascii="Wingdings" w:hAnsi="Wingdings" w:hint="default"/>
      </w:rPr>
    </w:lvl>
    <w:lvl w:ilvl="6" w:tplc="7240A318">
      <w:start w:val="1"/>
      <w:numFmt w:val="bullet"/>
      <w:lvlText w:val=""/>
      <w:lvlJc w:val="left"/>
      <w:pPr>
        <w:ind w:left="5040" w:hanging="360"/>
      </w:pPr>
      <w:rPr>
        <w:rFonts w:ascii="Symbol" w:hAnsi="Symbol" w:hint="default"/>
      </w:rPr>
    </w:lvl>
    <w:lvl w:ilvl="7" w:tplc="6914AB30">
      <w:start w:val="1"/>
      <w:numFmt w:val="bullet"/>
      <w:lvlText w:val="o"/>
      <w:lvlJc w:val="left"/>
      <w:pPr>
        <w:ind w:left="5760" w:hanging="360"/>
      </w:pPr>
      <w:rPr>
        <w:rFonts w:ascii="Courier New" w:hAnsi="Courier New" w:hint="default"/>
      </w:rPr>
    </w:lvl>
    <w:lvl w:ilvl="8" w:tplc="D51C19BC">
      <w:start w:val="1"/>
      <w:numFmt w:val="bullet"/>
      <w:lvlText w:val=""/>
      <w:lvlJc w:val="left"/>
      <w:pPr>
        <w:ind w:left="6480" w:hanging="360"/>
      </w:pPr>
      <w:rPr>
        <w:rFonts w:ascii="Wingdings" w:hAnsi="Wingdings" w:hint="default"/>
      </w:rPr>
    </w:lvl>
  </w:abstractNum>
  <w:abstractNum w:abstractNumId="42" w15:restartNumberingAfterBreak="0">
    <w:nsid w:val="64D22B31"/>
    <w:multiLevelType w:val="hybridMultilevel"/>
    <w:tmpl w:val="DB480D6C"/>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3" w15:restartNumberingAfterBreak="0">
    <w:nsid w:val="65814FF5"/>
    <w:multiLevelType w:val="hybridMultilevel"/>
    <w:tmpl w:val="571AEDB8"/>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4" w15:restartNumberingAfterBreak="0">
    <w:nsid w:val="66870DD8"/>
    <w:multiLevelType w:val="hybridMultilevel"/>
    <w:tmpl w:val="A6686CB0"/>
    <w:lvl w:ilvl="0" w:tplc="130ABF5A">
      <w:start w:val="1"/>
      <w:numFmt w:val="bullet"/>
      <w:lvlText w:val="-"/>
      <w:lvlJc w:val="left"/>
      <w:pPr>
        <w:ind w:left="720" w:hanging="360"/>
      </w:pPr>
      <w:rPr>
        <w:rFonts w:ascii="&quot;Times New Roman&quot;,serif" w:hAnsi="&quot;Times New Roman&quot;,serif" w:hint="default"/>
      </w:rPr>
    </w:lvl>
    <w:lvl w:ilvl="1" w:tplc="53660382">
      <w:start w:val="1"/>
      <w:numFmt w:val="bullet"/>
      <w:lvlText w:val="o"/>
      <w:lvlJc w:val="left"/>
      <w:pPr>
        <w:ind w:left="1440" w:hanging="360"/>
      </w:pPr>
      <w:rPr>
        <w:rFonts w:ascii="Courier New" w:hAnsi="Courier New" w:hint="default"/>
      </w:rPr>
    </w:lvl>
    <w:lvl w:ilvl="2" w:tplc="CB60B7F6">
      <w:start w:val="1"/>
      <w:numFmt w:val="bullet"/>
      <w:lvlText w:val=""/>
      <w:lvlJc w:val="left"/>
      <w:pPr>
        <w:ind w:left="2160" w:hanging="360"/>
      </w:pPr>
      <w:rPr>
        <w:rFonts w:ascii="Wingdings" w:hAnsi="Wingdings" w:hint="default"/>
      </w:rPr>
    </w:lvl>
    <w:lvl w:ilvl="3" w:tplc="E03293AA">
      <w:start w:val="1"/>
      <w:numFmt w:val="bullet"/>
      <w:lvlText w:val=""/>
      <w:lvlJc w:val="left"/>
      <w:pPr>
        <w:ind w:left="2880" w:hanging="360"/>
      </w:pPr>
      <w:rPr>
        <w:rFonts w:ascii="Symbol" w:hAnsi="Symbol" w:hint="default"/>
      </w:rPr>
    </w:lvl>
    <w:lvl w:ilvl="4" w:tplc="7598C562">
      <w:start w:val="1"/>
      <w:numFmt w:val="bullet"/>
      <w:lvlText w:val="o"/>
      <w:lvlJc w:val="left"/>
      <w:pPr>
        <w:ind w:left="3600" w:hanging="360"/>
      </w:pPr>
      <w:rPr>
        <w:rFonts w:ascii="Courier New" w:hAnsi="Courier New" w:hint="default"/>
      </w:rPr>
    </w:lvl>
    <w:lvl w:ilvl="5" w:tplc="DDE2AAF0">
      <w:start w:val="1"/>
      <w:numFmt w:val="bullet"/>
      <w:lvlText w:val=""/>
      <w:lvlJc w:val="left"/>
      <w:pPr>
        <w:ind w:left="4320" w:hanging="360"/>
      </w:pPr>
      <w:rPr>
        <w:rFonts w:ascii="Wingdings" w:hAnsi="Wingdings" w:hint="default"/>
      </w:rPr>
    </w:lvl>
    <w:lvl w:ilvl="6" w:tplc="470C22AE">
      <w:start w:val="1"/>
      <w:numFmt w:val="bullet"/>
      <w:lvlText w:val=""/>
      <w:lvlJc w:val="left"/>
      <w:pPr>
        <w:ind w:left="5040" w:hanging="360"/>
      </w:pPr>
      <w:rPr>
        <w:rFonts w:ascii="Symbol" w:hAnsi="Symbol" w:hint="default"/>
      </w:rPr>
    </w:lvl>
    <w:lvl w:ilvl="7" w:tplc="D09A2B86">
      <w:start w:val="1"/>
      <w:numFmt w:val="bullet"/>
      <w:lvlText w:val="o"/>
      <w:lvlJc w:val="left"/>
      <w:pPr>
        <w:ind w:left="5760" w:hanging="360"/>
      </w:pPr>
      <w:rPr>
        <w:rFonts w:ascii="Courier New" w:hAnsi="Courier New" w:hint="default"/>
      </w:rPr>
    </w:lvl>
    <w:lvl w:ilvl="8" w:tplc="31841564">
      <w:start w:val="1"/>
      <w:numFmt w:val="bullet"/>
      <w:lvlText w:val=""/>
      <w:lvlJc w:val="left"/>
      <w:pPr>
        <w:ind w:left="6480" w:hanging="360"/>
      </w:pPr>
      <w:rPr>
        <w:rFonts w:ascii="Wingdings" w:hAnsi="Wingdings" w:hint="default"/>
      </w:rPr>
    </w:lvl>
  </w:abstractNum>
  <w:abstractNum w:abstractNumId="45" w15:restartNumberingAfterBreak="0">
    <w:nsid w:val="71B16BDD"/>
    <w:multiLevelType w:val="hybridMultilevel"/>
    <w:tmpl w:val="9078AE8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6" w15:restartNumberingAfterBreak="0">
    <w:nsid w:val="72ED3234"/>
    <w:multiLevelType w:val="hybridMultilevel"/>
    <w:tmpl w:val="505C5148"/>
    <w:lvl w:ilvl="0" w:tplc="CA0A5722">
      <w:start w:val="1"/>
      <w:numFmt w:val="bullet"/>
      <w:lvlText w:val="-"/>
      <w:lvlJc w:val="left"/>
      <w:pPr>
        <w:ind w:left="1440" w:hanging="360"/>
      </w:pPr>
      <w:rPr>
        <w:rFonts w:ascii="Calibri" w:hAnsi="Calibri"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7" w15:restartNumberingAfterBreak="0">
    <w:nsid w:val="77676AE2"/>
    <w:multiLevelType w:val="hybridMultilevel"/>
    <w:tmpl w:val="42AAE82A"/>
    <w:lvl w:ilvl="0" w:tplc="0D329252">
      <w:start w:val="32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8" w15:restartNumberingAfterBreak="0">
    <w:nsid w:val="79F87096"/>
    <w:multiLevelType w:val="hybridMultilevel"/>
    <w:tmpl w:val="EE0E47EC"/>
    <w:lvl w:ilvl="0" w:tplc="46467CCA">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80026098">
    <w:abstractNumId w:val="17"/>
  </w:num>
  <w:num w:numId="2" w16cid:durableId="1897472698">
    <w:abstractNumId w:val="4"/>
  </w:num>
  <w:num w:numId="3" w16cid:durableId="1805853274">
    <w:abstractNumId w:val="14"/>
  </w:num>
  <w:num w:numId="4" w16cid:durableId="1643536426">
    <w:abstractNumId w:val="35"/>
  </w:num>
  <w:num w:numId="5" w16cid:durableId="537671273">
    <w:abstractNumId w:val="19"/>
  </w:num>
  <w:num w:numId="6" w16cid:durableId="977150695">
    <w:abstractNumId w:val="23"/>
  </w:num>
  <w:num w:numId="7" w16cid:durableId="3939554">
    <w:abstractNumId w:val="46"/>
  </w:num>
  <w:num w:numId="8" w16cid:durableId="801118863">
    <w:abstractNumId w:val="39"/>
  </w:num>
  <w:num w:numId="9" w16cid:durableId="1109739807">
    <w:abstractNumId w:val="26"/>
  </w:num>
  <w:num w:numId="10" w16cid:durableId="1368795909">
    <w:abstractNumId w:val="15"/>
  </w:num>
  <w:num w:numId="11" w16cid:durableId="130749715">
    <w:abstractNumId w:val="47"/>
  </w:num>
  <w:num w:numId="12" w16cid:durableId="853494202">
    <w:abstractNumId w:val="3"/>
  </w:num>
  <w:num w:numId="13" w16cid:durableId="1198737911">
    <w:abstractNumId w:val="21"/>
  </w:num>
  <w:num w:numId="14" w16cid:durableId="174004735">
    <w:abstractNumId w:val="2"/>
  </w:num>
  <w:num w:numId="15" w16cid:durableId="614559816">
    <w:abstractNumId w:val="25"/>
  </w:num>
  <w:num w:numId="16" w16cid:durableId="791441605">
    <w:abstractNumId w:val="22"/>
  </w:num>
  <w:num w:numId="17" w16cid:durableId="374238115">
    <w:abstractNumId w:val="48"/>
  </w:num>
  <w:num w:numId="18" w16cid:durableId="73213510">
    <w:abstractNumId w:val="41"/>
  </w:num>
  <w:num w:numId="19" w16cid:durableId="1108502963">
    <w:abstractNumId w:val="28"/>
  </w:num>
  <w:num w:numId="20" w16cid:durableId="91052224">
    <w:abstractNumId w:val="44"/>
  </w:num>
  <w:num w:numId="21" w16cid:durableId="1243836965">
    <w:abstractNumId w:val="16"/>
  </w:num>
  <w:num w:numId="22" w16cid:durableId="770859505">
    <w:abstractNumId w:val="8"/>
  </w:num>
  <w:num w:numId="23" w16cid:durableId="1043485096">
    <w:abstractNumId w:val="1"/>
  </w:num>
  <w:num w:numId="24" w16cid:durableId="1827670291">
    <w:abstractNumId w:val="38"/>
  </w:num>
  <w:num w:numId="25" w16cid:durableId="1715931379">
    <w:abstractNumId w:val="42"/>
  </w:num>
  <w:num w:numId="26" w16cid:durableId="1536381206">
    <w:abstractNumId w:val="10"/>
  </w:num>
  <w:num w:numId="27" w16cid:durableId="1959482758">
    <w:abstractNumId w:val="36"/>
  </w:num>
  <w:num w:numId="28" w16cid:durableId="482547933">
    <w:abstractNumId w:val="43"/>
  </w:num>
  <w:num w:numId="29" w16cid:durableId="55129865">
    <w:abstractNumId w:val="34"/>
  </w:num>
  <w:num w:numId="30" w16cid:durableId="618954205">
    <w:abstractNumId w:val="0"/>
  </w:num>
  <w:num w:numId="31" w16cid:durableId="35741516">
    <w:abstractNumId w:val="11"/>
  </w:num>
  <w:num w:numId="32" w16cid:durableId="1809324970">
    <w:abstractNumId w:val="30"/>
  </w:num>
  <w:num w:numId="33" w16cid:durableId="1903057782">
    <w:abstractNumId w:val="32"/>
  </w:num>
  <w:num w:numId="34" w16cid:durableId="1106271553">
    <w:abstractNumId w:val="31"/>
  </w:num>
  <w:num w:numId="35" w16cid:durableId="205260365">
    <w:abstractNumId w:val="5"/>
  </w:num>
  <w:num w:numId="36" w16cid:durableId="677200976">
    <w:abstractNumId w:val="24"/>
  </w:num>
  <w:num w:numId="37" w16cid:durableId="1430007512">
    <w:abstractNumId w:val="13"/>
  </w:num>
  <w:num w:numId="38" w16cid:durableId="1174955210">
    <w:abstractNumId w:val="33"/>
  </w:num>
  <w:num w:numId="39" w16cid:durableId="172574082">
    <w:abstractNumId w:val="6"/>
  </w:num>
  <w:num w:numId="40" w16cid:durableId="838733138">
    <w:abstractNumId w:val="27"/>
  </w:num>
  <w:num w:numId="41" w16cid:durableId="676690435">
    <w:abstractNumId w:val="9"/>
  </w:num>
  <w:num w:numId="42" w16cid:durableId="1022706227">
    <w:abstractNumId w:val="12"/>
  </w:num>
  <w:num w:numId="43" w16cid:durableId="1402563903">
    <w:abstractNumId w:val="37"/>
  </w:num>
  <w:num w:numId="44" w16cid:durableId="1459715855">
    <w:abstractNumId w:val="18"/>
  </w:num>
  <w:num w:numId="45" w16cid:durableId="1744837430">
    <w:abstractNumId w:val="7"/>
  </w:num>
  <w:num w:numId="46" w16cid:durableId="1246110177">
    <w:abstractNumId w:val="40"/>
  </w:num>
  <w:num w:numId="47" w16cid:durableId="1501651876">
    <w:abstractNumId w:val="29"/>
  </w:num>
  <w:num w:numId="48" w16cid:durableId="113257187">
    <w:abstractNumId w:val="45"/>
  </w:num>
  <w:num w:numId="49" w16cid:durableId="898831502">
    <w:abstractNumId w:val="2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AF8"/>
    <w:rsid w:val="0000009B"/>
    <w:rsid w:val="0000025B"/>
    <w:rsid w:val="000003F0"/>
    <w:rsid w:val="00000412"/>
    <w:rsid w:val="000005B9"/>
    <w:rsid w:val="00000CD3"/>
    <w:rsid w:val="0000163C"/>
    <w:rsid w:val="0000170E"/>
    <w:rsid w:val="00001BE1"/>
    <w:rsid w:val="00001C22"/>
    <w:rsid w:val="00001FF0"/>
    <w:rsid w:val="00002404"/>
    <w:rsid w:val="00002758"/>
    <w:rsid w:val="0000296F"/>
    <w:rsid w:val="00002BA4"/>
    <w:rsid w:val="00002D60"/>
    <w:rsid w:val="0000310B"/>
    <w:rsid w:val="0000322B"/>
    <w:rsid w:val="0000354C"/>
    <w:rsid w:val="000036F1"/>
    <w:rsid w:val="00003702"/>
    <w:rsid w:val="00003DC7"/>
    <w:rsid w:val="00003DFF"/>
    <w:rsid w:val="0000440E"/>
    <w:rsid w:val="00004748"/>
    <w:rsid w:val="000048FA"/>
    <w:rsid w:val="00004AAA"/>
    <w:rsid w:val="00004B8F"/>
    <w:rsid w:val="00004C6C"/>
    <w:rsid w:val="00005437"/>
    <w:rsid w:val="0000596C"/>
    <w:rsid w:val="00006180"/>
    <w:rsid w:val="000061B5"/>
    <w:rsid w:val="00006242"/>
    <w:rsid w:val="000063A8"/>
    <w:rsid w:val="00006878"/>
    <w:rsid w:val="00006C68"/>
    <w:rsid w:val="00006F1D"/>
    <w:rsid w:val="00006F92"/>
    <w:rsid w:val="0000706B"/>
    <w:rsid w:val="0000706D"/>
    <w:rsid w:val="0000719F"/>
    <w:rsid w:val="0000752C"/>
    <w:rsid w:val="00007681"/>
    <w:rsid w:val="000077BE"/>
    <w:rsid w:val="00007A5C"/>
    <w:rsid w:val="00007AF0"/>
    <w:rsid w:val="00007D23"/>
    <w:rsid w:val="00010119"/>
    <w:rsid w:val="00010151"/>
    <w:rsid w:val="00010187"/>
    <w:rsid w:val="00010B2C"/>
    <w:rsid w:val="00010B77"/>
    <w:rsid w:val="00010BF5"/>
    <w:rsid w:val="00010C02"/>
    <w:rsid w:val="00010D47"/>
    <w:rsid w:val="00010F30"/>
    <w:rsid w:val="0001112B"/>
    <w:rsid w:val="000111E5"/>
    <w:rsid w:val="000112BD"/>
    <w:rsid w:val="000114D9"/>
    <w:rsid w:val="00011515"/>
    <w:rsid w:val="00011525"/>
    <w:rsid w:val="000115F7"/>
    <w:rsid w:val="000117F0"/>
    <w:rsid w:val="00011869"/>
    <w:rsid w:val="00012254"/>
    <w:rsid w:val="0001231B"/>
    <w:rsid w:val="000124F1"/>
    <w:rsid w:val="000126C9"/>
    <w:rsid w:val="00012885"/>
    <w:rsid w:val="00012AF1"/>
    <w:rsid w:val="0001348B"/>
    <w:rsid w:val="0001360D"/>
    <w:rsid w:val="0001368B"/>
    <w:rsid w:val="000136BC"/>
    <w:rsid w:val="000136F5"/>
    <w:rsid w:val="000139E0"/>
    <w:rsid w:val="00013B38"/>
    <w:rsid w:val="00013BD6"/>
    <w:rsid w:val="000141D3"/>
    <w:rsid w:val="000145F1"/>
    <w:rsid w:val="00014656"/>
    <w:rsid w:val="000148B0"/>
    <w:rsid w:val="00014A4E"/>
    <w:rsid w:val="00014FAF"/>
    <w:rsid w:val="000154BD"/>
    <w:rsid w:val="000158DB"/>
    <w:rsid w:val="000159A9"/>
    <w:rsid w:val="00016097"/>
    <w:rsid w:val="00016363"/>
    <w:rsid w:val="0001639D"/>
    <w:rsid w:val="00016715"/>
    <w:rsid w:val="00016876"/>
    <w:rsid w:val="00016F7A"/>
    <w:rsid w:val="00017235"/>
    <w:rsid w:val="000172D2"/>
    <w:rsid w:val="00017308"/>
    <w:rsid w:val="00017414"/>
    <w:rsid w:val="0001780C"/>
    <w:rsid w:val="00017D75"/>
    <w:rsid w:val="00017D90"/>
    <w:rsid w:val="00020089"/>
    <w:rsid w:val="000201D2"/>
    <w:rsid w:val="00020984"/>
    <w:rsid w:val="000209B4"/>
    <w:rsid w:val="00020AEE"/>
    <w:rsid w:val="00020DBE"/>
    <w:rsid w:val="0002131B"/>
    <w:rsid w:val="0002162B"/>
    <w:rsid w:val="00021CF5"/>
    <w:rsid w:val="00021EE5"/>
    <w:rsid w:val="00022371"/>
    <w:rsid w:val="000224D7"/>
    <w:rsid w:val="000226C1"/>
    <w:rsid w:val="000227C6"/>
    <w:rsid w:val="000228E4"/>
    <w:rsid w:val="000229B0"/>
    <w:rsid w:val="00022B4E"/>
    <w:rsid w:val="00022D2E"/>
    <w:rsid w:val="00022EE3"/>
    <w:rsid w:val="00022F5F"/>
    <w:rsid w:val="000232BD"/>
    <w:rsid w:val="00023AA7"/>
    <w:rsid w:val="00023FEE"/>
    <w:rsid w:val="00024832"/>
    <w:rsid w:val="00024969"/>
    <w:rsid w:val="000249FA"/>
    <w:rsid w:val="00024B62"/>
    <w:rsid w:val="00024EB6"/>
    <w:rsid w:val="00024ED9"/>
    <w:rsid w:val="00024FA1"/>
    <w:rsid w:val="00025DD9"/>
    <w:rsid w:val="0002622A"/>
    <w:rsid w:val="000263F9"/>
    <w:rsid w:val="0002649D"/>
    <w:rsid w:val="000265B2"/>
    <w:rsid w:val="00026629"/>
    <w:rsid w:val="00027742"/>
    <w:rsid w:val="000279DD"/>
    <w:rsid w:val="00027D67"/>
    <w:rsid w:val="000305CF"/>
    <w:rsid w:val="00030E67"/>
    <w:rsid w:val="00030FB9"/>
    <w:rsid w:val="000310E7"/>
    <w:rsid w:val="00031115"/>
    <w:rsid w:val="00031188"/>
    <w:rsid w:val="000312A9"/>
    <w:rsid w:val="00031C8C"/>
    <w:rsid w:val="00031E24"/>
    <w:rsid w:val="00031EF1"/>
    <w:rsid w:val="00032051"/>
    <w:rsid w:val="000320CA"/>
    <w:rsid w:val="000321B2"/>
    <w:rsid w:val="00032205"/>
    <w:rsid w:val="00032213"/>
    <w:rsid w:val="000322B0"/>
    <w:rsid w:val="000325DE"/>
    <w:rsid w:val="0003296A"/>
    <w:rsid w:val="00032EF3"/>
    <w:rsid w:val="0003325E"/>
    <w:rsid w:val="00033275"/>
    <w:rsid w:val="00033712"/>
    <w:rsid w:val="00033838"/>
    <w:rsid w:val="0003386C"/>
    <w:rsid w:val="000339B6"/>
    <w:rsid w:val="00033D0C"/>
    <w:rsid w:val="00033E6F"/>
    <w:rsid w:val="000340EA"/>
    <w:rsid w:val="00034244"/>
    <w:rsid w:val="00034393"/>
    <w:rsid w:val="0003445E"/>
    <w:rsid w:val="00034E95"/>
    <w:rsid w:val="000351EF"/>
    <w:rsid w:val="00035290"/>
    <w:rsid w:val="00035445"/>
    <w:rsid w:val="000355D2"/>
    <w:rsid w:val="00035674"/>
    <w:rsid w:val="0003567D"/>
    <w:rsid w:val="000358EC"/>
    <w:rsid w:val="000359FA"/>
    <w:rsid w:val="00035A4B"/>
    <w:rsid w:val="00035BE5"/>
    <w:rsid w:val="0003631A"/>
    <w:rsid w:val="00036418"/>
    <w:rsid w:val="000365B5"/>
    <w:rsid w:val="000367A8"/>
    <w:rsid w:val="0003681F"/>
    <w:rsid w:val="00036840"/>
    <w:rsid w:val="00036B19"/>
    <w:rsid w:val="00036B2B"/>
    <w:rsid w:val="00036C43"/>
    <w:rsid w:val="00036F65"/>
    <w:rsid w:val="00036F86"/>
    <w:rsid w:val="00037155"/>
    <w:rsid w:val="00037168"/>
    <w:rsid w:val="0003743B"/>
    <w:rsid w:val="000374FB"/>
    <w:rsid w:val="00037837"/>
    <w:rsid w:val="00037841"/>
    <w:rsid w:val="000378C3"/>
    <w:rsid w:val="00037A60"/>
    <w:rsid w:val="00037F56"/>
    <w:rsid w:val="00037FF0"/>
    <w:rsid w:val="00040503"/>
    <w:rsid w:val="00040653"/>
    <w:rsid w:val="00040FE9"/>
    <w:rsid w:val="000411B7"/>
    <w:rsid w:val="00041821"/>
    <w:rsid w:val="00041DF0"/>
    <w:rsid w:val="0004223E"/>
    <w:rsid w:val="0004227D"/>
    <w:rsid w:val="00042649"/>
    <w:rsid w:val="00042B9A"/>
    <w:rsid w:val="00042C1F"/>
    <w:rsid w:val="00042C46"/>
    <w:rsid w:val="0004326B"/>
    <w:rsid w:val="00043523"/>
    <w:rsid w:val="00043C23"/>
    <w:rsid w:val="00043F72"/>
    <w:rsid w:val="00044254"/>
    <w:rsid w:val="00044578"/>
    <w:rsid w:val="0004485A"/>
    <w:rsid w:val="000449BC"/>
    <w:rsid w:val="00044B17"/>
    <w:rsid w:val="0004506D"/>
    <w:rsid w:val="000452AD"/>
    <w:rsid w:val="000453FE"/>
    <w:rsid w:val="00046035"/>
    <w:rsid w:val="0004615C"/>
    <w:rsid w:val="0004656D"/>
    <w:rsid w:val="00046B01"/>
    <w:rsid w:val="00046EE5"/>
    <w:rsid w:val="00047076"/>
    <w:rsid w:val="00047253"/>
    <w:rsid w:val="000472B2"/>
    <w:rsid w:val="0004735A"/>
    <w:rsid w:val="0004756D"/>
    <w:rsid w:val="0004759B"/>
    <w:rsid w:val="000476A7"/>
    <w:rsid w:val="00047847"/>
    <w:rsid w:val="00047AA3"/>
    <w:rsid w:val="00047C57"/>
    <w:rsid w:val="00047F61"/>
    <w:rsid w:val="00050534"/>
    <w:rsid w:val="000506C9"/>
    <w:rsid w:val="000507FF"/>
    <w:rsid w:val="00050890"/>
    <w:rsid w:val="000508E1"/>
    <w:rsid w:val="00050BB3"/>
    <w:rsid w:val="00050E7D"/>
    <w:rsid w:val="00050F19"/>
    <w:rsid w:val="000510E4"/>
    <w:rsid w:val="0005136C"/>
    <w:rsid w:val="0005153C"/>
    <w:rsid w:val="00051611"/>
    <w:rsid w:val="00051916"/>
    <w:rsid w:val="00051BB2"/>
    <w:rsid w:val="00052017"/>
    <w:rsid w:val="0005216B"/>
    <w:rsid w:val="00052420"/>
    <w:rsid w:val="00052522"/>
    <w:rsid w:val="000526EE"/>
    <w:rsid w:val="00052934"/>
    <w:rsid w:val="00054126"/>
    <w:rsid w:val="0005454C"/>
    <w:rsid w:val="000545BF"/>
    <w:rsid w:val="000548E0"/>
    <w:rsid w:val="0005540C"/>
    <w:rsid w:val="00055778"/>
    <w:rsid w:val="00055BB1"/>
    <w:rsid w:val="00055E73"/>
    <w:rsid w:val="00055F4B"/>
    <w:rsid w:val="00055F69"/>
    <w:rsid w:val="00056223"/>
    <w:rsid w:val="00056DAD"/>
    <w:rsid w:val="00056E4A"/>
    <w:rsid w:val="000571A6"/>
    <w:rsid w:val="00057272"/>
    <w:rsid w:val="000572B7"/>
    <w:rsid w:val="0005751F"/>
    <w:rsid w:val="00057D26"/>
    <w:rsid w:val="00057DD4"/>
    <w:rsid w:val="00057F09"/>
    <w:rsid w:val="0006026A"/>
    <w:rsid w:val="00060345"/>
    <w:rsid w:val="00060483"/>
    <w:rsid w:val="000606E1"/>
    <w:rsid w:val="00060C32"/>
    <w:rsid w:val="00060E0A"/>
    <w:rsid w:val="00061149"/>
    <w:rsid w:val="00061188"/>
    <w:rsid w:val="000613D0"/>
    <w:rsid w:val="000614F7"/>
    <w:rsid w:val="000616D8"/>
    <w:rsid w:val="00061950"/>
    <w:rsid w:val="00061A1F"/>
    <w:rsid w:val="00061E72"/>
    <w:rsid w:val="00062048"/>
    <w:rsid w:val="0006238A"/>
    <w:rsid w:val="00062783"/>
    <w:rsid w:val="00062A3E"/>
    <w:rsid w:val="00062DEC"/>
    <w:rsid w:val="00063361"/>
    <w:rsid w:val="0006372C"/>
    <w:rsid w:val="00063A1B"/>
    <w:rsid w:val="00063BB7"/>
    <w:rsid w:val="00063C98"/>
    <w:rsid w:val="00064250"/>
    <w:rsid w:val="0006429C"/>
    <w:rsid w:val="00064569"/>
    <w:rsid w:val="000647D1"/>
    <w:rsid w:val="00064CDF"/>
    <w:rsid w:val="00064FBC"/>
    <w:rsid w:val="0006519F"/>
    <w:rsid w:val="00065859"/>
    <w:rsid w:val="00065EE3"/>
    <w:rsid w:val="00065F3D"/>
    <w:rsid w:val="0006611F"/>
    <w:rsid w:val="00066171"/>
    <w:rsid w:val="0006623B"/>
    <w:rsid w:val="0006673B"/>
    <w:rsid w:val="000669B9"/>
    <w:rsid w:val="00066A87"/>
    <w:rsid w:val="00066B12"/>
    <w:rsid w:val="00066CA1"/>
    <w:rsid w:val="00066E3C"/>
    <w:rsid w:val="0006761E"/>
    <w:rsid w:val="000676EF"/>
    <w:rsid w:val="0006775C"/>
    <w:rsid w:val="0007040C"/>
    <w:rsid w:val="0007053D"/>
    <w:rsid w:val="000705D5"/>
    <w:rsid w:val="0007076B"/>
    <w:rsid w:val="000708D5"/>
    <w:rsid w:val="00070928"/>
    <w:rsid w:val="00070A77"/>
    <w:rsid w:val="00070B08"/>
    <w:rsid w:val="00070B16"/>
    <w:rsid w:val="00070EF9"/>
    <w:rsid w:val="00071076"/>
    <w:rsid w:val="0007122D"/>
    <w:rsid w:val="0007131F"/>
    <w:rsid w:val="000718E7"/>
    <w:rsid w:val="000718FF"/>
    <w:rsid w:val="000719B8"/>
    <w:rsid w:val="00071A78"/>
    <w:rsid w:val="00071AF1"/>
    <w:rsid w:val="00071B8C"/>
    <w:rsid w:val="00071ED4"/>
    <w:rsid w:val="00071EDD"/>
    <w:rsid w:val="000724CA"/>
    <w:rsid w:val="0007253A"/>
    <w:rsid w:val="0007269A"/>
    <w:rsid w:val="000726F4"/>
    <w:rsid w:val="000728A7"/>
    <w:rsid w:val="00072F15"/>
    <w:rsid w:val="00072F5A"/>
    <w:rsid w:val="00073171"/>
    <w:rsid w:val="000738FD"/>
    <w:rsid w:val="0007399F"/>
    <w:rsid w:val="00073AB5"/>
    <w:rsid w:val="00073C75"/>
    <w:rsid w:val="000742B8"/>
    <w:rsid w:val="0007516C"/>
    <w:rsid w:val="000751FC"/>
    <w:rsid w:val="00075801"/>
    <w:rsid w:val="00075A09"/>
    <w:rsid w:val="00075F02"/>
    <w:rsid w:val="00075F37"/>
    <w:rsid w:val="00076159"/>
    <w:rsid w:val="000765B1"/>
    <w:rsid w:val="00076730"/>
    <w:rsid w:val="000768B5"/>
    <w:rsid w:val="00076ACD"/>
    <w:rsid w:val="00076AF1"/>
    <w:rsid w:val="00076C2D"/>
    <w:rsid w:val="00076EDF"/>
    <w:rsid w:val="00077180"/>
    <w:rsid w:val="00077346"/>
    <w:rsid w:val="00077687"/>
    <w:rsid w:val="00077A00"/>
    <w:rsid w:val="00077A4E"/>
    <w:rsid w:val="00077B95"/>
    <w:rsid w:val="00077BE9"/>
    <w:rsid w:val="00077FA4"/>
    <w:rsid w:val="000805AB"/>
    <w:rsid w:val="000805DD"/>
    <w:rsid w:val="0008063F"/>
    <w:rsid w:val="0008076E"/>
    <w:rsid w:val="000807F8"/>
    <w:rsid w:val="000808F6"/>
    <w:rsid w:val="00080933"/>
    <w:rsid w:val="00080964"/>
    <w:rsid w:val="00080D21"/>
    <w:rsid w:val="00080F53"/>
    <w:rsid w:val="000810C9"/>
    <w:rsid w:val="000811FE"/>
    <w:rsid w:val="000814DE"/>
    <w:rsid w:val="00081582"/>
    <w:rsid w:val="00081781"/>
    <w:rsid w:val="00081949"/>
    <w:rsid w:val="00081C0B"/>
    <w:rsid w:val="00082262"/>
    <w:rsid w:val="00082441"/>
    <w:rsid w:val="000824F9"/>
    <w:rsid w:val="00082557"/>
    <w:rsid w:val="0008270A"/>
    <w:rsid w:val="00082CA4"/>
    <w:rsid w:val="00082DFA"/>
    <w:rsid w:val="000830A7"/>
    <w:rsid w:val="000833B5"/>
    <w:rsid w:val="00083888"/>
    <w:rsid w:val="000842C0"/>
    <w:rsid w:val="00084848"/>
    <w:rsid w:val="00084C85"/>
    <w:rsid w:val="00084D8F"/>
    <w:rsid w:val="00084EEE"/>
    <w:rsid w:val="00085776"/>
    <w:rsid w:val="0008580E"/>
    <w:rsid w:val="00085980"/>
    <w:rsid w:val="00085CAE"/>
    <w:rsid w:val="00085F60"/>
    <w:rsid w:val="00086095"/>
    <w:rsid w:val="000860EA"/>
    <w:rsid w:val="000861C2"/>
    <w:rsid w:val="000863EA"/>
    <w:rsid w:val="000864D8"/>
    <w:rsid w:val="00086502"/>
    <w:rsid w:val="000865A1"/>
    <w:rsid w:val="0008661B"/>
    <w:rsid w:val="000868CF"/>
    <w:rsid w:val="00086A05"/>
    <w:rsid w:val="00086A99"/>
    <w:rsid w:val="0008796F"/>
    <w:rsid w:val="00087BFA"/>
    <w:rsid w:val="00087CC5"/>
    <w:rsid w:val="00087E99"/>
    <w:rsid w:val="00087FFD"/>
    <w:rsid w:val="00090687"/>
    <w:rsid w:val="0009077D"/>
    <w:rsid w:val="000909B2"/>
    <w:rsid w:val="00090D4E"/>
    <w:rsid w:val="000910D9"/>
    <w:rsid w:val="00091308"/>
    <w:rsid w:val="00091309"/>
    <w:rsid w:val="0009146D"/>
    <w:rsid w:val="0009173B"/>
    <w:rsid w:val="00091844"/>
    <w:rsid w:val="00091E50"/>
    <w:rsid w:val="00091E59"/>
    <w:rsid w:val="00091F9D"/>
    <w:rsid w:val="000921EC"/>
    <w:rsid w:val="000925D3"/>
    <w:rsid w:val="000926D6"/>
    <w:rsid w:val="00092762"/>
    <w:rsid w:val="00092BBA"/>
    <w:rsid w:val="00092C03"/>
    <w:rsid w:val="00092CA7"/>
    <w:rsid w:val="00092F65"/>
    <w:rsid w:val="0009318E"/>
    <w:rsid w:val="000932DF"/>
    <w:rsid w:val="000933C5"/>
    <w:rsid w:val="000933F3"/>
    <w:rsid w:val="000934A6"/>
    <w:rsid w:val="0009370E"/>
    <w:rsid w:val="000937C2"/>
    <w:rsid w:val="000937FF"/>
    <w:rsid w:val="00093871"/>
    <w:rsid w:val="00093C69"/>
    <w:rsid w:val="00093D6A"/>
    <w:rsid w:val="00093E57"/>
    <w:rsid w:val="0009403F"/>
    <w:rsid w:val="0009426A"/>
    <w:rsid w:val="00094480"/>
    <w:rsid w:val="00094A54"/>
    <w:rsid w:val="00095385"/>
    <w:rsid w:val="0009575A"/>
    <w:rsid w:val="00095A71"/>
    <w:rsid w:val="00095C6C"/>
    <w:rsid w:val="00096455"/>
    <w:rsid w:val="00096511"/>
    <w:rsid w:val="0009655F"/>
    <w:rsid w:val="000965AB"/>
    <w:rsid w:val="0009662F"/>
    <w:rsid w:val="000966E5"/>
    <w:rsid w:val="000969E2"/>
    <w:rsid w:val="00096B61"/>
    <w:rsid w:val="00096B70"/>
    <w:rsid w:val="00096C33"/>
    <w:rsid w:val="00096C45"/>
    <w:rsid w:val="00096CFB"/>
    <w:rsid w:val="00097D3A"/>
    <w:rsid w:val="00097F61"/>
    <w:rsid w:val="00097FA5"/>
    <w:rsid w:val="000A003C"/>
    <w:rsid w:val="000A0085"/>
    <w:rsid w:val="000A0742"/>
    <w:rsid w:val="000A0934"/>
    <w:rsid w:val="000A1567"/>
    <w:rsid w:val="000A19A6"/>
    <w:rsid w:val="000A1A07"/>
    <w:rsid w:val="000A1AC8"/>
    <w:rsid w:val="000A1AEA"/>
    <w:rsid w:val="000A1BB0"/>
    <w:rsid w:val="000A1C98"/>
    <w:rsid w:val="000A261B"/>
    <w:rsid w:val="000A279B"/>
    <w:rsid w:val="000A2913"/>
    <w:rsid w:val="000A2923"/>
    <w:rsid w:val="000A2932"/>
    <w:rsid w:val="000A2A1D"/>
    <w:rsid w:val="000A3194"/>
    <w:rsid w:val="000A31C0"/>
    <w:rsid w:val="000A330F"/>
    <w:rsid w:val="000A358A"/>
    <w:rsid w:val="000A3623"/>
    <w:rsid w:val="000A3A1A"/>
    <w:rsid w:val="000A3AEC"/>
    <w:rsid w:val="000A3DBA"/>
    <w:rsid w:val="000A3F91"/>
    <w:rsid w:val="000A439E"/>
    <w:rsid w:val="000A4C74"/>
    <w:rsid w:val="000A4FD2"/>
    <w:rsid w:val="000A507E"/>
    <w:rsid w:val="000A514A"/>
    <w:rsid w:val="000A5400"/>
    <w:rsid w:val="000A566D"/>
    <w:rsid w:val="000A5B49"/>
    <w:rsid w:val="000A5C29"/>
    <w:rsid w:val="000A5EE7"/>
    <w:rsid w:val="000A63F3"/>
    <w:rsid w:val="000A665D"/>
    <w:rsid w:val="000A67C9"/>
    <w:rsid w:val="000A692F"/>
    <w:rsid w:val="000A6955"/>
    <w:rsid w:val="000A70B1"/>
    <w:rsid w:val="000A7261"/>
    <w:rsid w:val="000A74F4"/>
    <w:rsid w:val="000A7593"/>
    <w:rsid w:val="000A7642"/>
    <w:rsid w:val="000A77A1"/>
    <w:rsid w:val="000A7974"/>
    <w:rsid w:val="000B006B"/>
    <w:rsid w:val="000B0698"/>
    <w:rsid w:val="000B079B"/>
    <w:rsid w:val="000B08B5"/>
    <w:rsid w:val="000B097C"/>
    <w:rsid w:val="000B0CD7"/>
    <w:rsid w:val="000B0D80"/>
    <w:rsid w:val="000B0D87"/>
    <w:rsid w:val="000B0E40"/>
    <w:rsid w:val="000B12F0"/>
    <w:rsid w:val="000B14E1"/>
    <w:rsid w:val="000B17E2"/>
    <w:rsid w:val="000B191E"/>
    <w:rsid w:val="000B1943"/>
    <w:rsid w:val="000B19AE"/>
    <w:rsid w:val="000B203C"/>
    <w:rsid w:val="000B206E"/>
    <w:rsid w:val="000B2103"/>
    <w:rsid w:val="000B2333"/>
    <w:rsid w:val="000B2777"/>
    <w:rsid w:val="000B289B"/>
    <w:rsid w:val="000B28A6"/>
    <w:rsid w:val="000B2C37"/>
    <w:rsid w:val="000B2F3F"/>
    <w:rsid w:val="000B306E"/>
    <w:rsid w:val="000B3130"/>
    <w:rsid w:val="000B37A8"/>
    <w:rsid w:val="000B3F54"/>
    <w:rsid w:val="000B3FC2"/>
    <w:rsid w:val="000B40C1"/>
    <w:rsid w:val="000B44F7"/>
    <w:rsid w:val="000B46B7"/>
    <w:rsid w:val="000B48EB"/>
    <w:rsid w:val="000B4A7C"/>
    <w:rsid w:val="000B503F"/>
    <w:rsid w:val="000B525E"/>
    <w:rsid w:val="000B52D1"/>
    <w:rsid w:val="000B54B4"/>
    <w:rsid w:val="000B5787"/>
    <w:rsid w:val="000B57D1"/>
    <w:rsid w:val="000B5863"/>
    <w:rsid w:val="000B59EB"/>
    <w:rsid w:val="000B5A45"/>
    <w:rsid w:val="000B5BF6"/>
    <w:rsid w:val="000B5D0B"/>
    <w:rsid w:val="000B5D76"/>
    <w:rsid w:val="000B5DF4"/>
    <w:rsid w:val="000B6927"/>
    <w:rsid w:val="000B693D"/>
    <w:rsid w:val="000B6972"/>
    <w:rsid w:val="000B6ADB"/>
    <w:rsid w:val="000B7032"/>
    <w:rsid w:val="000B73ED"/>
    <w:rsid w:val="000B7633"/>
    <w:rsid w:val="000B7A7C"/>
    <w:rsid w:val="000B7ADD"/>
    <w:rsid w:val="000C08BA"/>
    <w:rsid w:val="000C08DA"/>
    <w:rsid w:val="000C0A5C"/>
    <w:rsid w:val="000C0A6D"/>
    <w:rsid w:val="000C10E0"/>
    <w:rsid w:val="000C11EA"/>
    <w:rsid w:val="000C1306"/>
    <w:rsid w:val="000C14FE"/>
    <w:rsid w:val="000C1A35"/>
    <w:rsid w:val="000C1B89"/>
    <w:rsid w:val="000C2751"/>
    <w:rsid w:val="000C2A07"/>
    <w:rsid w:val="000C2B9A"/>
    <w:rsid w:val="000C2C3F"/>
    <w:rsid w:val="000C2F12"/>
    <w:rsid w:val="000C3103"/>
    <w:rsid w:val="000C3360"/>
    <w:rsid w:val="000C359E"/>
    <w:rsid w:val="000C35E4"/>
    <w:rsid w:val="000C39EF"/>
    <w:rsid w:val="000C3A72"/>
    <w:rsid w:val="000C3AA4"/>
    <w:rsid w:val="000C3AA7"/>
    <w:rsid w:val="000C3C4C"/>
    <w:rsid w:val="000C3D15"/>
    <w:rsid w:val="000C3F51"/>
    <w:rsid w:val="000C40E4"/>
    <w:rsid w:val="000C4177"/>
    <w:rsid w:val="000C435B"/>
    <w:rsid w:val="000C4C6D"/>
    <w:rsid w:val="000C4D12"/>
    <w:rsid w:val="000C58D4"/>
    <w:rsid w:val="000C5A0D"/>
    <w:rsid w:val="000C63F4"/>
    <w:rsid w:val="000C6570"/>
    <w:rsid w:val="000C65D3"/>
    <w:rsid w:val="000C65DE"/>
    <w:rsid w:val="000C68E4"/>
    <w:rsid w:val="000C6925"/>
    <w:rsid w:val="000C6986"/>
    <w:rsid w:val="000C6AB2"/>
    <w:rsid w:val="000C6C5E"/>
    <w:rsid w:val="000C6CEC"/>
    <w:rsid w:val="000C7361"/>
    <w:rsid w:val="000C737F"/>
    <w:rsid w:val="000C76C5"/>
    <w:rsid w:val="000C7964"/>
    <w:rsid w:val="000C7FE8"/>
    <w:rsid w:val="000D0167"/>
    <w:rsid w:val="000D017E"/>
    <w:rsid w:val="000D07FC"/>
    <w:rsid w:val="000D0CE9"/>
    <w:rsid w:val="000D0F99"/>
    <w:rsid w:val="000D13FE"/>
    <w:rsid w:val="000D16D3"/>
    <w:rsid w:val="000D1AAD"/>
    <w:rsid w:val="000D1BAB"/>
    <w:rsid w:val="000D1D2E"/>
    <w:rsid w:val="000D1D6A"/>
    <w:rsid w:val="000D21F3"/>
    <w:rsid w:val="000D25A7"/>
    <w:rsid w:val="000D2DA1"/>
    <w:rsid w:val="000D314C"/>
    <w:rsid w:val="000D3175"/>
    <w:rsid w:val="000D3233"/>
    <w:rsid w:val="000D3266"/>
    <w:rsid w:val="000D3498"/>
    <w:rsid w:val="000D350B"/>
    <w:rsid w:val="000D351E"/>
    <w:rsid w:val="000D38F9"/>
    <w:rsid w:val="000D3BA2"/>
    <w:rsid w:val="000D3E13"/>
    <w:rsid w:val="000D4095"/>
    <w:rsid w:val="000D40AB"/>
    <w:rsid w:val="000D415B"/>
    <w:rsid w:val="000D425E"/>
    <w:rsid w:val="000D438F"/>
    <w:rsid w:val="000D43F4"/>
    <w:rsid w:val="000D4635"/>
    <w:rsid w:val="000D4924"/>
    <w:rsid w:val="000D4B77"/>
    <w:rsid w:val="000D5307"/>
    <w:rsid w:val="000D53DB"/>
    <w:rsid w:val="000D5847"/>
    <w:rsid w:val="000D5859"/>
    <w:rsid w:val="000D5A9A"/>
    <w:rsid w:val="000D5B30"/>
    <w:rsid w:val="000D5B66"/>
    <w:rsid w:val="000D60EC"/>
    <w:rsid w:val="000D66FC"/>
    <w:rsid w:val="000D67C4"/>
    <w:rsid w:val="000D6A79"/>
    <w:rsid w:val="000D6B79"/>
    <w:rsid w:val="000D6C42"/>
    <w:rsid w:val="000D6F5D"/>
    <w:rsid w:val="000D71E0"/>
    <w:rsid w:val="000D76DF"/>
    <w:rsid w:val="000D79BC"/>
    <w:rsid w:val="000D7B6F"/>
    <w:rsid w:val="000D7C0D"/>
    <w:rsid w:val="000D7F42"/>
    <w:rsid w:val="000D7FB3"/>
    <w:rsid w:val="000E0272"/>
    <w:rsid w:val="000E0423"/>
    <w:rsid w:val="000E0609"/>
    <w:rsid w:val="000E060F"/>
    <w:rsid w:val="000E0977"/>
    <w:rsid w:val="000E0AEE"/>
    <w:rsid w:val="000E0B61"/>
    <w:rsid w:val="000E1361"/>
    <w:rsid w:val="000E1470"/>
    <w:rsid w:val="000E166C"/>
    <w:rsid w:val="000E19BF"/>
    <w:rsid w:val="000E1A18"/>
    <w:rsid w:val="000E1E5D"/>
    <w:rsid w:val="000E21DF"/>
    <w:rsid w:val="000E2289"/>
    <w:rsid w:val="000E2621"/>
    <w:rsid w:val="000E29A6"/>
    <w:rsid w:val="000E2AA4"/>
    <w:rsid w:val="000E2D49"/>
    <w:rsid w:val="000E33F3"/>
    <w:rsid w:val="000E34E2"/>
    <w:rsid w:val="000E36D8"/>
    <w:rsid w:val="000E3BBE"/>
    <w:rsid w:val="000E3EC8"/>
    <w:rsid w:val="000E4098"/>
    <w:rsid w:val="000E410A"/>
    <w:rsid w:val="000E41F3"/>
    <w:rsid w:val="000E4422"/>
    <w:rsid w:val="000E4639"/>
    <w:rsid w:val="000E4DF7"/>
    <w:rsid w:val="000E5087"/>
    <w:rsid w:val="000E50D4"/>
    <w:rsid w:val="000E5279"/>
    <w:rsid w:val="000E53D9"/>
    <w:rsid w:val="000E5C38"/>
    <w:rsid w:val="000E5C5E"/>
    <w:rsid w:val="000E5E5D"/>
    <w:rsid w:val="000E6139"/>
    <w:rsid w:val="000E63FD"/>
    <w:rsid w:val="000E669D"/>
    <w:rsid w:val="000E6E0D"/>
    <w:rsid w:val="000E6E86"/>
    <w:rsid w:val="000E74DB"/>
    <w:rsid w:val="000E7536"/>
    <w:rsid w:val="000E76DC"/>
    <w:rsid w:val="000E777F"/>
    <w:rsid w:val="000E787E"/>
    <w:rsid w:val="000E7909"/>
    <w:rsid w:val="000E79F5"/>
    <w:rsid w:val="000E7B0A"/>
    <w:rsid w:val="000E7C5B"/>
    <w:rsid w:val="000E7C5F"/>
    <w:rsid w:val="000E7E3A"/>
    <w:rsid w:val="000F01C3"/>
    <w:rsid w:val="000F0343"/>
    <w:rsid w:val="000F0628"/>
    <w:rsid w:val="000F0847"/>
    <w:rsid w:val="000F084F"/>
    <w:rsid w:val="000F0BFD"/>
    <w:rsid w:val="000F0D69"/>
    <w:rsid w:val="000F0EAF"/>
    <w:rsid w:val="000F0EED"/>
    <w:rsid w:val="000F1177"/>
    <w:rsid w:val="000F11BD"/>
    <w:rsid w:val="000F1257"/>
    <w:rsid w:val="000F19D6"/>
    <w:rsid w:val="000F1EF6"/>
    <w:rsid w:val="000F2071"/>
    <w:rsid w:val="000F207E"/>
    <w:rsid w:val="000F20B9"/>
    <w:rsid w:val="000F24E2"/>
    <w:rsid w:val="000F2622"/>
    <w:rsid w:val="000F2C92"/>
    <w:rsid w:val="000F2D7E"/>
    <w:rsid w:val="000F2DED"/>
    <w:rsid w:val="000F3163"/>
    <w:rsid w:val="000F31F7"/>
    <w:rsid w:val="000F3839"/>
    <w:rsid w:val="000F3947"/>
    <w:rsid w:val="000F39C6"/>
    <w:rsid w:val="000F3B4B"/>
    <w:rsid w:val="000F3CFE"/>
    <w:rsid w:val="000F41C2"/>
    <w:rsid w:val="000F4404"/>
    <w:rsid w:val="000F44C8"/>
    <w:rsid w:val="000F494F"/>
    <w:rsid w:val="000F4D27"/>
    <w:rsid w:val="000F5304"/>
    <w:rsid w:val="000F56EB"/>
    <w:rsid w:val="000F5D93"/>
    <w:rsid w:val="000F6158"/>
    <w:rsid w:val="000F659D"/>
    <w:rsid w:val="000F66A1"/>
    <w:rsid w:val="000F6A6A"/>
    <w:rsid w:val="000F6ACB"/>
    <w:rsid w:val="000F7192"/>
    <w:rsid w:val="000F73EB"/>
    <w:rsid w:val="000F75C4"/>
    <w:rsid w:val="000F7754"/>
    <w:rsid w:val="000F7775"/>
    <w:rsid w:val="000F7780"/>
    <w:rsid w:val="000F79B4"/>
    <w:rsid w:val="000F7F10"/>
    <w:rsid w:val="001001F7"/>
    <w:rsid w:val="001002D3"/>
    <w:rsid w:val="001003E6"/>
    <w:rsid w:val="00100713"/>
    <w:rsid w:val="00100A44"/>
    <w:rsid w:val="00101256"/>
    <w:rsid w:val="0010166B"/>
    <w:rsid w:val="00101BE2"/>
    <w:rsid w:val="00101DFB"/>
    <w:rsid w:val="00102139"/>
    <w:rsid w:val="00102AB5"/>
    <w:rsid w:val="00102AF3"/>
    <w:rsid w:val="00102BB0"/>
    <w:rsid w:val="00102FB1"/>
    <w:rsid w:val="00103340"/>
    <w:rsid w:val="001033CA"/>
    <w:rsid w:val="00103A14"/>
    <w:rsid w:val="00103E84"/>
    <w:rsid w:val="001045DC"/>
    <w:rsid w:val="00104807"/>
    <w:rsid w:val="00104AB4"/>
    <w:rsid w:val="00104B1F"/>
    <w:rsid w:val="00104E2B"/>
    <w:rsid w:val="00105209"/>
    <w:rsid w:val="0010523B"/>
    <w:rsid w:val="001052C5"/>
    <w:rsid w:val="0010537D"/>
    <w:rsid w:val="00105383"/>
    <w:rsid w:val="00105387"/>
    <w:rsid w:val="0010559F"/>
    <w:rsid w:val="0010567D"/>
    <w:rsid w:val="001059C8"/>
    <w:rsid w:val="00106194"/>
    <w:rsid w:val="00106200"/>
    <w:rsid w:val="00106498"/>
    <w:rsid w:val="0010697C"/>
    <w:rsid w:val="00106A78"/>
    <w:rsid w:val="00106B32"/>
    <w:rsid w:val="00106E2F"/>
    <w:rsid w:val="00106E3A"/>
    <w:rsid w:val="00107165"/>
    <w:rsid w:val="001071CB"/>
    <w:rsid w:val="001076B5"/>
    <w:rsid w:val="001077EF"/>
    <w:rsid w:val="00107AAC"/>
    <w:rsid w:val="00107F78"/>
    <w:rsid w:val="00107F92"/>
    <w:rsid w:val="0011007D"/>
    <w:rsid w:val="00110630"/>
    <w:rsid w:val="0011066B"/>
    <w:rsid w:val="00110B36"/>
    <w:rsid w:val="00110EDF"/>
    <w:rsid w:val="00110FA4"/>
    <w:rsid w:val="001112E4"/>
    <w:rsid w:val="0011197F"/>
    <w:rsid w:val="00111C0F"/>
    <w:rsid w:val="00111C47"/>
    <w:rsid w:val="00111E45"/>
    <w:rsid w:val="001121CE"/>
    <w:rsid w:val="00112B2A"/>
    <w:rsid w:val="00112B55"/>
    <w:rsid w:val="00112FC4"/>
    <w:rsid w:val="00113141"/>
    <w:rsid w:val="00113BB1"/>
    <w:rsid w:val="00113D29"/>
    <w:rsid w:val="00113D44"/>
    <w:rsid w:val="0011403D"/>
    <w:rsid w:val="00114777"/>
    <w:rsid w:val="00114B44"/>
    <w:rsid w:val="00114CFF"/>
    <w:rsid w:val="00114E2A"/>
    <w:rsid w:val="00115193"/>
    <w:rsid w:val="00115798"/>
    <w:rsid w:val="00115885"/>
    <w:rsid w:val="00115B30"/>
    <w:rsid w:val="00115DBA"/>
    <w:rsid w:val="00116415"/>
    <w:rsid w:val="0011644D"/>
    <w:rsid w:val="0011666D"/>
    <w:rsid w:val="00116907"/>
    <w:rsid w:val="001169BA"/>
    <w:rsid w:val="0011738D"/>
    <w:rsid w:val="00117453"/>
    <w:rsid w:val="00117490"/>
    <w:rsid w:val="001175E1"/>
    <w:rsid w:val="0011762E"/>
    <w:rsid w:val="001177CD"/>
    <w:rsid w:val="0012018D"/>
    <w:rsid w:val="00120258"/>
    <w:rsid w:val="00120449"/>
    <w:rsid w:val="0012049F"/>
    <w:rsid w:val="001208F9"/>
    <w:rsid w:val="00120AEC"/>
    <w:rsid w:val="00120F2C"/>
    <w:rsid w:val="00121030"/>
    <w:rsid w:val="00121083"/>
    <w:rsid w:val="001218C5"/>
    <w:rsid w:val="0012196E"/>
    <w:rsid w:val="00121D32"/>
    <w:rsid w:val="00121E39"/>
    <w:rsid w:val="001223A3"/>
    <w:rsid w:val="00122665"/>
    <w:rsid w:val="001228D8"/>
    <w:rsid w:val="00122977"/>
    <w:rsid w:val="00122F3A"/>
    <w:rsid w:val="00122FC1"/>
    <w:rsid w:val="00123057"/>
    <w:rsid w:val="0012324A"/>
    <w:rsid w:val="0012344D"/>
    <w:rsid w:val="00123547"/>
    <w:rsid w:val="00123A62"/>
    <w:rsid w:val="00123A6A"/>
    <w:rsid w:val="00123A79"/>
    <w:rsid w:val="00123C85"/>
    <w:rsid w:val="00123FDE"/>
    <w:rsid w:val="001243BC"/>
    <w:rsid w:val="00124405"/>
    <w:rsid w:val="00124486"/>
    <w:rsid w:val="00124549"/>
    <w:rsid w:val="0012463B"/>
    <w:rsid w:val="001246A1"/>
    <w:rsid w:val="001247A1"/>
    <w:rsid w:val="0012489E"/>
    <w:rsid w:val="001250BB"/>
    <w:rsid w:val="00125265"/>
    <w:rsid w:val="001254EC"/>
    <w:rsid w:val="00125757"/>
    <w:rsid w:val="00125775"/>
    <w:rsid w:val="0012584A"/>
    <w:rsid w:val="00125F41"/>
    <w:rsid w:val="001260F7"/>
    <w:rsid w:val="00126758"/>
    <w:rsid w:val="001275C5"/>
    <w:rsid w:val="00127AE4"/>
    <w:rsid w:val="00127CC6"/>
    <w:rsid w:val="001300D1"/>
    <w:rsid w:val="00130243"/>
    <w:rsid w:val="001302D4"/>
    <w:rsid w:val="001302E0"/>
    <w:rsid w:val="00130379"/>
    <w:rsid w:val="00130776"/>
    <w:rsid w:val="00130B03"/>
    <w:rsid w:val="00130F08"/>
    <w:rsid w:val="00131009"/>
    <w:rsid w:val="001310A2"/>
    <w:rsid w:val="0013164A"/>
    <w:rsid w:val="00131855"/>
    <w:rsid w:val="00131887"/>
    <w:rsid w:val="00131CFB"/>
    <w:rsid w:val="00131D74"/>
    <w:rsid w:val="00131DEE"/>
    <w:rsid w:val="0013223D"/>
    <w:rsid w:val="001324D3"/>
    <w:rsid w:val="00132895"/>
    <w:rsid w:val="00132943"/>
    <w:rsid w:val="00132AFE"/>
    <w:rsid w:val="00132DBC"/>
    <w:rsid w:val="00133282"/>
    <w:rsid w:val="001333C9"/>
    <w:rsid w:val="0013359E"/>
    <w:rsid w:val="00133761"/>
    <w:rsid w:val="00133AF3"/>
    <w:rsid w:val="00133CC6"/>
    <w:rsid w:val="001340A2"/>
    <w:rsid w:val="001341D3"/>
    <w:rsid w:val="00134EA2"/>
    <w:rsid w:val="00134EAD"/>
    <w:rsid w:val="00134FC7"/>
    <w:rsid w:val="0013542E"/>
    <w:rsid w:val="001355EA"/>
    <w:rsid w:val="001359C4"/>
    <w:rsid w:val="00135BD4"/>
    <w:rsid w:val="00135CFC"/>
    <w:rsid w:val="00135D46"/>
    <w:rsid w:val="00135F95"/>
    <w:rsid w:val="0013615C"/>
    <w:rsid w:val="001361F1"/>
    <w:rsid w:val="00136315"/>
    <w:rsid w:val="001363AD"/>
    <w:rsid w:val="00136AB4"/>
    <w:rsid w:val="00136B59"/>
    <w:rsid w:val="001377BF"/>
    <w:rsid w:val="00137A3B"/>
    <w:rsid w:val="00137A75"/>
    <w:rsid w:val="00137C90"/>
    <w:rsid w:val="00137D24"/>
    <w:rsid w:val="00137D5E"/>
    <w:rsid w:val="00137DC2"/>
    <w:rsid w:val="00137E8E"/>
    <w:rsid w:val="0014014D"/>
    <w:rsid w:val="0014015C"/>
    <w:rsid w:val="001401F0"/>
    <w:rsid w:val="001401FA"/>
    <w:rsid w:val="00140713"/>
    <w:rsid w:val="001409B2"/>
    <w:rsid w:val="001409F3"/>
    <w:rsid w:val="00140BAB"/>
    <w:rsid w:val="00140C9E"/>
    <w:rsid w:val="00140DFC"/>
    <w:rsid w:val="00140E73"/>
    <w:rsid w:val="00140F23"/>
    <w:rsid w:val="00141071"/>
    <w:rsid w:val="00141147"/>
    <w:rsid w:val="00141569"/>
    <w:rsid w:val="001417B9"/>
    <w:rsid w:val="0014199C"/>
    <w:rsid w:val="00141ABB"/>
    <w:rsid w:val="00142494"/>
    <w:rsid w:val="0014256B"/>
    <w:rsid w:val="0014265C"/>
    <w:rsid w:val="001427D1"/>
    <w:rsid w:val="00142F01"/>
    <w:rsid w:val="0014300C"/>
    <w:rsid w:val="00143787"/>
    <w:rsid w:val="00143994"/>
    <w:rsid w:val="001439D6"/>
    <w:rsid w:val="00143B05"/>
    <w:rsid w:val="00143E6C"/>
    <w:rsid w:val="00144225"/>
    <w:rsid w:val="00144259"/>
    <w:rsid w:val="0014431E"/>
    <w:rsid w:val="0014444D"/>
    <w:rsid w:val="001445E9"/>
    <w:rsid w:val="00144D14"/>
    <w:rsid w:val="00144DA3"/>
    <w:rsid w:val="00145232"/>
    <w:rsid w:val="001452B1"/>
    <w:rsid w:val="0014552F"/>
    <w:rsid w:val="00145681"/>
    <w:rsid w:val="001456CE"/>
    <w:rsid w:val="001457B9"/>
    <w:rsid w:val="00145E4F"/>
    <w:rsid w:val="001460D3"/>
    <w:rsid w:val="00146353"/>
    <w:rsid w:val="00146EEA"/>
    <w:rsid w:val="00147504"/>
    <w:rsid w:val="001477FF"/>
    <w:rsid w:val="00147A1C"/>
    <w:rsid w:val="00147A78"/>
    <w:rsid w:val="00147DD6"/>
    <w:rsid w:val="00147E63"/>
    <w:rsid w:val="0015062C"/>
    <w:rsid w:val="00150D3E"/>
    <w:rsid w:val="00150E47"/>
    <w:rsid w:val="00150EC7"/>
    <w:rsid w:val="00150F59"/>
    <w:rsid w:val="00151047"/>
    <w:rsid w:val="001510F8"/>
    <w:rsid w:val="001512C6"/>
    <w:rsid w:val="001515E3"/>
    <w:rsid w:val="001517F2"/>
    <w:rsid w:val="00151874"/>
    <w:rsid w:val="00151DD4"/>
    <w:rsid w:val="00151E42"/>
    <w:rsid w:val="00151EE7"/>
    <w:rsid w:val="00152189"/>
    <w:rsid w:val="001521D3"/>
    <w:rsid w:val="001523AA"/>
    <w:rsid w:val="00152412"/>
    <w:rsid w:val="00152582"/>
    <w:rsid w:val="00152B0F"/>
    <w:rsid w:val="00152B67"/>
    <w:rsid w:val="00152E83"/>
    <w:rsid w:val="00153199"/>
    <w:rsid w:val="0015319A"/>
    <w:rsid w:val="00153441"/>
    <w:rsid w:val="001535F0"/>
    <w:rsid w:val="0015375B"/>
    <w:rsid w:val="0015383E"/>
    <w:rsid w:val="001538A2"/>
    <w:rsid w:val="00153AF9"/>
    <w:rsid w:val="00153C93"/>
    <w:rsid w:val="00153F01"/>
    <w:rsid w:val="0015432D"/>
    <w:rsid w:val="001544EE"/>
    <w:rsid w:val="0015497C"/>
    <w:rsid w:val="0015499F"/>
    <w:rsid w:val="00154F36"/>
    <w:rsid w:val="001551F2"/>
    <w:rsid w:val="001552A8"/>
    <w:rsid w:val="00155368"/>
    <w:rsid w:val="001553E5"/>
    <w:rsid w:val="001554F8"/>
    <w:rsid w:val="00155530"/>
    <w:rsid w:val="0015570E"/>
    <w:rsid w:val="00155ABE"/>
    <w:rsid w:val="00155B00"/>
    <w:rsid w:val="00155BA1"/>
    <w:rsid w:val="001560F6"/>
    <w:rsid w:val="00156186"/>
    <w:rsid w:val="00156354"/>
    <w:rsid w:val="00156612"/>
    <w:rsid w:val="00156732"/>
    <w:rsid w:val="00156774"/>
    <w:rsid w:val="00156864"/>
    <w:rsid w:val="00156A84"/>
    <w:rsid w:val="00156B00"/>
    <w:rsid w:val="00156E4F"/>
    <w:rsid w:val="001571AC"/>
    <w:rsid w:val="001574E1"/>
    <w:rsid w:val="00157B6B"/>
    <w:rsid w:val="00157CA2"/>
    <w:rsid w:val="0016011D"/>
    <w:rsid w:val="001605FB"/>
    <w:rsid w:val="0016083E"/>
    <w:rsid w:val="00160896"/>
    <w:rsid w:val="00160A52"/>
    <w:rsid w:val="00160B8C"/>
    <w:rsid w:val="00160C4F"/>
    <w:rsid w:val="00160CFF"/>
    <w:rsid w:val="00160D96"/>
    <w:rsid w:val="00161323"/>
    <w:rsid w:val="00161483"/>
    <w:rsid w:val="0016154B"/>
    <w:rsid w:val="001619DD"/>
    <w:rsid w:val="00161A20"/>
    <w:rsid w:val="00161A6E"/>
    <w:rsid w:val="00161B7F"/>
    <w:rsid w:val="00162942"/>
    <w:rsid w:val="00162B06"/>
    <w:rsid w:val="00162E3A"/>
    <w:rsid w:val="00162E6F"/>
    <w:rsid w:val="00163262"/>
    <w:rsid w:val="00163658"/>
    <w:rsid w:val="001637FA"/>
    <w:rsid w:val="00163D1D"/>
    <w:rsid w:val="00163FB8"/>
    <w:rsid w:val="0016403A"/>
    <w:rsid w:val="00164120"/>
    <w:rsid w:val="0016495F"/>
    <w:rsid w:val="00165248"/>
    <w:rsid w:val="00165284"/>
    <w:rsid w:val="00165329"/>
    <w:rsid w:val="0016567A"/>
    <w:rsid w:val="00165775"/>
    <w:rsid w:val="0016588E"/>
    <w:rsid w:val="001658A4"/>
    <w:rsid w:val="00165D89"/>
    <w:rsid w:val="0016604F"/>
    <w:rsid w:val="00166383"/>
    <w:rsid w:val="00166402"/>
    <w:rsid w:val="001664EA"/>
    <w:rsid w:val="001664FE"/>
    <w:rsid w:val="00166616"/>
    <w:rsid w:val="0016672E"/>
    <w:rsid w:val="00166869"/>
    <w:rsid w:val="00166940"/>
    <w:rsid w:val="00166D88"/>
    <w:rsid w:val="0016712F"/>
    <w:rsid w:val="001671C1"/>
    <w:rsid w:val="0016764D"/>
    <w:rsid w:val="00167A92"/>
    <w:rsid w:val="00167AE0"/>
    <w:rsid w:val="00167B22"/>
    <w:rsid w:val="0017028A"/>
    <w:rsid w:val="001704FA"/>
    <w:rsid w:val="00170501"/>
    <w:rsid w:val="001705CB"/>
    <w:rsid w:val="001707CA"/>
    <w:rsid w:val="00170B23"/>
    <w:rsid w:val="00170B87"/>
    <w:rsid w:val="00170F30"/>
    <w:rsid w:val="001712D0"/>
    <w:rsid w:val="001713DE"/>
    <w:rsid w:val="0017194D"/>
    <w:rsid w:val="00171F6D"/>
    <w:rsid w:val="0017213F"/>
    <w:rsid w:val="001721E2"/>
    <w:rsid w:val="001725AD"/>
    <w:rsid w:val="001727C6"/>
    <w:rsid w:val="0017280C"/>
    <w:rsid w:val="00172D11"/>
    <w:rsid w:val="00172F9C"/>
    <w:rsid w:val="001735ED"/>
    <w:rsid w:val="0017390E"/>
    <w:rsid w:val="00173A31"/>
    <w:rsid w:val="00173DB6"/>
    <w:rsid w:val="00173DDD"/>
    <w:rsid w:val="00174032"/>
    <w:rsid w:val="00174797"/>
    <w:rsid w:val="001747DD"/>
    <w:rsid w:val="00174A32"/>
    <w:rsid w:val="00174A35"/>
    <w:rsid w:val="00174BA0"/>
    <w:rsid w:val="00174E98"/>
    <w:rsid w:val="001750D5"/>
    <w:rsid w:val="00175338"/>
    <w:rsid w:val="001756CD"/>
    <w:rsid w:val="0017583C"/>
    <w:rsid w:val="00175992"/>
    <w:rsid w:val="00175C3B"/>
    <w:rsid w:val="00175DB7"/>
    <w:rsid w:val="00175DD8"/>
    <w:rsid w:val="001765CD"/>
    <w:rsid w:val="001765FB"/>
    <w:rsid w:val="00176866"/>
    <w:rsid w:val="00176BC0"/>
    <w:rsid w:val="00176E3D"/>
    <w:rsid w:val="0017734C"/>
    <w:rsid w:val="00177423"/>
    <w:rsid w:val="00177461"/>
    <w:rsid w:val="001775AF"/>
    <w:rsid w:val="00177F22"/>
    <w:rsid w:val="0018040F"/>
    <w:rsid w:val="0018064D"/>
    <w:rsid w:val="00180874"/>
    <w:rsid w:val="00180A2C"/>
    <w:rsid w:val="00180F0B"/>
    <w:rsid w:val="00181164"/>
    <w:rsid w:val="00181176"/>
    <w:rsid w:val="001811D6"/>
    <w:rsid w:val="00181668"/>
    <w:rsid w:val="001817B8"/>
    <w:rsid w:val="0018182C"/>
    <w:rsid w:val="00181DCC"/>
    <w:rsid w:val="00181E2F"/>
    <w:rsid w:val="001824B2"/>
    <w:rsid w:val="001826EB"/>
    <w:rsid w:val="001828C7"/>
    <w:rsid w:val="00182BB9"/>
    <w:rsid w:val="00182F45"/>
    <w:rsid w:val="0018335F"/>
    <w:rsid w:val="001834EA"/>
    <w:rsid w:val="00183761"/>
    <w:rsid w:val="0018380A"/>
    <w:rsid w:val="00183960"/>
    <w:rsid w:val="00183F04"/>
    <w:rsid w:val="00184016"/>
    <w:rsid w:val="0018416C"/>
    <w:rsid w:val="00184365"/>
    <w:rsid w:val="001845E6"/>
    <w:rsid w:val="00184D2C"/>
    <w:rsid w:val="00184F73"/>
    <w:rsid w:val="00184FDA"/>
    <w:rsid w:val="00184FE9"/>
    <w:rsid w:val="00185029"/>
    <w:rsid w:val="001852B3"/>
    <w:rsid w:val="001853EC"/>
    <w:rsid w:val="0018564A"/>
    <w:rsid w:val="001858B5"/>
    <w:rsid w:val="00185D2B"/>
    <w:rsid w:val="00185EDD"/>
    <w:rsid w:val="001865AB"/>
    <w:rsid w:val="001866A7"/>
    <w:rsid w:val="001869C6"/>
    <w:rsid w:val="00186B83"/>
    <w:rsid w:val="00186B8C"/>
    <w:rsid w:val="00186D87"/>
    <w:rsid w:val="001871A8"/>
    <w:rsid w:val="0018728B"/>
    <w:rsid w:val="001875B4"/>
    <w:rsid w:val="00187695"/>
    <w:rsid w:val="00187962"/>
    <w:rsid w:val="0019005D"/>
    <w:rsid w:val="0019034C"/>
    <w:rsid w:val="0019037A"/>
    <w:rsid w:val="0019084D"/>
    <w:rsid w:val="00190B5C"/>
    <w:rsid w:val="00190D89"/>
    <w:rsid w:val="0019105D"/>
    <w:rsid w:val="0019108E"/>
    <w:rsid w:val="0019213F"/>
    <w:rsid w:val="001923AE"/>
    <w:rsid w:val="001924BF"/>
    <w:rsid w:val="001925E0"/>
    <w:rsid w:val="001926BD"/>
    <w:rsid w:val="00192763"/>
    <w:rsid w:val="00192894"/>
    <w:rsid w:val="00192C07"/>
    <w:rsid w:val="001931FC"/>
    <w:rsid w:val="001932A3"/>
    <w:rsid w:val="001933B5"/>
    <w:rsid w:val="00193412"/>
    <w:rsid w:val="00193658"/>
    <w:rsid w:val="0019379D"/>
    <w:rsid w:val="001938C8"/>
    <w:rsid w:val="00193BB1"/>
    <w:rsid w:val="0019489D"/>
    <w:rsid w:val="001949FF"/>
    <w:rsid w:val="00194B73"/>
    <w:rsid w:val="001956FA"/>
    <w:rsid w:val="00195895"/>
    <w:rsid w:val="001958A7"/>
    <w:rsid w:val="00195E1B"/>
    <w:rsid w:val="0019649E"/>
    <w:rsid w:val="00196A54"/>
    <w:rsid w:val="00196F0C"/>
    <w:rsid w:val="001972D2"/>
    <w:rsid w:val="001973CD"/>
    <w:rsid w:val="001979A0"/>
    <w:rsid w:val="00197B77"/>
    <w:rsid w:val="00197BA2"/>
    <w:rsid w:val="00197FA4"/>
    <w:rsid w:val="001A0413"/>
    <w:rsid w:val="001A05D2"/>
    <w:rsid w:val="001A0672"/>
    <w:rsid w:val="001A08EA"/>
    <w:rsid w:val="001A0F64"/>
    <w:rsid w:val="001A148E"/>
    <w:rsid w:val="001A19C3"/>
    <w:rsid w:val="001A1AEA"/>
    <w:rsid w:val="001A1C72"/>
    <w:rsid w:val="001A21BC"/>
    <w:rsid w:val="001A21FC"/>
    <w:rsid w:val="001A247C"/>
    <w:rsid w:val="001A2487"/>
    <w:rsid w:val="001A26F0"/>
    <w:rsid w:val="001A28D1"/>
    <w:rsid w:val="001A2D9C"/>
    <w:rsid w:val="001A2DAB"/>
    <w:rsid w:val="001A3454"/>
    <w:rsid w:val="001A36C6"/>
    <w:rsid w:val="001A38BA"/>
    <w:rsid w:val="001A3D09"/>
    <w:rsid w:val="001A3E62"/>
    <w:rsid w:val="001A3EE4"/>
    <w:rsid w:val="001A4636"/>
    <w:rsid w:val="001A4677"/>
    <w:rsid w:val="001A4684"/>
    <w:rsid w:val="001A4B0C"/>
    <w:rsid w:val="001A4E78"/>
    <w:rsid w:val="001A52C6"/>
    <w:rsid w:val="001A57C5"/>
    <w:rsid w:val="001A58BD"/>
    <w:rsid w:val="001A5A90"/>
    <w:rsid w:val="001A5C8E"/>
    <w:rsid w:val="001A5D32"/>
    <w:rsid w:val="001A6269"/>
    <w:rsid w:val="001A65B7"/>
    <w:rsid w:val="001A6748"/>
    <w:rsid w:val="001A6A97"/>
    <w:rsid w:val="001A6CD0"/>
    <w:rsid w:val="001A6E8E"/>
    <w:rsid w:val="001A6ECA"/>
    <w:rsid w:val="001A6F1E"/>
    <w:rsid w:val="001A7029"/>
    <w:rsid w:val="001A7232"/>
    <w:rsid w:val="001A7241"/>
    <w:rsid w:val="001A7364"/>
    <w:rsid w:val="001A77F6"/>
    <w:rsid w:val="001A7887"/>
    <w:rsid w:val="001A7E7C"/>
    <w:rsid w:val="001B0439"/>
    <w:rsid w:val="001B0712"/>
    <w:rsid w:val="001B082C"/>
    <w:rsid w:val="001B0B65"/>
    <w:rsid w:val="001B0BD4"/>
    <w:rsid w:val="001B0DDE"/>
    <w:rsid w:val="001B102E"/>
    <w:rsid w:val="001B10DA"/>
    <w:rsid w:val="001B1161"/>
    <w:rsid w:val="001B13A0"/>
    <w:rsid w:val="001B17F0"/>
    <w:rsid w:val="001B1866"/>
    <w:rsid w:val="001B1B4C"/>
    <w:rsid w:val="001B1F92"/>
    <w:rsid w:val="001B22A8"/>
    <w:rsid w:val="001B256C"/>
    <w:rsid w:val="001B256E"/>
    <w:rsid w:val="001B2603"/>
    <w:rsid w:val="001B2691"/>
    <w:rsid w:val="001B26AF"/>
    <w:rsid w:val="001B2940"/>
    <w:rsid w:val="001B297D"/>
    <w:rsid w:val="001B2D99"/>
    <w:rsid w:val="001B2E93"/>
    <w:rsid w:val="001B303E"/>
    <w:rsid w:val="001B30F0"/>
    <w:rsid w:val="001B3186"/>
    <w:rsid w:val="001B335C"/>
    <w:rsid w:val="001B3688"/>
    <w:rsid w:val="001B38A0"/>
    <w:rsid w:val="001B38B0"/>
    <w:rsid w:val="001B3958"/>
    <w:rsid w:val="001B3A42"/>
    <w:rsid w:val="001B3F4C"/>
    <w:rsid w:val="001B4017"/>
    <w:rsid w:val="001B40EB"/>
    <w:rsid w:val="001B4476"/>
    <w:rsid w:val="001B493A"/>
    <w:rsid w:val="001B4EB3"/>
    <w:rsid w:val="001B54BC"/>
    <w:rsid w:val="001B554A"/>
    <w:rsid w:val="001B5820"/>
    <w:rsid w:val="001B5D37"/>
    <w:rsid w:val="001B60C9"/>
    <w:rsid w:val="001B6392"/>
    <w:rsid w:val="001B6787"/>
    <w:rsid w:val="001B67FD"/>
    <w:rsid w:val="001B6802"/>
    <w:rsid w:val="001B692E"/>
    <w:rsid w:val="001B6C29"/>
    <w:rsid w:val="001B70AB"/>
    <w:rsid w:val="001B70C7"/>
    <w:rsid w:val="001B725E"/>
    <w:rsid w:val="001B7348"/>
    <w:rsid w:val="001B764E"/>
    <w:rsid w:val="001B7655"/>
    <w:rsid w:val="001B79E2"/>
    <w:rsid w:val="001C07C4"/>
    <w:rsid w:val="001C08A8"/>
    <w:rsid w:val="001C08FA"/>
    <w:rsid w:val="001C0E53"/>
    <w:rsid w:val="001C0E67"/>
    <w:rsid w:val="001C10CA"/>
    <w:rsid w:val="001C16F4"/>
    <w:rsid w:val="001C1B6A"/>
    <w:rsid w:val="001C1BD3"/>
    <w:rsid w:val="001C1E9E"/>
    <w:rsid w:val="001C3213"/>
    <w:rsid w:val="001C33AC"/>
    <w:rsid w:val="001C3958"/>
    <w:rsid w:val="001C3CD6"/>
    <w:rsid w:val="001C40E5"/>
    <w:rsid w:val="001C445F"/>
    <w:rsid w:val="001C4742"/>
    <w:rsid w:val="001C474B"/>
    <w:rsid w:val="001C4B48"/>
    <w:rsid w:val="001C4B4B"/>
    <w:rsid w:val="001C4BDB"/>
    <w:rsid w:val="001C51A9"/>
    <w:rsid w:val="001C5E7F"/>
    <w:rsid w:val="001C5FCF"/>
    <w:rsid w:val="001C668B"/>
    <w:rsid w:val="001C6838"/>
    <w:rsid w:val="001C684E"/>
    <w:rsid w:val="001C6A02"/>
    <w:rsid w:val="001C715F"/>
    <w:rsid w:val="001C7383"/>
    <w:rsid w:val="001C75CF"/>
    <w:rsid w:val="001C7940"/>
    <w:rsid w:val="001D0110"/>
    <w:rsid w:val="001D03A1"/>
    <w:rsid w:val="001D0448"/>
    <w:rsid w:val="001D045A"/>
    <w:rsid w:val="001D07A1"/>
    <w:rsid w:val="001D0A08"/>
    <w:rsid w:val="001D0CD0"/>
    <w:rsid w:val="001D0EA0"/>
    <w:rsid w:val="001D0ED2"/>
    <w:rsid w:val="001D1BB6"/>
    <w:rsid w:val="001D1CA3"/>
    <w:rsid w:val="001D1D5D"/>
    <w:rsid w:val="001D1F23"/>
    <w:rsid w:val="001D23B0"/>
    <w:rsid w:val="001D24B2"/>
    <w:rsid w:val="001D299C"/>
    <w:rsid w:val="001D2B2C"/>
    <w:rsid w:val="001D31F6"/>
    <w:rsid w:val="001D31FA"/>
    <w:rsid w:val="001D3376"/>
    <w:rsid w:val="001D3637"/>
    <w:rsid w:val="001D385D"/>
    <w:rsid w:val="001D38E7"/>
    <w:rsid w:val="001D3AB2"/>
    <w:rsid w:val="001D3DE0"/>
    <w:rsid w:val="001D3F49"/>
    <w:rsid w:val="001D425B"/>
    <w:rsid w:val="001D4307"/>
    <w:rsid w:val="001D488C"/>
    <w:rsid w:val="001D4B31"/>
    <w:rsid w:val="001D4E16"/>
    <w:rsid w:val="001D4E80"/>
    <w:rsid w:val="001D52AC"/>
    <w:rsid w:val="001D5388"/>
    <w:rsid w:val="001D59A3"/>
    <w:rsid w:val="001D5A69"/>
    <w:rsid w:val="001D5B17"/>
    <w:rsid w:val="001D5E9A"/>
    <w:rsid w:val="001D5F58"/>
    <w:rsid w:val="001D616E"/>
    <w:rsid w:val="001D63A0"/>
    <w:rsid w:val="001D66DB"/>
    <w:rsid w:val="001D68D4"/>
    <w:rsid w:val="001D6930"/>
    <w:rsid w:val="001D6951"/>
    <w:rsid w:val="001D6D37"/>
    <w:rsid w:val="001D6F93"/>
    <w:rsid w:val="001D71E4"/>
    <w:rsid w:val="001D73B8"/>
    <w:rsid w:val="001D7690"/>
    <w:rsid w:val="001D76C0"/>
    <w:rsid w:val="001D76FE"/>
    <w:rsid w:val="001E006D"/>
    <w:rsid w:val="001E0171"/>
    <w:rsid w:val="001E06BF"/>
    <w:rsid w:val="001E07F8"/>
    <w:rsid w:val="001E0887"/>
    <w:rsid w:val="001E0C35"/>
    <w:rsid w:val="001E10B6"/>
    <w:rsid w:val="001E10DA"/>
    <w:rsid w:val="001E1174"/>
    <w:rsid w:val="001E13F8"/>
    <w:rsid w:val="001E14D4"/>
    <w:rsid w:val="001E1C02"/>
    <w:rsid w:val="001E1C3F"/>
    <w:rsid w:val="001E1CB1"/>
    <w:rsid w:val="001E20DA"/>
    <w:rsid w:val="001E2B8A"/>
    <w:rsid w:val="001E325A"/>
    <w:rsid w:val="001E3798"/>
    <w:rsid w:val="001E3CEE"/>
    <w:rsid w:val="001E3D98"/>
    <w:rsid w:val="001E3DE3"/>
    <w:rsid w:val="001E3E2F"/>
    <w:rsid w:val="001E40DD"/>
    <w:rsid w:val="001E43C0"/>
    <w:rsid w:val="001E4A94"/>
    <w:rsid w:val="001E4B68"/>
    <w:rsid w:val="001E4B70"/>
    <w:rsid w:val="001E4C75"/>
    <w:rsid w:val="001E4C8A"/>
    <w:rsid w:val="001E4D2A"/>
    <w:rsid w:val="001E4EA9"/>
    <w:rsid w:val="001E5058"/>
    <w:rsid w:val="001E507C"/>
    <w:rsid w:val="001E50D7"/>
    <w:rsid w:val="001E56EB"/>
    <w:rsid w:val="001E59C6"/>
    <w:rsid w:val="001E5AE9"/>
    <w:rsid w:val="001E5CD0"/>
    <w:rsid w:val="001E5F85"/>
    <w:rsid w:val="001E6202"/>
    <w:rsid w:val="001E65E6"/>
    <w:rsid w:val="001E68CF"/>
    <w:rsid w:val="001E6946"/>
    <w:rsid w:val="001E69B1"/>
    <w:rsid w:val="001E6BF9"/>
    <w:rsid w:val="001E7241"/>
    <w:rsid w:val="001E73B7"/>
    <w:rsid w:val="001E775F"/>
    <w:rsid w:val="001E792D"/>
    <w:rsid w:val="001E7DAC"/>
    <w:rsid w:val="001E7EA1"/>
    <w:rsid w:val="001F01E8"/>
    <w:rsid w:val="001F0498"/>
    <w:rsid w:val="001F076A"/>
    <w:rsid w:val="001F07BE"/>
    <w:rsid w:val="001F0A07"/>
    <w:rsid w:val="001F0AA3"/>
    <w:rsid w:val="001F0CB2"/>
    <w:rsid w:val="001F0F40"/>
    <w:rsid w:val="001F1291"/>
    <w:rsid w:val="001F146D"/>
    <w:rsid w:val="001F1539"/>
    <w:rsid w:val="001F1D66"/>
    <w:rsid w:val="001F2EA6"/>
    <w:rsid w:val="001F32F9"/>
    <w:rsid w:val="001F33BC"/>
    <w:rsid w:val="001F3489"/>
    <w:rsid w:val="001F3759"/>
    <w:rsid w:val="001F3E6A"/>
    <w:rsid w:val="001F41AD"/>
    <w:rsid w:val="001F44F5"/>
    <w:rsid w:val="001F464D"/>
    <w:rsid w:val="001F4B4C"/>
    <w:rsid w:val="001F4E69"/>
    <w:rsid w:val="001F5053"/>
    <w:rsid w:val="001F5731"/>
    <w:rsid w:val="001F5746"/>
    <w:rsid w:val="001F5CB9"/>
    <w:rsid w:val="001F6509"/>
    <w:rsid w:val="001F6775"/>
    <w:rsid w:val="001F67B7"/>
    <w:rsid w:val="001F6C9E"/>
    <w:rsid w:val="001F6D24"/>
    <w:rsid w:val="001F6D3E"/>
    <w:rsid w:val="001F6E22"/>
    <w:rsid w:val="001F6E7E"/>
    <w:rsid w:val="001F711C"/>
    <w:rsid w:val="001F7292"/>
    <w:rsid w:val="001F73E4"/>
    <w:rsid w:val="001F740A"/>
    <w:rsid w:val="001F7531"/>
    <w:rsid w:val="001F7670"/>
    <w:rsid w:val="001F769E"/>
    <w:rsid w:val="001F76A5"/>
    <w:rsid w:val="001F784D"/>
    <w:rsid w:val="001F7B10"/>
    <w:rsid w:val="001F7E76"/>
    <w:rsid w:val="00200074"/>
    <w:rsid w:val="00200148"/>
    <w:rsid w:val="0020017A"/>
    <w:rsid w:val="0020020E"/>
    <w:rsid w:val="00200283"/>
    <w:rsid w:val="0020084F"/>
    <w:rsid w:val="00200C66"/>
    <w:rsid w:val="00200E1F"/>
    <w:rsid w:val="00200E31"/>
    <w:rsid w:val="00200EA3"/>
    <w:rsid w:val="00201053"/>
    <w:rsid w:val="00201364"/>
    <w:rsid w:val="00201743"/>
    <w:rsid w:val="00201768"/>
    <w:rsid w:val="0020179C"/>
    <w:rsid w:val="002017AF"/>
    <w:rsid w:val="00201AB8"/>
    <w:rsid w:val="00201AE1"/>
    <w:rsid w:val="00201DB9"/>
    <w:rsid w:val="00201FC3"/>
    <w:rsid w:val="0020220D"/>
    <w:rsid w:val="00202555"/>
    <w:rsid w:val="002026DF"/>
    <w:rsid w:val="002028D4"/>
    <w:rsid w:val="00202952"/>
    <w:rsid w:val="00202AEF"/>
    <w:rsid w:val="00202B8D"/>
    <w:rsid w:val="00202BAC"/>
    <w:rsid w:val="00202FA1"/>
    <w:rsid w:val="00202FE8"/>
    <w:rsid w:val="00203283"/>
    <w:rsid w:val="002033A8"/>
    <w:rsid w:val="00203751"/>
    <w:rsid w:val="00203B49"/>
    <w:rsid w:val="00203BDC"/>
    <w:rsid w:val="002048C3"/>
    <w:rsid w:val="002049BD"/>
    <w:rsid w:val="0020500F"/>
    <w:rsid w:val="002051EA"/>
    <w:rsid w:val="0020571E"/>
    <w:rsid w:val="002059B6"/>
    <w:rsid w:val="00205C19"/>
    <w:rsid w:val="00205E77"/>
    <w:rsid w:val="00206002"/>
    <w:rsid w:val="00206081"/>
    <w:rsid w:val="00206197"/>
    <w:rsid w:val="0020733C"/>
    <w:rsid w:val="0020741D"/>
    <w:rsid w:val="0020784D"/>
    <w:rsid w:val="002078A7"/>
    <w:rsid w:val="00207A3D"/>
    <w:rsid w:val="00207AB0"/>
    <w:rsid w:val="00207E11"/>
    <w:rsid w:val="00207F89"/>
    <w:rsid w:val="0021040A"/>
    <w:rsid w:val="002107F3"/>
    <w:rsid w:val="00210836"/>
    <w:rsid w:val="002117EF"/>
    <w:rsid w:val="002118F3"/>
    <w:rsid w:val="0021196E"/>
    <w:rsid w:val="00211A22"/>
    <w:rsid w:val="00211C0B"/>
    <w:rsid w:val="00211C68"/>
    <w:rsid w:val="00211DFD"/>
    <w:rsid w:val="00211ED8"/>
    <w:rsid w:val="00211FA1"/>
    <w:rsid w:val="002123A6"/>
    <w:rsid w:val="00212826"/>
    <w:rsid w:val="00212B42"/>
    <w:rsid w:val="00213329"/>
    <w:rsid w:val="002133CA"/>
    <w:rsid w:val="00213402"/>
    <w:rsid w:val="002138B7"/>
    <w:rsid w:val="00213AF5"/>
    <w:rsid w:val="00213C23"/>
    <w:rsid w:val="00213E0B"/>
    <w:rsid w:val="00213F47"/>
    <w:rsid w:val="002142DF"/>
    <w:rsid w:val="00214406"/>
    <w:rsid w:val="002145B2"/>
    <w:rsid w:val="00214BA2"/>
    <w:rsid w:val="00214D43"/>
    <w:rsid w:val="00214D61"/>
    <w:rsid w:val="00214DF0"/>
    <w:rsid w:val="00215269"/>
    <w:rsid w:val="002152B0"/>
    <w:rsid w:val="0021583F"/>
    <w:rsid w:val="00215998"/>
    <w:rsid w:val="00215B47"/>
    <w:rsid w:val="00215CCB"/>
    <w:rsid w:val="00215FD9"/>
    <w:rsid w:val="00216040"/>
    <w:rsid w:val="00216193"/>
    <w:rsid w:val="00216575"/>
    <w:rsid w:val="00216F1D"/>
    <w:rsid w:val="00216FDB"/>
    <w:rsid w:val="0021718C"/>
    <w:rsid w:val="00217295"/>
    <w:rsid w:val="0021729B"/>
    <w:rsid w:val="00217305"/>
    <w:rsid w:val="002173DA"/>
    <w:rsid w:val="0021767E"/>
    <w:rsid w:val="00217A86"/>
    <w:rsid w:val="00217AD0"/>
    <w:rsid w:val="00217D4A"/>
    <w:rsid w:val="002201BA"/>
    <w:rsid w:val="0022028D"/>
    <w:rsid w:val="002202EB"/>
    <w:rsid w:val="002205D6"/>
    <w:rsid w:val="00220775"/>
    <w:rsid w:val="00220843"/>
    <w:rsid w:val="00220856"/>
    <w:rsid w:val="00220A30"/>
    <w:rsid w:val="00220DD7"/>
    <w:rsid w:val="00220EAF"/>
    <w:rsid w:val="00220EDB"/>
    <w:rsid w:val="00221217"/>
    <w:rsid w:val="00222798"/>
    <w:rsid w:val="002231AF"/>
    <w:rsid w:val="00223259"/>
    <w:rsid w:val="00223506"/>
    <w:rsid w:val="00223925"/>
    <w:rsid w:val="00223B20"/>
    <w:rsid w:val="00223F69"/>
    <w:rsid w:val="002241DE"/>
    <w:rsid w:val="00224497"/>
    <w:rsid w:val="00224615"/>
    <w:rsid w:val="0022482D"/>
    <w:rsid w:val="00224850"/>
    <w:rsid w:val="002249BA"/>
    <w:rsid w:val="00224FAB"/>
    <w:rsid w:val="00225227"/>
    <w:rsid w:val="0022536C"/>
    <w:rsid w:val="00225446"/>
    <w:rsid w:val="002255F7"/>
    <w:rsid w:val="00225966"/>
    <w:rsid w:val="0022605A"/>
    <w:rsid w:val="00226392"/>
    <w:rsid w:val="00226550"/>
    <w:rsid w:val="002267AE"/>
    <w:rsid w:val="00226AC9"/>
    <w:rsid w:val="00226DBF"/>
    <w:rsid w:val="002273CC"/>
    <w:rsid w:val="0022742C"/>
    <w:rsid w:val="00227767"/>
    <w:rsid w:val="0022782A"/>
    <w:rsid w:val="00227BB8"/>
    <w:rsid w:val="002300BC"/>
    <w:rsid w:val="00230186"/>
    <w:rsid w:val="0023076C"/>
    <w:rsid w:val="002308A2"/>
    <w:rsid w:val="0023090E"/>
    <w:rsid w:val="00230C80"/>
    <w:rsid w:val="00230CEB"/>
    <w:rsid w:val="00231237"/>
    <w:rsid w:val="0023125B"/>
    <w:rsid w:val="002316E2"/>
    <w:rsid w:val="0023184E"/>
    <w:rsid w:val="00232207"/>
    <w:rsid w:val="00232268"/>
    <w:rsid w:val="00232324"/>
    <w:rsid w:val="0023259B"/>
    <w:rsid w:val="0023266C"/>
    <w:rsid w:val="002326B1"/>
    <w:rsid w:val="002328BD"/>
    <w:rsid w:val="002329D0"/>
    <w:rsid w:val="00232BB3"/>
    <w:rsid w:val="00232EFC"/>
    <w:rsid w:val="00232F8C"/>
    <w:rsid w:val="002333BF"/>
    <w:rsid w:val="00233426"/>
    <w:rsid w:val="00233937"/>
    <w:rsid w:val="002339EF"/>
    <w:rsid w:val="00233A17"/>
    <w:rsid w:val="00233A9E"/>
    <w:rsid w:val="00233C0A"/>
    <w:rsid w:val="00233FCF"/>
    <w:rsid w:val="002349FB"/>
    <w:rsid w:val="00234CF3"/>
    <w:rsid w:val="00234D6E"/>
    <w:rsid w:val="00234D77"/>
    <w:rsid w:val="00234FCA"/>
    <w:rsid w:val="00235268"/>
    <w:rsid w:val="002358B1"/>
    <w:rsid w:val="002359A1"/>
    <w:rsid w:val="00235DCC"/>
    <w:rsid w:val="00235E31"/>
    <w:rsid w:val="0023630B"/>
    <w:rsid w:val="00236316"/>
    <w:rsid w:val="00236419"/>
    <w:rsid w:val="002366E5"/>
    <w:rsid w:val="00236ACF"/>
    <w:rsid w:val="00236C36"/>
    <w:rsid w:val="00236C6C"/>
    <w:rsid w:val="00236F9C"/>
    <w:rsid w:val="00236FAB"/>
    <w:rsid w:val="002373CC"/>
    <w:rsid w:val="00237859"/>
    <w:rsid w:val="00237B04"/>
    <w:rsid w:val="00237C82"/>
    <w:rsid w:val="00237D10"/>
    <w:rsid w:val="00237D24"/>
    <w:rsid w:val="00237D4C"/>
    <w:rsid w:val="00237F87"/>
    <w:rsid w:val="002402DC"/>
    <w:rsid w:val="00240492"/>
    <w:rsid w:val="002408B2"/>
    <w:rsid w:val="00240A42"/>
    <w:rsid w:val="00240D43"/>
    <w:rsid w:val="00241123"/>
    <w:rsid w:val="0024198D"/>
    <w:rsid w:val="00241B41"/>
    <w:rsid w:val="00241C06"/>
    <w:rsid w:val="00241FD2"/>
    <w:rsid w:val="00242067"/>
    <w:rsid w:val="0024293C"/>
    <w:rsid w:val="00242ACC"/>
    <w:rsid w:val="00242FFD"/>
    <w:rsid w:val="0024305D"/>
    <w:rsid w:val="00243132"/>
    <w:rsid w:val="002435B7"/>
    <w:rsid w:val="002436A8"/>
    <w:rsid w:val="00243ACC"/>
    <w:rsid w:val="00243B74"/>
    <w:rsid w:val="00243C31"/>
    <w:rsid w:val="00243D62"/>
    <w:rsid w:val="0024435D"/>
    <w:rsid w:val="0024477A"/>
    <w:rsid w:val="00244D41"/>
    <w:rsid w:val="00244D9C"/>
    <w:rsid w:val="002456FF"/>
    <w:rsid w:val="0024580C"/>
    <w:rsid w:val="00245996"/>
    <w:rsid w:val="00245AEC"/>
    <w:rsid w:val="00245B62"/>
    <w:rsid w:val="00245BF6"/>
    <w:rsid w:val="00245D1D"/>
    <w:rsid w:val="00245E5C"/>
    <w:rsid w:val="002462A2"/>
    <w:rsid w:val="0024669E"/>
    <w:rsid w:val="00246701"/>
    <w:rsid w:val="0024695F"/>
    <w:rsid w:val="00246A83"/>
    <w:rsid w:val="00246E54"/>
    <w:rsid w:val="002471E5"/>
    <w:rsid w:val="0024733A"/>
    <w:rsid w:val="00247392"/>
    <w:rsid w:val="002476BD"/>
    <w:rsid w:val="00247B20"/>
    <w:rsid w:val="00247CF6"/>
    <w:rsid w:val="00247E01"/>
    <w:rsid w:val="00247FA6"/>
    <w:rsid w:val="002501CA"/>
    <w:rsid w:val="00251305"/>
    <w:rsid w:val="0025133B"/>
    <w:rsid w:val="002514C9"/>
    <w:rsid w:val="002515F4"/>
    <w:rsid w:val="00251745"/>
    <w:rsid w:val="00251CBB"/>
    <w:rsid w:val="00251E13"/>
    <w:rsid w:val="00251E67"/>
    <w:rsid w:val="002522B3"/>
    <w:rsid w:val="00252706"/>
    <w:rsid w:val="00252898"/>
    <w:rsid w:val="0025296C"/>
    <w:rsid w:val="00252972"/>
    <w:rsid w:val="00252C0A"/>
    <w:rsid w:val="00252F0B"/>
    <w:rsid w:val="002532D3"/>
    <w:rsid w:val="0025348D"/>
    <w:rsid w:val="00253AC8"/>
    <w:rsid w:val="00253B22"/>
    <w:rsid w:val="00253FAE"/>
    <w:rsid w:val="00254176"/>
    <w:rsid w:val="002543F0"/>
    <w:rsid w:val="002544A1"/>
    <w:rsid w:val="0025461A"/>
    <w:rsid w:val="002547A9"/>
    <w:rsid w:val="00254B98"/>
    <w:rsid w:val="00254DB3"/>
    <w:rsid w:val="002550B5"/>
    <w:rsid w:val="002552F8"/>
    <w:rsid w:val="0025546B"/>
    <w:rsid w:val="00255519"/>
    <w:rsid w:val="002555FF"/>
    <w:rsid w:val="0025561E"/>
    <w:rsid w:val="002557A6"/>
    <w:rsid w:val="002557C8"/>
    <w:rsid w:val="00255A48"/>
    <w:rsid w:val="00255AED"/>
    <w:rsid w:val="00255D0A"/>
    <w:rsid w:val="00255EE1"/>
    <w:rsid w:val="00256281"/>
    <w:rsid w:val="002565E1"/>
    <w:rsid w:val="00256768"/>
    <w:rsid w:val="00256791"/>
    <w:rsid w:val="00256864"/>
    <w:rsid w:val="00256953"/>
    <w:rsid w:val="00256D55"/>
    <w:rsid w:val="00256FBB"/>
    <w:rsid w:val="00257363"/>
    <w:rsid w:val="002579E6"/>
    <w:rsid w:val="00257AA6"/>
    <w:rsid w:val="00257B27"/>
    <w:rsid w:val="00257E6D"/>
    <w:rsid w:val="00257F21"/>
    <w:rsid w:val="00257FFA"/>
    <w:rsid w:val="00260285"/>
    <w:rsid w:val="00260A27"/>
    <w:rsid w:val="00260A50"/>
    <w:rsid w:val="00260AD6"/>
    <w:rsid w:val="00260E5D"/>
    <w:rsid w:val="0026143A"/>
    <w:rsid w:val="0026153F"/>
    <w:rsid w:val="002616F0"/>
    <w:rsid w:val="00261BD0"/>
    <w:rsid w:val="002624F5"/>
    <w:rsid w:val="0026256D"/>
    <w:rsid w:val="002626CD"/>
    <w:rsid w:val="002626F5"/>
    <w:rsid w:val="0026273D"/>
    <w:rsid w:val="002628D7"/>
    <w:rsid w:val="00263001"/>
    <w:rsid w:val="00263168"/>
    <w:rsid w:val="00263350"/>
    <w:rsid w:val="002634DC"/>
    <w:rsid w:val="00263514"/>
    <w:rsid w:val="00263821"/>
    <w:rsid w:val="00263861"/>
    <w:rsid w:val="00263C06"/>
    <w:rsid w:val="00263E6D"/>
    <w:rsid w:val="00263E92"/>
    <w:rsid w:val="00264159"/>
    <w:rsid w:val="0026453B"/>
    <w:rsid w:val="0026492E"/>
    <w:rsid w:val="00264BE5"/>
    <w:rsid w:val="00264E78"/>
    <w:rsid w:val="002650CF"/>
    <w:rsid w:val="002651AE"/>
    <w:rsid w:val="0026522E"/>
    <w:rsid w:val="00265484"/>
    <w:rsid w:val="002659F4"/>
    <w:rsid w:val="00265FCF"/>
    <w:rsid w:val="002661A1"/>
    <w:rsid w:val="00266285"/>
    <w:rsid w:val="00266504"/>
    <w:rsid w:val="00266B79"/>
    <w:rsid w:val="00266F20"/>
    <w:rsid w:val="00267095"/>
    <w:rsid w:val="00267697"/>
    <w:rsid w:val="00267AA9"/>
    <w:rsid w:val="00267E8C"/>
    <w:rsid w:val="00267FCC"/>
    <w:rsid w:val="002701A7"/>
    <w:rsid w:val="002704CF"/>
    <w:rsid w:val="00270522"/>
    <w:rsid w:val="00270630"/>
    <w:rsid w:val="002709D3"/>
    <w:rsid w:val="00270CA6"/>
    <w:rsid w:val="00271173"/>
    <w:rsid w:val="00271313"/>
    <w:rsid w:val="002715C6"/>
    <w:rsid w:val="002717ED"/>
    <w:rsid w:val="002719CF"/>
    <w:rsid w:val="00271AB7"/>
    <w:rsid w:val="00271C70"/>
    <w:rsid w:val="00271E62"/>
    <w:rsid w:val="00272371"/>
    <w:rsid w:val="002724A6"/>
    <w:rsid w:val="002724C8"/>
    <w:rsid w:val="00272CC8"/>
    <w:rsid w:val="00273122"/>
    <w:rsid w:val="002731CF"/>
    <w:rsid w:val="00273289"/>
    <w:rsid w:val="002732E9"/>
    <w:rsid w:val="002736FE"/>
    <w:rsid w:val="00273A12"/>
    <w:rsid w:val="00273A3B"/>
    <w:rsid w:val="00273CE9"/>
    <w:rsid w:val="00273D41"/>
    <w:rsid w:val="00273DF5"/>
    <w:rsid w:val="0027442D"/>
    <w:rsid w:val="00274B72"/>
    <w:rsid w:val="00274B78"/>
    <w:rsid w:val="00274CAF"/>
    <w:rsid w:val="002754EE"/>
    <w:rsid w:val="00275632"/>
    <w:rsid w:val="00275679"/>
    <w:rsid w:val="002759E8"/>
    <w:rsid w:val="00275BFD"/>
    <w:rsid w:val="00275CD0"/>
    <w:rsid w:val="00275F71"/>
    <w:rsid w:val="002762CA"/>
    <w:rsid w:val="00276898"/>
    <w:rsid w:val="00276944"/>
    <w:rsid w:val="00276F79"/>
    <w:rsid w:val="00277296"/>
    <w:rsid w:val="00277780"/>
    <w:rsid w:val="00277ADE"/>
    <w:rsid w:val="00277E1A"/>
    <w:rsid w:val="00277EB0"/>
    <w:rsid w:val="0028001C"/>
    <w:rsid w:val="0028010C"/>
    <w:rsid w:val="002807B3"/>
    <w:rsid w:val="00280C80"/>
    <w:rsid w:val="00281004"/>
    <w:rsid w:val="00281CD0"/>
    <w:rsid w:val="00281D7C"/>
    <w:rsid w:val="00281F14"/>
    <w:rsid w:val="0028230F"/>
    <w:rsid w:val="00282456"/>
    <w:rsid w:val="00282546"/>
    <w:rsid w:val="00282940"/>
    <w:rsid w:val="00282C46"/>
    <w:rsid w:val="00282DC9"/>
    <w:rsid w:val="002834E4"/>
    <w:rsid w:val="00283D1E"/>
    <w:rsid w:val="00283E1F"/>
    <w:rsid w:val="00284181"/>
    <w:rsid w:val="00284738"/>
    <w:rsid w:val="0028498A"/>
    <w:rsid w:val="00284B00"/>
    <w:rsid w:val="00284CC5"/>
    <w:rsid w:val="00284D13"/>
    <w:rsid w:val="00284DEF"/>
    <w:rsid w:val="00285062"/>
    <w:rsid w:val="00285101"/>
    <w:rsid w:val="00285128"/>
    <w:rsid w:val="0028523E"/>
    <w:rsid w:val="00285CCC"/>
    <w:rsid w:val="00285FC9"/>
    <w:rsid w:val="0028621B"/>
    <w:rsid w:val="002862D8"/>
    <w:rsid w:val="00286340"/>
    <w:rsid w:val="002867C0"/>
    <w:rsid w:val="00286C30"/>
    <w:rsid w:val="00286DF5"/>
    <w:rsid w:val="00286E7A"/>
    <w:rsid w:val="00287255"/>
    <w:rsid w:val="002872B5"/>
    <w:rsid w:val="00287409"/>
    <w:rsid w:val="00287CD9"/>
    <w:rsid w:val="0029038D"/>
    <w:rsid w:val="0029047F"/>
    <w:rsid w:val="0029086B"/>
    <w:rsid w:val="00290925"/>
    <w:rsid w:val="00290E20"/>
    <w:rsid w:val="00291085"/>
    <w:rsid w:val="00291253"/>
    <w:rsid w:val="00291775"/>
    <w:rsid w:val="00291844"/>
    <w:rsid w:val="00291920"/>
    <w:rsid w:val="00291B04"/>
    <w:rsid w:val="00291D83"/>
    <w:rsid w:val="002927CA"/>
    <w:rsid w:val="00292B52"/>
    <w:rsid w:val="00292C78"/>
    <w:rsid w:val="00292DA4"/>
    <w:rsid w:val="0029322A"/>
    <w:rsid w:val="002933FC"/>
    <w:rsid w:val="002934A5"/>
    <w:rsid w:val="002935AA"/>
    <w:rsid w:val="002936F4"/>
    <w:rsid w:val="00293A78"/>
    <w:rsid w:val="00293D8F"/>
    <w:rsid w:val="00293E02"/>
    <w:rsid w:val="002947BF"/>
    <w:rsid w:val="002948D1"/>
    <w:rsid w:val="00294A58"/>
    <w:rsid w:val="00294D89"/>
    <w:rsid w:val="00294DEA"/>
    <w:rsid w:val="002950AA"/>
    <w:rsid w:val="0029572A"/>
    <w:rsid w:val="00295800"/>
    <w:rsid w:val="0029595E"/>
    <w:rsid w:val="00295A09"/>
    <w:rsid w:val="00295B49"/>
    <w:rsid w:val="00295B8F"/>
    <w:rsid w:val="00295DE2"/>
    <w:rsid w:val="00295E94"/>
    <w:rsid w:val="00295F60"/>
    <w:rsid w:val="00296418"/>
    <w:rsid w:val="0029674E"/>
    <w:rsid w:val="00296CFA"/>
    <w:rsid w:val="00296E2A"/>
    <w:rsid w:val="00296F2E"/>
    <w:rsid w:val="00297100"/>
    <w:rsid w:val="002972E0"/>
    <w:rsid w:val="0029784E"/>
    <w:rsid w:val="00297936"/>
    <w:rsid w:val="00297A19"/>
    <w:rsid w:val="00297B5A"/>
    <w:rsid w:val="002A0023"/>
    <w:rsid w:val="002A0031"/>
    <w:rsid w:val="002A04BB"/>
    <w:rsid w:val="002A0671"/>
    <w:rsid w:val="002A0919"/>
    <w:rsid w:val="002A09C1"/>
    <w:rsid w:val="002A0CE3"/>
    <w:rsid w:val="002A0D99"/>
    <w:rsid w:val="002A0EE3"/>
    <w:rsid w:val="002A109E"/>
    <w:rsid w:val="002A14FD"/>
    <w:rsid w:val="002A1505"/>
    <w:rsid w:val="002A154C"/>
    <w:rsid w:val="002A2818"/>
    <w:rsid w:val="002A2909"/>
    <w:rsid w:val="002A2B30"/>
    <w:rsid w:val="002A2BA2"/>
    <w:rsid w:val="002A3336"/>
    <w:rsid w:val="002A34F4"/>
    <w:rsid w:val="002A3541"/>
    <w:rsid w:val="002A36A6"/>
    <w:rsid w:val="002A3785"/>
    <w:rsid w:val="002A378C"/>
    <w:rsid w:val="002A37FF"/>
    <w:rsid w:val="002A3997"/>
    <w:rsid w:val="002A3E7D"/>
    <w:rsid w:val="002A47AB"/>
    <w:rsid w:val="002A4EAC"/>
    <w:rsid w:val="002A4ED8"/>
    <w:rsid w:val="002A4F5C"/>
    <w:rsid w:val="002A520A"/>
    <w:rsid w:val="002A52C4"/>
    <w:rsid w:val="002A52CC"/>
    <w:rsid w:val="002A5401"/>
    <w:rsid w:val="002A545F"/>
    <w:rsid w:val="002A55E7"/>
    <w:rsid w:val="002A583B"/>
    <w:rsid w:val="002A5950"/>
    <w:rsid w:val="002A5B80"/>
    <w:rsid w:val="002A5C96"/>
    <w:rsid w:val="002A5DE4"/>
    <w:rsid w:val="002A5EE1"/>
    <w:rsid w:val="002A607F"/>
    <w:rsid w:val="002A62C9"/>
    <w:rsid w:val="002A6313"/>
    <w:rsid w:val="002A63AB"/>
    <w:rsid w:val="002A69E7"/>
    <w:rsid w:val="002A6F97"/>
    <w:rsid w:val="002A7414"/>
    <w:rsid w:val="002A74DA"/>
    <w:rsid w:val="002A76AF"/>
    <w:rsid w:val="002A76EC"/>
    <w:rsid w:val="002A7823"/>
    <w:rsid w:val="002A7B58"/>
    <w:rsid w:val="002A7C85"/>
    <w:rsid w:val="002A7CD5"/>
    <w:rsid w:val="002B0341"/>
    <w:rsid w:val="002B03F1"/>
    <w:rsid w:val="002B05B6"/>
    <w:rsid w:val="002B0C82"/>
    <w:rsid w:val="002B0CA7"/>
    <w:rsid w:val="002B0D61"/>
    <w:rsid w:val="002B1103"/>
    <w:rsid w:val="002B11F6"/>
    <w:rsid w:val="002B1E9C"/>
    <w:rsid w:val="002B1F09"/>
    <w:rsid w:val="002B22E5"/>
    <w:rsid w:val="002B22F3"/>
    <w:rsid w:val="002B2745"/>
    <w:rsid w:val="002B28CF"/>
    <w:rsid w:val="002B2960"/>
    <w:rsid w:val="002B2FDA"/>
    <w:rsid w:val="002B3582"/>
    <w:rsid w:val="002B361F"/>
    <w:rsid w:val="002B3843"/>
    <w:rsid w:val="002B387B"/>
    <w:rsid w:val="002B3A03"/>
    <w:rsid w:val="002B3A9E"/>
    <w:rsid w:val="002B3E4C"/>
    <w:rsid w:val="002B3F71"/>
    <w:rsid w:val="002B3FA1"/>
    <w:rsid w:val="002B44F2"/>
    <w:rsid w:val="002B460F"/>
    <w:rsid w:val="002B46E2"/>
    <w:rsid w:val="002B4A6C"/>
    <w:rsid w:val="002B5067"/>
    <w:rsid w:val="002B5172"/>
    <w:rsid w:val="002B5393"/>
    <w:rsid w:val="002B5618"/>
    <w:rsid w:val="002B585F"/>
    <w:rsid w:val="002B5E64"/>
    <w:rsid w:val="002B617D"/>
    <w:rsid w:val="002B6870"/>
    <w:rsid w:val="002B6B74"/>
    <w:rsid w:val="002B7045"/>
    <w:rsid w:val="002B73AC"/>
    <w:rsid w:val="002B792D"/>
    <w:rsid w:val="002B7FAA"/>
    <w:rsid w:val="002C012A"/>
    <w:rsid w:val="002C0148"/>
    <w:rsid w:val="002C056C"/>
    <w:rsid w:val="002C0866"/>
    <w:rsid w:val="002C0BC5"/>
    <w:rsid w:val="002C0BE7"/>
    <w:rsid w:val="002C0C86"/>
    <w:rsid w:val="002C0EC3"/>
    <w:rsid w:val="002C0FA0"/>
    <w:rsid w:val="002C1660"/>
    <w:rsid w:val="002C1675"/>
    <w:rsid w:val="002C18AE"/>
    <w:rsid w:val="002C18B1"/>
    <w:rsid w:val="002C1D9F"/>
    <w:rsid w:val="002C1F03"/>
    <w:rsid w:val="002C2096"/>
    <w:rsid w:val="002C20E3"/>
    <w:rsid w:val="002C218A"/>
    <w:rsid w:val="002C21C2"/>
    <w:rsid w:val="002C21DC"/>
    <w:rsid w:val="002C233B"/>
    <w:rsid w:val="002C275C"/>
    <w:rsid w:val="002C29FD"/>
    <w:rsid w:val="002C2C4A"/>
    <w:rsid w:val="002C2DF1"/>
    <w:rsid w:val="002C3044"/>
    <w:rsid w:val="002C3111"/>
    <w:rsid w:val="002C3386"/>
    <w:rsid w:val="002C371A"/>
    <w:rsid w:val="002C3B08"/>
    <w:rsid w:val="002C3BF0"/>
    <w:rsid w:val="002C3ED6"/>
    <w:rsid w:val="002C40BE"/>
    <w:rsid w:val="002C45F7"/>
    <w:rsid w:val="002C490E"/>
    <w:rsid w:val="002C4A09"/>
    <w:rsid w:val="002C4A7B"/>
    <w:rsid w:val="002C4F45"/>
    <w:rsid w:val="002C4FF1"/>
    <w:rsid w:val="002C54B4"/>
    <w:rsid w:val="002C57B9"/>
    <w:rsid w:val="002C5867"/>
    <w:rsid w:val="002C5AD4"/>
    <w:rsid w:val="002C5CC7"/>
    <w:rsid w:val="002C5EEE"/>
    <w:rsid w:val="002C60F5"/>
    <w:rsid w:val="002C610C"/>
    <w:rsid w:val="002C6348"/>
    <w:rsid w:val="002C68DF"/>
    <w:rsid w:val="002C6B35"/>
    <w:rsid w:val="002C6C8D"/>
    <w:rsid w:val="002C6D6E"/>
    <w:rsid w:val="002C6DDA"/>
    <w:rsid w:val="002C6EF7"/>
    <w:rsid w:val="002C706C"/>
    <w:rsid w:val="002C723E"/>
    <w:rsid w:val="002C79B3"/>
    <w:rsid w:val="002C7C70"/>
    <w:rsid w:val="002C7F0D"/>
    <w:rsid w:val="002D00EA"/>
    <w:rsid w:val="002D05C3"/>
    <w:rsid w:val="002D0970"/>
    <w:rsid w:val="002D0A4B"/>
    <w:rsid w:val="002D0C74"/>
    <w:rsid w:val="002D0C90"/>
    <w:rsid w:val="002D0F33"/>
    <w:rsid w:val="002D0FD2"/>
    <w:rsid w:val="002D13BD"/>
    <w:rsid w:val="002D15A0"/>
    <w:rsid w:val="002D16D7"/>
    <w:rsid w:val="002D241C"/>
    <w:rsid w:val="002D24FF"/>
    <w:rsid w:val="002D2555"/>
    <w:rsid w:val="002D2C87"/>
    <w:rsid w:val="002D2D06"/>
    <w:rsid w:val="002D2F20"/>
    <w:rsid w:val="002D2F6D"/>
    <w:rsid w:val="002D2F9F"/>
    <w:rsid w:val="002D3032"/>
    <w:rsid w:val="002D315D"/>
    <w:rsid w:val="002D3279"/>
    <w:rsid w:val="002D33D6"/>
    <w:rsid w:val="002D3449"/>
    <w:rsid w:val="002D3471"/>
    <w:rsid w:val="002D3A64"/>
    <w:rsid w:val="002D3B98"/>
    <w:rsid w:val="002D3E51"/>
    <w:rsid w:val="002D3ED9"/>
    <w:rsid w:val="002D3F7B"/>
    <w:rsid w:val="002D40E7"/>
    <w:rsid w:val="002D43FB"/>
    <w:rsid w:val="002D48E3"/>
    <w:rsid w:val="002D4A9A"/>
    <w:rsid w:val="002D52D2"/>
    <w:rsid w:val="002D52E3"/>
    <w:rsid w:val="002D57C6"/>
    <w:rsid w:val="002D5909"/>
    <w:rsid w:val="002D5A11"/>
    <w:rsid w:val="002D5A6C"/>
    <w:rsid w:val="002D651A"/>
    <w:rsid w:val="002D6858"/>
    <w:rsid w:val="002D68D6"/>
    <w:rsid w:val="002D6ADC"/>
    <w:rsid w:val="002D70A6"/>
    <w:rsid w:val="002D70D7"/>
    <w:rsid w:val="002D7D88"/>
    <w:rsid w:val="002E0AD4"/>
    <w:rsid w:val="002E0F16"/>
    <w:rsid w:val="002E163E"/>
    <w:rsid w:val="002E1682"/>
    <w:rsid w:val="002E16EF"/>
    <w:rsid w:val="002E16FD"/>
    <w:rsid w:val="002E19F0"/>
    <w:rsid w:val="002E1AFA"/>
    <w:rsid w:val="002E20B6"/>
    <w:rsid w:val="002E210E"/>
    <w:rsid w:val="002E22D8"/>
    <w:rsid w:val="002E23C3"/>
    <w:rsid w:val="002E266D"/>
    <w:rsid w:val="002E27FE"/>
    <w:rsid w:val="002E3392"/>
    <w:rsid w:val="002E3958"/>
    <w:rsid w:val="002E395D"/>
    <w:rsid w:val="002E3B25"/>
    <w:rsid w:val="002E3C62"/>
    <w:rsid w:val="002E3DF5"/>
    <w:rsid w:val="002E3EE7"/>
    <w:rsid w:val="002E3F2C"/>
    <w:rsid w:val="002E4361"/>
    <w:rsid w:val="002E437C"/>
    <w:rsid w:val="002E4430"/>
    <w:rsid w:val="002E459C"/>
    <w:rsid w:val="002E4600"/>
    <w:rsid w:val="002E4A4F"/>
    <w:rsid w:val="002E4A6E"/>
    <w:rsid w:val="002E5333"/>
    <w:rsid w:val="002E5352"/>
    <w:rsid w:val="002E55A3"/>
    <w:rsid w:val="002E58E0"/>
    <w:rsid w:val="002E5C61"/>
    <w:rsid w:val="002E602B"/>
    <w:rsid w:val="002E61BF"/>
    <w:rsid w:val="002E6352"/>
    <w:rsid w:val="002E66C4"/>
    <w:rsid w:val="002E6937"/>
    <w:rsid w:val="002E6A7D"/>
    <w:rsid w:val="002E6CF0"/>
    <w:rsid w:val="002E6CFF"/>
    <w:rsid w:val="002E722D"/>
    <w:rsid w:val="002E737C"/>
    <w:rsid w:val="002E7669"/>
    <w:rsid w:val="002E78E0"/>
    <w:rsid w:val="002E7EA0"/>
    <w:rsid w:val="002E7FD7"/>
    <w:rsid w:val="002F0904"/>
    <w:rsid w:val="002F0917"/>
    <w:rsid w:val="002F09C5"/>
    <w:rsid w:val="002F0A02"/>
    <w:rsid w:val="002F0AE9"/>
    <w:rsid w:val="002F0B18"/>
    <w:rsid w:val="002F0B42"/>
    <w:rsid w:val="002F113A"/>
    <w:rsid w:val="002F11C2"/>
    <w:rsid w:val="002F1E1C"/>
    <w:rsid w:val="002F2869"/>
    <w:rsid w:val="002F2983"/>
    <w:rsid w:val="002F2A84"/>
    <w:rsid w:val="002F2B4D"/>
    <w:rsid w:val="002F2FC1"/>
    <w:rsid w:val="002F3029"/>
    <w:rsid w:val="002F3977"/>
    <w:rsid w:val="002F39B2"/>
    <w:rsid w:val="002F3A8C"/>
    <w:rsid w:val="002F478F"/>
    <w:rsid w:val="002F4FAD"/>
    <w:rsid w:val="002F555D"/>
    <w:rsid w:val="002F5706"/>
    <w:rsid w:val="002F59B6"/>
    <w:rsid w:val="002F5BBF"/>
    <w:rsid w:val="002F5E1D"/>
    <w:rsid w:val="002F5FBA"/>
    <w:rsid w:val="002F631D"/>
    <w:rsid w:val="002F63DF"/>
    <w:rsid w:val="002F65FE"/>
    <w:rsid w:val="002F7289"/>
    <w:rsid w:val="002F733F"/>
    <w:rsid w:val="002F7482"/>
    <w:rsid w:val="002F74B9"/>
    <w:rsid w:val="002F75B3"/>
    <w:rsid w:val="002F7924"/>
    <w:rsid w:val="002F797C"/>
    <w:rsid w:val="002F7B25"/>
    <w:rsid w:val="002F7DDF"/>
    <w:rsid w:val="00300922"/>
    <w:rsid w:val="00300AE7"/>
    <w:rsid w:val="003011CD"/>
    <w:rsid w:val="00301478"/>
    <w:rsid w:val="00301496"/>
    <w:rsid w:val="00301522"/>
    <w:rsid w:val="003015EB"/>
    <w:rsid w:val="00301884"/>
    <w:rsid w:val="00301E67"/>
    <w:rsid w:val="0030236C"/>
    <w:rsid w:val="00302479"/>
    <w:rsid w:val="0030248F"/>
    <w:rsid w:val="003026B9"/>
    <w:rsid w:val="0030289E"/>
    <w:rsid w:val="00302B35"/>
    <w:rsid w:val="00302D07"/>
    <w:rsid w:val="00302E72"/>
    <w:rsid w:val="003036C1"/>
    <w:rsid w:val="003038CD"/>
    <w:rsid w:val="003039C2"/>
    <w:rsid w:val="00303D33"/>
    <w:rsid w:val="00303DDA"/>
    <w:rsid w:val="00304036"/>
    <w:rsid w:val="003044EB"/>
    <w:rsid w:val="0030472B"/>
    <w:rsid w:val="003049E1"/>
    <w:rsid w:val="00304B53"/>
    <w:rsid w:val="00304C7E"/>
    <w:rsid w:val="003054B8"/>
    <w:rsid w:val="003054EA"/>
    <w:rsid w:val="00305663"/>
    <w:rsid w:val="0030581F"/>
    <w:rsid w:val="00305846"/>
    <w:rsid w:val="00305A15"/>
    <w:rsid w:val="00305CF9"/>
    <w:rsid w:val="00305D37"/>
    <w:rsid w:val="00305E6E"/>
    <w:rsid w:val="00305EFF"/>
    <w:rsid w:val="00306025"/>
    <w:rsid w:val="003060A3"/>
    <w:rsid w:val="00306172"/>
    <w:rsid w:val="00306387"/>
    <w:rsid w:val="0030670F"/>
    <w:rsid w:val="003068F4"/>
    <w:rsid w:val="00306929"/>
    <w:rsid w:val="00306DE7"/>
    <w:rsid w:val="00306F38"/>
    <w:rsid w:val="00306FCD"/>
    <w:rsid w:val="003071A9"/>
    <w:rsid w:val="003073DD"/>
    <w:rsid w:val="00307561"/>
    <w:rsid w:val="0030760A"/>
    <w:rsid w:val="00307775"/>
    <w:rsid w:val="003079D9"/>
    <w:rsid w:val="00307CF4"/>
    <w:rsid w:val="00307F84"/>
    <w:rsid w:val="0031014F"/>
    <w:rsid w:val="0031015B"/>
    <w:rsid w:val="00310341"/>
    <w:rsid w:val="0031073C"/>
    <w:rsid w:val="00310DB9"/>
    <w:rsid w:val="00310EE1"/>
    <w:rsid w:val="003110F0"/>
    <w:rsid w:val="0031179A"/>
    <w:rsid w:val="00311C0C"/>
    <w:rsid w:val="003121D7"/>
    <w:rsid w:val="003121E7"/>
    <w:rsid w:val="00312B0E"/>
    <w:rsid w:val="00312B21"/>
    <w:rsid w:val="00312BDB"/>
    <w:rsid w:val="00312F6F"/>
    <w:rsid w:val="0031302C"/>
    <w:rsid w:val="00313143"/>
    <w:rsid w:val="003132BF"/>
    <w:rsid w:val="0031342F"/>
    <w:rsid w:val="00313C4E"/>
    <w:rsid w:val="00313DB4"/>
    <w:rsid w:val="00314A14"/>
    <w:rsid w:val="00314A3D"/>
    <w:rsid w:val="00314B9B"/>
    <w:rsid w:val="00314C84"/>
    <w:rsid w:val="00314CC1"/>
    <w:rsid w:val="003150F3"/>
    <w:rsid w:val="00315121"/>
    <w:rsid w:val="00315430"/>
    <w:rsid w:val="003155E2"/>
    <w:rsid w:val="00315A77"/>
    <w:rsid w:val="00315B00"/>
    <w:rsid w:val="00315CC3"/>
    <w:rsid w:val="00315DD7"/>
    <w:rsid w:val="00315FA8"/>
    <w:rsid w:val="00316C48"/>
    <w:rsid w:val="00316CB6"/>
    <w:rsid w:val="00316EC1"/>
    <w:rsid w:val="003170CB"/>
    <w:rsid w:val="003176AB"/>
    <w:rsid w:val="003201AA"/>
    <w:rsid w:val="00320A16"/>
    <w:rsid w:val="00320CA6"/>
    <w:rsid w:val="003210A7"/>
    <w:rsid w:val="003210A9"/>
    <w:rsid w:val="0032144F"/>
    <w:rsid w:val="0032163E"/>
    <w:rsid w:val="003217B4"/>
    <w:rsid w:val="0032185C"/>
    <w:rsid w:val="00321B7A"/>
    <w:rsid w:val="00321E8D"/>
    <w:rsid w:val="00322050"/>
    <w:rsid w:val="00322122"/>
    <w:rsid w:val="00322771"/>
    <w:rsid w:val="0032277C"/>
    <w:rsid w:val="00322A11"/>
    <w:rsid w:val="00322BFD"/>
    <w:rsid w:val="00322CA2"/>
    <w:rsid w:val="00322DEB"/>
    <w:rsid w:val="0032318E"/>
    <w:rsid w:val="00323656"/>
    <w:rsid w:val="003238C1"/>
    <w:rsid w:val="00323F1B"/>
    <w:rsid w:val="00324103"/>
    <w:rsid w:val="00324170"/>
    <w:rsid w:val="00324475"/>
    <w:rsid w:val="003247EC"/>
    <w:rsid w:val="00324E41"/>
    <w:rsid w:val="00325031"/>
    <w:rsid w:val="003258FD"/>
    <w:rsid w:val="00325CBB"/>
    <w:rsid w:val="0032648E"/>
    <w:rsid w:val="0032650E"/>
    <w:rsid w:val="00326977"/>
    <w:rsid w:val="00326CB3"/>
    <w:rsid w:val="00326D05"/>
    <w:rsid w:val="00326EA2"/>
    <w:rsid w:val="00326EB6"/>
    <w:rsid w:val="003274A6"/>
    <w:rsid w:val="00327555"/>
    <w:rsid w:val="00327939"/>
    <w:rsid w:val="00327AB5"/>
    <w:rsid w:val="00327C16"/>
    <w:rsid w:val="00327DD6"/>
    <w:rsid w:val="00327FA2"/>
    <w:rsid w:val="0033016D"/>
    <w:rsid w:val="00330763"/>
    <w:rsid w:val="00330795"/>
    <w:rsid w:val="003307AB"/>
    <w:rsid w:val="0033089A"/>
    <w:rsid w:val="00330F2A"/>
    <w:rsid w:val="003312E3"/>
    <w:rsid w:val="003313CF"/>
    <w:rsid w:val="003318A8"/>
    <w:rsid w:val="00331A1C"/>
    <w:rsid w:val="00331C07"/>
    <w:rsid w:val="00331C4E"/>
    <w:rsid w:val="00331CC4"/>
    <w:rsid w:val="00331F00"/>
    <w:rsid w:val="00331F67"/>
    <w:rsid w:val="00332385"/>
    <w:rsid w:val="003325D9"/>
    <w:rsid w:val="0033283D"/>
    <w:rsid w:val="00332880"/>
    <w:rsid w:val="00332975"/>
    <w:rsid w:val="00332AD0"/>
    <w:rsid w:val="00332B37"/>
    <w:rsid w:val="00332E39"/>
    <w:rsid w:val="003330E4"/>
    <w:rsid w:val="00333488"/>
    <w:rsid w:val="003336A9"/>
    <w:rsid w:val="00333879"/>
    <w:rsid w:val="00333A5A"/>
    <w:rsid w:val="00333B83"/>
    <w:rsid w:val="00333C98"/>
    <w:rsid w:val="00333CF1"/>
    <w:rsid w:val="00333DBB"/>
    <w:rsid w:val="00333DFC"/>
    <w:rsid w:val="00333E8D"/>
    <w:rsid w:val="00334025"/>
    <w:rsid w:val="00334372"/>
    <w:rsid w:val="0033484A"/>
    <w:rsid w:val="00334C56"/>
    <w:rsid w:val="00334D1F"/>
    <w:rsid w:val="00334F30"/>
    <w:rsid w:val="003353E2"/>
    <w:rsid w:val="00335655"/>
    <w:rsid w:val="0033576B"/>
    <w:rsid w:val="0033583E"/>
    <w:rsid w:val="00335996"/>
    <w:rsid w:val="00335A05"/>
    <w:rsid w:val="00335C89"/>
    <w:rsid w:val="003360B2"/>
    <w:rsid w:val="00336107"/>
    <w:rsid w:val="0033619C"/>
    <w:rsid w:val="0033619E"/>
    <w:rsid w:val="003361B4"/>
    <w:rsid w:val="003367BD"/>
    <w:rsid w:val="00336B55"/>
    <w:rsid w:val="00336C20"/>
    <w:rsid w:val="00336EFC"/>
    <w:rsid w:val="003372F5"/>
    <w:rsid w:val="00337595"/>
    <w:rsid w:val="00340761"/>
    <w:rsid w:val="00340B17"/>
    <w:rsid w:val="00340E0E"/>
    <w:rsid w:val="00341000"/>
    <w:rsid w:val="00341030"/>
    <w:rsid w:val="003411EC"/>
    <w:rsid w:val="003416E4"/>
    <w:rsid w:val="00341958"/>
    <w:rsid w:val="00341B01"/>
    <w:rsid w:val="00341F6B"/>
    <w:rsid w:val="00342275"/>
    <w:rsid w:val="003423B0"/>
    <w:rsid w:val="00342828"/>
    <w:rsid w:val="003430E1"/>
    <w:rsid w:val="003433FE"/>
    <w:rsid w:val="003438C9"/>
    <w:rsid w:val="003438E8"/>
    <w:rsid w:val="00343CC6"/>
    <w:rsid w:val="00343EFC"/>
    <w:rsid w:val="00344110"/>
    <w:rsid w:val="00344289"/>
    <w:rsid w:val="003446E1"/>
    <w:rsid w:val="0034483F"/>
    <w:rsid w:val="00344ED5"/>
    <w:rsid w:val="00344F6A"/>
    <w:rsid w:val="00344F88"/>
    <w:rsid w:val="003450D1"/>
    <w:rsid w:val="003452D6"/>
    <w:rsid w:val="00345389"/>
    <w:rsid w:val="003454DF"/>
    <w:rsid w:val="00345591"/>
    <w:rsid w:val="00345594"/>
    <w:rsid w:val="00345604"/>
    <w:rsid w:val="00345EBA"/>
    <w:rsid w:val="00346001"/>
    <w:rsid w:val="00346087"/>
    <w:rsid w:val="003461B5"/>
    <w:rsid w:val="00346908"/>
    <w:rsid w:val="00346956"/>
    <w:rsid w:val="00346FF9"/>
    <w:rsid w:val="003474BC"/>
    <w:rsid w:val="00347511"/>
    <w:rsid w:val="003476EB"/>
    <w:rsid w:val="003478B3"/>
    <w:rsid w:val="003478B6"/>
    <w:rsid w:val="00347A6C"/>
    <w:rsid w:val="00350024"/>
    <w:rsid w:val="00350675"/>
    <w:rsid w:val="003506C2"/>
    <w:rsid w:val="00350C52"/>
    <w:rsid w:val="00351407"/>
    <w:rsid w:val="00351592"/>
    <w:rsid w:val="003515F6"/>
    <w:rsid w:val="00351A9A"/>
    <w:rsid w:val="00351BE3"/>
    <w:rsid w:val="00351E76"/>
    <w:rsid w:val="0035203C"/>
    <w:rsid w:val="00352409"/>
    <w:rsid w:val="00352416"/>
    <w:rsid w:val="003524E6"/>
    <w:rsid w:val="0035252F"/>
    <w:rsid w:val="003528D9"/>
    <w:rsid w:val="00352D9E"/>
    <w:rsid w:val="00352FA4"/>
    <w:rsid w:val="00353030"/>
    <w:rsid w:val="00353366"/>
    <w:rsid w:val="003535AE"/>
    <w:rsid w:val="00353759"/>
    <w:rsid w:val="00353818"/>
    <w:rsid w:val="00353875"/>
    <w:rsid w:val="003538B5"/>
    <w:rsid w:val="00353D7B"/>
    <w:rsid w:val="00353DAE"/>
    <w:rsid w:val="00354455"/>
    <w:rsid w:val="003546BD"/>
    <w:rsid w:val="0035485F"/>
    <w:rsid w:val="003549F0"/>
    <w:rsid w:val="00354CEF"/>
    <w:rsid w:val="00354D4F"/>
    <w:rsid w:val="003553F7"/>
    <w:rsid w:val="0035587E"/>
    <w:rsid w:val="00355A74"/>
    <w:rsid w:val="00355DA3"/>
    <w:rsid w:val="00355E88"/>
    <w:rsid w:val="003560F1"/>
    <w:rsid w:val="0035661B"/>
    <w:rsid w:val="003567A8"/>
    <w:rsid w:val="00356918"/>
    <w:rsid w:val="003569EF"/>
    <w:rsid w:val="00356B03"/>
    <w:rsid w:val="00356D12"/>
    <w:rsid w:val="00356E2E"/>
    <w:rsid w:val="00356FAA"/>
    <w:rsid w:val="00357AAA"/>
    <w:rsid w:val="00357AE9"/>
    <w:rsid w:val="00357ECC"/>
    <w:rsid w:val="0036040A"/>
    <w:rsid w:val="00360450"/>
    <w:rsid w:val="003605E2"/>
    <w:rsid w:val="003606C2"/>
    <w:rsid w:val="00360AEF"/>
    <w:rsid w:val="00360C5C"/>
    <w:rsid w:val="00360C74"/>
    <w:rsid w:val="00361297"/>
    <w:rsid w:val="00361448"/>
    <w:rsid w:val="003614D8"/>
    <w:rsid w:val="00361D12"/>
    <w:rsid w:val="00361D6B"/>
    <w:rsid w:val="00361D8A"/>
    <w:rsid w:val="003620D6"/>
    <w:rsid w:val="00362291"/>
    <w:rsid w:val="003625BA"/>
    <w:rsid w:val="00362813"/>
    <w:rsid w:val="00362843"/>
    <w:rsid w:val="003628D2"/>
    <w:rsid w:val="003629BD"/>
    <w:rsid w:val="00362B17"/>
    <w:rsid w:val="00362BDC"/>
    <w:rsid w:val="00362C32"/>
    <w:rsid w:val="00362CB4"/>
    <w:rsid w:val="00362CF3"/>
    <w:rsid w:val="00362ED3"/>
    <w:rsid w:val="00363116"/>
    <w:rsid w:val="0036353C"/>
    <w:rsid w:val="003639FB"/>
    <w:rsid w:val="00363B0D"/>
    <w:rsid w:val="00363D7E"/>
    <w:rsid w:val="00364008"/>
    <w:rsid w:val="00364010"/>
    <w:rsid w:val="00364177"/>
    <w:rsid w:val="003643FD"/>
    <w:rsid w:val="003649B8"/>
    <w:rsid w:val="00364F3F"/>
    <w:rsid w:val="00364FE0"/>
    <w:rsid w:val="00365636"/>
    <w:rsid w:val="00365765"/>
    <w:rsid w:val="00365829"/>
    <w:rsid w:val="00365962"/>
    <w:rsid w:val="00365CF6"/>
    <w:rsid w:val="0036642B"/>
    <w:rsid w:val="0036650F"/>
    <w:rsid w:val="0036672E"/>
    <w:rsid w:val="0036695C"/>
    <w:rsid w:val="00366B37"/>
    <w:rsid w:val="00366F32"/>
    <w:rsid w:val="0036709A"/>
    <w:rsid w:val="0036711A"/>
    <w:rsid w:val="00367A9F"/>
    <w:rsid w:val="00367C1D"/>
    <w:rsid w:val="00367C77"/>
    <w:rsid w:val="00367CE7"/>
    <w:rsid w:val="00370461"/>
    <w:rsid w:val="003704A8"/>
    <w:rsid w:val="00370D4D"/>
    <w:rsid w:val="003711B9"/>
    <w:rsid w:val="003711CA"/>
    <w:rsid w:val="003711E8"/>
    <w:rsid w:val="0037141B"/>
    <w:rsid w:val="00371A91"/>
    <w:rsid w:val="00371CA4"/>
    <w:rsid w:val="00372B97"/>
    <w:rsid w:val="00373266"/>
    <w:rsid w:val="0037357C"/>
    <w:rsid w:val="00373621"/>
    <w:rsid w:val="00373A04"/>
    <w:rsid w:val="00373B3B"/>
    <w:rsid w:val="00373D2F"/>
    <w:rsid w:val="00373D6A"/>
    <w:rsid w:val="00374189"/>
    <w:rsid w:val="0037469F"/>
    <w:rsid w:val="00374757"/>
    <w:rsid w:val="00374D46"/>
    <w:rsid w:val="00374E37"/>
    <w:rsid w:val="00374E9E"/>
    <w:rsid w:val="00375085"/>
    <w:rsid w:val="003752FB"/>
    <w:rsid w:val="00375853"/>
    <w:rsid w:val="003759BF"/>
    <w:rsid w:val="00375F2D"/>
    <w:rsid w:val="003767E2"/>
    <w:rsid w:val="00376CF5"/>
    <w:rsid w:val="00376DFD"/>
    <w:rsid w:val="00376E75"/>
    <w:rsid w:val="00376EF5"/>
    <w:rsid w:val="00377095"/>
    <w:rsid w:val="0037711E"/>
    <w:rsid w:val="00377302"/>
    <w:rsid w:val="0037770A"/>
    <w:rsid w:val="003777CB"/>
    <w:rsid w:val="00380AB5"/>
    <w:rsid w:val="00380F92"/>
    <w:rsid w:val="003810A7"/>
    <w:rsid w:val="003810E1"/>
    <w:rsid w:val="003816E3"/>
    <w:rsid w:val="003819B5"/>
    <w:rsid w:val="003819CC"/>
    <w:rsid w:val="00381D08"/>
    <w:rsid w:val="00381F2D"/>
    <w:rsid w:val="00382087"/>
    <w:rsid w:val="003820A3"/>
    <w:rsid w:val="0038253F"/>
    <w:rsid w:val="00382877"/>
    <w:rsid w:val="00382916"/>
    <w:rsid w:val="00382BF8"/>
    <w:rsid w:val="00382EA9"/>
    <w:rsid w:val="00383110"/>
    <w:rsid w:val="0038317A"/>
    <w:rsid w:val="003833E5"/>
    <w:rsid w:val="00383814"/>
    <w:rsid w:val="00383A9C"/>
    <w:rsid w:val="00383AD1"/>
    <w:rsid w:val="00383AFF"/>
    <w:rsid w:val="00383CBB"/>
    <w:rsid w:val="003845CF"/>
    <w:rsid w:val="00384AEE"/>
    <w:rsid w:val="00384D45"/>
    <w:rsid w:val="0038516D"/>
    <w:rsid w:val="00385288"/>
    <w:rsid w:val="00385650"/>
    <w:rsid w:val="00385C52"/>
    <w:rsid w:val="00385E44"/>
    <w:rsid w:val="00385F75"/>
    <w:rsid w:val="00386096"/>
    <w:rsid w:val="00386417"/>
    <w:rsid w:val="00386B8E"/>
    <w:rsid w:val="00386DAA"/>
    <w:rsid w:val="00387A86"/>
    <w:rsid w:val="00387B76"/>
    <w:rsid w:val="00387BB8"/>
    <w:rsid w:val="00387DA7"/>
    <w:rsid w:val="003901B8"/>
    <w:rsid w:val="003903B5"/>
    <w:rsid w:val="0039049D"/>
    <w:rsid w:val="003904F9"/>
    <w:rsid w:val="0039064A"/>
    <w:rsid w:val="00390D1A"/>
    <w:rsid w:val="00390F57"/>
    <w:rsid w:val="003912D6"/>
    <w:rsid w:val="003913E0"/>
    <w:rsid w:val="00391654"/>
    <w:rsid w:val="0039184D"/>
    <w:rsid w:val="00391BEA"/>
    <w:rsid w:val="00391C56"/>
    <w:rsid w:val="00391F84"/>
    <w:rsid w:val="00392012"/>
    <w:rsid w:val="003920AC"/>
    <w:rsid w:val="0039211B"/>
    <w:rsid w:val="00392424"/>
    <w:rsid w:val="00392889"/>
    <w:rsid w:val="00392BEE"/>
    <w:rsid w:val="00392E6C"/>
    <w:rsid w:val="003933AB"/>
    <w:rsid w:val="003933B9"/>
    <w:rsid w:val="003933CE"/>
    <w:rsid w:val="00393638"/>
    <w:rsid w:val="0039373B"/>
    <w:rsid w:val="003937EF"/>
    <w:rsid w:val="00393A35"/>
    <w:rsid w:val="00393D21"/>
    <w:rsid w:val="00393E27"/>
    <w:rsid w:val="00393F31"/>
    <w:rsid w:val="003945B3"/>
    <w:rsid w:val="003946D9"/>
    <w:rsid w:val="003947E6"/>
    <w:rsid w:val="0039483C"/>
    <w:rsid w:val="0039488D"/>
    <w:rsid w:val="00394DC9"/>
    <w:rsid w:val="00394F16"/>
    <w:rsid w:val="00395075"/>
    <w:rsid w:val="00395471"/>
    <w:rsid w:val="003959C2"/>
    <w:rsid w:val="00395A89"/>
    <w:rsid w:val="00395D4C"/>
    <w:rsid w:val="00395FF8"/>
    <w:rsid w:val="003965EE"/>
    <w:rsid w:val="0039683C"/>
    <w:rsid w:val="003968EF"/>
    <w:rsid w:val="003969D6"/>
    <w:rsid w:val="00396D96"/>
    <w:rsid w:val="00396DFF"/>
    <w:rsid w:val="0039725E"/>
    <w:rsid w:val="003973BF"/>
    <w:rsid w:val="003974A6"/>
    <w:rsid w:val="00397710"/>
    <w:rsid w:val="00397753"/>
    <w:rsid w:val="003978FE"/>
    <w:rsid w:val="00397A85"/>
    <w:rsid w:val="00397BD6"/>
    <w:rsid w:val="00397E3E"/>
    <w:rsid w:val="003A02BC"/>
    <w:rsid w:val="003A092D"/>
    <w:rsid w:val="003A0B90"/>
    <w:rsid w:val="003A0C35"/>
    <w:rsid w:val="003A0D2E"/>
    <w:rsid w:val="003A0F59"/>
    <w:rsid w:val="003A170B"/>
    <w:rsid w:val="003A173E"/>
    <w:rsid w:val="003A19D6"/>
    <w:rsid w:val="003A1A39"/>
    <w:rsid w:val="003A1BD4"/>
    <w:rsid w:val="003A2228"/>
    <w:rsid w:val="003A2654"/>
    <w:rsid w:val="003A26EB"/>
    <w:rsid w:val="003A275B"/>
    <w:rsid w:val="003A2A5C"/>
    <w:rsid w:val="003A2B9F"/>
    <w:rsid w:val="003A2E18"/>
    <w:rsid w:val="003A33C4"/>
    <w:rsid w:val="003A33CE"/>
    <w:rsid w:val="003A3814"/>
    <w:rsid w:val="003A3C48"/>
    <w:rsid w:val="003A3D1C"/>
    <w:rsid w:val="003A3D9A"/>
    <w:rsid w:val="003A3E8A"/>
    <w:rsid w:val="003A3F86"/>
    <w:rsid w:val="003A40B6"/>
    <w:rsid w:val="003A43A1"/>
    <w:rsid w:val="003A47CF"/>
    <w:rsid w:val="003A491B"/>
    <w:rsid w:val="003A498A"/>
    <w:rsid w:val="003A4BC2"/>
    <w:rsid w:val="003A4CCF"/>
    <w:rsid w:val="003A4D3E"/>
    <w:rsid w:val="003A4E68"/>
    <w:rsid w:val="003A5121"/>
    <w:rsid w:val="003A5363"/>
    <w:rsid w:val="003A55EE"/>
    <w:rsid w:val="003A56F1"/>
    <w:rsid w:val="003A5703"/>
    <w:rsid w:val="003A572D"/>
    <w:rsid w:val="003A59EA"/>
    <w:rsid w:val="003A5BA4"/>
    <w:rsid w:val="003A5C03"/>
    <w:rsid w:val="003A5C12"/>
    <w:rsid w:val="003A5EE9"/>
    <w:rsid w:val="003A5F68"/>
    <w:rsid w:val="003A60D6"/>
    <w:rsid w:val="003A62CF"/>
    <w:rsid w:val="003A6390"/>
    <w:rsid w:val="003A6730"/>
    <w:rsid w:val="003A681E"/>
    <w:rsid w:val="003A6B45"/>
    <w:rsid w:val="003A6C4A"/>
    <w:rsid w:val="003A6D5A"/>
    <w:rsid w:val="003A6F45"/>
    <w:rsid w:val="003A72B7"/>
    <w:rsid w:val="003A73D3"/>
    <w:rsid w:val="003A74E8"/>
    <w:rsid w:val="003A774C"/>
    <w:rsid w:val="003A7789"/>
    <w:rsid w:val="003A77C8"/>
    <w:rsid w:val="003A7A86"/>
    <w:rsid w:val="003B001B"/>
    <w:rsid w:val="003B04DD"/>
    <w:rsid w:val="003B0563"/>
    <w:rsid w:val="003B1195"/>
    <w:rsid w:val="003B1603"/>
    <w:rsid w:val="003B1778"/>
    <w:rsid w:val="003B1936"/>
    <w:rsid w:val="003B1ABB"/>
    <w:rsid w:val="003B2053"/>
    <w:rsid w:val="003B2175"/>
    <w:rsid w:val="003B217F"/>
    <w:rsid w:val="003B2886"/>
    <w:rsid w:val="003B28AE"/>
    <w:rsid w:val="003B2E06"/>
    <w:rsid w:val="003B2F41"/>
    <w:rsid w:val="003B3128"/>
    <w:rsid w:val="003B3380"/>
    <w:rsid w:val="003B33D4"/>
    <w:rsid w:val="003B3412"/>
    <w:rsid w:val="003B3763"/>
    <w:rsid w:val="003B3B8A"/>
    <w:rsid w:val="003B3C07"/>
    <w:rsid w:val="003B3F0B"/>
    <w:rsid w:val="003B4613"/>
    <w:rsid w:val="003B46F1"/>
    <w:rsid w:val="003B4E86"/>
    <w:rsid w:val="003B4EA5"/>
    <w:rsid w:val="003B5606"/>
    <w:rsid w:val="003B56E1"/>
    <w:rsid w:val="003B56F8"/>
    <w:rsid w:val="003B57CA"/>
    <w:rsid w:val="003B5816"/>
    <w:rsid w:val="003B5E6D"/>
    <w:rsid w:val="003B636D"/>
    <w:rsid w:val="003B65DE"/>
    <w:rsid w:val="003B6944"/>
    <w:rsid w:val="003B6B12"/>
    <w:rsid w:val="003B6B6D"/>
    <w:rsid w:val="003B6C17"/>
    <w:rsid w:val="003B73D6"/>
    <w:rsid w:val="003B73EC"/>
    <w:rsid w:val="003B75E1"/>
    <w:rsid w:val="003B786D"/>
    <w:rsid w:val="003B79F5"/>
    <w:rsid w:val="003B7B62"/>
    <w:rsid w:val="003B7E74"/>
    <w:rsid w:val="003B7F7A"/>
    <w:rsid w:val="003C0300"/>
    <w:rsid w:val="003C0360"/>
    <w:rsid w:val="003C0A27"/>
    <w:rsid w:val="003C0C97"/>
    <w:rsid w:val="003C0E18"/>
    <w:rsid w:val="003C0F3E"/>
    <w:rsid w:val="003C1AF0"/>
    <w:rsid w:val="003C1B25"/>
    <w:rsid w:val="003C22D9"/>
    <w:rsid w:val="003C23D9"/>
    <w:rsid w:val="003C24C5"/>
    <w:rsid w:val="003C2500"/>
    <w:rsid w:val="003C2AD5"/>
    <w:rsid w:val="003C2FC8"/>
    <w:rsid w:val="003C3034"/>
    <w:rsid w:val="003C32EF"/>
    <w:rsid w:val="003C365F"/>
    <w:rsid w:val="003C387C"/>
    <w:rsid w:val="003C3F59"/>
    <w:rsid w:val="003C3FF2"/>
    <w:rsid w:val="003C43C5"/>
    <w:rsid w:val="003C481F"/>
    <w:rsid w:val="003C4B68"/>
    <w:rsid w:val="003C4D2C"/>
    <w:rsid w:val="003C4EE6"/>
    <w:rsid w:val="003C4F7B"/>
    <w:rsid w:val="003C5551"/>
    <w:rsid w:val="003C5656"/>
    <w:rsid w:val="003C58B7"/>
    <w:rsid w:val="003C5C82"/>
    <w:rsid w:val="003C5CFF"/>
    <w:rsid w:val="003C6083"/>
    <w:rsid w:val="003C64B8"/>
    <w:rsid w:val="003C65D4"/>
    <w:rsid w:val="003C6BD4"/>
    <w:rsid w:val="003C6DBA"/>
    <w:rsid w:val="003C6F69"/>
    <w:rsid w:val="003C7221"/>
    <w:rsid w:val="003C72D2"/>
    <w:rsid w:val="003C7B33"/>
    <w:rsid w:val="003C7CC3"/>
    <w:rsid w:val="003C7F5D"/>
    <w:rsid w:val="003D0676"/>
    <w:rsid w:val="003D07A8"/>
    <w:rsid w:val="003D0AB8"/>
    <w:rsid w:val="003D0E8E"/>
    <w:rsid w:val="003D112E"/>
    <w:rsid w:val="003D12BB"/>
    <w:rsid w:val="003D149C"/>
    <w:rsid w:val="003D168F"/>
    <w:rsid w:val="003D1778"/>
    <w:rsid w:val="003D1A32"/>
    <w:rsid w:val="003D1A81"/>
    <w:rsid w:val="003D1A8E"/>
    <w:rsid w:val="003D1C6D"/>
    <w:rsid w:val="003D1F4A"/>
    <w:rsid w:val="003D2063"/>
    <w:rsid w:val="003D2088"/>
    <w:rsid w:val="003D2388"/>
    <w:rsid w:val="003D2494"/>
    <w:rsid w:val="003D262D"/>
    <w:rsid w:val="003D292B"/>
    <w:rsid w:val="003D3555"/>
    <w:rsid w:val="003D3D2F"/>
    <w:rsid w:val="003D3D30"/>
    <w:rsid w:val="003D4859"/>
    <w:rsid w:val="003D4A64"/>
    <w:rsid w:val="003D4B2D"/>
    <w:rsid w:val="003D4C52"/>
    <w:rsid w:val="003D4D1D"/>
    <w:rsid w:val="003D4DA1"/>
    <w:rsid w:val="003D4DED"/>
    <w:rsid w:val="003D4E7D"/>
    <w:rsid w:val="003D5224"/>
    <w:rsid w:val="003D54F4"/>
    <w:rsid w:val="003D5789"/>
    <w:rsid w:val="003D5B2F"/>
    <w:rsid w:val="003D5B44"/>
    <w:rsid w:val="003D5BAE"/>
    <w:rsid w:val="003D6214"/>
    <w:rsid w:val="003D65F6"/>
    <w:rsid w:val="003D6A15"/>
    <w:rsid w:val="003D6C5F"/>
    <w:rsid w:val="003D6CB8"/>
    <w:rsid w:val="003D6CEE"/>
    <w:rsid w:val="003D6CF1"/>
    <w:rsid w:val="003D6EDB"/>
    <w:rsid w:val="003D713C"/>
    <w:rsid w:val="003D7601"/>
    <w:rsid w:val="003D78BA"/>
    <w:rsid w:val="003D7A1A"/>
    <w:rsid w:val="003D7B0A"/>
    <w:rsid w:val="003D7C35"/>
    <w:rsid w:val="003E01E5"/>
    <w:rsid w:val="003E026F"/>
    <w:rsid w:val="003E02EB"/>
    <w:rsid w:val="003E092F"/>
    <w:rsid w:val="003E09AE"/>
    <w:rsid w:val="003E0A51"/>
    <w:rsid w:val="003E0C59"/>
    <w:rsid w:val="003E103E"/>
    <w:rsid w:val="003E12BD"/>
    <w:rsid w:val="003E12FE"/>
    <w:rsid w:val="003E13EB"/>
    <w:rsid w:val="003E1769"/>
    <w:rsid w:val="003E19C2"/>
    <w:rsid w:val="003E1C33"/>
    <w:rsid w:val="003E1C3B"/>
    <w:rsid w:val="003E1D1E"/>
    <w:rsid w:val="003E1D26"/>
    <w:rsid w:val="003E1DB2"/>
    <w:rsid w:val="003E217F"/>
    <w:rsid w:val="003E21E1"/>
    <w:rsid w:val="003E2384"/>
    <w:rsid w:val="003E24B6"/>
    <w:rsid w:val="003E24CC"/>
    <w:rsid w:val="003E2DAD"/>
    <w:rsid w:val="003E2E3E"/>
    <w:rsid w:val="003E3430"/>
    <w:rsid w:val="003E37ED"/>
    <w:rsid w:val="003E390C"/>
    <w:rsid w:val="003E3C53"/>
    <w:rsid w:val="003E3D60"/>
    <w:rsid w:val="003E3F29"/>
    <w:rsid w:val="003E3F6F"/>
    <w:rsid w:val="003E3FE0"/>
    <w:rsid w:val="003E4182"/>
    <w:rsid w:val="003E41CD"/>
    <w:rsid w:val="003E4A9D"/>
    <w:rsid w:val="003E4F85"/>
    <w:rsid w:val="003E4FF2"/>
    <w:rsid w:val="003E51A9"/>
    <w:rsid w:val="003E5908"/>
    <w:rsid w:val="003E59F1"/>
    <w:rsid w:val="003E5B64"/>
    <w:rsid w:val="003E644C"/>
    <w:rsid w:val="003E6B1C"/>
    <w:rsid w:val="003E6B1F"/>
    <w:rsid w:val="003E6CF5"/>
    <w:rsid w:val="003E7724"/>
    <w:rsid w:val="003E7A1D"/>
    <w:rsid w:val="003E7DA6"/>
    <w:rsid w:val="003E7F9B"/>
    <w:rsid w:val="003F0140"/>
    <w:rsid w:val="003F02DF"/>
    <w:rsid w:val="003F03E2"/>
    <w:rsid w:val="003F066F"/>
    <w:rsid w:val="003F06B4"/>
    <w:rsid w:val="003F06CF"/>
    <w:rsid w:val="003F06DC"/>
    <w:rsid w:val="003F07A3"/>
    <w:rsid w:val="003F09F3"/>
    <w:rsid w:val="003F0A9B"/>
    <w:rsid w:val="003F0F59"/>
    <w:rsid w:val="003F1549"/>
    <w:rsid w:val="003F1682"/>
    <w:rsid w:val="003F1699"/>
    <w:rsid w:val="003F1826"/>
    <w:rsid w:val="003F1845"/>
    <w:rsid w:val="003F1BB5"/>
    <w:rsid w:val="003F1C66"/>
    <w:rsid w:val="003F1E1B"/>
    <w:rsid w:val="003F2555"/>
    <w:rsid w:val="003F2835"/>
    <w:rsid w:val="003F284E"/>
    <w:rsid w:val="003F2BE0"/>
    <w:rsid w:val="003F319E"/>
    <w:rsid w:val="003F31A8"/>
    <w:rsid w:val="003F355F"/>
    <w:rsid w:val="003F3D6D"/>
    <w:rsid w:val="003F46EF"/>
    <w:rsid w:val="003F4908"/>
    <w:rsid w:val="003F494C"/>
    <w:rsid w:val="003F4F32"/>
    <w:rsid w:val="003F5249"/>
    <w:rsid w:val="003F5281"/>
    <w:rsid w:val="003F57AA"/>
    <w:rsid w:val="003F5977"/>
    <w:rsid w:val="003F5B44"/>
    <w:rsid w:val="003F60FE"/>
    <w:rsid w:val="003F620B"/>
    <w:rsid w:val="003F64EB"/>
    <w:rsid w:val="003F6931"/>
    <w:rsid w:val="003F6ACC"/>
    <w:rsid w:val="003F6B8A"/>
    <w:rsid w:val="003F6C4F"/>
    <w:rsid w:val="003F6E2F"/>
    <w:rsid w:val="003F729F"/>
    <w:rsid w:val="003F72F5"/>
    <w:rsid w:val="003F7587"/>
    <w:rsid w:val="003F773E"/>
    <w:rsid w:val="003F7D8E"/>
    <w:rsid w:val="003F7DB7"/>
    <w:rsid w:val="003F7E1A"/>
    <w:rsid w:val="004000E3"/>
    <w:rsid w:val="00400236"/>
    <w:rsid w:val="004002CE"/>
    <w:rsid w:val="0040032F"/>
    <w:rsid w:val="004007DF"/>
    <w:rsid w:val="004007E5"/>
    <w:rsid w:val="00400930"/>
    <w:rsid w:val="004009AD"/>
    <w:rsid w:val="004009C7"/>
    <w:rsid w:val="00400AA5"/>
    <w:rsid w:val="00400DAC"/>
    <w:rsid w:val="00401447"/>
    <w:rsid w:val="00401509"/>
    <w:rsid w:val="004015E0"/>
    <w:rsid w:val="00401C61"/>
    <w:rsid w:val="00402033"/>
    <w:rsid w:val="00402043"/>
    <w:rsid w:val="004020FB"/>
    <w:rsid w:val="00402128"/>
    <w:rsid w:val="0040247C"/>
    <w:rsid w:val="004026AD"/>
    <w:rsid w:val="004026D1"/>
    <w:rsid w:val="0040274D"/>
    <w:rsid w:val="00402A0F"/>
    <w:rsid w:val="00402CD6"/>
    <w:rsid w:val="00402DAF"/>
    <w:rsid w:val="00402E7C"/>
    <w:rsid w:val="00402E96"/>
    <w:rsid w:val="004030E1"/>
    <w:rsid w:val="004031DE"/>
    <w:rsid w:val="0040331B"/>
    <w:rsid w:val="0040371B"/>
    <w:rsid w:val="00403CAD"/>
    <w:rsid w:val="00403DB1"/>
    <w:rsid w:val="00403FB1"/>
    <w:rsid w:val="004043C6"/>
    <w:rsid w:val="00404580"/>
    <w:rsid w:val="004046DC"/>
    <w:rsid w:val="00404871"/>
    <w:rsid w:val="00404ADA"/>
    <w:rsid w:val="00404C91"/>
    <w:rsid w:val="00405190"/>
    <w:rsid w:val="00405755"/>
    <w:rsid w:val="0040584F"/>
    <w:rsid w:val="00405C68"/>
    <w:rsid w:val="00406031"/>
    <w:rsid w:val="004061E0"/>
    <w:rsid w:val="004062BB"/>
    <w:rsid w:val="00406510"/>
    <w:rsid w:val="0040656E"/>
    <w:rsid w:val="0040663D"/>
    <w:rsid w:val="00406AF7"/>
    <w:rsid w:val="00406D26"/>
    <w:rsid w:val="00406EF9"/>
    <w:rsid w:val="004072B0"/>
    <w:rsid w:val="00407316"/>
    <w:rsid w:val="004075E7"/>
    <w:rsid w:val="0040773E"/>
    <w:rsid w:val="00407A87"/>
    <w:rsid w:val="00407A8C"/>
    <w:rsid w:val="00407B83"/>
    <w:rsid w:val="0041015A"/>
    <w:rsid w:val="00410885"/>
    <w:rsid w:val="00410936"/>
    <w:rsid w:val="00410A69"/>
    <w:rsid w:val="00410B32"/>
    <w:rsid w:val="00411002"/>
    <w:rsid w:val="004110B0"/>
    <w:rsid w:val="0041135C"/>
    <w:rsid w:val="004113DE"/>
    <w:rsid w:val="00411662"/>
    <w:rsid w:val="00411A01"/>
    <w:rsid w:val="00411A76"/>
    <w:rsid w:val="00411D54"/>
    <w:rsid w:val="00411DB2"/>
    <w:rsid w:val="00411F2E"/>
    <w:rsid w:val="00411F7E"/>
    <w:rsid w:val="00412058"/>
    <w:rsid w:val="0041245A"/>
    <w:rsid w:val="0041255C"/>
    <w:rsid w:val="00412657"/>
    <w:rsid w:val="00412AD6"/>
    <w:rsid w:val="00412D3B"/>
    <w:rsid w:val="00412E6A"/>
    <w:rsid w:val="00412F3A"/>
    <w:rsid w:val="00412F67"/>
    <w:rsid w:val="00412FE3"/>
    <w:rsid w:val="00413111"/>
    <w:rsid w:val="004137F4"/>
    <w:rsid w:val="00413A65"/>
    <w:rsid w:val="00413BEA"/>
    <w:rsid w:val="00414001"/>
    <w:rsid w:val="004142A6"/>
    <w:rsid w:val="00414641"/>
    <w:rsid w:val="0041471B"/>
    <w:rsid w:val="004147DE"/>
    <w:rsid w:val="004148DE"/>
    <w:rsid w:val="00414A8C"/>
    <w:rsid w:val="00414B01"/>
    <w:rsid w:val="00414DB5"/>
    <w:rsid w:val="00414E92"/>
    <w:rsid w:val="0041583A"/>
    <w:rsid w:val="0041584B"/>
    <w:rsid w:val="00415A2F"/>
    <w:rsid w:val="00415A46"/>
    <w:rsid w:val="00415E16"/>
    <w:rsid w:val="00415F9A"/>
    <w:rsid w:val="0041611D"/>
    <w:rsid w:val="004162B8"/>
    <w:rsid w:val="00416587"/>
    <w:rsid w:val="0041659B"/>
    <w:rsid w:val="00416646"/>
    <w:rsid w:val="00416656"/>
    <w:rsid w:val="00416AEC"/>
    <w:rsid w:val="00417040"/>
    <w:rsid w:val="00417062"/>
    <w:rsid w:val="00417279"/>
    <w:rsid w:val="00417362"/>
    <w:rsid w:val="00417F4D"/>
    <w:rsid w:val="004205BB"/>
    <w:rsid w:val="0042086F"/>
    <w:rsid w:val="00420C46"/>
    <w:rsid w:val="00420E29"/>
    <w:rsid w:val="00420EE2"/>
    <w:rsid w:val="0042117D"/>
    <w:rsid w:val="00421231"/>
    <w:rsid w:val="00421B7A"/>
    <w:rsid w:val="00421BFB"/>
    <w:rsid w:val="00422630"/>
    <w:rsid w:val="00422835"/>
    <w:rsid w:val="00422BED"/>
    <w:rsid w:val="00422F61"/>
    <w:rsid w:val="00423131"/>
    <w:rsid w:val="004233F7"/>
    <w:rsid w:val="00423554"/>
    <w:rsid w:val="00423706"/>
    <w:rsid w:val="004237FB"/>
    <w:rsid w:val="00423846"/>
    <w:rsid w:val="004242EB"/>
    <w:rsid w:val="00424309"/>
    <w:rsid w:val="00424359"/>
    <w:rsid w:val="004245C5"/>
    <w:rsid w:val="00424A02"/>
    <w:rsid w:val="00424BD3"/>
    <w:rsid w:val="00424D54"/>
    <w:rsid w:val="00424D91"/>
    <w:rsid w:val="00424DBC"/>
    <w:rsid w:val="00424F0E"/>
    <w:rsid w:val="00425329"/>
    <w:rsid w:val="00425459"/>
    <w:rsid w:val="00425646"/>
    <w:rsid w:val="004257DF"/>
    <w:rsid w:val="00425850"/>
    <w:rsid w:val="00425CF8"/>
    <w:rsid w:val="00425D02"/>
    <w:rsid w:val="00425D0C"/>
    <w:rsid w:val="00425E3B"/>
    <w:rsid w:val="00425F69"/>
    <w:rsid w:val="00425FE1"/>
    <w:rsid w:val="0042664B"/>
    <w:rsid w:val="004269E2"/>
    <w:rsid w:val="00426EF4"/>
    <w:rsid w:val="004271A4"/>
    <w:rsid w:val="0042780E"/>
    <w:rsid w:val="0042783B"/>
    <w:rsid w:val="004279A1"/>
    <w:rsid w:val="004304AE"/>
    <w:rsid w:val="004305E0"/>
    <w:rsid w:val="00430661"/>
    <w:rsid w:val="00430A6F"/>
    <w:rsid w:val="0043114D"/>
    <w:rsid w:val="00431169"/>
    <w:rsid w:val="00431266"/>
    <w:rsid w:val="00431373"/>
    <w:rsid w:val="004313C7"/>
    <w:rsid w:val="00431482"/>
    <w:rsid w:val="00431998"/>
    <w:rsid w:val="00431A04"/>
    <w:rsid w:val="00431A53"/>
    <w:rsid w:val="00431AA6"/>
    <w:rsid w:val="00431BDA"/>
    <w:rsid w:val="0043210B"/>
    <w:rsid w:val="0043238E"/>
    <w:rsid w:val="004324F5"/>
    <w:rsid w:val="004325F2"/>
    <w:rsid w:val="00432887"/>
    <w:rsid w:val="004328DA"/>
    <w:rsid w:val="00432B28"/>
    <w:rsid w:val="00432C0D"/>
    <w:rsid w:val="00432D4C"/>
    <w:rsid w:val="00432F2C"/>
    <w:rsid w:val="0043314D"/>
    <w:rsid w:val="004334AD"/>
    <w:rsid w:val="004335E0"/>
    <w:rsid w:val="00433666"/>
    <w:rsid w:val="00433677"/>
    <w:rsid w:val="00433C73"/>
    <w:rsid w:val="00433E60"/>
    <w:rsid w:val="0043417C"/>
    <w:rsid w:val="00434465"/>
    <w:rsid w:val="004347E5"/>
    <w:rsid w:val="004348BB"/>
    <w:rsid w:val="00434AAD"/>
    <w:rsid w:val="00434D6F"/>
    <w:rsid w:val="00434F8E"/>
    <w:rsid w:val="00434F9E"/>
    <w:rsid w:val="0043514F"/>
    <w:rsid w:val="004354D6"/>
    <w:rsid w:val="004355B2"/>
    <w:rsid w:val="0043569D"/>
    <w:rsid w:val="004360E7"/>
    <w:rsid w:val="00436199"/>
    <w:rsid w:val="0043625A"/>
    <w:rsid w:val="00436403"/>
    <w:rsid w:val="0043661E"/>
    <w:rsid w:val="00436829"/>
    <w:rsid w:val="00436936"/>
    <w:rsid w:val="00436945"/>
    <w:rsid w:val="00436B65"/>
    <w:rsid w:val="00436B95"/>
    <w:rsid w:val="00436C65"/>
    <w:rsid w:val="00436D96"/>
    <w:rsid w:val="00437261"/>
    <w:rsid w:val="004373C1"/>
    <w:rsid w:val="004375DD"/>
    <w:rsid w:val="0043766A"/>
    <w:rsid w:val="00437716"/>
    <w:rsid w:val="0043771F"/>
    <w:rsid w:val="00437A90"/>
    <w:rsid w:val="00437AEF"/>
    <w:rsid w:val="00437B09"/>
    <w:rsid w:val="00437FF7"/>
    <w:rsid w:val="004402AB"/>
    <w:rsid w:val="00440680"/>
    <w:rsid w:val="00440735"/>
    <w:rsid w:val="0044097D"/>
    <w:rsid w:val="00440F6C"/>
    <w:rsid w:val="0044105A"/>
    <w:rsid w:val="004414E7"/>
    <w:rsid w:val="004416A4"/>
    <w:rsid w:val="00441FED"/>
    <w:rsid w:val="004422A0"/>
    <w:rsid w:val="00442546"/>
    <w:rsid w:val="0044277D"/>
    <w:rsid w:val="00442AC8"/>
    <w:rsid w:val="00442F50"/>
    <w:rsid w:val="00442F98"/>
    <w:rsid w:val="004434B3"/>
    <w:rsid w:val="00443967"/>
    <w:rsid w:val="00443A4C"/>
    <w:rsid w:val="00443E63"/>
    <w:rsid w:val="00443FE5"/>
    <w:rsid w:val="00444122"/>
    <w:rsid w:val="0044458C"/>
    <w:rsid w:val="004445E7"/>
    <w:rsid w:val="0044489D"/>
    <w:rsid w:val="00444BBD"/>
    <w:rsid w:val="00444F9B"/>
    <w:rsid w:val="0044500B"/>
    <w:rsid w:val="004450F8"/>
    <w:rsid w:val="0044510A"/>
    <w:rsid w:val="00445411"/>
    <w:rsid w:val="004456CA"/>
    <w:rsid w:val="004457E8"/>
    <w:rsid w:val="0044599E"/>
    <w:rsid w:val="00445A92"/>
    <w:rsid w:val="0044620C"/>
    <w:rsid w:val="004463BB"/>
    <w:rsid w:val="004464BE"/>
    <w:rsid w:val="004465D2"/>
    <w:rsid w:val="004467D2"/>
    <w:rsid w:val="00446B12"/>
    <w:rsid w:val="00446B9A"/>
    <w:rsid w:val="00446BCA"/>
    <w:rsid w:val="00446CE3"/>
    <w:rsid w:val="00446D2C"/>
    <w:rsid w:val="00446D2E"/>
    <w:rsid w:val="0044719B"/>
    <w:rsid w:val="00447400"/>
    <w:rsid w:val="00447594"/>
    <w:rsid w:val="0044796D"/>
    <w:rsid w:val="00447B95"/>
    <w:rsid w:val="004502AE"/>
    <w:rsid w:val="004504D6"/>
    <w:rsid w:val="004507AC"/>
    <w:rsid w:val="004508FB"/>
    <w:rsid w:val="00450AFA"/>
    <w:rsid w:val="00450D0C"/>
    <w:rsid w:val="00450ECA"/>
    <w:rsid w:val="00450FCA"/>
    <w:rsid w:val="00450FE0"/>
    <w:rsid w:val="004516EB"/>
    <w:rsid w:val="00451FFA"/>
    <w:rsid w:val="00452453"/>
    <w:rsid w:val="0045266E"/>
    <w:rsid w:val="00452A0D"/>
    <w:rsid w:val="00452AB6"/>
    <w:rsid w:val="00453490"/>
    <w:rsid w:val="00453C31"/>
    <w:rsid w:val="00453DBE"/>
    <w:rsid w:val="00453F09"/>
    <w:rsid w:val="00454119"/>
    <w:rsid w:val="004542C7"/>
    <w:rsid w:val="0045448E"/>
    <w:rsid w:val="00454640"/>
    <w:rsid w:val="00454B31"/>
    <w:rsid w:val="00454FEC"/>
    <w:rsid w:val="00455015"/>
    <w:rsid w:val="00455181"/>
    <w:rsid w:val="0045523B"/>
    <w:rsid w:val="00455498"/>
    <w:rsid w:val="004554CC"/>
    <w:rsid w:val="00455649"/>
    <w:rsid w:val="004559D6"/>
    <w:rsid w:val="00456061"/>
    <w:rsid w:val="00456188"/>
    <w:rsid w:val="00456855"/>
    <w:rsid w:val="00456BE8"/>
    <w:rsid w:val="00456F98"/>
    <w:rsid w:val="004570D3"/>
    <w:rsid w:val="00457BD5"/>
    <w:rsid w:val="004600B6"/>
    <w:rsid w:val="00460517"/>
    <w:rsid w:val="004606F8"/>
    <w:rsid w:val="004607CB"/>
    <w:rsid w:val="004607FB"/>
    <w:rsid w:val="00460CD4"/>
    <w:rsid w:val="00461119"/>
    <w:rsid w:val="00461125"/>
    <w:rsid w:val="004612E5"/>
    <w:rsid w:val="004612FD"/>
    <w:rsid w:val="00461545"/>
    <w:rsid w:val="00461A73"/>
    <w:rsid w:val="00461DBB"/>
    <w:rsid w:val="00462141"/>
    <w:rsid w:val="0046233D"/>
    <w:rsid w:val="00462376"/>
    <w:rsid w:val="004627B2"/>
    <w:rsid w:val="00462833"/>
    <w:rsid w:val="0046289D"/>
    <w:rsid w:val="00462B6E"/>
    <w:rsid w:val="00462D3A"/>
    <w:rsid w:val="00463213"/>
    <w:rsid w:val="0046334D"/>
    <w:rsid w:val="004639DD"/>
    <w:rsid w:val="00463CAB"/>
    <w:rsid w:val="00463F0D"/>
    <w:rsid w:val="0046401A"/>
    <w:rsid w:val="00464462"/>
    <w:rsid w:val="004644A2"/>
    <w:rsid w:val="0046452D"/>
    <w:rsid w:val="00464745"/>
    <w:rsid w:val="00464837"/>
    <w:rsid w:val="0046483A"/>
    <w:rsid w:val="004650B9"/>
    <w:rsid w:val="00465329"/>
    <w:rsid w:val="0046536A"/>
    <w:rsid w:val="004654CE"/>
    <w:rsid w:val="0046576B"/>
    <w:rsid w:val="0046586C"/>
    <w:rsid w:val="00465C3A"/>
    <w:rsid w:val="00465D14"/>
    <w:rsid w:val="00465E67"/>
    <w:rsid w:val="00465F9F"/>
    <w:rsid w:val="00465FC7"/>
    <w:rsid w:val="004664D9"/>
    <w:rsid w:val="004667EB"/>
    <w:rsid w:val="00466874"/>
    <w:rsid w:val="004669F9"/>
    <w:rsid w:val="00466AD1"/>
    <w:rsid w:val="00466B8A"/>
    <w:rsid w:val="00466F8C"/>
    <w:rsid w:val="00466FAC"/>
    <w:rsid w:val="00467128"/>
    <w:rsid w:val="004673F2"/>
    <w:rsid w:val="004677AB"/>
    <w:rsid w:val="004677FC"/>
    <w:rsid w:val="00467910"/>
    <w:rsid w:val="00467C28"/>
    <w:rsid w:val="00467C78"/>
    <w:rsid w:val="00467C98"/>
    <w:rsid w:val="004700EF"/>
    <w:rsid w:val="0047029A"/>
    <w:rsid w:val="0047032A"/>
    <w:rsid w:val="004707D4"/>
    <w:rsid w:val="00470B7A"/>
    <w:rsid w:val="00471030"/>
    <w:rsid w:val="0047174C"/>
    <w:rsid w:val="00471815"/>
    <w:rsid w:val="00471851"/>
    <w:rsid w:val="0047192D"/>
    <w:rsid w:val="00471AB3"/>
    <w:rsid w:val="00471F19"/>
    <w:rsid w:val="0047208A"/>
    <w:rsid w:val="00472404"/>
    <w:rsid w:val="0047257F"/>
    <w:rsid w:val="004727C1"/>
    <w:rsid w:val="00472819"/>
    <w:rsid w:val="00472AA1"/>
    <w:rsid w:val="0047321C"/>
    <w:rsid w:val="004737CB"/>
    <w:rsid w:val="0047407C"/>
    <w:rsid w:val="004740F6"/>
    <w:rsid w:val="00474386"/>
    <w:rsid w:val="00474A16"/>
    <w:rsid w:val="00474B2F"/>
    <w:rsid w:val="00474B66"/>
    <w:rsid w:val="00474E74"/>
    <w:rsid w:val="00474F20"/>
    <w:rsid w:val="00474FCC"/>
    <w:rsid w:val="004751DB"/>
    <w:rsid w:val="004753C3"/>
    <w:rsid w:val="0047551F"/>
    <w:rsid w:val="004759AF"/>
    <w:rsid w:val="004759E7"/>
    <w:rsid w:val="00475AEA"/>
    <w:rsid w:val="00475F72"/>
    <w:rsid w:val="004766B6"/>
    <w:rsid w:val="004769D4"/>
    <w:rsid w:val="00476B36"/>
    <w:rsid w:val="00476F39"/>
    <w:rsid w:val="00477380"/>
    <w:rsid w:val="0047765F"/>
    <w:rsid w:val="00477794"/>
    <w:rsid w:val="00477ACF"/>
    <w:rsid w:val="00477C0D"/>
    <w:rsid w:val="004804F4"/>
    <w:rsid w:val="004809B8"/>
    <w:rsid w:val="00480A82"/>
    <w:rsid w:val="00480BC5"/>
    <w:rsid w:val="00480C06"/>
    <w:rsid w:val="00480C2B"/>
    <w:rsid w:val="00480EE7"/>
    <w:rsid w:val="00480FF8"/>
    <w:rsid w:val="004810DD"/>
    <w:rsid w:val="004814F7"/>
    <w:rsid w:val="0048164D"/>
    <w:rsid w:val="004819BD"/>
    <w:rsid w:val="00481A21"/>
    <w:rsid w:val="00481BBE"/>
    <w:rsid w:val="0048203B"/>
    <w:rsid w:val="00482080"/>
    <w:rsid w:val="0048211A"/>
    <w:rsid w:val="00482232"/>
    <w:rsid w:val="00482234"/>
    <w:rsid w:val="00482365"/>
    <w:rsid w:val="00482AAD"/>
    <w:rsid w:val="00482C48"/>
    <w:rsid w:val="00482E16"/>
    <w:rsid w:val="0048333C"/>
    <w:rsid w:val="004836EC"/>
    <w:rsid w:val="00483973"/>
    <w:rsid w:val="00483AB0"/>
    <w:rsid w:val="00483B42"/>
    <w:rsid w:val="00483C5C"/>
    <w:rsid w:val="00483F15"/>
    <w:rsid w:val="00484C17"/>
    <w:rsid w:val="00484E10"/>
    <w:rsid w:val="00484F5B"/>
    <w:rsid w:val="00485AE5"/>
    <w:rsid w:val="004860DD"/>
    <w:rsid w:val="00486577"/>
    <w:rsid w:val="004866F0"/>
    <w:rsid w:val="00486753"/>
    <w:rsid w:val="004867D8"/>
    <w:rsid w:val="00486910"/>
    <w:rsid w:val="00486A24"/>
    <w:rsid w:val="00486A2C"/>
    <w:rsid w:val="00486ADD"/>
    <w:rsid w:val="00486F20"/>
    <w:rsid w:val="0048745C"/>
    <w:rsid w:val="00487904"/>
    <w:rsid w:val="00487961"/>
    <w:rsid w:val="00487AF8"/>
    <w:rsid w:val="00487B48"/>
    <w:rsid w:val="00487ECD"/>
    <w:rsid w:val="004902C2"/>
    <w:rsid w:val="00490341"/>
    <w:rsid w:val="00490489"/>
    <w:rsid w:val="00490699"/>
    <w:rsid w:val="00490B1A"/>
    <w:rsid w:val="00490DA9"/>
    <w:rsid w:val="00490FA9"/>
    <w:rsid w:val="004911BD"/>
    <w:rsid w:val="0049145E"/>
    <w:rsid w:val="00491807"/>
    <w:rsid w:val="00491BC0"/>
    <w:rsid w:val="00491F76"/>
    <w:rsid w:val="0049270A"/>
    <w:rsid w:val="00492E35"/>
    <w:rsid w:val="00493421"/>
    <w:rsid w:val="00493806"/>
    <w:rsid w:val="00493914"/>
    <w:rsid w:val="00493AC3"/>
    <w:rsid w:val="00493F5E"/>
    <w:rsid w:val="0049422F"/>
    <w:rsid w:val="00494278"/>
    <w:rsid w:val="004948D0"/>
    <w:rsid w:val="00494F3B"/>
    <w:rsid w:val="00495267"/>
    <w:rsid w:val="0049548C"/>
    <w:rsid w:val="00495630"/>
    <w:rsid w:val="00495773"/>
    <w:rsid w:val="004957C4"/>
    <w:rsid w:val="00495923"/>
    <w:rsid w:val="00496311"/>
    <w:rsid w:val="004965A4"/>
    <w:rsid w:val="004966DC"/>
    <w:rsid w:val="00496DBB"/>
    <w:rsid w:val="00496EF9"/>
    <w:rsid w:val="00497233"/>
    <w:rsid w:val="00497305"/>
    <w:rsid w:val="004975BF"/>
    <w:rsid w:val="00497AF9"/>
    <w:rsid w:val="00497CFD"/>
    <w:rsid w:val="00497E08"/>
    <w:rsid w:val="004A0070"/>
    <w:rsid w:val="004A07B6"/>
    <w:rsid w:val="004A0932"/>
    <w:rsid w:val="004A0AB6"/>
    <w:rsid w:val="004A12AE"/>
    <w:rsid w:val="004A1304"/>
    <w:rsid w:val="004A16F9"/>
    <w:rsid w:val="004A1787"/>
    <w:rsid w:val="004A1D02"/>
    <w:rsid w:val="004A2073"/>
    <w:rsid w:val="004A23B9"/>
    <w:rsid w:val="004A259B"/>
    <w:rsid w:val="004A288C"/>
    <w:rsid w:val="004A2EFE"/>
    <w:rsid w:val="004A3585"/>
    <w:rsid w:val="004A35E3"/>
    <w:rsid w:val="004A3C33"/>
    <w:rsid w:val="004A3E12"/>
    <w:rsid w:val="004A41E3"/>
    <w:rsid w:val="004A4388"/>
    <w:rsid w:val="004A5307"/>
    <w:rsid w:val="004A5DF4"/>
    <w:rsid w:val="004A5E79"/>
    <w:rsid w:val="004A63A6"/>
    <w:rsid w:val="004A64B3"/>
    <w:rsid w:val="004A656C"/>
    <w:rsid w:val="004A6650"/>
    <w:rsid w:val="004A7910"/>
    <w:rsid w:val="004A7957"/>
    <w:rsid w:val="004A7BA5"/>
    <w:rsid w:val="004B01C5"/>
    <w:rsid w:val="004B021C"/>
    <w:rsid w:val="004B03A2"/>
    <w:rsid w:val="004B050B"/>
    <w:rsid w:val="004B054B"/>
    <w:rsid w:val="004B091F"/>
    <w:rsid w:val="004B0A0D"/>
    <w:rsid w:val="004B0A9B"/>
    <w:rsid w:val="004B0CB8"/>
    <w:rsid w:val="004B11A8"/>
    <w:rsid w:val="004B156A"/>
    <w:rsid w:val="004B1EBA"/>
    <w:rsid w:val="004B23A3"/>
    <w:rsid w:val="004B25D7"/>
    <w:rsid w:val="004B27D5"/>
    <w:rsid w:val="004B28F4"/>
    <w:rsid w:val="004B2B3F"/>
    <w:rsid w:val="004B2FC0"/>
    <w:rsid w:val="004B3481"/>
    <w:rsid w:val="004B36C1"/>
    <w:rsid w:val="004B38B8"/>
    <w:rsid w:val="004B3CE5"/>
    <w:rsid w:val="004B3D7A"/>
    <w:rsid w:val="004B4255"/>
    <w:rsid w:val="004B44B4"/>
    <w:rsid w:val="004B4531"/>
    <w:rsid w:val="004B4585"/>
    <w:rsid w:val="004B45B7"/>
    <w:rsid w:val="004B48EA"/>
    <w:rsid w:val="004B4ACA"/>
    <w:rsid w:val="004B5020"/>
    <w:rsid w:val="004B5144"/>
    <w:rsid w:val="004B5440"/>
    <w:rsid w:val="004B54E6"/>
    <w:rsid w:val="004B5831"/>
    <w:rsid w:val="004B595D"/>
    <w:rsid w:val="004B59D9"/>
    <w:rsid w:val="004B5CED"/>
    <w:rsid w:val="004B5D04"/>
    <w:rsid w:val="004B61B0"/>
    <w:rsid w:val="004B69F7"/>
    <w:rsid w:val="004B6AFC"/>
    <w:rsid w:val="004B6C1F"/>
    <w:rsid w:val="004B6C6A"/>
    <w:rsid w:val="004B6D78"/>
    <w:rsid w:val="004B6EC0"/>
    <w:rsid w:val="004B716E"/>
    <w:rsid w:val="004B734D"/>
    <w:rsid w:val="004B73C1"/>
    <w:rsid w:val="004B74D3"/>
    <w:rsid w:val="004B76A9"/>
    <w:rsid w:val="004B76C5"/>
    <w:rsid w:val="004B7D55"/>
    <w:rsid w:val="004C00F5"/>
    <w:rsid w:val="004C0E8F"/>
    <w:rsid w:val="004C11C3"/>
    <w:rsid w:val="004C13E0"/>
    <w:rsid w:val="004C1702"/>
    <w:rsid w:val="004C1AA6"/>
    <w:rsid w:val="004C1F4E"/>
    <w:rsid w:val="004C21F5"/>
    <w:rsid w:val="004C23AD"/>
    <w:rsid w:val="004C2C3E"/>
    <w:rsid w:val="004C2CF9"/>
    <w:rsid w:val="004C2D7F"/>
    <w:rsid w:val="004C351E"/>
    <w:rsid w:val="004C38CC"/>
    <w:rsid w:val="004C3B58"/>
    <w:rsid w:val="004C3D6F"/>
    <w:rsid w:val="004C4038"/>
    <w:rsid w:val="004C414B"/>
    <w:rsid w:val="004C4278"/>
    <w:rsid w:val="004C4307"/>
    <w:rsid w:val="004C467D"/>
    <w:rsid w:val="004C469E"/>
    <w:rsid w:val="004C47A9"/>
    <w:rsid w:val="004C4CCA"/>
    <w:rsid w:val="004C4E4F"/>
    <w:rsid w:val="004C5251"/>
    <w:rsid w:val="004C6236"/>
    <w:rsid w:val="004C6EEE"/>
    <w:rsid w:val="004C6F58"/>
    <w:rsid w:val="004C708B"/>
    <w:rsid w:val="004C7110"/>
    <w:rsid w:val="004C75C0"/>
    <w:rsid w:val="004C7684"/>
    <w:rsid w:val="004C7742"/>
    <w:rsid w:val="004C783A"/>
    <w:rsid w:val="004C78B4"/>
    <w:rsid w:val="004C79F9"/>
    <w:rsid w:val="004C7D0E"/>
    <w:rsid w:val="004D04E0"/>
    <w:rsid w:val="004D05B2"/>
    <w:rsid w:val="004D064C"/>
    <w:rsid w:val="004D0729"/>
    <w:rsid w:val="004D0C49"/>
    <w:rsid w:val="004D13BF"/>
    <w:rsid w:val="004D1444"/>
    <w:rsid w:val="004D1500"/>
    <w:rsid w:val="004D1761"/>
    <w:rsid w:val="004D1815"/>
    <w:rsid w:val="004D1C85"/>
    <w:rsid w:val="004D1D4D"/>
    <w:rsid w:val="004D1E9F"/>
    <w:rsid w:val="004D1ECC"/>
    <w:rsid w:val="004D1FE5"/>
    <w:rsid w:val="004D2460"/>
    <w:rsid w:val="004D24C4"/>
    <w:rsid w:val="004D288B"/>
    <w:rsid w:val="004D2980"/>
    <w:rsid w:val="004D2AB8"/>
    <w:rsid w:val="004D2C4A"/>
    <w:rsid w:val="004D2CA7"/>
    <w:rsid w:val="004D2D87"/>
    <w:rsid w:val="004D2F47"/>
    <w:rsid w:val="004D2FEC"/>
    <w:rsid w:val="004D3101"/>
    <w:rsid w:val="004D3195"/>
    <w:rsid w:val="004D372B"/>
    <w:rsid w:val="004D3B60"/>
    <w:rsid w:val="004D3C4D"/>
    <w:rsid w:val="004D3DCC"/>
    <w:rsid w:val="004D3DFF"/>
    <w:rsid w:val="004D3ED2"/>
    <w:rsid w:val="004D428D"/>
    <w:rsid w:val="004D4416"/>
    <w:rsid w:val="004D44C9"/>
    <w:rsid w:val="004D46F7"/>
    <w:rsid w:val="004D4F3D"/>
    <w:rsid w:val="004D50E0"/>
    <w:rsid w:val="004D522D"/>
    <w:rsid w:val="004D5543"/>
    <w:rsid w:val="004D57D0"/>
    <w:rsid w:val="004D5853"/>
    <w:rsid w:val="004D5969"/>
    <w:rsid w:val="004D5A79"/>
    <w:rsid w:val="004D5AE0"/>
    <w:rsid w:val="004D5DF2"/>
    <w:rsid w:val="004D6820"/>
    <w:rsid w:val="004D68EB"/>
    <w:rsid w:val="004D6EAE"/>
    <w:rsid w:val="004D6F41"/>
    <w:rsid w:val="004D769C"/>
    <w:rsid w:val="004D79E3"/>
    <w:rsid w:val="004D7A09"/>
    <w:rsid w:val="004D7E86"/>
    <w:rsid w:val="004E0200"/>
    <w:rsid w:val="004E0233"/>
    <w:rsid w:val="004E0322"/>
    <w:rsid w:val="004E03C8"/>
    <w:rsid w:val="004E0718"/>
    <w:rsid w:val="004E07B9"/>
    <w:rsid w:val="004E08C5"/>
    <w:rsid w:val="004E0B0D"/>
    <w:rsid w:val="004E0B3E"/>
    <w:rsid w:val="004E0BE5"/>
    <w:rsid w:val="004E12AC"/>
    <w:rsid w:val="004E137A"/>
    <w:rsid w:val="004E161B"/>
    <w:rsid w:val="004E1891"/>
    <w:rsid w:val="004E1B0F"/>
    <w:rsid w:val="004E22C9"/>
    <w:rsid w:val="004E2337"/>
    <w:rsid w:val="004E236A"/>
    <w:rsid w:val="004E238E"/>
    <w:rsid w:val="004E2694"/>
    <w:rsid w:val="004E2734"/>
    <w:rsid w:val="004E285A"/>
    <w:rsid w:val="004E2AF6"/>
    <w:rsid w:val="004E2D6B"/>
    <w:rsid w:val="004E2E1E"/>
    <w:rsid w:val="004E3543"/>
    <w:rsid w:val="004E3725"/>
    <w:rsid w:val="004E3799"/>
    <w:rsid w:val="004E3885"/>
    <w:rsid w:val="004E3A1E"/>
    <w:rsid w:val="004E3C64"/>
    <w:rsid w:val="004E41F2"/>
    <w:rsid w:val="004E4627"/>
    <w:rsid w:val="004E47A5"/>
    <w:rsid w:val="004E4866"/>
    <w:rsid w:val="004E48B7"/>
    <w:rsid w:val="004E4A41"/>
    <w:rsid w:val="004E4E93"/>
    <w:rsid w:val="004E5A07"/>
    <w:rsid w:val="004E66EA"/>
    <w:rsid w:val="004E68C2"/>
    <w:rsid w:val="004E69B2"/>
    <w:rsid w:val="004E6B1D"/>
    <w:rsid w:val="004E71BE"/>
    <w:rsid w:val="004E742D"/>
    <w:rsid w:val="004E74CB"/>
    <w:rsid w:val="004E7811"/>
    <w:rsid w:val="004E7928"/>
    <w:rsid w:val="004E7B41"/>
    <w:rsid w:val="004E7D20"/>
    <w:rsid w:val="004E7E7B"/>
    <w:rsid w:val="004E7F95"/>
    <w:rsid w:val="004F00DF"/>
    <w:rsid w:val="004F0236"/>
    <w:rsid w:val="004F0340"/>
    <w:rsid w:val="004F034B"/>
    <w:rsid w:val="004F066D"/>
    <w:rsid w:val="004F08CF"/>
    <w:rsid w:val="004F0E4F"/>
    <w:rsid w:val="004F0E6E"/>
    <w:rsid w:val="004F10C7"/>
    <w:rsid w:val="004F1380"/>
    <w:rsid w:val="004F160E"/>
    <w:rsid w:val="004F1898"/>
    <w:rsid w:val="004F1CFA"/>
    <w:rsid w:val="004F1EF6"/>
    <w:rsid w:val="004F1FEC"/>
    <w:rsid w:val="004F201E"/>
    <w:rsid w:val="004F21C7"/>
    <w:rsid w:val="004F2616"/>
    <w:rsid w:val="004F2BD4"/>
    <w:rsid w:val="004F2C47"/>
    <w:rsid w:val="004F3410"/>
    <w:rsid w:val="004F3503"/>
    <w:rsid w:val="004F36A8"/>
    <w:rsid w:val="004F3836"/>
    <w:rsid w:val="004F3C54"/>
    <w:rsid w:val="004F3CB2"/>
    <w:rsid w:val="004F4439"/>
    <w:rsid w:val="004F46BD"/>
    <w:rsid w:val="004F523D"/>
    <w:rsid w:val="004F533F"/>
    <w:rsid w:val="004F5366"/>
    <w:rsid w:val="004F5A19"/>
    <w:rsid w:val="004F5CF1"/>
    <w:rsid w:val="004F623D"/>
    <w:rsid w:val="004F6267"/>
    <w:rsid w:val="004F639C"/>
    <w:rsid w:val="004F6664"/>
    <w:rsid w:val="004F74C4"/>
    <w:rsid w:val="004F7713"/>
    <w:rsid w:val="004F799E"/>
    <w:rsid w:val="004F7AA9"/>
    <w:rsid w:val="004F7C60"/>
    <w:rsid w:val="004F7DA5"/>
    <w:rsid w:val="004F7E41"/>
    <w:rsid w:val="005001E2"/>
    <w:rsid w:val="005004F3"/>
    <w:rsid w:val="0050061D"/>
    <w:rsid w:val="005006DF"/>
    <w:rsid w:val="00500CEC"/>
    <w:rsid w:val="00500E87"/>
    <w:rsid w:val="005012D3"/>
    <w:rsid w:val="00501602"/>
    <w:rsid w:val="00501883"/>
    <w:rsid w:val="0050195E"/>
    <w:rsid w:val="00501A1D"/>
    <w:rsid w:val="00501DA1"/>
    <w:rsid w:val="0050202F"/>
    <w:rsid w:val="00502114"/>
    <w:rsid w:val="0050255C"/>
    <w:rsid w:val="005026AA"/>
    <w:rsid w:val="005028C5"/>
    <w:rsid w:val="00502919"/>
    <w:rsid w:val="00502B59"/>
    <w:rsid w:val="00502BF9"/>
    <w:rsid w:val="00502DDC"/>
    <w:rsid w:val="00502E17"/>
    <w:rsid w:val="00503097"/>
    <w:rsid w:val="0050337C"/>
    <w:rsid w:val="0050382C"/>
    <w:rsid w:val="005039FC"/>
    <w:rsid w:val="00503E9A"/>
    <w:rsid w:val="005041F0"/>
    <w:rsid w:val="0050421F"/>
    <w:rsid w:val="005047AB"/>
    <w:rsid w:val="00504A62"/>
    <w:rsid w:val="00504AFE"/>
    <w:rsid w:val="00504B05"/>
    <w:rsid w:val="00504B39"/>
    <w:rsid w:val="00504ED4"/>
    <w:rsid w:val="00505B1D"/>
    <w:rsid w:val="00505EC1"/>
    <w:rsid w:val="0050615D"/>
    <w:rsid w:val="00506598"/>
    <w:rsid w:val="00506774"/>
    <w:rsid w:val="00506ECC"/>
    <w:rsid w:val="00507482"/>
    <w:rsid w:val="00507746"/>
    <w:rsid w:val="005077F3"/>
    <w:rsid w:val="00507A25"/>
    <w:rsid w:val="00510EE2"/>
    <w:rsid w:val="00510FC8"/>
    <w:rsid w:val="005113C0"/>
    <w:rsid w:val="00511507"/>
    <w:rsid w:val="00511525"/>
    <w:rsid w:val="00511AD3"/>
    <w:rsid w:val="00511BAE"/>
    <w:rsid w:val="00511CD3"/>
    <w:rsid w:val="00511D03"/>
    <w:rsid w:val="00512903"/>
    <w:rsid w:val="00512A12"/>
    <w:rsid w:val="00512E7F"/>
    <w:rsid w:val="00512EA0"/>
    <w:rsid w:val="00513495"/>
    <w:rsid w:val="005135D9"/>
    <w:rsid w:val="005137BC"/>
    <w:rsid w:val="00513CC0"/>
    <w:rsid w:val="00513E3F"/>
    <w:rsid w:val="005140DB"/>
    <w:rsid w:val="0051474D"/>
    <w:rsid w:val="00514D72"/>
    <w:rsid w:val="00514F5C"/>
    <w:rsid w:val="00514F8D"/>
    <w:rsid w:val="005152A7"/>
    <w:rsid w:val="005153E7"/>
    <w:rsid w:val="00515594"/>
    <w:rsid w:val="00515655"/>
    <w:rsid w:val="00515897"/>
    <w:rsid w:val="00515ADF"/>
    <w:rsid w:val="00515C9D"/>
    <w:rsid w:val="00515CEA"/>
    <w:rsid w:val="00515E45"/>
    <w:rsid w:val="00515FEC"/>
    <w:rsid w:val="00516221"/>
    <w:rsid w:val="00516391"/>
    <w:rsid w:val="00516473"/>
    <w:rsid w:val="005165A8"/>
    <w:rsid w:val="0051660A"/>
    <w:rsid w:val="0051684F"/>
    <w:rsid w:val="005169E9"/>
    <w:rsid w:val="00516AC1"/>
    <w:rsid w:val="00516E7C"/>
    <w:rsid w:val="00517079"/>
    <w:rsid w:val="005170DF"/>
    <w:rsid w:val="0051712B"/>
    <w:rsid w:val="00517171"/>
    <w:rsid w:val="00517A35"/>
    <w:rsid w:val="00517CED"/>
    <w:rsid w:val="00517D89"/>
    <w:rsid w:val="00517DA0"/>
    <w:rsid w:val="005204B9"/>
    <w:rsid w:val="00520633"/>
    <w:rsid w:val="005209C9"/>
    <w:rsid w:val="00520BA6"/>
    <w:rsid w:val="00520BCA"/>
    <w:rsid w:val="00520DA7"/>
    <w:rsid w:val="005213A2"/>
    <w:rsid w:val="005215C2"/>
    <w:rsid w:val="005215EF"/>
    <w:rsid w:val="0052170E"/>
    <w:rsid w:val="00521DB3"/>
    <w:rsid w:val="00521FE2"/>
    <w:rsid w:val="005229B6"/>
    <w:rsid w:val="00522A1B"/>
    <w:rsid w:val="00522BEB"/>
    <w:rsid w:val="00522C52"/>
    <w:rsid w:val="00522C89"/>
    <w:rsid w:val="00522D0A"/>
    <w:rsid w:val="005237B0"/>
    <w:rsid w:val="00523A03"/>
    <w:rsid w:val="00523C2F"/>
    <w:rsid w:val="00523DF9"/>
    <w:rsid w:val="00524021"/>
    <w:rsid w:val="0052402C"/>
    <w:rsid w:val="005242B1"/>
    <w:rsid w:val="0052465C"/>
    <w:rsid w:val="005246B6"/>
    <w:rsid w:val="005248B5"/>
    <w:rsid w:val="00524A2E"/>
    <w:rsid w:val="00524A3B"/>
    <w:rsid w:val="00524D19"/>
    <w:rsid w:val="00524EDE"/>
    <w:rsid w:val="0052523D"/>
    <w:rsid w:val="00525249"/>
    <w:rsid w:val="00525437"/>
    <w:rsid w:val="005254CE"/>
    <w:rsid w:val="00525695"/>
    <w:rsid w:val="005257B4"/>
    <w:rsid w:val="005257BB"/>
    <w:rsid w:val="00525871"/>
    <w:rsid w:val="005258A3"/>
    <w:rsid w:val="00525B02"/>
    <w:rsid w:val="00525B10"/>
    <w:rsid w:val="00525CAB"/>
    <w:rsid w:val="00525ED7"/>
    <w:rsid w:val="0052600C"/>
    <w:rsid w:val="005266DB"/>
    <w:rsid w:val="0052675A"/>
    <w:rsid w:val="0052678E"/>
    <w:rsid w:val="00526A53"/>
    <w:rsid w:val="00526C2F"/>
    <w:rsid w:val="00526E19"/>
    <w:rsid w:val="00526F12"/>
    <w:rsid w:val="00527069"/>
    <w:rsid w:val="005276C6"/>
    <w:rsid w:val="00527878"/>
    <w:rsid w:val="00527C0D"/>
    <w:rsid w:val="00527FBF"/>
    <w:rsid w:val="0053015E"/>
    <w:rsid w:val="005301F4"/>
    <w:rsid w:val="00530454"/>
    <w:rsid w:val="0053047D"/>
    <w:rsid w:val="0053057E"/>
    <w:rsid w:val="00530654"/>
    <w:rsid w:val="005307B7"/>
    <w:rsid w:val="005307F1"/>
    <w:rsid w:val="00530F81"/>
    <w:rsid w:val="0053100C"/>
    <w:rsid w:val="005310C6"/>
    <w:rsid w:val="005310E5"/>
    <w:rsid w:val="005312D9"/>
    <w:rsid w:val="00531328"/>
    <w:rsid w:val="00531628"/>
    <w:rsid w:val="00531866"/>
    <w:rsid w:val="005320E4"/>
    <w:rsid w:val="0053218A"/>
    <w:rsid w:val="00532346"/>
    <w:rsid w:val="00532783"/>
    <w:rsid w:val="005327C4"/>
    <w:rsid w:val="00532823"/>
    <w:rsid w:val="005329A3"/>
    <w:rsid w:val="00532CE6"/>
    <w:rsid w:val="00532E5C"/>
    <w:rsid w:val="00532EB0"/>
    <w:rsid w:val="005331D2"/>
    <w:rsid w:val="0053360D"/>
    <w:rsid w:val="00533BEC"/>
    <w:rsid w:val="00533CA9"/>
    <w:rsid w:val="0053403A"/>
    <w:rsid w:val="005344BF"/>
    <w:rsid w:val="005347F6"/>
    <w:rsid w:val="00534A9D"/>
    <w:rsid w:val="00534D3A"/>
    <w:rsid w:val="00534D3B"/>
    <w:rsid w:val="00534F2B"/>
    <w:rsid w:val="00534F9A"/>
    <w:rsid w:val="00535443"/>
    <w:rsid w:val="005356E7"/>
    <w:rsid w:val="00535817"/>
    <w:rsid w:val="00535AA2"/>
    <w:rsid w:val="00535EED"/>
    <w:rsid w:val="00535FF1"/>
    <w:rsid w:val="0053608A"/>
    <w:rsid w:val="00536644"/>
    <w:rsid w:val="00536743"/>
    <w:rsid w:val="005367B2"/>
    <w:rsid w:val="005369E1"/>
    <w:rsid w:val="00536D25"/>
    <w:rsid w:val="00536DD7"/>
    <w:rsid w:val="00536ED3"/>
    <w:rsid w:val="00536FB1"/>
    <w:rsid w:val="00536FCC"/>
    <w:rsid w:val="0053742E"/>
    <w:rsid w:val="00537B65"/>
    <w:rsid w:val="00537BDA"/>
    <w:rsid w:val="00537E75"/>
    <w:rsid w:val="005401A8"/>
    <w:rsid w:val="00540370"/>
    <w:rsid w:val="00540948"/>
    <w:rsid w:val="00540CEB"/>
    <w:rsid w:val="00540E14"/>
    <w:rsid w:val="00540FFB"/>
    <w:rsid w:val="005413D5"/>
    <w:rsid w:val="00541711"/>
    <w:rsid w:val="0054183E"/>
    <w:rsid w:val="005418B9"/>
    <w:rsid w:val="005418D4"/>
    <w:rsid w:val="00542021"/>
    <w:rsid w:val="00542084"/>
    <w:rsid w:val="00542283"/>
    <w:rsid w:val="00542410"/>
    <w:rsid w:val="005426F1"/>
    <w:rsid w:val="0054277E"/>
    <w:rsid w:val="005427F0"/>
    <w:rsid w:val="00542AEB"/>
    <w:rsid w:val="00542BDD"/>
    <w:rsid w:val="00542CCF"/>
    <w:rsid w:val="005432DC"/>
    <w:rsid w:val="00543323"/>
    <w:rsid w:val="00543601"/>
    <w:rsid w:val="0054366D"/>
    <w:rsid w:val="00543897"/>
    <w:rsid w:val="00543A56"/>
    <w:rsid w:val="00543D17"/>
    <w:rsid w:val="005440F9"/>
    <w:rsid w:val="00544173"/>
    <w:rsid w:val="005444D1"/>
    <w:rsid w:val="005446F2"/>
    <w:rsid w:val="00544855"/>
    <w:rsid w:val="005448FD"/>
    <w:rsid w:val="00544CA3"/>
    <w:rsid w:val="00544D49"/>
    <w:rsid w:val="00544DA9"/>
    <w:rsid w:val="00544DDB"/>
    <w:rsid w:val="00545006"/>
    <w:rsid w:val="00545543"/>
    <w:rsid w:val="0054556D"/>
    <w:rsid w:val="00545C1B"/>
    <w:rsid w:val="00545CAE"/>
    <w:rsid w:val="00546148"/>
    <w:rsid w:val="00546384"/>
    <w:rsid w:val="00546A66"/>
    <w:rsid w:val="00546E67"/>
    <w:rsid w:val="00547112"/>
    <w:rsid w:val="00547337"/>
    <w:rsid w:val="00547645"/>
    <w:rsid w:val="005502CE"/>
    <w:rsid w:val="00550C65"/>
    <w:rsid w:val="00550D8E"/>
    <w:rsid w:val="00550D99"/>
    <w:rsid w:val="00551289"/>
    <w:rsid w:val="005515F8"/>
    <w:rsid w:val="00551617"/>
    <w:rsid w:val="00551A72"/>
    <w:rsid w:val="005520C3"/>
    <w:rsid w:val="00552137"/>
    <w:rsid w:val="00552458"/>
    <w:rsid w:val="005525B1"/>
    <w:rsid w:val="0055282D"/>
    <w:rsid w:val="00553117"/>
    <w:rsid w:val="00553253"/>
    <w:rsid w:val="00553783"/>
    <w:rsid w:val="0055387B"/>
    <w:rsid w:val="00553AD6"/>
    <w:rsid w:val="0055416F"/>
    <w:rsid w:val="00554A65"/>
    <w:rsid w:val="00554AC8"/>
    <w:rsid w:val="00554ACA"/>
    <w:rsid w:val="00554B99"/>
    <w:rsid w:val="00554C17"/>
    <w:rsid w:val="00554E9C"/>
    <w:rsid w:val="0055517F"/>
    <w:rsid w:val="0055524C"/>
    <w:rsid w:val="00555265"/>
    <w:rsid w:val="00555324"/>
    <w:rsid w:val="005556EA"/>
    <w:rsid w:val="005559AA"/>
    <w:rsid w:val="00555D15"/>
    <w:rsid w:val="00555D23"/>
    <w:rsid w:val="00556124"/>
    <w:rsid w:val="00556186"/>
    <w:rsid w:val="00556524"/>
    <w:rsid w:val="00556572"/>
    <w:rsid w:val="00556C22"/>
    <w:rsid w:val="00556D4A"/>
    <w:rsid w:val="00556E8A"/>
    <w:rsid w:val="00556FF5"/>
    <w:rsid w:val="005570F2"/>
    <w:rsid w:val="0055719E"/>
    <w:rsid w:val="0055730A"/>
    <w:rsid w:val="005573F0"/>
    <w:rsid w:val="00557CB3"/>
    <w:rsid w:val="00560814"/>
    <w:rsid w:val="00560A1A"/>
    <w:rsid w:val="00560BA2"/>
    <w:rsid w:val="00560D47"/>
    <w:rsid w:val="00560D4F"/>
    <w:rsid w:val="00560DA3"/>
    <w:rsid w:val="00560ECD"/>
    <w:rsid w:val="005612CC"/>
    <w:rsid w:val="00561511"/>
    <w:rsid w:val="005616AB"/>
    <w:rsid w:val="00561762"/>
    <w:rsid w:val="00561954"/>
    <w:rsid w:val="00561A49"/>
    <w:rsid w:val="00561B7D"/>
    <w:rsid w:val="00561C3B"/>
    <w:rsid w:val="00561C4F"/>
    <w:rsid w:val="00562126"/>
    <w:rsid w:val="0056251E"/>
    <w:rsid w:val="00562634"/>
    <w:rsid w:val="005626B9"/>
    <w:rsid w:val="00562D29"/>
    <w:rsid w:val="00563071"/>
    <w:rsid w:val="00563138"/>
    <w:rsid w:val="0056334D"/>
    <w:rsid w:val="0056385A"/>
    <w:rsid w:val="00563943"/>
    <w:rsid w:val="00563C2C"/>
    <w:rsid w:val="00563C62"/>
    <w:rsid w:val="00563D9E"/>
    <w:rsid w:val="0056456A"/>
    <w:rsid w:val="00564629"/>
    <w:rsid w:val="0056490B"/>
    <w:rsid w:val="00564BD2"/>
    <w:rsid w:val="00564C1C"/>
    <w:rsid w:val="005654C4"/>
    <w:rsid w:val="00565F09"/>
    <w:rsid w:val="0056608D"/>
    <w:rsid w:val="00566540"/>
    <w:rsid w:val="005667EC"/>
    <w:rsid w:val="00566978"/>
    <w:rsid w:val="00566A42"/>
    <w:rsid w:val="00566CE2"/>
    <w:rsid w:val="00566F97"/>
    <w:rsid w:val="00567080"/>
    <w:rsid w:val="0056761A"/>
    <w:rsid w:val="00567634"/>
    <w:rsid w:val="00567647"/>
    <w:rsid w:val="00567941"/>
    <w:rsid w:val="00567EEF"/>
    <w:rsid w:val="00570077"/>
    <w:rsid w:val="00570154"/>
    <w:rsid w:val="005701FA"/>
    <w:rsid w:val="005703A4"/>
    <w:rsid w:val="005704B8"/>
    <w:rsid w:val="005705B4"/>
    <w:rsid w:val="00570E10"/>
    <w:rsid w:val="00570ED2"/>
    <w:rsid w:val="005719E7"/>
    <w:rsid w:val="0057244E"/>
    <w:rsid w:val="00572770"/>
    <w:rsid w:val="0057291B"/>
    <w:rsid w:val="0057299C"/>
    <w:rsid w:val="005729A6"/>
    <w:rsid w:val="005731AE"/>
    <w:rsid w:val="00573379"/>
    <w:rsid w:val="0057337E"/>
    <w:rsid w:val="00573560"/>
    <w:rsid w:val="0057360F"/>
    <w:rsid w:val="00573676"/>
    <w:rsid w:val="00573EFD"/>
    <w:rsid w:val="00574173"/>
    <w:rsid w:val="005745DE"/>
    <w:rsid w:val="00574622"/>
    <w:rsid w:val="00574C44"/>
    <w:rsid w:val="00574CCE"/>
    <w:rsid w:val="00574D7A"/>
    <w:rsid w:val="00574DD3"/>
    <w:rsid w:val="00575CD3"/>
    <w:rsid w:val="00575CEE"/>
    <w:rsid w:val="00575D9B"/>
    <w:rsid w:val="00576078"/>
    <w:rsid w:val="005762AA"/>
    <w:rsid w:val="00576477"/>
    <w:rsid w:val="00576AAF"/>
    <w:rsid w:val="00576E64"/>
    <w:rsid w:val="0057711E"/>
    <w:rsid w:val="00577874"/>
    <w:rsid w:val="00577B8E"/>
    <w:rsid w:val="00577D35"/>
    <w:rsid w:val="00580529"/>
    <w:rsid w:val="00580564"/>
    <w:rsid w:val="005806F7"/>
    <w:rsid w:val="00580BBB"/>
    <w:rsid w:val="00580E29"/>
    <w:rsid w:val="00580E95"/>
    <w:rsid w:val="005810AB"/>
    <w:rsid w:val="0058176D"/>
    <w:rsid w:val="005822BB"/>
    <w:rsid w:val="00582344"/>
    <w:rsid w:val="00582434"/>
    <w:rsid w:val="00582688"/>
    <w:rsid w:val="00582705"/>
    <w:rsid w:val="0058274C"/>
    <w:rsid w:val="00582AD8"/>
    <w:rsid w:val="00582CEB"/>
    <w:rsid w:val="00582E2F"/>
    <w:rsid w:val="005830DA"/>
    <w:rsid w:val="00583314"/>
    <w:rsid w:val="00583469"/>
    <w:rsid w:val="005834DA"/>
    <w:rsid w:val="00583997"/>
    <w:rsid w:val="005839BF"/>
    <w:rsid w:val="00583BD1"/>
    <w:rsid w:val="00583E8E"/>
    <w:rsid w:val="00584AB9"/>
    <w:rsid w:val="00584B5F"/>
    <w:rsid w:val="00584CA8"/>
    <w:rsid w:val="0058536B"/>
    <w:rsid w:val="0058536D"/>
    <w:rsid w:val="005854B0"/>
    <w:rsid w:val="00585533"/>
    <w:rsid w:val="00585CF8"/>
    <w:rsid w:val="005863C4"/>
    <w:rsid w:val="0058696D"/>
    <w:rsid w:val="005869CD"/>
    <w:rsid w:val="00586C24"/>
    <w:rsid w:val="00586CF8"/>
    <w:rsid w:val="00586F31"/>
    <w:rsid w:val="0058711C"/>
    <w:rsid w:val="005872D2"/>
    <w:rsid w:val="0058745C"/>
    <w:rsid w:val="00587534"/>
    <w:rsid w:val="00587538"/>
    <w:rsid w:val="0058762E"/>
    <w:rsid w:val="0058782D"/>
    <w:rsid w:val="00587848"/>
    <w:rsid w:val="00587856"/>
    <w:rsid w:val="0058786F"/>
    <w:rsid w:val="00587C66"/>
    <w:rsid w:val="00587FAE"/>
    <w:rsid w:val="005903C8"/>
    <w:rsid w:val="0059081D"/>
    <w:rsid w:val="00590B4E"/>
    <w:rsid w:val="00590DC9"/>
    <w:rsid w:val="005912DF"/>
    <w:rsid w:val="0059155C"/>
    <w:rsid w:val="00591E97"/>
    <w:rsid w:val="00592575"/>
    <w:rsid w:val="0059280F"/>
    <w:rsid w:val="00592962"/>
    <w:rsid w:val="0059371A"/>
    <w:rsid w:val="00593A3C"/>
    <w:rsid w:val="00593DB4"/>
    <w:rsid w:val="005940C9"/>
    <w:rsid w:val="00594349"/>
    <w:rsid w:val="00594494"/>
    <w:rsid w:val="005948DD"/>
    <w:rsid w:val="00594CBA"/>
    <w:rsid w:val="00594E13"/>
    <w:rsid w:val="00594E91"/>
    <w:rsid w:val="00594F45"/>
    <w:rsid w:val="005951BE"/>
    <w:rsid w:val="0059566B"/>
    <w:rsid w:val="00595757"/>
    <w:rsid w:val="00595919"/>
    <w:rsid w:val="00595981"/>
    <w:rsid w:val="00595C3F"/>
    <w:rsid w:val="005960FC"/>
    <w:rsid w:val="005968BE"/>
    <w:rsid w:val="005968E6"/>
    <w:rsid w:val="005969DF"/>
    <w:rsid w:val="00596EA4"/>
    <w:rsid w:val="00596F84"/>
    <w:rsid w:val="00597758"/>
    <w:rsid w:val="005977DF"/>
    <w:rsid w:val="005978B2"/>
    <w:rsid w:val="00597B07"/>
    <w:rsid w:val="00597BE7"/>
    <w:rsid w:val="00597D6D"/>
    <w:rsid w:val="005A049E"/>
    <w:rsid w:val="005A0505"/>
    <w:rsid w:val="005A052A"/>
    <w:rsid w:val="005A06FA"/>
    <w:rsid w:val="005A0F27"/>
    <w:rsid w:val="005A1209"/>
    <w:rsid w:val="005A14C3"/>
    <w:rsid w:val="005A173D"/>
    <w:rsid w:val="005A1857"/>
    <w:rsid w:val="005A1885"/>
    <w:rsid w:val="005A195E"/>
    <w:rsid w:val="005A1A8A"/>
    <w:rsid w:val="005A1D86"/>
    <w:rsid w:val="005A26CD"/>
    <w:rsid w:val="005A29C7"/>
    <w:rsid w:val="005A2C75"/>
    <w:rsid w:val="005A2D10"/>
    <w:rsid w:val="005A2E34"/>
    <w:rsid w:val="005A2F3E"/>
    <w:rsid w:val="005A2FC8"/>
    <w:rsid w:val="005A31AF"/>
    <w:rsid w:val="005A32C9"/>
    <w:rsid w:val="005A3375"/>
    <w:rsid w:val="005A34D5"/>
    <w:rsid w:val="005A34EF"/>
    <w:rsid w:val="005A3701"/>
    <w:rsid w:val="005A38F4"/>
    <w:rsid w:val="005A395C"/>
    <w:rsid w:val="005A3B86"/>
    <w:rsid w:val="005A3B87"/>
    <w:rsid w:val="005A444A"/>
    <w:rsid w:val="005A4571"/>
    <w:rsid w:val="005A46C4"/>
    <w:rsid w:val="005A46CB"/>
    <w:rsid w:val="005A4D6A"/>
    <w:rsid w:val="005A4E29"/>
    <w:rsid w:val="005A4F3B"/>
    <w:rsid w:val="005A5495"/>
    <w:rsid w:val="005A57FF"/>
    <w:rsid w:val="005A5822"/>
    <w:rsid w:val="005A5832"/>
    <w:rsid w:val="005A586C"/>
    <w:rsid w:val="005A5C24"/>
    <w:rsid w:val="005A5C3F"/>
    <w:rsid w:val="005A5EB9"/>
    <w:rsid w:val="005A6182"/>
    <w:rsid w:val="005A620E"/>
    <w:rsid w:val="005A6396"/>
    <w:rsid w:val="005A7175"/>
    <w:rsid w:val="005A73ED"/>
    <w:rsid w:val="005A7418"/>
    <w:rsid w:val="005A7469"/>
    <w:rsid w:val="005A79ED"/>
    <w:rsid w:val="005A7A39"/>
    <w:rsid w:val="005A7A66"/>
    <w:rsid w:val="005A7AC6"/>
    <w:rsid w:val="005A7B34"/>
    <w:rsid w:val="005A7B5D"/>
    <w:rsid w:val="005A7BBD"/>
    <w:rsid w:val="005A7D6E"/>
    <w:rsid w:val="005A7E34"/>
    <w:rsid w:val="005A7E37"/>
    <w:rsid w:val="005B0145"/>
    <w:rsid w:val="005B0319"/>
    <w:rsid w:val="005B035A"/>
    <w:rsid w:val="005B05EE"/>
    <w:rsid w:val="005B07A8"/>
    <w:rsid w:val="005B0A05"/>
    <w:rsid w:val="005B0B26"/>
    <w:rsid w:val="005B0CAC"/>
    <w:rsid w:val="005B0F55"/>
    <w:rsid w:val="005B14E1"/>
    <w:rsid w:val="005B15B9"/>
    <w:rsid w:val="005B166B"/>
    <w:rsid w:val="005B175C"/>
    <w:rsid w:val="005B1B79"/>
    <w:rsid w:val="005B1D60"/>
    <w:rsid w:val="005B1EC5"/>
    <w:rsid w:val="005B1F1A"/>
    <w:rsid w:val="005B2411"/>
    <w:rsid w:val="005B2606"/>
    <w:rsid w:val="005B279D"/>
    <w:rsid w:val="005B28AB"/>
    <w:rsid w:val="005B28C6"/>
    <w:rsid w:val="005B2B25"/>
    <w:rsid w:val="005B2D9F"/>
    <w:rsid w:val="005B2E52"/>
    <w:rsid w:val="005B2EC7"/>
    <w:rsid w:val="005B326B"/>
    <w:rsid w:val="005B3667"/>
    <w:rsid w:val="005B3924"/>
    <w:rsid w:val="005B3A43"/>
    <w:rsid w:val="005B3A83"/>
    <w:rsid w:val="005B3AE9"/>
    <w:rsid w:val="005B3BCD"/>
    <w:rsid w:val="005B3DBB"/>
    <w:rsid w:val="005B4011"/>
    <w:rsid w:val="005B40AE"/>
    <w:rsid w:val="005B45F5"/>
    <w:rsid w:val="005B4887"/>
    <w:rsid w:val="005B4897"/>
    <w:rsid w:val="005B50E4"/>
    <w:rsid w:val="005B519A"/>
    <w:rsid w:val="005B58A0"/>
    <w:rsid w:val="005B58FB"/>
    <w:rsid w:val="005B5AD0"/>
    <w:rsid w:val="005B5F11"/>
    <w:rsid w:val="005B5FA7"/>
    <w:rsid w:val="005B6313"/>
    <w:rsid w:val="005B6413"/>
    <w:rsid w:val="005B65CA"/>
    <w:rsid w:val="005B6BCF"/>
    <w:rsid w:val="005B70C3"/>
    <w:rsid w:val="005B7178"/>
    <w:rsid w:val="005B7317"/>
    <w:rsid w:val="005B73F6"/>
    <w:rsid w:val="005B7AF6"/>
    <w:rsid w:val="005B7CE5"/>
    <w:rsid w:val="005B7EAA"/>
    <w:rsid w:val="005B7FC8"/>
    <w:rsid w:val="005C00EB"/>
    <w:rsid w:val="005C05B7"/>
    <w:rsid w:val="005C06CC"/>
    <w:rsid w:val="005C089C"/>
    <w:rsid w:val="005C0F86"/>
    <w:rsid w:val="005C1269"/>
    <w:rsid w:val="005C12A4"/>
    <w:rsid w:val="005C1582"/>
    <w:rsid w:val="005C17C1"/>
    <w:rsid w:val="005C1CEB"/>
    <w:rsid w:val="005C2437"/>
    <w:rsid w:val="005C2A67"/>
    <w:rsid w:val="005C32BA"/>
    <w:rsid w:val="005C3A25"/>
    <w:rsid w:val="005C3AB9"/>
    <w:rsid w:val="005C3BA7"/>
    <w:rsid w:val="005C3F2D"/>
    <w:rsid w:val="005C456A"/>
    <w:rsid w:val="005C4636"/>
    <w:rsid w:val="005C48DB"/>
    <w:rsid w:val="005C48F5"/>
    <w:rsid w:val="005C498E"/>
    <w:rsid w:val="005C4992"/>
    <w:rsid w:val="005C49AE"/>
    <w:rsid w:val="005C5003"/>
    <w:rsid w:val="005C5161"/>
    <w:rsid w:val="005C5221"/>
    <w:rsid w:val="005C53EC"/>
    <w:rsid w:val="005C56B6"/>
    <w:rsid w:val="005C5950"/>
    <w:rsid w:val="005C5A39"/>
    <w:rsid w:val="005C5E83"/>
    <w:rsid w:val="005C6069"/>
    <w:rsid w:val="005C62B0"/>
    <w:rsid w:val="005C62C5"/>
    <w:rsid w:val="005C67DC"/>
    <w:rsid w:val="005C681C"/>
    <w:rsid w:val="005C6963"/>
    <w:rsid w:val="005C6AD2"/>
    <w:rsid w:val="005C6F8A"/>
    <w:rsid w:val="005C70C2"/>
    <w:rsid w:val="005C741B"/>
    <w:rsid w:val="005C7454"/>
    <w:rsid w:val="005C778A"/>
    <w:rsid w:val="005C78DA"/>
    <w:rsid w:val="005C7DF9"/>
    <w:rsid w:val="005C7EB3"/>
    <w:rsid w:val="005D013F"/>
    <w:rsid w:val="005D0186"/>
    <w:rsid w:val="005D01E8"/>
    <w:rsid w:val="005D03B6"/>
    <w:rsid w:val="005D0521"/>
    <w:rsid w:val="005D064A"/>
    <w:rsid w:val="005D0D23"/>
    <w:rsid w:val="005D0F61"/>
    <w:rsid w:val="005D0F6C"/>
    <w:rsid w:val="005D1220"/>
    <w:rsid w:val="005D18BE"/>
    <w:rsid w:val="005D1B47"/>
    <w:rsid w:val="005D1FA7"/>
    <w:rsid w:val="005D2069"/>
    <w:rsid w:val="005D23E6"/>
    <w:rsid w:val="005D25CF"/>
    <w:rsid w:val="005D27F8"/>
    <w:rsid w:val="005D2826"/>
    <w:rsid w:val="005D286A"/>
    <w:rsid w:val="005D2B65"/>
    <w:rsid w:val="005D2B7E"/>
    <w:rsid w:val="005D2DB8"/>
    <w:rsid w:val="005D32E8"/>
    <w:rsid w:val="005D3882"/>
    <w:rsid w:val="005D3DCC"/>
    <w:rsid w:val="005D3E83"/>
    <w:rsid w:val="005D3F5C"/>
    <w:rsid w:val="005D3FA7"/>
    <w:rsid w:val="005D3FB8"/>
    <w:rsid w:val="005D41CB"/>
    <w:rsid w:val="005D43CE"/>
    <w:rsid w:val="005D474B"/>
    <w:rsid w:val="005D4784"/>
    <w:rsid w:val="005D48DF"/>
    <w:rsid w:val="005D49E5"/>
    <w:rsid w:val="005D4C76"/>
    <w:rsid w:val="005D52A9"/>
    <w:rsid w:val="005D5328"/>
    <w:rsid w:val="005D5C76"/>
    <w:rsid w:val="005D608E"/>
    <w:rsid w:val="005D6303"/>
    <w:rsid w:val="005D67DF"/>
    <w:rsid w:val="005D68C6"/>
    <w:rsid w:val="005D6960"/>
    <w:rsid w:val="005D6A09"/>
    <w:rsid w:val="005D6A0F"/>
    <w:rsid w:val="005D6C36"/>
    <w:rsid w:val="005D6E02"/>
    <w:rsid w:val="005D6F1F"/>
    <w:rsid w:val="005D71D6"/>
    <w:rsid w:val="005D71E9"/>
    <w:rsid w:val="005D7D80"/>
    <w:rsid w:val="005D7FD3"/>
    <w:rsid w:val="005E0001"/>
    <w:rsid w:val="005E015C"/>
    <w:rsid w:val="005E0C80"/>
    <w:rsid w:val="005E0DCD"/>
    <w:rsid w:val="005E0F49"/>
    <w:rsid w:val="005E1036"/>
    <w:rsid w:val="005E1647"/>
    <w:rsid w:val="005E1BD3"/>
    <w:rsid w:val="005E1F1B"/>
    <w:rsid w:val="005E1F36"/>
    <w:rsid w:val="005E228D"/>
    <w:rsid w:val="005E24E6"/>
    <w:rsid w:val="005E29D5"/>
    <w:rsid w:val="005E2B53"/>
    <w:rsid w:val="005E3694"/>
    <w:rsid w:val="005E3A46"/>
    <w:rsid w:val="005E3ADC"/>
    <w:rsid w:val="005E3D84"/>
    <w:rsid w:val="005E4246"/>
    <w:rsid w:val="005E4249"/>
    <w:rsid w:val="005E43FA"/>
    <w:rsid w:val="005E44FD"/>
    <w:rsid w:val="005E461F"/>
    <w:rsid w:val="005E4710"/>
    <w:rsid w:val="005E48BA"/>
    <w:rsid w:val="005E4AF3"/>
    <w:rsid w:val="005E4F25"/>
    <w:rsid w:val="005E5111"/>
    <w:rsid w:val="005E5458"/>
    <w:rsid w:val="005E548E"/>
    <w:rsid w:val="005E5642"/>
    <w:rsid w:val="005E57C0"/>
    <w:rsid w:val="005E59DF"/>
    <w:rsid w:val="005E5D59"/>
    <w:rsid w:val="005E5E70"/>
    <w:rsid w:val="005E6290"/>
    <w:rsid w:val="005E62B5"/>
    <w:rsid w:val="005E63F8"/>
    <w:rsid w:val="005E65C6"/>
    <w:rsid w:val="005E65FC"/>
    <w:rsid w:val="005E6A2B"/>
    <w:rsid w:val="005E796B"/>
    <w:rsid w:val="005E7AC4"/>
    <w:rsid w:val="005F0B35"/>
    <w:rsid w:val="005F0C5A"/>
    <w:rsid w:val="005F150D"/>
    <w:rsid w:val="005F1857"/>
    <w:rsid w:val="005F18C3"/>
    <w:rsid w:val="005F1AC5"/>
    <w:rsid w:val="005F1DC1"/>
    <w:rsid w:val="005F202B"/>
    <w:rsid w:val="005F209B"/>
    <w:rsid w:val="005F26EA"/>
    <w:rsid w:val="005F27B5"/>
    <w:rsid w:val="005F2A3B"/>
    <w:rsid w:val="005F2C89"/>
    <w:rsid w:val="005F30EC"/>
    <w:rsid w:val="005F33C9"/>
    <w:rsid w:val="005F3429"/>
    <w:rsid w:val="005F34DD"/>
    <w:rsid w:val="005F361D"/>
    <w:rsid w:val="005F38A0"/>
    <w:rsid w:val="005F3D25"/>
    <w:rsid w:val="005F3E45"/>
    <w:rsid w:val="005F3FDB"/>
    <w:rsid w:val="005F402A"/>
    <w:rsid w:val="005F4114"/>
    <w:rsid w:val="005F479C"/>
    <w:rsid w:val="005F49AD"/>
    <w:rsid w:val="005F52ED"/>
    <w:rsid w:val="005F531A"/>
    <w:rsid w:val="005F554D"/>
    <w:rsid w:val="005F5721"/>
    <w:rsid w:val="005F5B89"/>
    <w:rsid w:val="005F60B0"/>
    <w:rsid w:val="005F617C"/>
    <w:rsid w:val="005F61E7"/>
    <w:rsid w:val="005F6557"/>
    <w:rsid w:val="005F65CE"/>
    <w:rsid w:val="005F69AA"/>
    <w:rsid w:val="005F760E"/>
    <w:rsid w:val="005F790C"/>
    <w:rsid w:val="005F7B53"/>
    <w:rsid w:val="005F7FAD"/>
    <w:rsid w:val="00600067"/>
    <w:rsid w:val="006000EF"/>
    <w:rsid w:val="00600AAA"/>
    <w:rsid w:val="00600ED6"/>
    <w:rsid w:val="00601177"/>
    <w:rsid w:val="00601220"/>
    <w:rsid w:val="006012EF"/>
    <w:rsid w:val="00601410"/>
    <w:rsid w:val="00601593"/>
    <w:rsid w:val="0060183A"/>
    <w:rsid w:val="00601F1C"/>
    <w:rsid w:val="0060226E"/>
    <w:rsid w:val="00602443"/>
    <w:rsid w:val="00602736"/>
    <w:rsid w:val="00602AE1"/>
    <w:rsid w:val="00602DA5"/>
    <w:rsid w:val="0060307C"/>
    <w:rsid w:val="006030A7"/>
    <w:rsid w:val="00603496"/>
    <w:rsid w:val="00603934"/>
    <w:rsid w:val="0060409C"/>
    <w:rsid w:val="006043DA"/>
    <w:rsid w:val="00604465"/>
    <w:rsid w:val="00604560"/>
    <w:rsid w:val="0060512F"/>
    <w:rsid w:val="0060554C"/>
    <w:rsid w:val="006055DD"/>
    <w:rsid w:val="0060599A"/>
    <w:rsid w:val="00605A7A"/>
    <w:rsid w:val="00605BA7"/>
    <w:rsid w:val="00605BF9"/>
    <w:rsid w:val="00605D9F"/>
    <w:rsid w:val="00605F5F"/>
    <w:rsid w:val="00606B7D"/>
    <w:rsid w:val="00606B8E"/>
    <w:rsid w:val="00606CA3"/>
    <w:rsid w:val="00606D81"/>
    <w:rsid w:val="006071B3"/>
    <w:rsid w:val="0060727B"/>
    <w:rsid w:val="006072B3"/>
    <w:rsid w:val="00607C13"/>
    <w:rsid w:val="0061025A"/>
    <w:rsid w:val="0061027B"/>
    <w:rsid w:val="006102C2"/>
    <w:rsid w:val="006105A3"/>
    <w:rsid w:val="00610854"/>
    <w:rsid w:val="00610A57"/>
    <w:rsid w:val="00610D74"/>
    <w:rsid w:val="00610E43"/>
    <w:rsid w:val="00610F9D"/>
    <w:rsid w:val="006112CF"/>
    <w:rsid w:val="006112EB"/>
    <w:rsid w:val="0061148A"/>
    <w:rsid w:val="0061154F"/>
    <w:rsid w:val="006115C1"/>
    <w:rsid w:val="006115D2"/>
    <w:rsid w:val="006115D8"/>
    <w:rsid w:val="00611737"/>
    <w:rsid w:val="00611752"/>
    <w:rsid w:val="00611870"/>
    <w:rsid w:val="00611A52"/>
    <w:rsid w:val="00611BE6"/>
    <w:rsid w:val="00612013"/>
    <w:rsid w:val="00612033"/>
    <w:rsid w:val="0061227A"/>
    <w:rsid w:val="0061281B"/>
    <w:rsid w:val="0061294D"/>
    <w:rsid w:val="00612ADA"/>
    <w:rsid w:val="00612DF0"/>
    <w:rsid w:val="00613198"/>
    <w:rsid w:val="00613202"/>
    <w:rsid w:val="006135B5"/>
    <w:rsid w:val="006135FA"/>
    <w:rsid w:val="00613698"/>
    <w:rsid w:val="006137F3"/>
    <w:rsid w:val="00613C63"/>
    <w:rsid w:val="00613E63"/>
    <w:rsid w:val="0061400B"/>
    <w:rsid w:val="00614630"/>
    <w:rsid w:val="00614A9F"/>
    <w:rsid w:val="00614DED"/>
    <w:rsid w:val="00614F09"/>
    <w:rsid w:val="0061542A"/>
    <w:rsid w:val="00615605"/>
    <w:rsid w:val="006157BB"/>
    <w:rsid w:val="0061585C"/>
    <w:rsid w:val="006158F5"/>
    <w:rsid w:val="00615AF4"/>
    <w:rsid w:val="00615B1D"/>
    <w:rsid w:val="00615BA9"/>
    <w:rsid w:val="00615D5D"/>
    <w:rsid w:val="00615F79"/>
    <w:rsid w:val="006165A9"/>
    <w:rsid w:val="00616A37"/>
    <w:rsid w:val="00616EC2"/>
    <w:rsid w:val="00616FD9"/>
    <w:rsid w:val="00617254"/>
    <w:rsid w:val="00617988"/>
    <w:rsid w:val="00617C33"/>
    <w:rsid w:val="00617E79"/>
    <w:rsid w:val="00620464"/>
    <w:rsid w:val="00620617"/>
    <w:rsid w:val="00621112"/>
    <w:rsid w:val="00621226"/>
    <w:rsid w:val="00621269"/>
    <w:rsid w:val="00621531"/>
    <w:rsid w:val="006218CB"/>
    <w:rsid w:val="00621A0A"/>
    <w:rsid w:val="00621CA4"/>
    <w:rsid w:val="00621D65"/>
    <w:rsid w:val="00621F20"/>
    <w:rsid w:val="00622042"/>
    <w:rsid w:val="00622196"/>
    <w:rsid w:val="00622214"/>
    <w:rsid w:val="0062231F"/>
    <w:rsid w:val="006224F6"/>
    <w:rsid w:val="006228B0"/>
    <w:rsid w:val="006230FC"/>
    <w:rsid w:val="006231FE"/>
    <w:rsid w:val="006233FA"/>
    <w:rsid w:val="00623549"/>
    <w:rsid w:val="00623569"/>
    <w:rsid w:val="00623675"/>
    <w:rsid w:val="00623729"/>
    <w:rsid w:val="00623F64"/>
    <w:rsid w:val="00624FE9"/>
    <w:rsid w:val="00624FEB"/>
    <w:rsid w:val="00625136"/>
    <w:rsid w:val="00625491"/>
    <w:rsid w:val="0062549B"/>
    <w:rsid w:val="006254D6"/>
    <w:rsid w:val="006257C9"/>
    <w:rsid w:val="006257EA"/>
    <w:rsid w:val="00625D03"/>
    <w:rsid w:val="00625F80"/>
    <w:rsid w:val="0062645F"/>
    <w:rsid w:val="0062656E"/>
    <w:rsid w:val="00626BA1"/>
    <w:rsid w:val="00626BB6"/>
    <w:rsid w:val="00627564"/>
    <w:rsid w:val="0062764D"/>
    <w:rsid w:val="00627823"/>
    <w:rsid w:val="00627A8F"/>
    <w:rsid w:val="00627C05"/>
    <w:rsid w:val="00627D16"/>
    <w:rsid w:val="0063000C"/>
    <w:rsid w:val="00630357"/>
    <w:rsid w:val="0063043F"/>
    <w:rsid w:val="0063063C"/>
    <w:rsid w:val="00630C44"/>
    <w:rsid w:val="00630CF2"/>
    <w:rsid w:val="00630CFD"/>
    <w:rsid w:val="006315A7"/>
    <w:rsid w:val="00631757"/>
    <w:rsid w:val="0063175C"/>
    <w:rsid w:val="00631F60"/>
    <w:rsid w:val="00632295"/>
    <w:rsid w:val="00632363"/>
    <w:rsid w:val="006326E2"/>
    <w:rsid w:val="0063278C"/>
    <w:rsid w:val="0063280A"/>
    <w:rsid w:val="00632D9F"/>
    <w:rsid w:val="00632E0A"/>
    <w:rsid w:val="00633461"/>
    <w:rsid w:val="00633595"/>
    <w:rsid w:val="006337CA"/>
    <w:rsid w:val="00633A5B"/>
    <w:rsid w:val="00633B22"/>
    <w:rsid w:val="00633E00"/>
    <w:rsid w:val="00633E4A"/>
    <w:rsid w:val="006340F1"/>
    <w:rsid w:val="00634111"/>
    <w:rsid w:val="0063419F"/>
    <w:rsid w:val="00634202"/>
    <w:rsid w:val="00634F35"/>
    <w:rsid w:val="00634FF1"/>
    <w:rsid w:val="00635080"/>
    <w:rsid w:val="006352DC"/>
    <w:rsid w:val="00635A71"/>
    <w:rsid w:val="00635BA6"/>
    <w:rsid w:val="00635EDB"/>
    <w:rsid w:val="00636108"/>
    <w:rsid w:val="00636285"/>
    <w:rsid w:val="00636689"/>
    <w:rsid w:val="0063694B"/>
    <w:rsid w:val="00636AA8"/>
    <w:rsid w:val="00636B9E"/>
    <w:rsid w:val="00636CB6"/>
    <w:rsid w:val="006371A5"/>
    <w:rsid w:val="00637662"/>
    <w:rsid w:val="00637771"/>
    <w:rsid w:val="00637B45"/>
    <w:rsid w:val="00637C4E"/>
    <w:rsid w:val="0064001D"/>
    <w:rsid w:val="0064011D"/>
    <w:rsid w:val="00640ACA"/>
    <w:rsid w:val="00640AE9"/>
    <w:rsid w:val="00640D80"/>
    <w:rsid w:val="00640FB0"/>
    <w:rsid w:val="00641076"/>
    <w:rsid w:val="0064129E"/>
    <w:rsid w:val="00641343"/>
    <w:rsid w:val="006414A0"/>
    <w:rsid w:val="0064155D"/>
    <w:rsid w:val="00641948"/>
    <w:rsid w:val="006419BF"/>
    <w:rsid w:val="00641C15"/>
    <w:rsid w:val="00641E5C"/>
    <w:rsid w:val="00641F09"/>
    <w:rsid w:val="006424FD"/>
    <w:rsid w:val="00642736"/>
    <w:rsid w:val="00642769"/>
    <w:rsid w:val="00642FB3"/>
    <w:rsid w:val="00642FFA"/>
    <w:rsid w:val="00643083"/>
    <w:rsid w:val="00643116"/>
    <w:rsid w:val="0064344A"/>
    <w:rsid w:val="006438D4"/>
    <w:rsid w:val="006439BC"/>
    <w:rsid w:val="00643B25"/>
    <w:rsid w:val="00643E8B"/>
    <w:rsid w:val="00643FBD"/>
    <w:rsid w:val="00643FD8"/>
    <w:rsid w:val="00644069"/>
    <w:rsid w:val="006441DE"/>
    <w:rsid w:val="006447FA"/>
    <w:rsid w:val="00644AA7"/>
    <w:rsid w:val="00644B04"/>
    <w:rsid w:val="00644B36"/>
    <w:rsid w:val="00644C87"/>
    <w:rsid w:val="00644D08"/>
    <w:rsid w:val="00644F4D"/>
    <w:rsid w:val="00644FD3"/>
    <w:rsid w:val="0064519F"/>
    <w:rsid w:val="0064528C"/>
    <w:rsid w:val="00645303"/>
    <w:rsid w:val="0064535D"/>
    <w:rsid w:val="006453D9"/>
    <w:rsid w:val="0064545F"/>
    <w:rsid w:val="0064562B"/>
    <w:rsid w:val="00645740"/>
    <w:rsid w:val="00645743"/>
    <w:rsid w:val="00645AC0"/>
    <w:rsid w:val="00645B13"/>
    <w:rsid w:val="00645CBD"/>
    <w:rsid w:val="00645DC9"/>
    <w:rsid w:val="00645FDB"/>
    <w:rsid w:val="00646630"/>
    <w:rsid w:val="0064685D"/>
    <w:rsid w:val="006468C3"/>
    <w:rsid w:val="006468D5"/>
    <w:rsid w:val="00646BA0"/>
    <w:rsid w:val="006471C9"/>
    <w:rsid w:val="00647274"/>
    <w:rsid w:val="00647466"/>
    <w:rsid w:val="006477CA"/>
    <w:rsid w:val="00647813"/>
    <w:rsid w:val="00647C3E"/>
    <w:rsid w:val="00647CC3"/>
    <w:rsid w:val="00650246"/>
    <w:rsid w:val="006502AE"/>
    <w:rsid w:val="00650328"/>
    <w:rsid w:val="00650824"/>
    <w:rsid w:val="00650ABB"/>
    <w:rsid w:val="00650FB2"/>
    <w:rsid w:val="0065137A"/>
    <w:rsid w:val="0065141E"/>
    <w:rsid w:val="00651978"/>
    <w:rsid w:val="00651AC0"/>
    <w:rsid w:val="00651B91"/>
    <w:rsid w:val="00651BA6"/>
    <w:rsid w:val="00651FFB"/>
    <w:rsid w:val="00652072"/>
    <w:rsid w:val="006523A5"/>
    <w:rsid w:val="00652421"/>
    <w:rsid w:val="0065258A"/>
    <w:rsid w:val="006525EC"/>
    <w:rsid w:val="00652810"/>
    <w:rsid w:val="0065366B"/>
    <w:rsid w:val="00653757"/>
    <w:rsid w:val="00653B7B"/>
    <w:rsid w:val="00653BB7"/>
    <w:rsid w:val="00653DF5"/>
    <w:rsid w:val="00654429"/>
    <w:rsid w:val="006544C7"/>
    <w:rsid w:val="006544EC"/>
    <w:rsid w:val="00654991"/>
    <w:rsid w:val="00654B08"/>
    <w:rsid w:val="00654DCE"/>
    <w:rsid w:val="00655017"/>
    <w:rsid w:val="0065528E"/>
    <w:rsid w:val="006552D9"/>
    <w:rsid w:val="00655337"/>
    <w:rsid w:val="0065538A"/>
    <w:rsid w:val="00655455"/>
    <w:rsid w:val="00655821"/>
    <w:rsid w:val="0065590E"/>
    <w:rsid w:val="00655E61"/>
    <w:rsid w:val="0065651D"/>
    <w:rsid w:val="006569D2"/>
    <w:rsid w:val="00656BCE"/>
    <w:rsid w:val="00656BEE"/>
    <w:rsid w:val="00656C58"/>
    <w:rsid w:val="00656D64"/>
    <w:rsid w:val="00656F78"/>
    <w:rsid w:val="006570F1"/>
    <w:rsid w:val="00657112"/>
    <w:rsid w:val="006571B7"/>
    <w:rsid w:val="006575A1"/>
    <w:rsid w:val="00657C24"/>
    <w:rsid w:val="00657F63"/>
    <w:rsid w:val="006600EA"/>
    <w:rsid w:val="00660407"/>
    <w:rsid w:val="00660521"/>
    <w:rsid w:val="006605E8"/>
    <w:rsid w:val="006606B6"/>
    <w:rsid w:val="0066079D"/>
    <w:rsid w:val="00660841"/>
    <w:rsid w:val="00660A45"/>
    <w:rsid w:val="00660B18"/>
    <w:rsid w:val="00660E28"/>
    <w:rsid w:val="00660FF4"/>
    <w:rsid w:val="006612C3"/>
    <w:rsid w:val="00661374"/>
    <w:rsid w:val="0066206F"/>
    <w:rsid w:val="006627F6"/>
    <w:rsid w:val="00662AFF"/>
    <w:rsid w:val="00662B38"/>
    <w:rsid w:val="00662C5A"/>
    <w:rsid w:val="00662DBB"/>
    <w:rsid w:val="00662EC7"/>
    <w:rsid w:val="00663145"/>
    <w:rsid w:val="006637C2"/>
    <w:rsid w:val="006637D6"/>
    <w:rsid w:val="00663854"/>
    <w:rsid w:val="00663898"/>
    <w:rsid w:val="00663CE9"/>
    <w:rsid w:val="00663E90"/>
    <w:rsid w:val="00663ECE"/>
    <w:rsid w:val="00664299"/>
    <w:rsid w:val="00664347"/>
    <w:rsid w:val="00664403"/>
    <w:rsid w:val="0066445D"/>
    <w:rsid w:val="00664614"/>
    <w:rsid w:val="00664A81"/>
    <w:rsid w:val="00664BE5"/>
    <w:rsid w:val="00664C38"/>
    <w:rsid w:val="00664D07"/>
    <w:rsid w:val="00664D7B"/>
    <w:rsid w:val="006650C8"/>
    <w:rsid w:val="006651E6"/>
    <w:rsid w:val="00665268"/>
    <w:rsid w:val="006652DA"/>
    <w:rsid w:val="00665430"/>
    <w:rsid w:val="006655B7"/>
    <w:rsid w:val="00665BBC"/>
    <w:rsid w:val="0066626A"/>
    <w:rsid w:val="006665FE"/>
    <w:rsid w:val="00666B38"/>
    <w:rsid w:val="0066706D"/>
    <w:rsid w:val="00667320"/>
    <w:rsid w:val="006673D1"/>
    <w:rsid w:val="006674FB"/>
    <w:rsid w:val="006675EC"/>
    <w:rsid w:val="006676D0"/>
    <w:rsid w:val="006677EB"/>
    <w:rsid w:val="006678CC"/>
    <w:rsid w:val="00667E2B"/>
    <w:rsid w:val="00667E82"/>
    <w:rsid w:val="00670338"/>
    <w:rsid w:val="00670466"/>
    <w:rsid w:val="00670528"/>
    <w:rsid w:val="00670B49"/>
    <w:rsid w:val="00670D5E"/>
    <w:rsid w:val="00671252"/>
    <w:rsid w:val="00671B51"/>
    <w:rsid w:val="006725C4"/>
    <w:rsid w:val="00672872"/>
    <w:rsid w:val="00672DC3"/>
    <w:rsid w:val="00673302"/>
    <w:rsid w:val="00673756"/>
    <w:rsid w:val="00673A92"/>
    <w:rsid w:val="00673BAF"/>
    <w:rsid w:val="00673D00"/>
    <w:rsid w:val="00673D33"/>
    <w:rsid w:val="00673DEE"/>
    <w:rsid w:val="00673F5A"/>
    <w:rsid w:val="00674686"/>
    <w:rsid w:val="0067477F"/>
    <w:rsid w:val="006754DA"/>
    <w:rsid w:val="006757B9"/>
    <w:rsid w:val="00675A6E"/>
    <w:rsid w:val="00675DDE"/>
    <w:rsid w:val="00675EC3"/>
    <w:rsid w:val="00675FC9"/>
    <w:rsid w:val="00675FFB"/>
    <w:rsid w:val="006761D6"/>
    <w:rsid w:val="006762AA"/>
    <w:rsid w:val="00676322"/>
    <w:rsid w:val="006765ED"/>
    <w:rsid w:val="006765EF"/>
    <w:rsid w:val="0067680E"/>
    <w:rsid w:val="006772D5"/>
    <w:rsid w:val="00677311"/>
    <w:rsid w:val="0067758D"/>
    <w:rsid w:val="00677AE2"/>
    <w:rsid w:val="00677B73"/>
    <w:rsid w:val="00677CB0"/>
    <w:rsid w:val="00677F3E"/>
    <w:rsid w:val="00680098"/>
    <w:rsid w:val="00680139"/>
    <w:rsid w:val="006803BD"/>
    <w:rsid w:val="00680973"/>
    <w:rsid w:val="00680AA7"/>
    <w:rsid w:val="00680FFA"/>
    <w:rsid w:val="0068114F"/>
    <w:rsid w:val="006812F1"/>
    <w:rsid w:val="0068137B"/>
    <w:rsid w:val="00681655"/>
    <w:rsid w:val="00681929"/>
    <w:rsid w:val="00681EA9"/>
    <w:rsid w:val="0068212C"/>
    <w:rsid w:val="00682322"/>
    <w:rsid w:val="00682CB5"/>
    <w:rsid w:val="00682EEE"/>
    <w:rsid w:val="0068306C"/>
    <w:rsid w:val="006831D9"/>
    <w:rsid w:val="006833C6"/>
    <w:rsid w:val="00683401"/>
    <w:rsid w:val="0068340D"/>
    <w:rsid w:val="006834EE"/>
    <w:rsid w:val="0068365B"/>
    <w:rsid w:val="00683D0D"/>
    <w:rsid w:val="0068440E"/>
    <w:rsid w:val="00684498"/>
    <w:rsid w:val="0068470A"/>
    <w:rsid w:val="00684B23"/>
    <w:rsid w:val="00684DA8"/>
    <w:rsid w:val="00685002"/>
    <w:rsid w:val="00685D95"/>
    <w:rsid w:val="00685DFC"/>
    <w:rsid w:val="006861AC"/>
    <w:rsid w:val="00686347"/>
    <w:rsid w:val="0068646E"/>
    <w:rsid w:val="00686543"/>
    <w:rsid w:val="006865FB"/>
    <w:rsid w:val="00686E2F"/>
    <w:rsid w:val="00687012"/>
    <w:rsid w:val="00687751"/>
    <w:rsid w:val="006900A8"/>
    <w:rsid w:val="006901E7"/>
    <w:rsid w:val="006904FC"/>
    <w:rsid w:val="00690E08"/>
    <w:rsid w:val="00691285"/>
    <w:rsid w:val="00691C69"/>
    <w:rsid w:val="00691CFC"/>
    <w:rsid w:val="0069206D"/>
    <w:rsid w:val="00692168"/>
    <w:rsid w:val="0069242B"/>
    <w:rsid w:val="00692A90"/>
    <w:rsid w:val="00692EB9"/>
    <w:rsid w:val="00692F19"/>
    <w:rsid w:val="00693104"/>
    <w:rsid w:val="00693230"/>
    <w:rsid w:val="00693372"/>
    <w:rsid w:val="0069343F"/>
    <w:rsid w:val="0069362E"/>
    <w:rsid w:val="006938F3"/>
    <w:rsid w:val="00693B27"/>
    <w:rsid w:val="00693B4C"/>
    <w:rsid w:val="00693F44"/>
    <w:rsid w:val="00694524"/>
    <w:rsid w:val="00694682"/>
    <w:rsid w:val="00694861"/>
    <w:rsid w:val="00694B0C"/>
    <w:rsid w:val="00694C3F"/>
    <w:rsid w:val="00694DAC"/>
    <w:rsid w:val="00694E06"/>
    <w:rsid w:val="00694FBA"/>
    <w:rsid w:val="0069541C"/>
    <w:rsid w:val="006954A0"/>
    <w:rsid w:val="006954B2"/>
    <w:rsid w:val="00695563"/>
    <w:rsid w:val="00695B3C"/>
    <w:rsid w:val="00695B70"/>
    <w:rsid w:val="00695DBB"/>
    <w:rsid w:val="00695E7D"/>
    <w:rsid w:val="00695EB9"/>
    <w:rsid w:val="006960F0"/>
    <w:rsid w:val="006964EE"/>
    <w:rsid w:val="006966BB"/>
    <w:rsid w:val="00696B6D"/>
    <w:rsid w:val="00696C46"/>
    <w:rsid w:val="00696D4A"/>
    <w:rsid w:val="00696F07"/>
    <w:rsid w:val="00697067"/>
    <w:rsid w:val="00697246"/>
    <w:rsid w:val="00697671"/>
    <w:rsid w:val="0069778E"/>
    <w:rsid w:val="0069793D"/>
    <w:rsid w:val="006979BA"/>
    <w:rsid w:val="006A060C"/>
    <w:rsid w:val="006A061C"/>
    <w:rsid w:val="006A0753"/>
    <w:rsid w:val="006A0909"/>
    <w:rsid w:val="006A0C00"/>
    <w:rsid w:val="006A106B"/>
    <w:rsid w:val="006A1178"/>
    <w:rsid w:val="006A1ADF"/>
    <w:rsid w:val="006A1C68"/>
    <w:rsid w:val="006A1E41"/>
    <w:rsid w:val="006A2116"/>
    <w:rsid w:val="006A22A6"/>
    <w:rsid w:val="006A2352"/>
    <w:rsid w:val="006A240F"/>
    <w:rsid w:val="006A2571"/>
    <w:rsid w:val="006A2E75"/>
    <w:rsid w:val="006A2F64"/>
    <w:rsid w:val="006A2FCB"/>
    <w:rsid w:val="006A33AB"/>
    <w:rsid w:val="006A3800"/>
    <w:rsid w:val="006A383C"/>
    <w:rsid w:val="006A392B"/>
    <w:rsid w:val="006A3AAB"/>
    <w:rsid w:val="006A4196"/>
    <w:rsid w:val="006A462C"/>
    <w:rsid w:val="006A48AF"/>
    <w:rsid w:val="006A48E2"/>
    <w:rsid w:val="006A5035"/>
    <w:rsid w:val="006A52E6"/>
    <w:rsid w:val="006A52E8"/>
    <w:rsid w:val="006A57B8"/>
    <w:rsid w:val="006A5D60"/>
    <w:rsid w:val="006A5F7B"/>
    <w:rsid w:val="006A61AB"/>
    <w:rsid w:val="006A61F3"/>
    <w:rsid w:val="006A637F"/>
    <w:rsid w:val="006A6380"/>
    <w:rsid w:val="006A6580"/>
    <w:rsid w:val="006A6677"/>
    <w:rsid w:val="006A6884"/>
    <w:rsid w:val="006A6CA6"/>
    <w:rsid w:val="006A6EF2"/>
    <w:rsid w:val="006A6F5C"/>
    <w:rsid w:val="006A78C2"/>
    <w:rsid w:val="006A7B81"/>
    <w:rsid w:val="006B0093"/>
    <w:rsid w:val="006B0238"/>
    <w:rsid w:val="006B08F2"/>
    <w:rsid w:val="006B10E4"/>
    <w:rsid w:val="006B10EF"/>
    <w:rsid w:val="006B1779"/>
    <w:rsid w:val="006B1786"/>
    <w:rsid w:val="006B1885"/>
    <w:rsid w:val="006B1969"/>
    <w:rsid w:val="006B1A24"/>
    <w:rsid w:val="006B221B"/>
    <w:rsid w:val="006B23E3"/>
    <w:rsid w:val="006B28CB"/>
    <w:rsid w:val="006B29A7"/>
    <w:rsid w:val="006B2A45"/>
    <w:rsid w:val="006B2D08"/>
    <w:rsid w:val="006B3191"/>
    <w:rsid w:val="006B3417"/>
    <w:rsid w:val="006B366D"/>
    <w:rsid w:val="006B3899"/>
    <w:rsid w:val="006B39A8"/>
    <w:rsid w:val="006B42D6"/>
    <w:rsid w:val="006B4418"/>
    <w:rsid w:val="006B4760"/>
    <w:rsid w:val="006B4C96"/>
    <w:rsid w:val="006B4EEE"/>
    <w:rsid w:val="006B542A"/>
    <w:rsid w:val="006B5F9B"/>
    <w:rsid w:val="006B5FAD"/>
    <w:rsid w:val="006B60C1"/>
    <w:rsid w:val="006B6289"/>
    <w:rsid w:val="006B6521"/>
    <w:rsid w:val="006B66C1"/>
    <w:rsid w:val="006B68FE"/>
    <w:rsid w:val="006B6940"/>
    <w:rsid w:val="006B6AF3"/>
    <w:rsid w:val="006B6B55"/>
    <w:rsid w:val="006B6BD6"/>
    <w:rsid w:val="006B6DDC"/>
    <w:rsid w:val="006B73AD"/>
    <w:rsid w:val="006B7482"/>
    <w:rsid w:val="006B7556"/>
    <w:rsid w:val="006B76BE"/>
    <w:rsid w:val="006B7E8E"/>
    <w:rsid w:val="006B7EEB"/>
    <w:rsid w:val="006C020A"/>
    <w:rsid w:val="006C0404"/>
    <w:rsid w:val="006C04F2"/>
    <w:rsid w:val="006C06B1"/>
    <w:rsid w:val="006C0844"/>
    <w:rsid w:val="006C0D82"/>
    <w:rsid w:val="006C1029"/>
    <w:rsid w:val="006C1079"/>
    <w:rsid w:val="006C12FF"/>
    <w:rsid w:val="006C13A5"/>
    <w:rsid w:val="006C14E8"/>
    <w:rsid w:val="006C1710"/>
    <w:rsid w:val="006C1D4E"/>
    <w:rsid w:val="006C1D6A"/>
    <w:rsid w:val="006C1E58"/>
    <w:rsid w:val="006C1ED2"/>
    <w:rsid w:val="006C1FAC"/>
    <w:rsid w:val="006C21C7"/>
    <w:rsid w:val="006C24C6"/>
    <w:rsid w:val="006C2868"/>
    <w:rsid w:val="006C2957"/>
    <w:rsid w:val="006C2B1E"/>
    <w:rsid w:val="006C2E55"/>
    <w:rsid w:val="006C2FA4"/>
    <w:rsid w:val="006C3065"/>
    <w:rsid w:val="006C31EE"/>
    <w:rsid w:val="006C332F"/>
    <w:rsid w:val="006C359F"/>
    <w:rsid w:val="006C3656"/>
    <w:rsid w:val="006C368F"/>
    <w:rsid w:val="006C38AD"/>
    <w:rsid w:val="006C3913"/>
    <w:rsid w:val="006C3954"/>
    <w:rsid w:val="006C3980"/>
    <w:rsid w:val="006C3C31"/>
    <w:rsid w:val="006C3D98"/>
    <w:rsid w:val="006C3DF0"/>
    <w:rsid w:val="006C3E3F"/>
    <w:rsid w:val="006C408C"/>
    <w:rsid w:val="006C43A6"/>
    <w:rsid w:val="006C43EE"/>
    <w:rsid w:val="006C597B"/>
    <w:rsid w:val="006C5A10"/>
    <w:rsid w:val="006C67FF"/>
    <w:rsid w:val="006C6873"/>
    <w:rsid w:val="006C6889"/>
    <w:rsid w:val="006C6897"/>
    <w:rsid w:val="006C6B2E"/>
    <w:rsid w:val="006C6EED"/>
    <w:rsid w:val="006C6F1C"/>
    <w:rsid w:val="006C70D4"/>
    <w:rsid w:val="006C713C"/>
    <w:rsid w:val="006C71CB"/>
    <w:rsid w:val="006C7383"/>
    <w:rsid w:val="006C77FA"/>
    <w:rsid w:val="006C7AED"/>
    <w:rsid w:val="006C7BE1"/>
    <w:rsid w:val="006C7F70"/>
    <w:rsid w:val="006D00ED"/>
    <w:rsid w:val="006D03C0"/>
    <w:rsid w:val="006D055C"/>
    <w:rsid w:val="006D0E88"/>
    <w:rsid w:val="006D0E96"/>
    <w:rsid w:val="006D0ED4"/>
    <w:rsid w:val="006D104F"/>
    <w:rsid w:val="006D1570"/>
    <w:rsid w:val="006D1B4A"/>
    <w:rsid w:val="006D1FD1"/>
    <w:rsid w:val="006D2612"/>
    <w:rsid w:val="006D29A0"/>
    <w:rsid w:val="006D3048"/>
    <w:rsid w:val="006D3049"/>
    <w:rsid w:val="006D32F8"/>
    <w:rsid w:val="006D391B"/>
    <w:rsid w:val="006D3A0C"/>
    <w:rsid w:val="006D3A25"/>
    <w:rsid w:val="006D3E05"/>
    <w:rsid w:val="006D412E"/>
    <w:rsid w:val="006D42EB"/>
    <w:rsid w:val="006D4359"/>
    <w:rsid w:val="006D4908"/>
    <w:rsid w:val="006D4B10"/>
    <w:rsid w:val="006D4B1A"/>
    <w:rsid w:val="006D4F0A"/>
    <w:rsid w:val="006D518E"/>
    <w:rsid w:val="006D57DD"/>
    <w:rsid w:val="006D5CA6"/>
    <w:rsid w:val="006D5DDF"/>
    <w:rsid w:val="006D5ECF"/>
    <w:rsid w:val="006D6044"/>
    <w:rsid w:val="006D60BC"/>
    <w:rsid w:val="006D61B3"/>
    <w:rsid w:val="006D632D"/>
    <w:rsid w:val="006D6688"/>
    <w:rsid w:val="006D6777"/>
    <w:rsid w:val="006D6930"/>
    <w:rsid w:val="006D6D12"/>
    <w:rsid w:val="006D6D91"/>
    <w:rsid w:val="006D7294"/>
    <w:rsid w:val="006D77F8"/>
    <w:rsid w:val="006D7E09"/>
    <w:rsid w:val="006E0A3D"/>
    <w:rsid w:val="006E0FA6"/>
    <w:rsid w:val="006E1204"/>
    <w:rsid w:val="006E1285"/>
    <w:rsid w:val="006E1329"/>
    <w:rsid w:val="006E1349"/>
    <w:rsid w:val="006E1DCE"/>
    <w:rsid w:val="006E1E03"/>
    <w:rsid w:val="006E1E9C"/>
    <w:rsid w:val="006E208A"/>
    <w:rsid w:val="006E215E"/>
    <w:rsid w:val="006E2248"/>
    <w:rsid w:val="006E2453"/>
    <w:rsid w:val="006E2480"/>
    <w:rsid w:val="006E24DE"/>
    <w:rsid w:val="006E2509"/>
    <w:rsid w:val="006E28C2"/>
    <w:rsid w:val="006E29B2"/>
    <w:rsid w:val="006E2CDE"/>
    <w:rsid w:val="006E3087"/>
    <w:rsid w:val="006E31E9"/>
    <w:rsid w:val="006E323D"/>
    <w:rsid w:val="006E3252"/>
    <w:rsid w:val="006E333D"/>
    <w:rsid w:val="006E351D"/>
    <w:rsid w:val="006E374C"/>
    <w:rsid w:val="006E3950"/>
    <w:rsid w:val="006E3AD7"/>
    <w:rsid w:val="006E3BA8"/>
    <w:rsid w:val="006E3C24"/>
    <w:rsid w:val="006E3DB3"/>
    <w:rsid w:val="006E4698"/>
    <w:rsid w:val="006E4A98"/>
    <w:rsid w:val="006E4B78"/>
    <w:rsid w:val="006E5AD5"/>
    <w:rsid w:val="006E5EBD"/>
    <w:rsid w:val="006E60ED"/>
    <w:rsid w:val="006E67DC"/>
    <w:rsid w:val="006E6AAC"/>
    <w:rsid w:val="006E6D03"/>
    <w:rsid w:val="006E7318"/>
    <w:rsid w:val="006E7383"/>
    <w:rsid w:val="006E798D"/>
    <w:rsid w:val="006E7AD8"/>
    <w:rsid w:val="006E7F79"/>
    <w:rsid w:val="006E7FDB"/>
    <w:rsid w:val="006F00BB"/>
    <w:rsid w:val="006F00EB"/>
    <w:rsid w:val="006F03A1"/>
    <w:rsid w:val="006F069E"/>
    <w:rsid w:val="006F0A6F"/>
    <w:rsid w:val="006F16D9"/>
    <w:rsid w:val="006F195B"/>
    <w:rsid w:val="006F1BCA"/>
    <w:rsid w:val="006F237B"/>
    <w:rsid w:val="006F2561"/>
    <w:rsid w:val="006F256F"/>
    <w:rsid w:val="006F2978"/>
    <w:rsid w:val="006F2D3D"/>
    <w:rsid w:val="006F2FC9"/>
    <w:rsid w:val="006F3032"/>
    <w:rsid w:val="006F3337"/>
    <w:rsid w:val="006F342A"/>
    <w:rsid w:val="006F3432"/>
    <w:rsid w:val="006F3433"/>
    <w:rsid w:val="006F3520"/>
    <w:rsid w:val="006F3646"/>
    <w:rsid w:val="006F3806"/>
    <w:rsid w:val="006F3B29"/>
    <w:rsid w:val="006F3BD4"/>
    <w:rsid w:val="006F3BF6"/>
    <w:rsid w:val="006F3C92"/>
    <w:rsid w:val="006F3D87"/>
    <w:rsid w:val="006F40CB"/>
    <w:rsid w:val="006F41F5"/>
    <w:rsid w:val="006F4757"/>
    <w:rsid w:val="006F4A09"/>
    <w:rsid w:val="006F4AE8"/>
    <w:rsid w:val="006F4C49"/>
    <w:rsid w:val="006F4C5C"/>
    <w:rsid w:val="006F5099"/>
    <w:rsid w:val="006F5167"/>
    <w:rsid w:val="006F5230"/>
    <w:rsid w:val="006F5923"/>
    <w:rsid w:val="006F5A25"/>
    <w:rsid w:val="006F5CFC"/>
    <w:rsid w:val="006F5FBC"/>
    <w:rsid w:val="006F614E"/>
    <w:rsid w:val="006F6607"/>
    <w:rsid w:val="006F6D5F"/>
    <w:rsid w:val="006F74E6"/>
    <w:rsid w:val="006F7616"/>
    <w:rsid w:val="006F7A9D"/>
    <w:rsid w:val="006F7DC3"/>
    <w:rsid w:val="006F7F3F"/>
    <w:rsid w:val="00700936"/>
    <w:rsid w:val="00700A82"/>
    <w:rsid w:val="00700D6A"/>
    <w:rsid w:val="00700E5D"/>
    <w:rsid w:val="0070127D"/>
    <w:rsid w:val="0070175A"/>
    <w:rsid w:val="00701AFF"/>
    <w:rsid w:val="00701BD0"/>
    <w:rsid w:val="00701F19"/>
    <w:rsid w:val="00701F8C"/>
    <w:rsid w:val="0070211A"/>
    <w:rsid w:val="00702152"/>
    <w:rsid w:val="007026B3"/>
    <w:rsid w:val="007026EC"/>
    <w:rsid w:val="00702735"/>
    <w:rsid w:val="00702825"/>
    <w:rsid w:val="00703150"/>
    <w:rsid w:val="00703329"/>
    <w:rsid w:val="007034F9"/>
    <w:rsid w:val="007037BB"/>
    <w:rsid w:val="00703902"/>
    <w:rsid w:val="00703AB2"/>
    <w:rsid w:val="00703D76"/>
    <w:rsid w:val="00703E8B"/>
    <w:rsid w:val="007041C9"/>
    <w:rsid w:val="00704311"/>
    <w:rsid w:val="0070472C"/>
    <w:rsid w:val="00704A31"/>
    <w:rsid w:val="00704B57"/>
    <w:rsid w:val="00704BA9"/>
    <w:rsid w:val="00704C3B"/>
    <w:rsid w:val="00704EED"/>
    <w:rsid w:val="007055ED"/>
    <w:rsid w:val="0070574D"/>
    <w:rsid w:val="00705A39"/>
    <w:rsid w:val="00705B09"/>
    <w:rsid w:val="00705D85"/>
    <w:rsid w:val="00705E89"/>
    <w:rsid w:val="00705FA9"/>
    <w:rsid w:val="007062C1"/>
    <w:rsid w:val="00706413"/>
    <w:rsid w:val="00706511"/>
    <w:rsid w:val="007067AF"/>
    <w:rsid w:val="007067E5"/>
    <w:rsid w:val="00706DD5"/>
    <w:rsid w:val="007074AD"/>
    <w:rsid w:val="007074EC"/>
    <w:rsid w:val="00707A99"/>
    <w:rsid w:val="00707B76"/>
    <w:rsid w:val="0071057E"/>
    <w:rsid w:val="00710695"/>
    <w:rsid w:val="00710E1E"/>
    <w:rsid w:val="00711158"/>
    <w:rsid w:val="007113F2"/>
    <w:rsid w:val="0071143E"/>
    <w:rsid w:val="007116EA"/>
    <w:rsid w:val="00711795"/>
    <w:rsid w:val="007119F2"/>
    <w:rsid w:val="00711A83"/>
    <w:rsid w:val="00711BF8"/>
    <w:rsid w:val="00711CAE"/>
    <w:rsid w:val="007122C8"/>
    <w:rsid w:val="00712701"/>
    <w:rsid w:val="00712E77"/>
    <w:rsid w:val="00712F47"/>
    <w:rsid w:val="00713771"/>
    <w:rsid w:val="00713997"/>
    <w:rsid w:val="00713B53"/>
    <w:rsid w:val="00713EF8"/>
    <w:rsid w:val="0071407D"/>
    <w:rsid w:val="0071437E"/>
    <w:rsid w:val="007143E2"/>
    <w:rsid w:val="00714628"/>
    <w:rsid w:val="00714B53"/>
    <w:rsid w:val="00714FB8"/>
    <w:rsid w:val="00715064"/>
    <w:rsid w:val="0071541D"/>
    <w:rsid w:val="007154C6"/>
    <w:rsid w:val="00715542"/>
    <w:rsid w:val="00715C98"/>
    <w:rsid w:val="00715E4D"/>
    <w:rsid w:val="00715E5A"/>
    <w:rsid w:val="00715E73"/>
    <w:rsid w:val="00715F13"/>
    <w:rsid w:val="00716180"/>
    <w:rsid w:val="0071642C"/>
    <w:rsid w:val="00716825"/>
    <w:rsid w:val="00716983"/>
    <w:rsid w:val="007175D6"/>
    <w:rsid w:val="0071778A"/>
    <w:rsid w:val="00717A40"/>
    <w:rsid w:val="00717B85"/>
    <w:rsid w:val="00717D04"/>
    <w:rsid w:val="00717DC1"/>
    <w:rsid w:val="0072013A"/>
    <w:rsid w:val="00720289"/>
    <w:rsid w:val="00720385"/>
    <w:rsid w:val="007207F1"/>
    <w:rsid w:val="00720AA3"/>
    <w:rsid w:val="00720D62"/>
    <w:rsid w:val="00720DAA"/>
    <w:rsid w:val="007210C5"/>
    <w:rsid w:val="007213C0"/>
    <w:rsid w:val="007214EB"/>
    <w:rsid w:val="00721736"/>
    <w:rsid w:val="0072185E"/>
    <w:rsid w:val="00721D91"/>
    <w:rsid w:val="00721F12"/>
    <w:rsid w:val="0072205C"/>
    <w:rsid w:val="007230B7"/>
    <w:rsid w:val="00723150"/>
    <w:rsid w:val="00723206"/>
    <w:rsid w:val="00723216"/>
    <w:rsid w:val="00723387"/>
    <w:rsid w:val="007237BB"/>
    <w:rsid w:val="00723A61"/>
    <w:rsid w:val="00723C4C"/>
    <w:rsid w:val="00723F1A"/>
    <w:rsid w:val="007244D0"/>
    <w:rsid w:val="00724F43"/>
    <w:rsid w:val="0072504A"/>
    <w:rsid w:val="007251FF"/>
    <w:rsid w:val="0072521E"/>
    <w:rsid w:val="007255DF"/>
    <w:rsid w:val="0072573C"/>
    <w:rsid w:val="00725881"/>
    <w:rsid w:val="007258A9"/>
    <w:rsid w:val="0072651F"/>
    <w:rsid w:val="007265CD"/>
    <w:rsid w:val="00726907"/>
    <w:rsid w:val="00726BDE"/>
    <w:rsid w:val="00726F5C"/>
    <w:rsid w:val="00727488"/>
    <w:rsid w:val="007274C2"/>
    <w:rsid w:val="007275EA"/>
    <w:rsid w:val="00727B96"/>
    <w:rsid w:val="00727C7D"/>
    <w:rsid w:val="00727DB5"/>
    <w:rsid w:val="00730084"/>
    <w:rsid w:val="0073027B"/>
    <w:rsid w:val="007307D6"/>
    <w:rsid w:val="00730D62"/>
    <w:rsid w:val="00730DBF"/>
    <w:rsid w:val="00730E3F"/>
    <w:rsid w:val="007310CC"/>
    <w:rsid w:val="0073122D"/>
    <w:rsid w:val="007312CB"/>
    <w:rsid w:val="0073147F"/>
    <w:rsid w:val="00731518"/>
    <w:rsid w:val="00731716"/>
    <w:rsid w:val="0073171C"/>
    <w:rsid w:val="00731859"/>
    <w:rsid w:val="00731A67"/>
    <w:rsid w:val="00731DFD"/>
    <w:rsid w:val="00731FBE"/>
    <w:rsid w:val="0073214F"/>
    <w:rsid w:val="007323CD"/>
    <w:rsid w:val="0073257D"/>
    <w:rsid w:val="00732A42"/>
    <w:rsid w:val="00732ED5"/>
    <w:rsid w:val="00732F30"/>
    <w:rsid w:val="00733067"/>
    <w:rsid w:val="00733363"/>
    <w:rsid w:val="007333BF"/>
    <w:rsid w:val="00733513"/>
    <w:rsid w:val="00733867"/>
    <w:rsid w:val="00733A1F"/>
    <w:rsid w:val="00733A67"/>
    <w:rsid w:val="00733B14"/>
    <w:rsid w:val="00733BAE"/>
    <w:rsid w:val="00733DED"/>
    <w:rsid w:val="00733DF5"/>
    <w:rsid w:val="0073407D"/>
    <w:rsid w:val="00734282"/>
    <w:rsid w:val="00734611"/>
    <w:rsid w:val="00734A1C"/>
    <w:rsid w:val="00734AE5"/>
    <w:rsid w:val="00734BED"/>
    <w:rsid w:val="007355FC"/>
    <w:rsid w:val="00735630"/>
    <w:rsid w:val="00735790"/>
    <w:rsid w:val="00735824"/>
    <w:rsid w:val="00735B4B"/>
    <w:rsid w:val="00735C49"/>
    <w:rsid w:val="00735D48"/>
    <w:rsid w:val="0073613A"/>
    <w:rsid w:val="0073616D"/>
    <w:rsid w:val="00736267"/>
    <w:rsid w:val="00736333"/>
    <w:rsid w:val="007364C4"/>
    <w:rsid w:val="007366D9"/>
    <w:rsid w:val="007367D7"/>
    <w:rsid w:val="00736B53"/>
    <w:rsid w:val="00736B5B"/>
    <w:rsid w:val="00736D6C"/>
    <w:rsid w:val="00736E53"/>
    <w:rsid w:val="00737015"/>
    <w:rsid w:val="00737384"/>
    <w:rsid w:val="0073749E"/>
    <w:rsid w:val="0073759A"/>
    <w:rsid w:val="0073774D"/>
    <w:rsid w:val="00737789"/>
    <w:rsid w:val="00737BE9"/>
    <w:rsid w:val="00737EB1"/>
    <w:rsid w:val="00740543"/>
    <w:rsid w:val="00740680"/>
    <w:rsid w:val="00740755"/>
    <w:rsid w:val="0074077D"/>
    <w:rsid w:val="00740B2C"/>
    <w:rsid w:val="00740BCE"/>
    <w:rsid w:val="00740EDF"/>
    <w:rsid w:val="00741039"/>
    <w:rsid w:val="007411F0"/>
    <w:rsid w:val="00741446"/>
    <w:rsid w:val="00741669"/>
    <w:rsid w:val="007416C4"/>
    <w:rsid w:val="0074170A"/>
    <w:rsid w:val="00741740"/>
    <w:rsid w:val="007417FA"/>
    <w:rsid w:val="00741D59"/>
    <w:rsid w:val="00742101"/>
    <w:rsid w:val="0074255B"/>
    <w:rsid w:val="007428BF"/>
    <w:rsid w:val="007428CB"/>
    <w:rsid w:val="00742A17"/>
    <w:rsid w:val="00742D23"/>
    <w:rsid w:val="00742D73"/>
    <w:rsid w:val="00742DDB"/>
    <w:rsid w:val="00742E99"/>
    <w:rsid w:val="007431B7"/>
    <w:rsid w:val="00743586"/>
    <w:rsid w:val="00743881"/>
    <w:rsid w:val="00743BD7"/>
    <w:rsid w:val="00743D8E"/>
    <w:rsid w:val="00743E86"/>
    <w:rsid w:val="00743FC7"/>
    <w:rsid w:val="00744172"/>
    <w:rsid w:val="007442DF"/>
    <w:rsid w:val="00744347"/>
    <w:rsid w:val="00744477"/>
    <w:rsid w:val="0074468A"/>
    <w:rsid w:val="00744704"/>
    <w:rsid w:val="007449A7"/>
    <w:rsid w:val="00744E26"/>
    <w:rsid w:val="0074513C"/>
    <w:rsid w:val="00745209"/>
    <w:rsid w:val="0074536E"/>
    <w:rsid w:val="007453C9"/>
    <w:rsid w:val="007454CB"/>
    <w:rsid w:val="00745824"/>
    <w:rsid w:val="00745A81"/>
    <w:rsid w:val="00746309"/>
    <w:rsid w:val="00746481"/>
    <w:rsid w:val="0074661E"/>
    <w:rsid w:val="0074693F"/>
    <w:rsid w:val="00746B94"/>
    <w:rsid w:val="00746B9F"/>
    <w:rsid w:val="007470C1"/>
    <w:rsid w:val="0074740D"/>
    <w:rsid w:val="0074751C"/>
    <w:rsid w:val="00747634"/>
    <w:rsid w:val="00747986"/>
    <w:rsid w:val="00747A6B"/>
    <w:rsid w:val="00747CE6"/>
    <w:rsid w:val="00747D08"/>
    <w:rsid w:val="00747F1A"/>
    <w:rsid w:val="007501D5"/>
    <w:rsid w:val="007503B8"/>
    <w:rsid w:val="00750840"/>
    <w:rsid w:val="00751497"/>
    <w:rsid w:val="007516C4"/>
    <w:rsid w:val="0075192C"/>
    <w:rsid w:val="00751BC4"/>
    <w:rsid w:val="00751D3D"/>
    <w:rsid w:val="00751EEA"/>
    <w:rsid w:val="00751F24"/>
    <w:rsid w:val="0075213F"/>
    <w:rsid w:val="007523E8"/>
    <w:rsid w:val="00752C3C"/>
    <w:rsid w:val="007530FB"/>
    <w:rsid w:val="007532A7"/>
    <w:rsid w:val="00753AFA"/>
    <w:rsid w:val="00753B24"/>
    <w:rsid w:val="00753B8D"/>
    <w:rsid w:val="00753E96"/>
    <w:rsid w:val="00753FD7"/>
    <w:rsid w:val="00754010"/>
    <w:rsid w:val="00754122"/>
    <w:rsid w:val="007541AA"/>
    <w:rsid w:val="0075456A"/>
    <w:rsid w:val="00754595"/>
    <w:rsid w:val="00754743"/>
    <w:rsid w:val="007547BA"/>
    <w:rsid w:val="00754971"/>
    <w:rsid w:val="0075504D"/>
    <w:rsid w:val="007556C0"/>
    <w:rsid w:val="00755B33"/>
    <w:rsid w:val="00755BB9"/>
    <w:rsid w:val="00755D37"/>
    <w:rsid w:val="00755F97"/>
    <w:rsid w:val="007561CB"/>
    <w:rsid w:val="0075620C"/>
    <w:rsid w:val="0075634F"/>
    <w:rsid w:val="007568FA"/>
    <w:rsid w:val="00756BB2"/>
    <w:rsid w:val="007573A7"/>
    <w:rsid w:val="0075762C"/>
    <w:rsid w:val="00757636"/>
    <w:rsid w:val="007576C1"/>
    <w:rsid w:val="007577D6"/>
    <w:rsid w:val="00757DD5"/>
    <w:rsid w:val="00757E15"/>
    <w:rsid w:val="00757F58"/>
    <w:rsid w:val="0076064E"/>
    <w:rsid w:val="007607B2"/>
    <w:rsid w:val="0076081F"/>
    <w:rsid w:val="007609D1"/>
    <w:rsid w:val="00760A08"/>
    <w:rsid w:val="00760A93"/>
    <w:rsid w:val="00760ADF"/>
    <w:rsid w:val="00761159"/>
    <w:rsid w:val="00761930"/>
    <w:rsid w:val="00761A58"/>
    <w:rsid w:val="00761B40"/>
    <w:rsid w:val="00761FD7"/>
    <w:rsid w:val="00762CB4"/>
    <w:rsid w:val="00762E7F"/>
    <w:rsid w:val="007631B0"/>
    <w:rsid w:val="00763815"/>
    <w:rsid w:val="0076392E"/>
    <w:rsid w:val="00763D00"/>
    <w:rsid w:val="0076427C"/>
    <w:rsid w:val="0076427D"/>
    <w:rsid w:val="0076455D"/>
    <w:rsid w:val="007647D8"/>
    <w:rsid w:val="007651A6"/>
    <w:rsid w:val="00765316"/>
    <w:rsid w:val="007655EF"/>
    <w:rsid w:val="00765674"/>
    <w:rsid w:val="007656F5"/>
    <w:rsid w:val="0076596A"/>
    <w:rsid w:val="00765B72"/>
    <w:rsid w:val="00765E42"/>
    <w:rsid w:val="00766465"/>
    <w:rsid w:val="0076660B"/>
    <w:rsid w:val="0076683E"/>
    <w:rsid w:val="00766970"/>
    <w:rsid w:val="00766E62"/>
    <w:rsid w:val="00766FB2"/>
    <w:rsid w:val="00767493"/>
    <w:rsid w:val="00767618"/>
    <w:rsid w:val="00767AF3"/>
    <w:rsid w:val="00767B9E"/>
    <w:rsid w:val="00767CB6"/>
    <w:rsid w:val="00770530"/>
    <w:rsid w:val="00770694"/>
    <w:rsid w:val="0077077B"/>
    <w:rsid w:val="00770804"/>
    <w:rsid w:val="0077082B"/>
    <w:rsid w:val="00770CB2"/>
    <w:rsid w:val="007710B9"/>
    <w:rsid w:val="00771143"/>
    <w:rsid w:val="007711B5"/>
    <w:rsid w:val="0077128A"/>
    <w:rsid w:val="0077138A"/>
    <w:rsid w:val="0077155C"/>
    <w:rsid w:val="00771A54"/>
    <w:rsid w:val="0077215B"/>
    <w:rsid w:val="007722DA"/>
    <w:rsid w:val="007722FC"/>
    <w:rsid w:val="0077236D"/>
    <w:rsid w:val="0077279E"/>
    <w:rsid w:val="007729AD"/>
    <w:rsid w:val="00772BDC"/>
    <w:rsid w:val="00772CC4"/>
    <w:rsid w:val="0077331E"/>
    <w:rsid w:val="0077355D"/>
    <w:rsid w:val="00773588"/>
    <w:rsid w:val="007736E0"/>
    <w:rsid w:val="0077395E"/>
    <w:rsid w:val="00773B6F"/>
    <w:rsid w:val="00773EE7"/>
    <w:rsid w:val="00773FD1"/>
    <w:rsid w:val="0077404D"/>
    <w:rsid w:val="00774261"/>
    <w:rsid w:val="007748B0"/>
    <w:rsid w:val="00774D8D"/>
    <w:rsid w:val="00775E0E"/>
    <w:rsid w:val="0077608F"/>
    <w:rsid w:val="00776396"/>
    <w:rsid w:val="00776AAC"/>
    <w:rsid w:val="00776C1E"/>
    <w:rsid w:val="00776F61"/>
    <w:rsid w:val="007771F9"/>
    <w:rsid w:val="007773C5"/>
    <w:rsid w:val="00777586"/>
    <w:rsid w:val="007776E1"/>
    <w:rsid w:val="0077796D"/>
    <w:rsid w:val="00777A0A"/>
    <w:rsid w:val="00777BA1"/>
    <w:rsid w:val="00777C3F"/>
    <w:rsid w:val="00777DD3"/>
    <w:rsid w:val="00777FB1"/>
    <w:rsid w:val="007806E2"/>
    <w:rsid w:val="00780BC5"/>
    <w:rsid w:val="0078113E"/>
    <w:rsid w:val="007811EF"/>
    <w:rsid w:val="007814D9"/>
    <w:rsid w:val="0078173D"/>
    <w:rsid w:val="007818FE"/>
    <w:rsid w:val="00781ED1"/>
    <w:rsid w:val="00781F12"/>
    <w:rsid w:val="00782363"/>
    <w:rsid w:val="0078257A"/>
    <w:rsid w:val="007826DB"/>
    <w:rsid w:val="00782966"/>
    <w:rsid w:val="00782CF6"/>
    <w:rsid w:val="00782FB1"/>
    <w:rsid w:val="00783160"/>
    <w:rsid w:val="0078345B"/>
    <w:rsid w:val="00783B45"/>
    <w:rsid w:val="00783C0F"/>
    <w:rsid w:val="00783C43"/>
    <w:rsid w:val="007841EB"/>
    <w:rsid w:val="007842A9"/>
    <w:rsid w:val="00784353"/>
    <w:rsid w:val="00784603"/>
    <w:rsid w:val="0078472F"/>
    <w:rsid w:val="00784780"/>
    <w:rsid w:val="0078485F"/>
    <w:rsid w:val="00784906"/>
    <w:rsid w:val="00784AED"/>
    <w:rsid w:val="00784BAF"/>
    <w:rsid w:val="00784C7F"/>
    <w:rsid w:val="00784D1E"/>
    <w:rsid w:val="00785225"/>
    <w:rsid w:val="007853DF"/>
    <w:rsid w:val="00785B52"/>
    <w:rsid w:val="00785BE8"/>
    <w:rsid w:val="00785E78"/>
    <w:rsid w:val="00785EA4"/>
    <w:rsid w:val="007860E8"/>
    <w:rsid w:val="00786171"/>
    <w:rsid w:val="007861FB"/>
    <w:rsid w:val="00786297"/>
    <w:rsid w:val="00786465"/>
    <w:rsid w:val="007867BF"/>
    <w:rsid w:val="007868CB"/>
    <w:rsid w:val="00786943"/>
    <w:rsid w:val="00786958"/>
    <w:rsid w:val="00786C14"/>
    <w:rsid w:val="00786D3A"/>
    <w:rsid w:val="00787017"/>
    <w:rsid w:val="0078701B"/>
    <w:rsid w:val="00787221"/>
    <w:rsid w:val="007872C8"/>
    <w:rsid w:val="00787922"/>
    <w:rsid w:val="00787D99"/>
    <w:rsid w:val="00787E50"/>
    <w:rsid w:val="00790255"/>
    <w:rsid w:val="00790956"/>
    <w:rsid w:val="00790E12"/>
    <w:rsid w:val="0079135B"/>
    <w:rsid w:val="00791496"/>
    <w:rsid w:val="0079188A"/>
    <w:rsid w:val="0079192A"/>
    <w:rsid w:val="00791ACC"/>
    <w:rsid w:val="00791F02"/>
    <w:rsid w:val="0079210D"/>
    <w:rsid w:val="00792135"/>
    <w:rsid w:val="0079227D"/>
    <w:rsid w:val="007923D2"/>
    <w:rsid w:val="007923F1"/>
    <w:rsid w:val="00792438"/>
    <w:rsid w:val="00792854"/>
    <w:rsid w:val="00792B6D"/>
    <w:rsid w:val="00792C36"/>
    <w:rsid w:val="00793470"/>
    <w:rsid w:val="00793481"/>
    <w:rsid w:val="0079358E"/>
    <w:rsid w:val="007935D1"/>
    <w:rsid w:val="007935F7"/>
    <w:rsid w:val="00793D54"/>
    <w:rsid w:val="00793F18"/>
    <w:rsid w:val="007941EA"/>
    <w:rsid w:val="007947C3"/>
    <w:rsid w:val="00794843"/>
    <w:rsid w:val="00794A00"/>
    <w:rsid w:val="00794B29"/>
    <w:rsid w:val="00794CC2"/>
    <w:rsid w:val="00794E04"/>
    <w:rsid w:val="00794F1C"/>
    <w:rsid w:val="00794F3D"/>
    <w:rsid w:val="0079568D"/>
    <w:rsid w:val="00795E04"/>
    <w:rsid w:val="00795E6B"/>
    <w:rsid w:val="0079605B"/>
    <w:rsid w:val="007964E2"/>
    <w:rsid w:val="00796582"/>
    <w:rsid w:val="00796A51"/>
    <w:rsid w:val="0079720C"/>
    <w:rsid w:val="00797452"/>
    <w:rsid w:val="007975FC"/>
    <w:rsid w:val="0079764F"/>
    <w:rsid w:val="007A00AF"/>
    <w:rsid w:val="007A03F2"/>
    <w:rsid w:val="007A0507"/>
    <w:rsid w:val="007A0565"/>
    <w:rsid w:val="007A058B"/>
    <w:rsid w:val="007A07BD"/>
    <w:rsid w:val="007A0916"/>
    <w:rsid w:val="007A0D40"/>
    <w:rsid w:val="007A13EB"/>
    <w:rsid w:val="007A1A4D"/>
    <w:rsid w:val="007A1EEE"/>
    <w:rsid w:val="007A20BB"/>
    <w:rsid w:val="007A2164"/>
    <w:rsid w:val="007A2485"/>
    <w:rsid w:val="007A255F"/>
    <w:rsid w:val="007A2659"/>
    <w:rsid w:val="007A2673"/>
    <w:rsid w:val="007A27B3"/>
    <w:rsid w:val="007A2833"/>
    <w:rsid w:val="007A29B9"/>
    <w:rsid w:val="007A2C3D"/>
    <w:rsid w:val="007A3823"/>
    <w:rsid w:val="007A39B7"/>
    <w:rsid w:val="007A3A7C"/>
    <w:rsid w:val="007A3B48"/>
    <w:rsid w:val="007A4C58"/>
    <w:rsid w:val="007A4C9A"/>
    <w:rsid w:val="007A4CBC"/>
    <w:rsid w:val="007A5252"/>
    <w:rsid w:val="007A546F"/>
    <w:rsid w:val="007A560C"/>
    <w:rsid w:val="007A5918"/>
    <w:rsid w:val="007A5C02"/>
    <w:rsid w:val="007A5C8E"/>
    <w:rsid w:val="007A5CC1"/>
    <w:rsid w:val="007A5D4A"/>
    <w:rsid w:val="007A6004"/>
    <w:rsid w:val="007A60B0"/>
    <w:rsid w:val="007A6200"/>
    <w:rsid w:val="007A66FB"/>
    <w:rsid w:val="007A6753"/>
    <w:rsid w:val="007A6823"/>
    <w:rsid w:val="007A6D93"/>
    <w:rsid w:val="007A6EED"/>
    <w:rsid w:val="007A701F"/>
    <w:rsid w:val="007A7177"/>
    <w:rsid w:val="007A7B8F"/>
    <w:rsid w:val="007A7C85"/>
    <w:rsid w:val="007A7D15"/>
    <w:rsid w:val="007A7E91"/>
    <w:rsid w:val="007B0551"/>
    <w:rsid w:val="007B0761"/>
    <w:rsid w:val="007B0BD2"/>
    <w:rsid w:val="007B0CE1"/>
    <w:rsid w:val="007B1478"/>
    <w:rsid w:val="007B16C1"/>
    <w:rsid w:val="007B19A5"/>
    <w:rsid w:val="007B19E6"/>
    <w:rsid w:val="007B236A"/>
    <w:rsid w:val="007B246E"/>
    <w:rsid w:val="007B2E7B"/>
    <w:rsid w:val="007B2E82"/>
    <w:rsid w:val="007B2F2C"/>
    <w:rsid w:val="007B308E"/>
    <w:rsid w:val="007B3408"/>
    <w:rsid w:val="007B3849"/>
    <w:rsid w:val="007B3BD4"/>
    <w:rsid w:val="007B3C50"/>
    <w:rsid w:val="007B4293"/>
    <w:rsid w:val="007B42AD"/>
    <w:rsid w:val="007B438A"/>
    <w:rsid w:val="007B469B"/>
    <w:rsid w:val="007B4956"/>
    <w:rsid w:val="007B4B12"/>
    <w:rsid w:val="007B51B6"/>
    <w:rsid w:val="007B528C"/>
    <w:rsid w:val="007B5336"/>
    <w:rsid w:val="007B5490"/>
    <w:rsid w:val="007B5570"/>
    <w:rsid w:val="007B58CA"/>
    <w:rsid w:val="007B5A33"/>
    <w:rsid w:val="007B5B44"/>
    <w:rsid w:val="007B5B7F"/>
    <w:rsid w:val="007B5C45"/>
    <w:rsid w:val="007B5E51"/>
    <w:rsid w:val="007B6012"/>
    <w:rsid w:val="007B6176"/>
    <w:rsid w:val="007B6194"/>
    <w:rsid w:val="007B61D8"/>
    <w:rsid w:val="007B6778"/>
    <w:rsid w:val="007B6904"/>
    <w:rsid w:val="007B6A16"/>
    <w:rsid w:val="007B6E6C"/>
    <w:rsid w:val="007B6FF0"/>
    <w:rsid w:val="007B7542"/>
    <w:rsid w:val="007B7711"/>
    <w:rsid w:val="007B7E2F"/>
    <w:rsid w:val="007B7EAA"/>
    <w:rsid w:val="007C0167"/>
    <w:rsid w:val="007C077C"/>
    <w:rsid w:val="007C0814"/>
    <w:rsid w:val="007C0874"/>
    <w:rsid w:val="007C0A86"/>
    <w:rsid w:val="007C0B66"/>
    <w:rsid w:val="007C0EE4"/>
    <w:rsid w:val="007C0F64"/>
    <w:rsid w:val="007C1012"/>
    <w:rsid w:val="007C10F6"/>
    <w:rsid w:val="007C1955"/>
    <w:rsid w:val="007C1AED"/>
    <w:rsid w:val="007C1C1E"/>
    <w:rsid w:val="007C1E7D"/>
    <w:rsid w:val="007C1F64"/>
    <w:rsid w:val="007C2731"/>
    <w:rsid w:val="007C27D3"/>
    <w:rsid w:val="007C28E7"/>
    <w:rsid w:val="007C29CD"/>
    <w:rsid w:val="007C2B3A"/>
    <w:rsid w:val="007C2D15"/>
    <w:rsid w:val="007C3289"/>
    <w:rsid w:val="007C32EC"/>
    <w:rsid w:val="007C388B"/>
    <w:rsid w:val="007C39A6"/>
    <w:rsid w:val="007C3AD3"/>
    <w:rsid w:val="007C3CC3"/>
    <w:rsid w:val="007C3D9E"/>
    <w:rsid w:val="007C3DC0"/>
    <w:rsid w:val="007C3E16"/>
    <w:rsid w:val="007C3EB9"/>
    <w:rsid w:val="007C4232"/>
    <w:rsid w:val="007C4632"/>
    <w:rsid w:val="007C495E"/>
    <w:rsid w:val="007C4A22"/>
    <w:rsid w:val="007C4AFF"/>
    <w:rsid w:val="007C4D6D"/>
    <w:rsid w:val="007C4DA8"/>
    <w:rsid w:val="007C51C0"/>
    <w:rsid w:val="007C5334"/>
    <w:rsid w:val="007C55BD"/>
    <w:rsid w:val="007C56D1"/>
    <w:rsid w:val="007C5960"/>
    <w:rsid w:val="007C5B58"/>
    <w:rsid w:val="007C60F3"/>
    <w:rsid w:val="007C673A"/>
    <w:rsid w:val="007C6795"/>
    <w:rsid w:val="007C6CDE"/>
    <w:rsid w:val="007C6CE2"/>
    <w:rsid w:val="007C6DD0"/>
    <w:rsid w:val="007C6F17"/>
    <w:rsid w:val="007C74AE"/>
    <w:rsid w:val="007C776D"/>
    <w:rsid w:val="007C7774"/>
    <w:rsid w:val="007C7BCC"/>
    <w:rsid w:val="007C7CA9"/>
    <w:rsid w:val="007C7CD2"/>
    <w:rsid w:val="007C7DB2"/>
    <w:rsid w:val="007C7DEC"/>
    <w:rsid w:val="007D02BB"/>
    <w:rsid w:val="007D03BE"/>
    <w:rsid w:val="007D0665"/>
    <w:rsid w:val="007D091B"/>
    <w:rsid w:val="007D0938"/>
    <w:rsid w:val="007D0A78"/>
    <w:rsid w:val="007D0AF0"/>
    <w:rsid w:val="007D0C7F"/>
    <w:rsid w:val="007D1070"/>
    <w:rsid w:val="007D12F7"/>
    <w:rsid w:val="007D13DF"/>
    <w:rsid w:val="007D190E"/>
    <w:rsid w:val="007D1BDD"/>
    <w:rsid w:val="007D1BFC"/>
    <w:rsid w:val="007D1FED"/>
    <w:rsid w:val="007D2110"/>
    <w:rsid w:val="007D216F"/>
    <w:rsid w:val="007D24C3"/>
    <w:rsid w:val="007D24FC"/>
    <w:rsid w:val="007D263D"/>
    <w:rsid w:val="007D29C3"/>
    <w:rsid w:val="007D29D3"/>
    <w:rsid w:val="007D2BFA"/>
    <w:rsid w:val="007D2C52"/>
    <w:rsid w:val="007D2D0E"/>
    <w:rsid w:val="007D2F0C"/>
    <w:rsid w:val="007D31F2"/>
    <w:rsid w:val="007D3260"/>
    <w:rsid w:val="007D3463"/>
    <w:rsid w:val="007D36A1"/>
    <w:rsid w:val="007D3766"/>
    <w:rsid w:val="007D3C1F"/>
    <w:rsid w:val="007D3E7F"/>
    <w:rsid w:val="007D3EAC"/>
    <w:rsid w:val="007D453E"/>
    <w:rsid w:val="007D493F"/>
    <w:rsid w:val="007D4B76"/>
    <w:rsid w:val="007D4C60"/>
    <w:rsid w:val="007D50E0"/>
    <w:rsid w:val="007D515D"/>
    <w:rsid w:val="007D5520"/>
    <w:rsid w:val="007D592A"/>
    <w:rsid w:val="007D5B07"/>
    <w:rsid w:val="007D5EAA"/>
    <w:rsid w:val="007D5F03"/>
    <w:rsid w:val="007D6002"/>
    <w:rsid w:val="007D646A"/>
    <w:rsid w:val="007D6502"/>
    <w:rsid w:val="007D6E38"/>
    <w:rsid w:val="007D728F"/>
    <w:rsid w:val="007D72C1"/>
    <w:rsid w:val="007D7306"/>
    <w:rsid w:val="007D75F6"/>
    <w:rsid w:val="007D7AC0"/>
    <w:rsid w:val="007D7BF7"/>
    <w:rsid w:val="007D7E1F"/>
    <w:rsid w:val="007E0073"/>
    <w:rsid w:val="007E02F9"/>
    <w:rsid w:val="007E0745"/>
    <w:rsid w:val="007E080E"/>
    <w:rsid w:val="007E0D2D"/>
    <w:rsid w:val="007E0F3D"/>
    <w:rsid w:val="007E0FB1"/>
    <w:rsid w:val="007E1556"/>
    <w:rsid w:val="007E1560"/>
    <w:rsid w:val="007E15C9"/>
    <w:rsid w:val="007E17E3"/>
    <w:rsid w:val="007E1E01"/>
    <w:rsid w:val="007E1EA7"/>
    <w:rsid w:val="007E204C"/>
    <w:rsid w:val="007E20E5"/>
    <w:rsid w:val="007E2152"/>
    <w:rsid w:val="007E2746"/>
    <w:rsid w:val="007E2A30"/>
    <w:rsid w:val="007E2BAB"/>
    <w:rsid w:val="007E2D65"/>
    <w:rsid w:val="007E2F66"/>
    <w:rsid w:val="007E3025"/>
    <w:rsid w:val="007E31D8"/>
    <w:rsid w:val="007E341B"/>
    <w:rsid w:val="007E3426"/>
    <w:rsid w:val="007E3445"/>
    <w:rsid w:val="007E38ED"/>
    <w:rsid w:val="007E3F9C"/>
    <w:rsid w:val="007E42FD"/>
    <w:rsid w:val="007E4421"/>
    <w:rsid w:val="007E46D9"/>
    <w:rsid w:val="007E4867"/>
    <w:rsid w:val="007E4AE1"/>
    <w:rsid w:val="007E5B36"/>
    <w:rsid w:val="007E5B9D"/>
    <w:rsid w:val="007E5BFE"/>
    <w:rsid w:val="007E5F74"/>
    <w:rsid w:val="007E5FF1"/>
    <w:rsid w:val="007E6150"/>
    <w:rsid w:val="007E6177"/>
    <w:rsid w:val="007E61BD"/>
    <w:rsid w:val="007E625B"/>
    <w:rsid w:val="007E65B5"/>
    <w:rsid w:val="007E66B1"/>
    <w:rsid w:val="007E66ED"/>
    <w:rsid w:val="007E6782"/>
    <w:rsid w:val="007E6D72"/>
    <w:rsid w:val="007E6F08"/>
    <w:rsid w:val="007E6F3B"/>
    <w:rsid w:val="007E700E"/>
    <w:rsid w:val="007E71A3"/>
    <w:rsid w:val="007E755F"/>
    <w:rsid w:val="007E7646"/>
    <w:rsid w:val="007E7810"/>
    <w:rsid w:val="007E7B3E"/>
    <w:rsid w:val="007E7B90"/>
    <w:rsid w:val="007E7EE0"/>
    <w:rsid w:val="007E7FD2"/>
    <w:rsid w:val="007F008F"/>
    <w:rsid w:val="007F02EB"/>
    <w:rsid w:val="007F0471"/>
    <w:rsid w:val="007F04FA"/>
    <w:rsid w:val="007F0715"/>
    <w:rsid w:val="007F0A01"/>
    <w:rsid w:val="007F0E59"/>
    <w:rsid w:val="007F0F44"/>
    <w:rsid w:val="007F0FFC"/>
    <w:rsid w:val="007F1134"/>
    <w:rsid w:val="007F11D7"/>
    <w:rsid w:val="007F120E"/>
    <w:rsid w:val="007F1266"/>
    <w:rsid w:val="007F136B"/>
    <w:rsid w:val="007F15A0"/>
    <w:rsid w:val="007F198E"/>
    <w:rsid w:val="007F1AB1"/>
    <w:rsid w:val="007F1C87"/>
    <w:rsid w:val="007F1EB9"/>
    <w:rsid w:val="007F2019"/>
    <w:rsid w:val="007F215C"/>
    <w:rsid w:val="007F273B"/>
    <w:rsid w:val="007F280F"/>
    <w:rsid w:val="007F2BA2"/>
    <w:rsid w:val="007F2C93"/>
    <w:rsid w:val="007F2FCE"/>
    <w:rsid w:val="007F31CE"/>
    <w:rsid w:val="007F3427"/>
    <w:rsid w:val="007F3524"/>
    <w:rsid w:val="007F378B"/>
    <w:rsid w:val="007F37EB"/>
    <w:rsid w:val="007F3886"/>
    <w:rsid w:val="007F3AE6"/>
    <w:rsid w:val="007F3E05"/>
    <w:rsid w:val="007F3E63"/>
    <w:rsid w:val="007F3FF4"/>
    <w:rsid w:val="007F4066"/>
    <w:rsid w:val="007F483A"/>
    <w:rsid w:val="007F4861"/>
    <w:rsid w:val="007F49A5"/>
    <w:rsid w:val="007F4A53"/>
    <w:rsid w:val="007F4AC0"/>
    <w:rsid w:val="007F4E88"/>
    <w:rsid w:val="007F5376"/>
    <w:rsid w:val="007F57C9"/>
    <w:rsid w:val="007F59A2"/>
    <w:rsid w:val="007F5E5D"/>
    <w:rsid w:val="007F64AC"/>
    <w:rsid w:val="007F656A"/>
    <w:rsid w:val="007F65B3"/>
    <w:rsid w:val="007F66B8"/>
    <w:rsid w:val="007F6957"/>
    <w:rsid w:val="007F6C97"/>
    <w:rsid w:val="007F7B40"/>
    <w:rsid w:val="007F7F35"/>
    <w:rsid w:val="008000AA"/>
    <w:rsid w:val="00800153"/>
    <w:rsid w:val="008003DE"/>
    <w:rsid w:val="00800741"/>
    <w:rsid w:val="00800911"/>
    <w:rsid w:val="00800EB3"/>
    <w:rsid w:val="0080130F"/>
    <w:rsid w:val="00801360"/>
    <w:rsid w:val="00801A87"/>
    <w:rsid w:val="00801B15"/>
    <w:rsid w:val="00801D33"/>
    <w:rsid w:val="00801DEC"/>
    <w:rsid w:val="00801E9A"/>
    <w:rsid w:val="00802183"/>
    <w:rsid w:val="0080282F"/>
    <w:rsid w:val="0080290F"/>
    <w:rsid w:val="008034C0"/>
    <w:rsid w:val="008035C5"/>
    <w:rsid w:val="008038F5"/>
    <w:rsid w:val="00803F18"/>
    <w:rsid w:val="008043EC"/>
    <w:rsid w:val="008044C9"/>
    <w:rsid w:val="00804515"/>
    <w:rsid w:val="008046F4"/>
    <w:rsid w:val="0080494D"/>
    <w:rsid w:val="008049D8"/>
    <w:rsid w:val="00804C5E"/>
    <w:rsid w:val="00804CEB"/>
    <w:rsid w:val="008051B4"/>
    <w:rsid w:val="00805445"/>
    <w:rsid w:val="00805608"/>
    <w:rsid w:val="00805679"/>
    <w:rsid w:val="008057CE"/>
    <w:rsid w:val="00805D0B"/>
    <w:rsid w:val="00806022"/>
    <w:rsid w:val="008061CD"/>
    <w:rsid w:val="00806502"/>
    <w:rsid w:val="008065D1"/>
    <w:rsid w:val="00806BF9"/>
    <w:rsid w:val="00806E99"/>
    <w:rsid w:val="008071DC"/>
    <w:rsid w:val="008074E1"/>
    <w:rsid w:val="00807566"/>
    <w:rsid w:val="0080786A"/>
    <w:rsid w:val="0080790D"/>
    <w:rsid w:val="0080792C"/>
    <w:rsid w:val="00807E4C"/>
    <w:rsid w:val="00807EA8"/>
    <w:rsid w:val="00807F9F"/>
    <w:rsid w:val="00807FE7"/>
    <w:rsid w:val="0081034E"/>
    <w:rsid w:val="00810544"/>
    <w:rsid w:val="00810A51"/>
    <w:rsid w:val="00810AD2"/>
    <w:rsid w:val="00810E1F"/>
    <w:rsid w:val="00810FE3"/>
    <w:rsid w:val="00811008"/>
    <w:rsid w:val="008111CF"/>
    <w:rsid w:val="00811462"/>
    <w:rsid w:val="00811463"/>
    <w:rsid w:val="00811510"/>
    <w:rsid w:val="0081151B"/>
    <w:rsid w:val="008119D3"/>
    <w:rsid w:val="00811E4F"/>
    <w:rsid w:val="00812010"/>
    <w:rsid w:val="00812234"/>
    <w:rsid w:val="00812746"/>
    <w:rsid w:val="0081295F"/>
    <w:rsid w:val="00812A03"/>
    <w:rsid w:val="00812D4A"/>
    <w:rsid w:val="00813178"/>
    <w:rsid w:val="00813381"/>
    <w:rsid w:val="0081370A"/>
    <w:rsid w:val="00813A71"/>
    <w:rsid w:val="00813D61"/>
    <w:rsid w:val="00813EF8"/>
    <w:rsid w:val="00814752"/>
    <w:rsid w:val="008148F0"/>
    <w:rsid w:val="00814C52"/>
    <w:rsid w:val="00814CE4"/>
    <w:rsid w:val="00814D18"/>
    <w:rsid w:val="00814F3D"/>
    <w:rsid w:val="008152DC"/>
    <w:rsid w:val="0081559A"/>
    <w:rsid w:val="008156C6"/>
    <w:rsid w:val="00815984"/>
    <w:rsid w:val="00815B89"/>
    <w:rsid w:val="0081601B"/>
    <w:rsid w:val="0081604F"/>
    <w:rsid w:val="008160F6"/>
    <w:rsid w:val="0081623A"/>
    <w:rsid w:val="008162CD"/>
    <w:rsid w:val="008164A0"/>
    <w:rsid w:val="008168DB"/>
    <w:rsid w:val="00816A2F"/>
    <w:rsid w:val="00816D12"/>
    <w:rsid w:val="00816DDD"/>
    <w:rsid w:val="008171A5"/>
    <w:rsid w:val="00817623"/>
    <w:rsid w:val="00817624"/>
    <w:rsid w:val="00817B2C"/>
    <w:rsid w:val="00817E04"/>
    <w:rsid w:val="00817EDE"/>
    <w:rsid w:val="008200DD"/>
    <w:rsid w:val="008206A2"/>
    <w:rsid w:val="008206B4"/>
    <w:rsid w:val="00820CE6"/>
    <w:rsid w:val="00821F4E"/>
    <w:rsid w:val="008220DB"/>
    <w:rsid w:val="00822A02"/>
    <w:rsid w:val="00822AC0"/>
    <w:rsid w:val="00822E44"/>
    <w:rsid w:val="00822F3B"/>
    <w:rsid w:val="00823101"/>
    <w:rsid w:val="0082315C"/>
    <w:rsid w:val="00823380"/>
    <w:rsid w:val="0082344F"/>
    <w:rsid w:val="008236F9"/>
    <w:rsid w:val="0082397C"/>
    <w:rsid w:val="0082398A"/>
    <w:rsid w:val="008239E4"/>
    <w:rsid w:val="00823B7F"/>
    <w:rsid w:val="00823BDC"/>
    <w:rsid w:val="00823D20"/>
    <w:rsid w:val="0082416A"/>
    <w:rsid w:val="008241AC"/>
    <w:rsid w:val="00824462"/>
    <w:rsid w:val="00824495"/>
    <w:rsid w:val="008244A8"/>
    <w:rsid w:val="0082472F"/>
    <w:rsid w:val="00824847"/>
    <w:rsid w:val="00824BF8"/>
    <w:rsid w:val="0082507E"/>
    <w:rsid w:val="00825464"/>
    <w:rsid w:val="00825BAA"/>
    <w:rsid w:val="00825D65"/>
    <w:rsid w:val="00826298"/>
    <w:rsid w:val="00826463"/>
    <w:rsid w:val="00826517"/>
    <w:rsid w:val="0082680E"/>
    <w:rsid w:val="00826AAC"/>
    <w:rsid w:val="00826CA6"/>
    <w:rsid w:val="00826D1B"/>
    <w:rsid w:val="00826DF6"/>
    <w:rsid w:val="00826E90"/>
    <w:rsid w:val="00827070"/>
    <w:rsid w:val="008270BE"/>
    <w:rsid w:val="008271FC"/>
    <w:rsid w:val="00827308"/>
    <w:rsid w:val="00827590"/>
    <w:rsid w:val="00827861"/>
    <w:rsid w:val="00827E15"/>
    <w:rsid w:val="00827EB0"/>
    <w:rsid w:val="0083014B"/>
    <w:rsid w:val="008304F4"/>
    <w:rsid w:val="00830863"/>
    <w:rsid w:val="00831092"/>
    <w:rsid w:val="00831128"/>
    <w:rsid w:val="0083156B"/>
    <w:rsid w:val="00831AAD"/>
    <w:rsid w:val="00831ADA"/>
    <w:rsid w:val="00831BE1"/>
    <w:rsid w:val="00831E00"/>
    <w:rsid w:val="00831E03"/>
    <w:rsid w:val="00831E98"/>
    <w:rsid w:val="008321C7"/>
    <w:rsid w:val="00832234"/>
    <w:rsid w:val="00832275"/>
    <w:rsid w:val="008323A9"/>
    <w:rsid w:val="008326E6"/>
    <w:rsid w:val="008328D5"/>
    <w:rsid w:val="00832EAB"/>
    <w:rsid w:val="00832F03"/>
    <w:rsid w:val="008331FE"/>
    <w:rsid w:val="0083331A"/>
    <w:rsid w:val="008333B9"/>
    <w:rsid w:val="008333EF"/>
    <w:rsid w:val="0083398F"/>
    <w:rsid w:val="00833A13"/>
    <w:rsid w:val="00833AD5"/>
    <w:rsid w:val="00833B50"/>
    <w:rsid w:val="00833B8D"/>
    <w:rsid w:val="00833DF2"/>
    <w:rsid w:val="00833E82"/>
    <w:rsid w:val="00835123"/>
    <w:rsid w:val="008351BA"/>
    <w:rsid w:val="00835D75"/>
    <w:rsid w:val="00836226"/>
    <w:rsid w:val="00836645"/>
    <w:rsid w:val="00836ADF"/>
    <w:rsid w:val="008371BB"/>
    <w:rsid w:val="00837209"/>
    <w:rsid w:val="0084013C"/>
    <w:rsid w:val="00840861"/>
    <w:rsid w:val="00840B5A"/>
    <w:rsid w:val="008415DD"/>
    <w:rsid w:val="008415EB"/>
    <w:rsid w:val="00841713"/>
    <w:rsid w:val="0084178F"/>
    <w:rsid w:val="00842179"/>
    <w:rsid w:val="00842310"/>
    <w:rsid w:val="0084243B"/>
    <w:rsid w:val="0084252C"/>
    <w:rsid w:val="008427BD"/>
    <w:rsid w:val="008427D5"/>
    <w:rsid w:val="00843257"/>
    <w:rsid w:val="008433CC"/>
    <w:rsid w:val="00843465"/>
    <w:rsid w:val="00843466"/>
    <w:rsid w:val="0084352A"/>
    <w:rsid w:val="00843A2F"/>
    <w:rsid w:val="00843BDC"/>
    <w:rsid w:val="00843C02"/>
    <w:rsid w:val="00843E18"/>
    <w:rsid w:val="0084414F"/>
    <w:rsid w:val="008444EC"/>
    <w:rsid w:val="00844536"/>
    <w:rsid w:val="00844553"/>
    <w:rsid w:val="00844586"/>
    <w:rsid w:val="008445ED"/>
    <w:rsid w:val="00844989"/>
    <w:rsid w:val="00844C4C"/>
    <w:rsid w:val="0084504F"/>
    <w:rsid w:val="008453F7"/>
    <w:rsid w:val="00845575"/>
    <w:rsid w:val="00845887"/>
    <w:rsid w:val="008459E7"/>
    <w:rsid w:val="00845A0F"/>
    <w:rsid w:val="00845A47"/>
    <w:rsid w:val="00845EA3"/>
    <w:rsid w:val="008463E6"/>
    <w:rsid w:val="00846B41"/>
    <w:rsid w:val="00846B50"/>
    <w:rsid w:val="008470A0"/>
    <w:rsid w:val="0084717C"/>
    <w:rsid w:val="00847275"/>
    <w:rsid w:val="008476CB"/>
    <w:rsid w:val="0084770D"/>
    <w:rsid w:val="00847F2C"/>
    <w:rsid w:val="00850192"/>
    <w:rsid w:val="008501B0"/>
    <w:rsid w:val="00850399"/>
    <w:rsid w:val="00850543"/>
    <w:rsid w:val="0085067C"/>
    <w:rsid w:val="00850864"/>
    <w:rsid w:val="008508CE"/>
    <w:rsid w:val="0085094E"/>
    <w:rsid w:val="008509D0"/>
    <w:rsid w:val="00850A9F"/>
    <w:rsid w:val="0085117A"/>
    <w:rsid w:val="00851819"/>
    <w:rsid w:val="00851A1B"/>
    <w:rsid w:val="00851BF6"/>
    <w:rsid w:val="00851CFB"/>
    <w:rsid w:val="00851D32"/>
    <w:rsid w:val="00851EBE"/>
    <w:rsid w:val="008523CD"/>
    <w:rsid w:val="0085273F"/>
    <w:rsid w:val="0085281F"/>
    <w:rsid w:val="00852853"/>
    <w:rsid w:val="00852DE8"/>
    <w:rsid w:val="00852E76"/>
    <w:rsid w:val="0085327C"/>
    <w:rsid w:val="0085399F"/>
    <w:rsid w:val="008539BB"/>
    <w:rsid w:val="00853A10"/>
    <w:rsid w:val="00853C41"/>
    <w:rsid w:val="00853E9C"/>
    <w:rsid w:val="00853F9A"/>
    <w:rsid w:val="008543B4"/>
    <w:rsid w:val="0085494B"/>
    <w:rsid w:val="00854BF5"/>
    <w:rsid w:val="00855161"/>
    <w:rsid w:val="0085552F"/>
    <w:rsid w:val="00855891"/>
    <w:rsid w:val="008558A4"/>
    <w:rsid w:val="00855BF8"/>
    <w:rsid w:val="0085641E"/>
    <w:rsid w:val="0085668D"/>
    <w:rsid w:val="00856B9F"/>
    <w:rsid w:val="00856C1E"/>
    <w:rsid w:val="00856E47"/>
    <w:rsid w:val="008573DF"/>
    <w:rsid w:val="0085749A"/>
    <w:rsid w:val="008577CE"/>
    <w:rsid w:val="00857969"/>
    <w:rsid w:val="00857AB3"/>
    <w:rsid w:val="00857DA5"/>
    <w:rsid w:val="00860298"/>
    <w:rsid w:val="008605A5"/>
    <w:rsid w:val="00860644"/>
    <w:rsid w:val="008607EB"/>
    <w:rsid w:val="00860EBE"/>
    <w:rsid w:val="008616B4"/>
    <w:rsid w:val="008617E9"/>
    <w:rsid w:val="00861A43"/>
    <w:rsid w:val="00861CB5"/>
    <w:rsid w:val="00861DC7"/>
    <w:rsid w:val="00861DE8"/>
    <w:rsid w:val="00861E39"/>
    <w:rsid w:val="00862357"/>
    <w:rsid w:val="0086249E"/>
    <w:rsid w:val="008624EA"/>
    <w:rsid w:val="0086265F"/>
    <w:rsid w:val="00862720"/>
    <w:rsid w:val="00862747"/>
    <w:rsid w:val="0086280F"/>
    <w:rsid w:val="00862B32"/>
    <w:rsid w:val="00862CFE"/>
    <w:rsid w:val="00862EF0"/>
    <w:rsid w:val="00862F5D"/>
    <w:rsid w:val="00863638"/>
    <w:rsid w:val="00863F1A"/>
    <w:rsid w:val="00864244"/>
    <w:rsid w:val="008643FF"/>
    <w:rsid w:val="00864956"/>
    <w:rsid w:val="008649E4"/>
    <w:rsid w:val="00864B59"/>
    <w:rsid w:val="00864BBD"/>
    <w:rsid w:val="00864EB0"/>
    <w:rsid w:val="00865280"/>
    <w:rsid w:val="008653EA"/>
    <w:rsid w:val="008655E0"/>
    <w:rsid w:val="008655FE"/>
    <w:rsid w:val="008657AF"/>
    <w:rsid w:val="00865CF1"/>
    <w:rsid w:val="00865F66"/>
    <w:rsid w:val="00866375"/>
    <w:rsid w:val="00866BA8"/>
    <w:rsid w:val="00866EB7"/>
    <w:rsid w:val="00866FF6"/>
    <w:rsid w:val="00867072"/>
    <w:rsid w:val="00867996"/>
    <w:rsid w:val="00867BC2"/>
    <w:rsid w:val="00867C88"/>
    <w:rsid w:val="00867DAE"/>
    <w:rsid w:val="008701A7"/>
    <w:rsid w:val="0087073E"/>
    <w:rsid w:val="00870AA1"/>
    <w:rsid w:val="00870D17"/>
    <w:rsid w:val="0087132A"/>
    <w:rsid w:val="00871344"/>
    <w:rsid w:val="0087153A"/>
    <w:rsid w:val="0087177D"/>
    <w:rsid w:val="00871C7C"/>
    <w:rsid w:val="00872390"/>
    <w:rsid w:val="00872734"/>
    <w:rsid w:val="008727E6"/>
    <w:rsid w:val="00872831"/>
    <w:rsid w:val="00872879"/>
    <w:rsid w:val="00872C6F"/>
    <w:rsid w:val="00872DC9"/>
    <w:rsid w:val="00872EF2"/>
    <w:rsid w:val="00872F70"/>
    <w:rsid w:val="00873317"/>
    <w:rsid w:val="00873392"/>
    <w:rsid w:val="00873920"/>
    <w:rsid w:val="00873CDA"/>
    <w:rsid w:val="00873DCB"/>
    <w:rsid w:val="008741E9"/>
    <w:rsid w:val="0087458E"/>
    <w:rsid w:val="0087498B"/>
    <w:rsid w:val="00874AB2"/>
    <w:rsid w:val="00874AFF"/>
    <w:rsid w:val="00875C2A"/>
    <w:rsid w:val="00875D9C"/>
    <w:rsid w:val="00876830"/>
    <w:rsid w:val="00876AA6"/>
    <w:rsid w:val="00876D84"/>
    <w:rsid w:val="00876F61"/>
    <w:rsid w:val="008772C9"/>
    <w:rsid w:val="0087793D"/>
    <w:rsid w:val="00877EC1"/>
    <w:rsid w:val="00877F6F"/>
    <w:rsid w:val="00880233"/>
    <w:rsid w:val="008804D9"/>
    <w:rsid w:val="00880591"/>
    <w:rsid w:val="00880729"/>
    <w:rsid w:val="0088093D"/>
    <w:rsid w:val="00880C09"/>
    <w:rsid w:val="00880EEF"/>
    <w:rsid w:val="008810A2"/>
    <w:rsid w:val="008811EF"/>
    <w:rsid w:val="0088131A"/>
    <w:rsid w:val="008813CE"/>
    <w:rsid w:val="008816EE"/>
    <w:rsid w:val="0088183E"/>
    <w:rsid w:val="00881844"/>
    <w:rsid w:val="00881D01"/>
    <w:rsid w:val="008820EE"/>
    <w:rsid w:val="0088232D"/>
    <w:rsid w:val="00883259"/>
    <w:rsid w:val="008832DF"/>
    <w:rsid w:val="00883547"/>
    <w:rsid w:val="0088367A"/>
    <w:rsid w:val="00883849"/>
    <w:rsid w:val="00883B85"/>
    <w:rsid w:val="0088410B"/>
    <w:rsid w:val="008843DF"/>
    <w:rsid w:val="00884E87"/>
    <w:rsid w:val="008850F0"/>
    <w:rsid w:val="008851AF"/>
    <w:rsid w:val="00885B91"/>
    <w:rsid w:val="00885E92"/>
    <w:rsid w:val="00885EBB"/>
    <w:rsid w:val="0088643D"/>
    <w:rsid w:val="008865EA"/>
    <w:rsid w:val="00886689"/>
    <w:rsid w:val="00886D28"/>
    <w:rsid w:val="00886E2B"/>
    <w:rsid w:val="00886F94"/>
    <w:rsid w:val="008874B2"/>
    <w:rsid w:val="00887625"/>
    <w:rsid w:val="00887E2B"/>
    <w:rsid w:val="00887E73"/>
    <w:rsid w:val="00887FD7"/>
    <w:rsid w:val="0089042E"/>
    <w:rsid w:val="008905E7"/>
    <w:rsid w:val="008905E9"/>
    <w:rsid w:val="00890975"/>
    <w:rsid w:val="00890AF7"/>
    <w:rsid w:val="00890B44"/>
    <w:rsid w:val="00891216"/>
    <w:rsid w:val="0089155C"/>
    <w:rsid w:val="008916AF"/>
    <w:rsid w:val="0089175A"/>
    <w:rsid w:val="008917CD"/>
    <w:rsid w:val="0089184C"/>
    <w:rsid w:val="00891B2B"/>
    <w:rsid w:val="00891E99"/>
    <w:rsid w:val="00891EDB"/>
    <w:rsid w:val="00891F78"/>
    <w:rsid w:val="00892060"/>
    <w:rsid w:val="008922BC"/>
    <w:rsid w:val="008926A2"/>
    <w:rsid w:val="0089285D"/>
    <w:rsid w:val="00892A54"/>
    <w:rsid w:val="00892AF5"/>
    <w:rsid w:val="00892CD5"/>
    <w:rsid w:val="00892D49"/>
    <w:rsid w:val="008930B5"/>
    <w:rsid w:val="0089361F"/>
    <w:rsid w:val="0089373E"/>
    <w:rsid w:val="00893868"/>
    <w:rsid w:val="00893A3F"/>
    <w:rsid w:val="00893D74"/>
    <w:rsid w:val="0089489A"/>
    <w:rsid w:val="00894BB8"/>
    <w:rsid w:val="00894E96"/>
    <w:rsid w:val="0089505B"/>
    <w:rsid w:val="008950A2"/>
    <w:rsid w:val="008951CE"/>
    <w:rsid w:val="008952C2"/>
    <w:rsid w:val="00895583"/>
    <w:rsid w:val="0089561E"/>
    <w:rsid w:val="00895E51"/>
    <w:rsid w:val="00895F87"/>
    <w:rsid w:val="00896164"/>
    <w:rsid w:val="008961D7"/>
    <w:rsid w:val="00896509"/>
    <w:rsid w:val="00896976"/>
    <w:rsid w:val="00896A18"/>
    <w:rsid w:val="0089744C"/>
    <w:rsid w:val="008976D6"/>
    <w:rsid w:val="0089798E"/>
    <w:rsid w:val="00897EB0"/>
    <w:rsid w:val="008A0204"/>
    <w:rsid w:val="008A041B"/>
    <w:rsid w:val="008A0A05"/>
    <w:rsid w:val="008A0AD1"/>
    <w:rsid w:val="008A0C30"/>
    <w:rsid w:val="008A0EF6"/>
    <w:rsid w:val="008A185B"/>
    <w:rsid w:val="008A1885"/>
    <w:rsid w:val="008A1AAF"/>
    <w:rsid w:val="008A1E47"/>
    <w:rsid w:val="008A2414"/>
    <w:rsid w:val="008A26AC"/>
    <w:rsid w:val="008A29C8"/>
    <w:rsid w:val="008A2A0F"/>
    <w:rsid w:val="008A2B8D"/>
    <w:rsid w:val="008A2FCA"/>
    <w:rsid w:val="008A3115"/>
    <w:rsid w:val="008A403B"/>
    <w:rsid w:val="008A4062"/>
    <w:rsid w:val="008A434B"/>
    <w:rsid w:val="008A4396"/>
    <w:rsid w:val="008A4B86"/>
    <w:rsid w:val="008A4BE4"/>
    <w:rsid w:val="008A4D7D"/>
    <w:rsid w:val="008A5282"/>
    <w:rsid w:val="008A59EB"/>
    <w:rsid w:val="008A618E"/>
    <w:rsid w:val="008A6220"/>
    <w:rsid w:val="008A6536"/>
    <w:rsid w:val="008A663B"/>
    <w:rsid w:val="008A67E6"/>
    <w:rsid w:val="008A688F"/>
    <w:rsid w:val="008A75B0"/>
    <w:rsid w:val="008A7642"/>
    <w:rsid w:val="008A7B82"/>
    <w:rsid w:val="008B038B"/>
    <w:rsid w:val="008B0680"/>
    <w:rsid w:val="008B09AB"/>
    <w:rsid w:val="008B0B7B"/>
    <w:rsid w:val="008B0C1A"/>
    <w:rsid w:val="008B0FBB"/>
    <w:rsid w:val="008B1735"/>
    <w:rsid w:val="008B17BB"/>
    <w:rsid w:val="008B1831"/>
    <w:rsid w:val="008B187B"/>
    <w:rsid w:val="008B19A2"/>
    <w:rsid w:val="008B1B91"/>
    <w:rsid w:val="008B1D1D"/>
    <w:rsid w:val="008B1FCA"/>
    <w:rsid w:val="008B21C0"/>
    <w:rsid w:val="008B2399"/>
    <w:rsid w:val="008B23B7"/>
    <w:rsid w:val="008B26C5"/>
    <w:rsid w:val="008B27B5"/>
    <w:rsid w:val="008B28B3"/>
    <w:rsid w:val="008B2A47"/>
    <w:rsid w:val="008B2C50"/>
    <w:rsid w:val="008B2DC3"/>
    <w:rsid w:val="008B2F90"/>
    <w:rsid w:val="008B35F0"/>
    <w:rsid w:val="008B3BE8"/>
    <w:rsid w:val="008B3F65"/>
    <w:rsid w:val="008B45D5"/>
    <w:rsid w:val="008B4654"/>
    <w:rsid w:val="008B470E"/>
    <w:rsid w:val="008B4776"/>
    <w:rsid w:val="008B47F3"/>
    <w:rsid w:val="008B4CAF"/>
    <w:rsid w:val="008B4DDA"/>
    <w:rsid w:val="008B5040"/>
    <w:rsid w:val="008B50BF"/>
    <w:rsid w:val="008B5653"/>
    <w:rsid w:val="008B56EF"/>
    <w:rsid w:val="008B5CF7"/>
    <w:rsid w:val="008B6EB4"/>
    <w:rsid w:val="008B77D9"/>
    <w:rsid w:val="008B78AF"/>
    <w:rsid w:val="008B78C1"/>
    <w:rsid w:val="008B7E63"/>
    <w:rsid w:val="008C0AFA"/>
    <w:rsid w:val="008C0F34"/>
    <w:rsid w:val="008C11A8"/>
    <w:rsid w:val="008C1232"/>
    <w:rsid w:val="008C2392"/>
    <w:rsid w:val="008C25B0"/>
    <w:rsid w:val="008C25CC"/>
    <w:rsid w:val="008C26CB"/>
    <w:rsid w:val="008C27E4"/>
    <w:rsid w:val="008C2820"/>
    <w:rsid w:val="008C2BF7"/>
    <w:rsid w:val="008C30AC"/>
    <w:rsid w:val="008C313F"/>
    <w:rsid w:val="008C3178"/>
    <w:rsid w:val="008C344D"/>
    <w:rsid w:val="008C35E4"/>
    <w:rsid w:val="008C38A8"/>
    <w:rsid w:val="008C38C6"/>
    <w:rsid w:val="008C3CF3"/>
    <w:rsid w:val="008C42AF"/>
    <w:rsid w:val="008C42D1"/>
    <w:rsid w:val="008C4404"/>
    <w:rsid w:val="008C4B98"/>
    <w:rsid w:val="008C4BA8"/>
    <w:rsid w:val="008C4CB0"/>
    <w:rsid w:val="008C4F01"/>
    <w:rsid w:val="008C4F27"/>
    <w:rsid w:val="008C583D"/>
    <w:rsid w:val="008C5A93"/>
    <w:rsid w:val="008C5CA9"/>
    <w:rsid w:val="008C5D8A"/>
    <w:rsid w:val="008C631D"/>
    <w:rsid w:val="008C64A7"/>
    <w:rsid w:val="008C6653"/>
    <w:rsid w:val="008C6B2A"/>
    <w:rsid w:val="008C6D73"/>
    <w:rsid w:val="008C6E2C"/>
    <w:rsid w:val="008C74E4"/>
    <w:rsid w:val="008C763A"/>
    <w:rsid w:val="008C7953"/>
    <w:rsid w:val="008C79C8"/>
    <w:rsid w:val="008C7D74"/>
    <w:rsid w:val="008C7E5F"/>
    <w:rsid w:val="008C7EA8"/>
    <w:rsid w:val="008C7FDA"/>
    <w:rsid w:val="008D05FE"/>
    <w:rsid w:val="008D0749"/>
    <w:rsid w:val="008D0FA6"/>
    <w:rsid w:val="008D14F2"/>
    <w:rsid w:val="008D1841"/>
    <w:rsid w:val="008D1EBE"/>
    <w:rsid w:val="008D26C1"/>
    <w:rsid w:val="008D3128"/>
    <w:rsid w:val="008D31AC"/>
    <w:rsid w:val="008D321D"/>
    <w:rsid w:val="008D327A"/>
    <w:rsid w:val="008D34FD"/>
    <w:rsid w:val="008D364A"/>
    <w:rsid w:val="008D3763"/>
    <w:rsid w:val="008D3868"/>
    <w:rsid w:val="008D3872"/>
    <w:rsid w:val="008D3CDA"/>
    <w:rsid w:val="008D4058"/>
    <w:rsid w:val="008D4262"/>
    <w:rsid w:val="008D43E8"/>
    <w:rsid w:val="008D44A0"/>
    <w:rsid w:val="008D4523"/>
    <w:rsid w:val="008D4756"/>
    <w:rsid w:val="008D4964"/>
    <w:rsid w:val="008D49A4"/>
    <w:rsid w:val="008D4A7D"/>
    <w:rsid w:val="008D5001"/>
    <w:rsid w:val="008D5116"/>
    <w:rsid w:val="008D51F7"/>
    <w:rsid w:val="008D5443"/>
    <w:rsid w:val="008D5532"/>
    <w:rsid w:val="008D585D"/>
    <w:rsid w:val="008D5875"/>
    <w:rsid w:val="008D58C4"/>
    <w:rsid w:val="008D59BA"/>
    <w:rsid w:val="008D5B22"/>
    <w:rsid w:val="008D5DF6"/>
    <w:rsid w:val="008D5EC2"/>
    <w:rsid w:val="008D64B1"/>
    <w:rsid w:val="008D658F"/>
    <w:rsid w:val="008D6646"/>
    <w:rsid w:val="008D6C92"/>
    <w:rsid w:val="008D6F75"/>
    <w:rsid w:val="008D6FC9"/>
    <w:rsid w:val="008D7116"/>
    <w:rsid w:val="008D7120"/>
    <w:rsid w:val="008D749B"/>
    <w:rsid w:val="008D78E5"/>
    <w:rsid w:val="008D7D28"/>
    <w:rsid w:val="008D7E02"/>
    <w:rsid w:val="008E0259"/>
    <w:rsid w:val="008E040B"/>
    <w:rsid w:val="008E0453"/>
    <w:rsid w:val="008E0633"/>
    <w:rsid w:val="008E0AA1"/>
    <w:rsid w:val="008E1158"/>
    <w:rsid w:val="008E1396"/>
    <w:rsid w:val="008E1740"/>
    <w:rsid w:val="008E19E7"/>
    <w:rsid w:val="008E2379"/>
    <w:rsid w:val="008E24F3"/>
    <w:rsid w:val="008E27C4"/>
    <w:rsid w:val="008E286C"/>
    <w:rsid w:val="008E2902"/>
    <w:rsid w:val="008E2C20"/>
    <w:rsid w:val="008E2C7A"/>
    <w:rsid w:val="008E331A"/>
    <w:rsid w:val="008E34D0"/>
    <w:rsid w:val="008E3778"/>
    <w:rsid w:val="008E3788"/>
    <w:rsid w:val="008E389C"/>
    <w:rsid w:val="008E3D8A"/>
    <w:rsid w:val="008E4269"/>
    <w:rsid w:val="008E4734"/>
    <w:rsid w:val="008E4A58"/>
    <w:rsid w:val="008E4E53"/>
    <w:rsid w:val="008E5000"/>
    <w:rsid w:val="008E55FA"/>
    <w:rsid w:val="008E5728"/>
    <w:rsid w:val="008E5908"/>
    <w:rsid w:val="008E5D3D"/>
    <w:rsid w:val="008E5D80"/>
    <w:rsid w:val="008E5E06"/>
    <w:rsid w:val="008E5FAF"/>
    <w:rsid w:val="008E70E2"/>
    <w:rsid w:val="008E72FF"/>
    <w:rsid w:val="008E75A0"/>
    <w:rsid w:val="008E7939"/>
    <w:rsid w:val="008E79A2"/>
    <w:rsid w:val="008E79FF"/>
    <w:rsid w:val="008E7A69"/>
    <w:rsid w:val="008E7D54"/>
    <w:rsid w:val="008F06BC"/>
    <w:rsid w:val="008F0932"/>
    <w:rsid w:val="008F0D06"/>
    <w:rsid w:val="008F0E75"/>
    <w:rsid w:val="008F1253"/>
    <w:rsid w:val="008F1A1E"/>
    <w:rsid w:val="008F1F3C"/>
    <w:rsid w:val="008F20DA"/>
    <w:rsid w:val="008F2171"/>
    <w:rsid w:val="008F2229"/>
    <w:rsid w:val="008F227F"/>
    <w:rsid w:val="008F22C6"/>
    <w:rsid w:val="008F246F"/>
    <w:rsid w:val="008F2BCB"/>
    <w:rsid w:val="008F2DFC"/>
    <w:rsid w:val="008F30C2"/>
    <w:rsid w:val="008F31FD"/>
    <w:rsid w:val="008F3707"/>
    <w:rsid w:val="008F3786"/>
    <w:rsid w:val="008F3795"/>
    <w:rsid w:val="008F3A63"/>
    <w:rsid w:val="008F3D55"/>
    <w:rsid w:val="008F3DB6"/>
    <w:rsid w:val="008F3FFF"/>
    <w:rsid w:val="008F4227"/>
    <w:rsid w:val="008F426F"/>
    <w:rsid w:val="008F458B"/>
    <w:rsid w:val="008F4D72"/>
    <w:rsid w:val="008F4D76"/>
    <w:rsid w:val="008F4E60"/>
    <w:rsid w:val="008F5266"/>
    <w:rsid w:val="008F53D5"/>
    <w:rsid w:val="008F569C"/>
    <w:rsid w:val="008F5785"/>
    <w:rsid w:val="008F58E9"/>
    <w:rsid w:val="008F5B0A"/>
    <w:rsid w:val="008F5DB4"/>
    <w:rsid w:val="008F5E3F"/>
    <w:rsid w:val="008F5F67"/>
    <w:rsid w:val="008F5FA8"/>
    <w:rsid w:val="008F60A7"/>
    <w:rsid w:val="008F62BF"/>
    <w:rsid w:val="008F62FA"/>
    <w:rsid w:val="008F6356"/>
    <w:rsid w:val="008F6447"/>
    <w:rsid w:val="008F657C"/>
    <w:rsid w:val="008F675A"/>
    <w:rsid w:val="008F67EA"/>
    <w:rsid w:val="008F6BD1"/>
    <w:rsid w:val="008F6D72"/>
    <w:rsid w:val="008F6F2F"/>
    <w:rsid w:val="008F72FC"/>
    <w:rsid w:val="008F73E3"/>
    <w:rsid w:val="008F7587"/>
    <w:rsid w:val="008F7A00"/>
    <w:rsid w:val="008F7AE2"/>
    <w:rsid w:val="008F7E09"/>
    <w:rsid w:val="008F7E3E"/>
    <w:rsid w:val="00900154"/>
    <w:rsid w:val="00900163"/>
    <w:rsid w:val="00900199"/>
    <w:rsid w:val="00900445"/>
    <w:rsid w:val="00900AC5"/>
    <w:rsid w:val="00900DC3"/>
    <w:rsid w:val="00900EF4"/>
    <w:rsid w:val="00901310"/>
    <w:rsid w:val="00901321"/>
    <w:rsid w:val="00901F62"/>
    <w:rsid w:val="00902409"/>
    <w:rsid w:val="009026BF"/>
    <w:rsid w:val="009029EB"/>
    <w:rsid w:val="00902A41"/>
    <w:rsid w:val="00902AF2"/>
    <w:rsid w:val="00902D35"/>
    <w:rsid w:val="00902E7C"/>
    <w:rsid w:val="00902F2B"/>
    <w:rsid w:val="009034C4"/>
    <w:rsid w:val="00903A08"/>
    <w:rsid w:val="0090417C"/>
    <w:rsid w:val="0090422D"/>
    <w:rsid w:val="009044E4"/>
    <w:rsid w:val="009046F7"/>
    <w:rsid w:val="00904B0B"/>
    <w:rsid w:val="009052A8"/>
    <w:rsid w:val="00905543"/>
    <w:rsid w:val="00905BED"/>
    <w:rsid w:val="00905CF4"/>
    <w:rsid w:val="00906096"/>
    <w:rsid w:val="009060D5"/>
    <w:rsid w:val="009060F1"/>
    <w:rsid w:val="00906391"/>
    <w:rsid w:val="00906708"/>
    <w:rsid w:val="0090682D"/>
    <w:rsid w:val="0090682F"/>
    <w:rsid w:val="0090698F"/>
    <w:rsid w:val="00906D72"/>
    <w:rsid w:val="0090710A"/>
    <w:rsid w:val="00907382"/>
    <w:rsid w:val="00907731"/>
    <w:rsid w:val="00907969"/>
    <w:rsid w:val="00907C0F"/>
    <w:rsid w:val="00907CF7"/>
    <w:rsid w:val="00907DDC"/>
    <w:rsid w:val="0091004B"/>
    <w:rsid w:val="0091070F"/>
    <w:rsid w:val="00910906"/>
    <w:rsid w:val="00911080"/>
    <w:rsid w:val="009111B8"/>
    <w:rsid w:val="00911414"/>
    <w:rsid w:val="009115C9"/>
    <w:rsid w:val="009119FE"/>
    <w:rsid w:val="00911A48"/>
    <w:rsid w:val="00911CD5"/>
    <w:rsid w:val="00911CE1"/>
    <w:rsid w:val="00911E83"/>
    <w:rsid w:val="00911F05"/>
    <w:rsid w:val="00912043"/>
    <w:rsid w:val="009123CD"/>
    <w:rsid w:val="009126D8"/>
    <w:rsid w:val="009129DA"/>
    <w:rsid w:val="009129F0"/>
    <w:rsid w:val="00912F3B"/>
    <w:rsid w:val="009130C4"/>
    <w:rsid w:val="0091314D"/>
    <w:rsid w:val="00913990"/>
    <w:rsid w:val="00913B40"/>
    <w:rsid w:val="00913B44"/>
    <w:rsid w:val="00913F60"/>
    <w:rsid w:val="009141DF"/>
    <w:rsid w:val="00914309"/>
    <w:rsid w:val="00915036"/>
    <w:rsid w:val="009150BA"/>
    <w:rsid w:val="009150EC"/>
    <w:rsid w:val="00915130"/>
    <w:rsid w:val="009151C9"/>
    <w:rsid w:val="00915320"/>
    <w:rsid w:val="0091536E"/>
    <w:rsid w:val="00915555"/>
    <w:rsid w:val="009158FE"/>
    <w:rsid w:val="00915AD9"/>
    <w:rsid w:val="00915B07"/>
    <w:rsid w:val="00916002"/>
    <w:rsid w:val="0091604A"/>
    <w:rsid w:val="009162A9"/>
    <w:rsid w:val="009164C1"/>
    <w:rsid w:val="0091656B"/>
    <w:rsid w:val="0091673C"/>
    <w:rsid w:val="00916969"/>
    <w:rsid w:val="00916D0A"/>
    <w:rsid w:val="00916E14"/>
    <w:rsid w:val="00916F4D"/>
    <w:rsid w:val="00917331"/>
    <w:rsid w:val="0091741C"/>
    <w:rsid w:val="00917465"/>
    <w:rsid w:val="009175D3"/>
    <w:rsid w:val="0091770A"/>
    <w:rsid w:val="00917852"/>
    <w:rsid w:val="00917BE2"/>
    <w:rsid w:val="00920668"/>
    <w:rsid w:val="00920AD2"/>
    <w:rsid w:val="00920BFE"/>
    <w:rsid w:val="00920DB1"/>
    <w:rsid w:val="00921125"/>
    <w:rsid w:val="00921169"/>
    <w:rsid w:val="009215FD"/>
    <w:rsid w:val="009217E2"/>
    <w:rsid w:val="00921953"/>
    <w:rsid w:val="0092197E"/>
    <w:rsid w:val="0092233C"/>
    <w:rsid w:val="009223D1"/>
    <w:rsid w:val="0092292C"/>
    <w:rsid w:val="00922B97"/>
    <w:rsid w:val="00922C69"/>
    <w:rsid w:val="00923170"/>
    <w:rsid w:val="009235E0"/>
    <w:rsid w:val="00923855"/>
    <w:rsid w:val="00923905"/>
    <w:rsid w:val="00923D6C"/>
    <w:rsid w:val="00924089"/>
    <w:rsid w:val="0092433C"/>
    <w:rsid w:val="00924651"/>
    <w:rsid w:val="0092465D"/>
    <w:rsid w:val="009247E5"/>
    <w:rsid w:val="00924AC5"/>
    <w:rsid w:val="00924BCE"/>
    <w:rsid w:val="00925015"/>
    <w:rsid w:val="00925CB7"/>
    <w:rsid w:val="00926492"/>
    <w:rsid w:val="009268D9"/>
    <w:rsid w:val="00926CC5"/>
    <w:rsid w:val="00926F8D"/>
    <w:rsid w:val="00927219"/>
    <w:rsid w:val="0092733B"/>
    <w:rsid w:val="009274DE"/>
    <w:rsid w:val="00927669"/>
    <w:rsid w:val="00927AB5"/>
    <w:rsid w:val="00927C27"/>
    <w:rsid w:val="00927CC1"/>
    <w:rsid w:val="00927F58"/>
    <w:rsid w:val="0093017D"/>
    <w:rsid w:val="00930216"/>
    <w:rsid w:val="00930298"/>
    <w:rsid w:val="0093036A"/>
    <w:rsid w:val="00930701"/>
    <w:rsid w:val="00930DAA"/>
    <w:rsid w:val="00930FAE"/>
    <w:rsid w:val="0093108A"/>
    <w:rsid w:val="009316BB"/>
    <w:rsid w:val="0093186D"/>
    <w:rsid w:val="00932086"/>
    <w:rsid w:val="009322B3"/>
    <w:rsid w:val="00932480"/>
    <w:rsid w:val="00932E56"/>
    <w:rsid w:val="009336DA"/>
    <w:rsid w:val="009337BE"/>
    <w:rsid w:val="0093418E"/>
    <w:rsid w:val="0093432C"/>
    <w:rsid w:val="00934A73"/>
    <w:rsid w:val="00934CCD"/>
    <w:rsid w:val="00934F85"/>
    <w:rsid w:val="00934FDD"/>
    <w:rsid w:val="00935030"/>
    <w:rsid w:val="009351EB"/>
    <w:rsid w:val="00935231"/>
    <w:rsid w:val="009352B8"/>
    <w:rsid w:val="009355FA"/>
    <w:rsid w:val="009356F0"/>
    <w:rsid w:val="009359C4"/>
    <w:rsid w:val="00935A05"/>
    <w:rsid w:val="00935AB8"/>
    <w:rsid w:val="00935DC8"/>
    <w:rsid w:val="00935F5A"/>
    <w:rsid w:val="009361C1"/>
    <w:rsid w:val="009366A2"/>
    <w:rsid w:val="0093680F"/>
    <w:rsid w:val="00937040"/>
    <w:rsid w:val="00937055"/>
    <w:rsid w:val="009377AD"/>
    <w:rsid w:val="0093790A"/>
    <w:rsid w:val="00937BFE"/>
    <w:rsid w:val="00937CD6"/>
    <w:rsid w:val="00937DBD"/>
    <w:rsid w:val="00937E19"/>
    <w:rsid w:val="00937EF7"/>
    <w:rsid w:val="00940921"/>
    <w:rsid w:val="00940E80"/>
    <w:rsid w:val="0094101D"/>
    <w:rsid w:val="00941182"/>
    <w:rsid w:val="009411D8"/>
    <w:rsid w:val="009412F0"/>
    <w:rsid w:val="00941439"/>
    <w:rsid w:val="0094154F"/>
    <w:rsid w:val="009417D9"/>
    <w:rsid w:val="00941863"/>
    <w:rsid w:val="00941D09"/>
    <w:rsid w:val="00941E0B"/>
    <w:rsid w:val="00941F45"/>
    <w:rsid w:val="009421DA"/>
    <w:rsid w:val="0094226A"/>
    <w:rsid w:val="00942E67"/>
    <w:rsid w:val="00942F26"/>
    <w:rsid w:val="00943171"/>
    <w:rsid w:val="00943355"/>
    <w:rsid w:val="009437E4"/>
    <w:rsid w:val="0094381C"/>
    <w:rsid w:val="00943887"/>
    <w:rsid w:val="00943BCD"/>
    <w:rsid w:val="00943C53"/>
    <w:rsid w:val="00944008"/>
    <w:rsid w:val="0094453F"/>
    <w:rsid w:val="00944A93"/>
    <w:rsid w:val="009452A9"/>
    <w:rsid w:val="009457F5"/>
    <w:rsid w:val="00945818"/>
    <w:rsid w:val="009458ED"/>
    <w:rsid w:val="00945915"/>
    <w:rsid w:val="00945FE8"/>
    <w:rsid w:val="009461F8"/>
    <w:rsid w:val="009463C5"/>
    <w:rsid w:val="009464DC"/>
    <w:rsid w:val="00946653"/>
    <w:rsid w:val="00946963"/>
    <w:rsid w:val="00946C66"/>
    <w:rsid w:val="00946DD2"/>
    <w:rsid w:val="00946F0F"/>
    <w:rsid w:val="00947091"/>
    <w:rsid w:val="0094709F"/>
    <w:rsid w:val="009471C2"/>
    <w:rsid w:val="009472B8"/>
    <w:rsid w:val="00950518"/>
    <w:rsid w:val="009509B3"/>
    <w:rsid w:val="00950BD3"/>
    <w:rsid w:val="00950EA4"/>
    <w:rsid w:val="00951350"/>
    <w:rsid w:val="00951696"/>
    <w:rsid w:val="0095173B"/>
    <w:rsid w:val="00951929"/>
    <w:rsid w:val="0095195A"/>
    <w:rsid w:val="00951A36"/>
    <w:rsid w:val="00951FDB"/>
    <w:rsid w:val="0095241F"/>
    <w:rsid w:val="009529D2"/>
    <w:rsid w:val="009531D1"/>
    <w:rsid w:val="00953539"/>
    <w:rsid w:val="00953593"/>
    <w:rsid w:val="009536C8"/>
    <w:rsid w:val="009539E1"/>
    <w:rsid w:val="00953F63"/>
    <w:rsid w:val="00953FAE"/>
    <w:rsid w:val="00954027"/>
    <w:rsid w:val="00954188"/>
    <w:rsid w:val="00954519"/>
    <w:rsid w:val="009548B7"/>
    <w:rsid w:val="00954A9C"/>
    <w:rsid w:val="009553E3"/>
    <w:rsid w:val="00955C4C"/>
    <w:rsid w:val="00955DEF"/>
    <w:rsid w:val="00955F22"/>
    <w:rsid w:val="0095600A"/>
    <w:rsid w:val="009560D8"/>
    <w:rsid w:val="009560E4"/>
    <w:rsid w:val="00956135"/>
    <w:rsid w:val="009561A7"/>
    <w:rsid w:val="0095621D"/>
    <w:rsid w:val="00956569"/>
    <w:rsid w:val="009568EC"/>
    <w:rsid w:val="009569C0"/>
    <w:rsid w:val="00956AC8"/>
    <w:rsid w:val="0095727E"/>
    <w:rsid w:val="00957454"/>
    <w:rsid w:val="009574C8"/>
    <w:rsid w:val="00957D27"/>
    <w:rsid w:val="009600C5"/>
    <w:rsid w:val="009601EB"/>
    <w:rsid w:val="009602A8"/>
    <w:rsid w:val="00960350"/>
    <w:rsid w:val="0096073E"/>
    <w:rsid w:val="00960906"/>
    <w:rsid w:val="00960AF3"/>
    <w:rsid w:val="00960D69"/>
    <w:rsid w:val="00960DA5"/>
    <w:rsid w:val="00961129"/>
    <w:rsid w:val="00961168"/>
    <w:rsid w:val="0096116B"/>
    <w:rsid w:val="0096127B"/>
    <w:rsid w:val="00961297"/>
    <w:rsid w:val="009612AB"/>
    <w:rsid w:val="0096133C"/>
    <w:rsid w:val="00961944"/>
    <w:rsid w:val="009619EE"/>
    <w:rsid w:val="00961F2F"/>
    <w:rsid w:val="009620ED"/>
    <w:rsid w:val="0096212F"/>
    <w:rsid w:val="0096218A"/>
    <w:rsid w:val="009622D8"/>
    <w:rsid w:val="0096245F"/>
    <w:rsid w:val="009624D2"/>
    <w:rsid w:val="009627CA"/>
    <w:rsid w:val="009628AC"/>
    <w:rsid w:val="00962956"/>
    <w:rsid w:val="00962D93"/>
    <w:rsid w:val="00962DCF"/>
    <w:rsid w:val="0096318B"/>
    <w:rsid w:val="0096366F"/>
    <w:rsid w:val="0096367E"/>
    <w:rsid w:val="00963BC7"/>
    <w:rsid w:val="00963D2E"/>
    <w:rsid w:val="00963F1D"/>
    <w:rsid w:val="00964116"/>
    <w:rsid w:val="009645CB"/>
    <w:rsid w:val="009647C5"/>
    <w:rsid w:val="00964BF8"/>
    <w:rsid w:val="0096506B"/>
    <w:rsid w:val="00965094"/>
    <w:rsid w:val="009651A6"/>
    <w:rsid w:val="00965270"/>
    <w:rsid w:val="00965572"/>
    <w:rsid w:val="00965603"/>
    <w:rsid w:val="00965629"/>
    <w:rsid w:val="0096563C"/>
    <w:rsid w:val="0096565C"/>
    <w:rsid w:val="009657B9"/>
    <w:rsid w:val="00965938"/>
    <w:rsid w:val="00965A0B"/>
    <w:rsid w:val="00965B1B"/>
    <w:rsid w:val="00965D04"/>
    <w:rsid w:val="00966A62"/>
    <w:rsid w:val="00966BE6"/>
    <w:rsid w:val="00966DEC"/>
    <w:rsid w:val="009677D4"/>
    <w:rsid w:val="00967918"/>
    <w:rsid w:val="00967996"/>
    <w:rsid w:val="00967DCF"/>
    <w:rsid w:val="00967F7F"/>
    <w:rsid w:val="00970111"/>
    <w:rsid w:val="0097012F"/>
    <w:rsid w:val="00970226"/>
    <w:rsid w:val="009702C7"/>
    <w:rsid w:val="00970628"/>
    <w:rsid w:val="00970707"/>
    <w:rsid w:val="00970858"/>
    <w:rsid w:val="009708C0"/>
    <w:rsid w:val="009709E6"/>
    <w:rsid w:val="00970E1A"/>
    <w:rsid w:val="009712BC"/>
    <w:rsid w:val="00971B00"/>
    <w:rsid w:val="00971BFF"/>
    <w:rsid w:val="00971E8D"/>
    <w:rsid w:val="009720E2"/>
    <w:rsid w:val="009720ED"/>
    <w:rsid w:val="0097216D"/>
    <w:rsid w:val="009724C4"/>
    <w:rsid w:val="00972558"/>
    <w:rsid w:val="0097258E"/>
    <w:rsid w:val="009727E7"/>
    <w:rsid w:val="00972811"/>
    <w:rsid w:val="009728C0"/>
    <w:rsid w:val="009728F2"/>
    <w:rsid w:val="009729C8"/>
    <w:rsid w:val="00972BCC"/>
    <w:rsid w:val="00972CE4"/>
    <w:rsid w:val="00972D09"/>
    <w:rsid w:val="00972DB6"/>
    <w:rsid w:val="00972F6A"/>
    <w:rsid w:val="0097317E"/>
    <w:rsid w:val="009733ED"/>
    <w:rsid w:val="00973546"/>
    <w:rsid w:val="009736F2"/>
    <w:rsid w:val="009739D8"/>
    <w:rsid w:val="00973B5B"/>
    <w:rsid w:val="00973C70"/>
    <w:rsid w:val="00973FED"/>
    <w:rsid w:val="0097400A"/>
    <w:rsid w:val="00974257"/>
    <w:rsid w:val="00974DE0"/>
    <w:rsid w:val="00975192"/>
    <w:rsid w:val="009751D8"/>
    <w:rsid w:val="0097527E"/>
    <w:rsid w:val="009753DE"/>
    <w:rsid w:val="00975646"/>
    <w:rsid w:val="00975789"/>
    <w:rsid w:val="00975BB5"/>
    <w:rsid w:val="00975DF6"/>
    <w:rsid w:val="00975E58"/>
    <w:rsid w:val="00975F8E"/>
    <w:rsid w:val="009761A4"/>
    <w:rsid w:val="0097637B"/>
    <w:rsid w:val="009768A5"/>
    <w:rsid w:val="00976EC7"/>
    <w:rsid w:val="0097721E"/>
    <w:rsid w:val="00977643"/>
    <w:rsid w:val="009778AC"/>
    <w:rsid w:val="00977A04"/>
    <w:rsid w:val="00977D15"/>
    <w:rsid w:val="009802B1"/>
    <w:rsid w:val="0098041F"/>
    <w:rsid w:val="0098084A"/>
    <w:rsid w:val="00980EEB"/>
    <w:rsid w:val="0098135F"/>
    <w:rsid w:val="009814B6"/>
    <w:rsid w:val="00981529"/>
    <w:rsid w:val="009816D1"/>
    <w:rsid w:val="009817C0"/>
    <w:rsid w:val="009819FD"/>
    <w:rsid w:val="00981B1E"/>
    <w:rsid w:val="00981BA7"/>
    <w:rsid w:val="00981C7C"/>
    <w:rsid w:val="009821C9"/>
    <w:rsid w:val="00982262"/>
    <w:rsid w:val="00982518"/>
    <w:rsid w:val="009829BF"/>
    <w:rsid w:val="00982B69"/>
    <w:rsid w:val="00982C22"/>
    <w:rsid w:val="00982DCA"/>
    <w:rsid w:val="009835B6"/>
    <w:rsid w:val="00983627"/>
    <w:rsid w:val="00983944"/>
    <w:rsid w:val="00983A35"/>
    <w:rsid w:val="00983B28"/>
    <w:rsid w:val="00983B69"/>
    <w:rsid w:val="00983E47"/>
    <w:rsid w:val="00983EB3"/>
    <w:rsid w:val="00983FF0"/>
    <w:rsid w:val="009842FD"/>
    <w:rsid w:val="00984976"/>
    <w:rsid w:val="00984B2D"/>
    <w:rsid w:val="00984C70"/>
    <w:rsid w:val="00984F05"/>
    <w:rsid w:val="00985086"/>
    <w:rsid w:val="009854BA"/>
    <w:rsid w:val="009854DD"/>
    <w:rsid w:val="009855C1"/>
    <w:rsid w:val="00985C94"/>
    <w:rsid w:val="00985EE9"/>
    <w:rsid w:val="00985EFA"/>
    <w:rsid w:val="009869AA"/>
    <w:rsid w:val="009869E1"/>
    <w:rsid w:val="00986A3B"/>
    <w:rsid w:val="00986BA0"/>
    <w:rsid w:val="00986BB1"/>
    <w:rsid w:val="00986E15"/>
    <w:rsid w:val="0098734A"/>
    <w:rsid w:val="009873FF"/>
    <w:rsid w:val="00987A5A"/>
    <w:rsid w:val="00987B11"/>
    <w:rsid w:val="00987DA8"/>
    <w:rsid w:val="0099045C"/>
    <w:rsid w:val="00990904"/>
    <w:rsid w:val="00990B7F"/>
    <w:rsid w:val="00990EBF"/>
    <w:rsid w:val="00991034"/>
    <w:rsid w:val="009911F0"/>
    <w:rsid w:val="00991208"/>
    <w:rsid w:val="00991769"/>
    <w:rsid w:val="0099185E"/>
    <w:rsid w:val="009919C0"/>
    <w:rsid w:val="009919EC"/>
    <w:rsid w:val="00991B1B"/>
    <w:rsid w:val="00991D4F"/>
    <w:rsid w:val="00991F1C"/>
    <w:rsid w:val="009924E1"/>
    <w:rsid w:val="009925C6"/>
    <w:rsid w:val="009928BB"/>
    <w:rsid w:val="00992B80"/>
    <w:rsid w:val="00992FCE"/>
    <w:rsid w:val="009937C7"/>
    <w:rsid w:val="00993800"/>
    <w:rsid w:val="0099380C"/>
    <w:rsid w:val="00993A40"/>
    <w:rsid w:val="00993ADF"/>
    <w:rsid w:val="00993BE2"/>
    <w:rsid w:val="00994586"/>
    <w:rsid w:val="009948E4"/>
    <w:rsid w:val="009949B3"/>
    <w:rsid w:val="00994A73"/>
    <w:rsid w:val="00994CAF"/>
    <w:rsid w:val="00994E39"/>
    <w:rsid w:val="00995033"/>
    <w:rsid w:val="00995159"/>
    <w:rsid w:val="009953C7"/>
    <w:rsid w:val="009953CC"/>
    <w:rsid w:val="009957CE"/>
    <w:rsid w:val="0099585B"/>
    <w:rsid w:val="009959B5"/>
    <w:rsid w:val="00995AAF"/>
    <w:rsid w:val="00995BF3"/>
    <w:rsid w:val="00995DE3"/>
    <w:rsid w:val="0099605E"/>
    <w:rsid w:val="009961BE"/>
    <w:rsid w:val="0099643F"/>
    <w:rsid w:val="00996650"/>
    <w:rsid w:val="00996716"/>
    <w:rsid w:val="00996CEA"/>
    <w:rsid w:val="00996FB0"/>
    <w:rsid w:val="00996FD3"/>
    <w:rsid w:val="009973F6"/>
    <w:rsid w:val="0099790F"/>
    <w:rsid w:val="00997918"/>
    <w:rsid w:val="00997E60"/>
    <w:rsid w:val="009A0267"/>
    <w:rsid w:val="009A0435"/>
    <w:rsid w:val="009A05BC"/>
    <w:rsid w:val="009A0697"/>
    <w:rsid w:val="009A06F2"/>
    <w:rsid w:val="009A0845"/>
    <w:rsid w:val="009A08AE"/>
    <w:rsid w:val="009A093A"/>
    <w:rsid w:val="009A0C2A"/>
    <w:rsid w:val="009A11A1"/>
    <w:rsid w:val="009A11B5"/>
    <w:rsid w:val="009A11B8"/>
    <w:rsid w:val="009A126E"/>
    <w:rsid w:val="009A14D3"/>
    <w:rsid w:val="009A14EC"/>
    <w:rsid w:val="009A1556"/>
    <w:rsid w:val="009A1561"/>
    <w:rsid w:val="009A1BFD"/>
    <w:rsid w:val="009A1C92"/>
    <w:rsid w:val="009A1D0F"/>
    <w:rsid w:val="009A212A"/>
    <w:rsid w:val="009A21DF"/>
    <w:rsid w:val="009A25D8"/>
    <w:rsid w:val="009A26CC"/>
    <w:rsid w:val="009A2845"/>
    <w:rsid w:val="009A2A0A"/>
    <w:rsid w:val="009A2C14"/>
    <w:rsid w:val="009A2CC7"/>
    <w:rsid w:val="009A2D13"/>
    <w:rsid w:val="009A2D66"/>
    <w:rsid w:val="009A2F15"/>
    <w:rsid w:val="009A304A"/>
    <w:rsid w:val="009A328B"/>
    <w:rsid w:val="009A32EC"/>
    <w:rsid w:val="009A35CE"/>
    <w:rsid w:val="009A3888"/>
    <w:rsid w:val="009A3B76"/>
    <w:rsid w:val="009A464C"/>
    <w:rsid w:val="009A4909"/>
    <w:rsid w:val="009A4A10"/>
    <w:rsid w:val="009A4CEE"/>
    <w:rsid w:val="009A4D1E"/>
    <w:rsid w:val="009A4D49"/>
    <w:rsid w:val="009A4F37"/>
    <w:rsid w:val="009A5069"/>
    <w:rsid w:val="009A52BE"/>
    <w:rsid w:val="009A5753"/>
    <w:rsid w:val="009A595B"/>
    <w:rsid w:val="009A59A5"/>
    <w:rsid w:val="009A59B9"/>
    <w:rsid w:val="009A5DA8"/>
    <w:rsid w:val="009A5F81"/>
    <w:rsid w:val="009A6011"/>
    <w:rsid w:val="009A6057"/>
    <w:rsid w:val="009A6087"/>
    <w:rsid w:val="009A620C"/>
    <w:rsid w:val="009A624C"/>
    <w:rsid w:val="009A62E6"/>
    <w:rsid w:val="009A63F5"/>
    <w:rsid w:val="009A6434"/>
    <w:rsid w:val="009A64A0"/>
    <w:rsid w:val="009A6D71"/>
    <w:rsid w:val="009A79B1"/>
    <w:rsid w:val="009A7B4A"/>
    <w:rsid w:val="009A7E1B"/>
    <w:rsid w:val="009B004C"/>
    <w:rsid w:val="009B00C9"/>
    <w:rsid w:val="009B02B9"/>
    <w:rsid w:val="009B0593"/>
    <w:rsid w:val="009B0BB7"/>
    <w:rsid w:val="009B0CFE"/>
    <w:rsid w:val="009B0EDD"/>
    <w:rsid w:val="009B1019"/>
    <w:rsid w:val="009B157D"/>
    <w:rsid w:val="009B1617"/>
    <w:rsid w:val="009B1A66"/>
    <w:rsid w:val="009B1D46"/>
    <w:rsid w:val="009B207D"/>
    <w:rsid w:val="009B2233"/>
    <w:rsid w:val="009B24F3"/>
    <w:rsid w:val="009B261B"/>
    <w:rsid w:val="009B27A1"/>
    <w:rsid w:val="009B2806"/>
    <w:rsid w:val="009B283A"/>
    <w:rsid w:val="009B2AE4"/>
    <w:rsid w:val="009B2D5C"/>
    <w:rsid w:val="009B2D83"/>
    <w:rsid w:val="009B331B"/>
    <w:rsid w:val="009B34EE"/>
    <w:rsid w:val="009B351B"/>
    <w:rsid w:val="009B374D"/>
    <w:rsid w:val="009B39C0"/>
    <w:rsid w:val="009B3AAA"/>
    <w:rsid w:val="009B3E5A"/>
    <w:rsid w:val="009B4021"/>
    <w:rsid w:val="009B46B2"/>
    <w:rsid w:val="009B4821"/>
    <w:rsid w:val="009B48EF"/>
    <w:rsid w:val="009B4B68"/>
    <w:rsid w:val="009B4BEF"/>
    <w:rsid w:val="009B4FC3"/>
    <w:rsid w:val="009B56C4"/>
    <w:rsid w:val="009B5E17"/>
    <w:rsid w:val="009B5EBB"/>
    <w:rsid w:val="009B600D"/>
    <w:rsid w:val="009B6227"/>
    <w:rsid w:val="009B64E5"/>
    <w:rsid w:val="009B666D"/>
    <w:rsid w:val="009B6914"/>
    <w:rsid w:val="009B6AE7"/>
    <w:rsid w:val="009B6B57"/>
    <w:rsid w:val="009B6CD9"/>
    <w:rsid w:val="009B6D30"/>
    <w:rsid w:val="009B6FDD"/>
    <w:rsid w:val="009B7190"/>
    <w:rsid w:val="009B73B3"/>
    <w:rsid w:val="009B7AB5"/>
    <w:rsid w:val="009B7D2F"/>
    <w:rsid w:val="009B7E95"/>
    <w:rsid w:val="009C0252"/>
    <w:rsid w:val="009C0341"/>
    <w:rsid w:val="009C051A"/>
    <w:rsid w:val="009C06F4"/>
    <w:rsid w:val="009C08EC"/>
    <w:rsid w:val="009C08F8"/>
    <w:rsid w:val="009C0BF2"/>
    <w:rsid w:val="009C0FAE"/>
    <w:rsid w:val="009C11D0"/>
    <w:rsid w:val="009C18B8"/>
    <w:rsid w:val="009C1CCF"/>
    <w:rsid w:val="009C2114"/>
    <w:rsid w:val="009C2395"/>
    <w:rsid w:val="009C285D"/>
    <w:rsid w:val="009C293A"/>
    <w:rsid w:val="009C2ADF"/>
    <w:rsid w:val="009C2BBB"/>
    <w:rsid w:val="009C34E9"/>
    <w:rsid w:val="009C3514"/>
    <w:rsid w:val="009C38EA"/>
    <w:rsid w:val="009C39B9"/>
    <w:rsid w:val="009C3EC8"/>
    <w:rsid w:val="009C3FD5"/>
    <w:rsid w:val="009C4251"/>
    <w:rsid w:val="009C4330"/>
    <w:rsid w:val="009C44CD"/>
    <w:rsid w:val="009C48D0"/>
    <w:rsid w:val="009C522D"/>
    <w:rsid w:val="009C5558"/>
    <w:rsid w:val="009C5759"/>
    <w:rsid w:val="009C5A6A"/>
    <w:rsid w:val="009C5E01"/>
    <w:rsid w:val="009C5EBB"/>
    <w:rsid w:val="009C5F29"/>
    <w:rsid w:val="009C5F56"/>
    <w:rsid w:val="009C5F90"/>
    <w:rsid w:val="009C6325"/>
    <w:rsid w:val="009C6747"/>
    <w:rsid w:val="009C67A7"/>
    <w:rsid w:val="009C6A11"/>
    <w:rsid w:val="009C6A48"/>
    <w:rsid w:val="009C6CC9"/>
    <w:rsid w:val="009C6DE1"/>
    <w:rsid w:val="009C6FD0"/>
    <w:rsid w:val="009C706F"/>
    <w:rsid w:val="009C71E9"/>
    <w:rsid w:val="009C72CA"/>
    <w:rsid w:val="009C7453"/>
    <w:rsid w:val="009C786D"/>
    <w:rsid w:val="009C7F4E"/>
    <w:rsid w:val="009D00D8"/>
    <w:rsid w:val="009D019C"/>
    <w:rsid w:val="009D02F4"/>
    <w:rsid w:val="009D0331"/>
    <w:rsid w:val="009D0343"/>
    <w:rsid w:val="009D0512"/>
    <w:rsid w:val="009D07FE"/>
    <w:rsid w:val="009D0A8F"/>
    <w:rsid w:val="009D1114"/>
    <w:rsid w:val="009D1236"/>
    <w:rsid w:val="009D12DF"/>
    <w:rsid w:val="009D135B"/>
    <w:rsid w:val="009D1ACA"/>
    <w:rsid w:val="009D1BFA"/>
    <w:rsid w:val="009D1D60"/>
    <w:rsid w:val="009D1F26"/>
    <w:rsid w:val="009D206D"/>
    <w:rsid w:val="009D2147"/>
    <w:rsid w:val="009D218D"/>
    <w:rsid w:val="009D2728"/>
    <w:rsid w:val="009D2795"/>
    <w:rsid w:val="009D2C88"/>
    <w:rsid w:val="009D2E88"/>
    <w:rsid w:val="009D2E98"/>
    <w:rsid w:val="009D2FD4"/>
    <w:rsid w:val="009D34F0"/>
    <w:rsid w:val="009D3741"/>
    <w:rsid w:val="009D3A6C"/>
    <w:rsid w:val="009D3A8C"/>
    <w:rsid w:val="009D47F6"/>
    <w:rsid w:val="009D4985"/>
    <w:rsid w:val="009D4AB2"/>
    <w:rsid w:val="009D4F84"/>
    <w:rsid w:val="009D5021"/>
    <w:rsid w:val="009D50CF"/>
    <w:rsid w:val="009D50D1"/>
    <w:rsid w:val="009D5361"/>
    <w:rsid w:val="009D5920"/>
    <w:rsid w:val="009D59A6"/>
    <w:rsid w:val="009D5A03"/>
    <w:rsid w:val="009D5F73"/>
    <w:rsid w:val="009D63CB"/>
    <w:rsid w:val="009D7487"/>
    <w:rsid w:val="009D75F3"/>
    <w:rsid w:val="009D763A"/>
    <w:rsid w:val="009D772E"/>
    <w:rsid w:val="009D77F4"/>
    <w:rsid w:val="009D7A28"/>
    <w:rsid w:val="009D7B8B"/>
    <w:rsid w:val="009D7C81"/>
    <w:rsid w:val="009E0011"/>
    <w:rsid w:val="009E0186"/>
    <w:rsid w:val="009E0220"/>
    <w:rsid w:val="009E0388"/>
    <w:rsid w:val="009E05FC"/>
    <w:rsid w:val="009E0818"/>
    <w:rsid w:val="009E0DDB"/>
    <w:rsid w:val="009E129A"/>
    <w:rsid w:val="009E12D7"/>
    <w:rsid w:val="009E1396"/>
    <w:rsid w:val="009E174B"/>
    <w:rsid w:val="009E191C"/>
    <w:rsid w:val="009E1932"/>
    <w:rsid w:val="009E1C33"/>
    <w:rsid w:val="009E227F"/>
    <w:rsid w:val="009E2533"/>
    <w:rsid w:val="009E25C9"/>
    <w:rsid w:val="009E270B"/>
    <w:rsid w:val="009E270E"/>
    <w:rsid w:val="009E2AA2"/>
    <w:rsid w:val="009E2AA3"/>
    <w:rsid w:val="009E3091"/>
    <w:rsid w:val="009E345A"/>
    <w:rsid w:val="009E36B4"/>
    <w:rsid w:val="009E3764"/>
    <w:rsid w:val="009E3776"/>
    <w:rsid w:val="009E37C1"/>
    <w:rsid w:val="009E382A"/>
    <w:rsid w:val="009E38C6"/>
    <w:rsid w:val="009E395A"/>
    <w:rsid w:val="009E3BF0"/>
    <w:rsid w:val="009E3C63"/>
    <w:rsid w:val="009E3E3F"/>
    <w:rsid w:val="009E3E81"/>
    <w:rsid w:val="009E3EE6"/>
    <w:rsid w:val="009E3F86"/>
    <w:rsid w:val="009E4071"/>
    <w:rsid w:val="009E4281"/>
    <w:rsid w:val="009E45A5"/>
    <w:rsid w:val="009E4A80"/>
    <w:rsid w:val="009E4BE4"/>
    <w:rsid w:val="009E4F8B"/>
    <w:rsid w:val="009E55EC"/>
    <w:rsid w:val="009E563A"/>
    <w:rsid w:val="009E576C"/>
    <w:rsid w:val="009E57AA"/>
    <w:rsid w:val="009E5BDA"/>
    <w:rsid w:val="009E5E88"/>
    <w:rsid w:val="009E5EA0"/>
    <w:rsid w:val="009E60B5"/>
    <w:rsid w:val="009E6364"/>
    <w:rsid w:val="009E653D"/>
    <w:rsid w:val="009E6716"/>
    <w:rsid w:val="009E6886"/>
    <w:rsid w:val="009E6B18"/>
    <w:rsid w:val="009E7297"/>
    <w:rsid w:val="009E7443"/>
    <w:rsid w:val="009E7525"/>
    <w:rsid w:val="009E75C5"/>
    <w:rsid w:val="009E7774"/>
    <w:rsid w:val="009E77D9"/>
    <w:rsid w:val="009E7BD2"/>
    <w:rsid w:val="009E7EF6"/>
    <w:rsid w:val="009F020D"/>
    <w:rsid w:val="009F0387"/>
    <w:rsid w:val="009F0450"/>
    <w:rsid w:val="009F051F"/>
    <w:rsid w:val="009F059F"/>
    <w:rsid w:val="009F074A"/>
    <w:rsid w:val="009F0769"/>
    <w:rsid w:val="009F09D6"/>
    <w:rsid w:val="009F148D"/>
    <w:rsid w:val="009F1886"/>
    <w:rsid w:val="009F188C"/>
    <w:rsid w:val="009F1EF3"/>
    <w:rsid w:val="009F2173"/>
    <w:rsid w:val="009F232A"/>
    <w:rsid w:val="009F2444"/>
    <w:rsid w:val="009F257A"/>
    <w:rsid w:val="009F2EB9"/>
    <w:rsid w:val="009F3050"/>
    <w:rsid w:val="009F34FD"/>
    <w:rsid w:val="009F38C2"/>
    <w:rsid w:val="009F39DF"/>
    <w:rsid w:val="009F39EE"/>
    <w:rsid w:val="009F3EAA"/>
    <w:rsid w:val="009F3F92"/>
    <w:rsid w:val="009F3F9F"/>
    <w:rsid w:val="009F4263"/>
    <w:rsid w:val="009F4329"/>
    <w:rsid w:val="009F440D"/>
    <w:rsid w:val="009F45D0"/>
    <w:rsid w:val="009F4739"/>
    <w:rsid w:val="009F4DDA"/>
    <w:rsid w:val="009F4E00"/>
    <w:rsid w:val="009F4E07"/>
    <w:rsid w:val="009F4EA9"/>
    <w:rsid w:val="009F4F1F"/>
    <w:rsid w:val="009F540F"/>
    <w:rsid w:val="009F54F3"/>
    <w:rsid w:val="009F5547"/>
    <w:rsid w:val="009F554B"/>
    <w:rsid w:val="009F556A"/>
    <w:rsid w:val="009F5C16"/>
    <w:rsid w:val="009F5D7D"/>
    <w:rsid w:val="009F5DF8"/>
    <w:rsid w:val="009F615A"/>
    <w:rsid w:val="009F6409"/>
    <w:rsid w:val="009F64E8"/>
    <w:rsid w:val="009F6535"/>
    <w:rsid w:val="009F6BFE"/>
    <w:rsid w:val="009F6F05"/>
    <w:rsid w:val="009F6F54"/>
    <w:rsid w:val="009F6FD1"/>
    <w:rsid w:val="009F7095"/>
    <w:rsid w:val="009F70CC"/>
    <w:rsid w:val="009F725C"/>
    <w:rsid w:val="009F72E6"/>
    <w:rsid w:val="009F73EC"/>
    <w:rsid w:val="009F748B"/>
    <w:rsid w:val="009F749B"/>
    <w:rsid w:val="009F75DA"/>
    <w:rsid w:val="009F7828"/>
    <w:rsid w:val="009F7912"/>
    <w:rsid w:val="009F7A99"/>
    <w:rsid w:val="009F7B39"/>
    <w:rsid w:val="009F7D0A"/>
    <w:rsid w:val="009F7FAD"/>
    <w:rsid w:val="00A0010A"/>
    <w:rsid w:val="00A0031D"/>
    <w:rsid w:val="00A00799"/>
    <w:rsid w:val="00A00802"/>
    <w:rsid w:val="00A010DE"/>
    <w:rsid w:val="00A01100"/>
    <w:rsid w:val="00A01426"/>
    <w:rsid w:val="00A0188C"/>
    <w:rsid w:val="00A02191"/>
    <w:rsid w:val="00A02220"/>
    <w:rsid w:val="00A0235B"/>
    <w:rsid w:val="00A023F2"/>
    <w:rsid w:val="00A02435"/>
    <w:rsid w:val="00A02713"/>
    <w:rsid w:val="00A02B0D"/>
    <w:rsid w:val="00A02E05"/>
    <w:rsid w:val="00A0350C"/>
    <w:rsid w:val="00A0352B"/>
    <w:rsid w:val="00A03A74"/>
    <w:rsid w:val="00A040C3"/>
    <w:rsid w:val="00A041BB"/>
    <w:rsid w:val="00A0425D"/>
    <w:rsid w:val="00A0427D"/>
    <w:rsid w:val="00A0446E"/>
    <w:rsid w:val="00A0455C"/>
    <w:rsid w:val="00A0461F"/>
    <w:rsid w:val="00A04719"/>
    <w:rsid w:val="00A0527E"/>
    <w:rsid w:val="00A05338"/>
    <w:rsid w:val="00A05A27"/>
    <w:rsid w:val="00A05CC7"/>
    <w:rsid w:val="00A05D00"/>
    <w:rsid w:val="00A063B0"/>
    <w:rsid w:val="00A063D3"/>
    <w:rsid w:val="00A06416"/>
    <w:rsid w:val="00A0650F"/>
    <w:rsid w:val="00A06748"/>
    <w:rsid w:val="00A069AA"/>
    <w:rsid w:val="00A06A60"/>
    <w:rsid w:val="00A06CFB"/>
    <w:rsid w:val="00A07006"/>
    <w:rsid w:val="00A072E2"/>
    <w:rsid w:val="00A0738A"/>
    <w:rsid w:val="00A07B25"/>
    <w:rsid w:val="00A07CBE"/>
    <w:rsid w:val="00A07CDA"/>
    <w:rsid w:val="00A10715"/>
    <w:rsid w:val="00A10855"/>
    <w:rsid w:val="00A10D97"/>
    <w:rsid w:val="00A11266"/>
    <w:rsid w:val="00A113F2"/>
    <w:rsid w:val="00A1180B"/>
    <w:rsid w:val="00A119C7"/>
    <w:rsid w:val="00A11A87"/>
    <w:rsid w:val="00A11C79"/>
    <w:rsid w:val="00A11E1C"/>
    <w:rsid w:val="00A11ED5"/>
    <w:rsid w:val="00A11F71"/>
    <w:rsid w:val="00A1222E"/>
    <w:rsid w:val="00A1246B"/>
    <w:rsid w:val="00A1299D"/>
    <w:rsid w:val="00A12B74"/>
    <w:rsid w:val="00A12FA2"/>
    <w:rsid w:val="00A1314E"/>
    <w:rsid w:val="00A1360E"/>
    <w:rsid w:val="00A1376C"/>
    <w:rsid w:val="00A13962"/>
    <w:rsid w:val="00A13B3F"/>
    <w:rsid w:val="00A13B8D"/>
    <w:rsid w:val="00A13BC5"/>
    <w:rsid w:val="00A1473F"/>
    <w:rsid w:val="00A148AE"/>
    <w:rsid w:val="00A14B0B"/>
    <w:rsid w:val="00A15121"/>
    <w:rsid w:val="00A1529A"/>
    <w:rsid w:val="00A153A4"/>
    <w:rsid w:val="00A15424"/>
    <w:rsid w:val="00A156E9"/>
    <w:rsid w:val="00A15A04"/>
    <w:rsid w:val="00A15DC7"/>
    <w:rsid w:val="00A15E4E"/>
    <w:rsid w:val="00A163FD"/>
    <w:rsid w:val="00A1666E"/>
    <w:rsid w:val="00A17322"/>
    <w:rsid w:val="00A174ED"/>
    <w:rsid w:val="00A20094"/>
    <w:rsid w:val="00A201E9"/>
    <w:rsid w:val="00A20480"/>
    <w:rsid w:val="00A2083F"/>
    <w:rsid w:val="00A20D07"/>
    <w:rsid w:val="00A20FCA"/>
    <w:rsid w:val="00A2103F"/>
    <w:rsid w:val="00A210DA"/>
    <w:rsid w:val="00A2110C"/>
    <w:rsid w:val="00A21323"/>
    <w:rsid w:val="00A213B0"/>
    <w:rsid w:val="00A218F9"/>
    <w:rsid w:val="00A21B52"/>
    <w:rsid w:val="00A21EC3"/>
    <w:rsid w:val="00A21FE8"/>
    <w:rsid w:val="00A22267"/>
    <w:rsid w:val="00A22918"/>
    <w:rsid w:val="00A22F0C"/>
    <w:rsid w:val="00A22F9C"/>
    <w:rsid w:val="00A23F8F"/>
    <w:rsid w:val="00A242BF"/>
    <w:rsid w:val="00A24395"/>
    <w:rsid w:val="00A2467F"/>
    <w:rsid w:val="00A248E8"/>
    <w:rsid w:val="00A24958"/>
    <w:rsid w:val="00A24A94"/>
    <w:rsid w:val="00A24ACF"/>
    <w:rsid w:val="00A24CF5"/>
    <w:rsid w:val="00A24D55"/>
    <w:rsid w:val="00A24D66"/>
    <w:rsid w:val="00A24F3D"/>
    <w:rsid w:val="00A2509C"/>
    <w:rsid w:val="00A250D5"/>
    <w:rsid w:val="00A25160"/>
    <w:rsid w:val="00A25587"/>
    <w:rsid w:val="00A256F5"/>
    <w:rsid w:val="00A258DB"/>
    <w:rsid w:val="00A259E0"/>
    <w:rsid w:val="00A25BF3"/>
    <w:rsid w:val="00A25FEE"/>
    <w:rsid w:val="00A265B2"/>
    <w:rsid w:val="00A26655"/>
    <w:rsid w:val="00A26666"/>
    <w:rsid w:val="00A26E2A"/>
    <w:rsid w:val="00A26F45"/>
    <w:rsid w:val="00A270A9"/>
    <w:rsid w:val="00A274CB"/>
    <w:rsid w:val="00A27DFA"/>
    <w:rsid w:val="00A300DE"/>
    <w:rsid w:val="00A305F2"/>
    <w:rsid w:val="00A30652"/>
    <w:rsid w:val="00A30C3E"/>
    <w:rsid w:val="00A30D53"/>
    <w:rsid w:val="00A30E50"/>
    <w:rsid w:val="00A30E81"/>
    <w:rsid w:val="00A30F60"/>
    <w:rsid w:val="00A314CF"/>
    <w:rsid w:val="00A316F1"/>
    <w:rsid w:val="00A31A2C"/>
    <w:rsid w:val="00A31A69"/>
    <w:rsid w:val="00A31C07"/>
    <w:rsid w:val="00A321AF"/>
    <w:rsid w:val="00A321C7"/>
    <w:rsid w:val="00A32212"/>
    <w:rsid w:val="00A32397"/>
    <w:rsid w:val="00A32E3F"/>
    <w:rsid w:val="00A33040"/>
    <w:rsid w:val="00A3328A"/>
    <w:rsid w:val="00A3343F"/>
    <w:rsid w:val="00A334F8"/>
    <w:rsid w:val="00A33530"/>
    <w:rsid w:val="00A33550"/>
    <w:rsid w:val="00A335EE"/>
    <w:rsid w:val="00A33AD6"/>
    <w:rsid w:val="00A33AFE"/>
    <w:rsid w:val="00A33C11"/>
    <w:rsid w:val="00A33CE8"/>
    <w:rsid w:val="00A33E57"/>
    <w:rsid w:val="00A340C6"/>
    <w:rsid w:val="00A3413D"/>
    <w:rsid w:val="00A34166"/>
    <w:rsid w:val="00A34407"/>
    <w:rsid w:val="00A345FC"/>
    <w:rsid w:val="00A3482C"/>
    <w:rsid w:val="00A34894"/>
    <w:rsid w:val="00A34A36"/>
    <w:rsid w:val="00A34D5B"/>
    <w:rsid w:val="00A34FBB"/>
    <w:rsid w:val="00A35003"/>
    <w:rsid w:val="00A35100"/>
    <w:rsid w:val="00A3529F"/>
    <w:rsid w:val="00A35415"/>
    <w:rsid w:val="00A35956"/>
    <w:rsid w:val="00A35C03"/>
    <w:rsid w:val="00A35E01"/>
    <w:rsid w:val="00A360C0"/>
    <w:rsid w:val="00A36113"/>
    <w:rsid w:val="00A365DE"/>
    <w:rsid w:val="00A3662D"/>
    <w:rsid w:val="00A366E8"/>
    <w:rsid w:val="00A36765"/>
    <w:rsid w:val="00A368A3"/>
    <w:rsid w:val="00A3697D"/>
    <w:rsid w:val="00A36C1F"/>
    <w:rsid w:val="00A36E45"/>
    <w:rsid w:val="00A37423"/>
    <w:rsid w:val="00A376F2"/>
    <w:rsid w:val="00A37713"/>
    <w:rsid w:val="00A379BE"/>
    <w:rsid w:val="00A37A67"/>
    <w:rsid w:val="00A37AF7"/>
    <w:rsid w:val="00A37B7E"/>
    <w:rsid w:val="00A37E35"/>
    <w:rsid w:val="00A40628"/>
    <w:rsid w:val="00A40AF5"/>
    <w:rsid w:val="00A40B16"/>
    <w:rsid w:val="00A40B9E"/>
    <w:rsid w:val="00A40BF5"/>
    <w:rsid w:val="00A40DF1"/>
    <w:rsid w:val="00A40EAD"/>
    <w:rsid w:val="00A41290"/>
    <w:rsid w:val="00A413E8"/>
    <w:rsid w:val="00A4152C"/>
    <w:rsid w:val="00A4157A"/>
    <w:rsid w:val="00A41700"/>
    <w:rsid w:val="00A41811"/>
    <w:rsid w:val="00A41824"/>
    <w:rsid w:val="00A41B6C"/>
    <w:rsid w:val="00A41C6A"/>
    <w:rsid w:val="00A41DC9"/>
    <w:rsid w:val="00A4204B"/>
    <w:rsid w:val="00A42472"/>
    <w:rsid w:val="00A4286F"/>
    <w:rsid w:val="00A42B7C"/>
    <w:rsid w:val="00A42ED3"/>
    <w:rsid w:val="00A4300F"/>
    <w:rsid w:val="00A4309B"/>
    <w:rsid w:val="00A432B6"/>
    <w:rsid w:val="00A433A6"/>
    <w:rsid w:val="00A434C4"/>
    <w:rsid w:val="00A4374C"/>
    <w:rsid w:val="00A43C8A"/>
    <w:rsid w:val="00A43E30"/>
    <w:rsid w:val="00A43EB2"/>
    <w:rsid w:val="00A43F3D"/>
    <w:rsid w:val="00A43FDE"/>
    <w:rsid w:val="00A44331"/>
    <w:rsid w:val="00A44404"/>
    <w:rsid w:val="00A446D5"/>
    <w:rsid w:val="00A44749"/>
    <w:rsid w:val="00A44B04"/>
    <w:rsid w:val="00A44B9A"/>
    <w:rsid w:val="00A44D95"/>
    <w:rsid w:val="00A44E7F"/>
    <w:rsid w:val="00A44EE4"/>
    <w:rsid w:val="00A4519D"/>
    <w:rsid w:val="00A45BF1"/>
    <w:rsid w:val="00A45C44"/>
    <w:rsid w:val="00A45DB8"/>
    <w:rsid w:val="00A45E14"/>
    <w:rsid w:val="00A45F0C"/>
    <w:rsid w:val="00A46148"/>
    <w:rsid w:val="00A46978"/>
    <w:rsid w:val="00A46A35"/>
    <w:rsid w:val="00A46AEF"/>
    <w:rsid w:val="00A46BCD"/>
    <w:rsid w:val="00A46C3A"/>
    <w:rsid w:val="00A46D6C"/>
    <w:rsid w:val="00A47102"/>
    <w:rsid w:val="00A472CB"/>
    <w:rsid w:val="00A47781"/>
    <w:rsid w:val="00A47B87"/>
    <w:rsid w:val="00A501D8"/>
    <w:rsid w:val="00A50824"/>
    <w:rsid w:val="00A50B4F"/>
    <w:rsid w:val="00A50EA0"/>
    <w:rsid w:val="00A5129A"/>
    <w:rsid w:val="00A51850"/>
    <w:rsid w:val="00A51B0F"/>
    <w:rsid w:val="00A51DE3"/>
    <w:rsid w:val="00A51DE9"/>
    <w:rsid w:val="00A51DFE"/>
    <w:rsid w:val="00A51F31"/>
    <w:rsid w:val="00A520A3"/>
    <w:rsid w:val="00A526D3"/>
    <w:rsid w:val="00A529CA"/>
    <w:rsid w:val="00A52E6C"/>
    <w:rsid w:val="00A530E0"/>
    <w:rsid w:val="00A536A1"/>
    <w:rsid w:val="00A53AF1"/>
    <w:rsid w:val="00A54098"/>
    <w:rsid w:val="00A541AB"/>
    <w:rsid w:val="00A54904"/>
    <w:rsid w:val="00A54B90"/>
    <w:rsid w:val="00A54BE1"/>
    <w:rsid w:val="00A54C2C"/>
    <w:rsid w:val="00A5507B"/>
    <w:rsid w:val="00A55335"/>
    <w:rsid w:val="00A553EE"/>
    <w:rsid w:val="00A555AA"/>
    <w:rsid w:val="00A557E2"/>
    <w:rsid w:val="00A55D30"/>
    <w:rsid w:val="00A5607E"/>
    <w:rsid w:val="00A5659E"/>
    <w:rsid w:val="00A56C6E"/>
    <w:rsid w:val="00A56F42"/>
    <w:rsid w:val="00A5706A"/>
    <w:rsid w:val="00A5759C"/>
    <w:rsid w:val="00A57685"/>
    <w:rsid w:val="00A57746"/>
    <w:rsid w:val="00A577A0"/>
    <w:rsid w:val="00A605AD"/>
    <w:rsid w:val="00A605B8"/>
    <w:rsid w:val="00A60A7F"/>
    <w:rsid w:val="00A60ABD"/>
    <w:rsid w:val="00A60C70"/>
    <w:rsid w:val="00A60CE6"/>
    <w:rsid w:val="00A60D81"/>
    <w:rsid w:val="00A61720"/>
    <w:rsid w:val="00A61730"/>
    <w:rsid w:val="00A6173D"/>
    <w:rsid w:val="00A61ABD"/>
    <w:rsid w:val="00A61BCB"/>
    <w:rsid w:val="00A6204F"/>
    <w:rsid w:val="00A62318"/>
    <w:rsid w:val="00A62692"/>
    <w:rsid w:val="00A62934"/>
    <w:rsid w:val="00A6304D"/>
    <w:rsid w:val="00A63228"/>
    <w:rsid w:val="00A63534"/>
    <w:rsid w:val="00A63B28"/>
    <w:rsid w:val="00A63EBE"/>
    <w:rsid w:val="00A6487B"/>
    <w:rsid w:val="00A64AAD"/>
    <w:rsid w:val="00A64B2C"/>
    <w:rsid w:val="00A64B7B"/>
    <w:rsid w:val="00A651DA"/>
    <w:rsid w:val="00A653DE"/>
    <w:rsid w:val="00A65808"/>
    <w:rsid w:val="00A6591E"/>
    <w:rsid w:val="00A65A5C"/>
    <w:rsid w:val="00A65AA8"/>
    <w:rsid w:val="00A65BD2"/>
    <w:rsid w:val="00A660FD"/>
    <w:rsid w:val="00A661FB"/>
    <w:rsid w:val="00A663F2"/>
    <w:rsid w:val="00A66749"/>
    <w:rsid w:val="00A667ED"/>
    <w:rsid w:val="00A66A7B"/>
    <w:rsid w:val="00A66AA1"/>
    <w:rsid w:val="00A66F48"/>
    <w:rsid w:val="00A67025"/>
    <w:rsid w:val="00A6706B"/>
    <w:rsid w:val="00A67B59"/>
    <w:rsid w:val="00A67BA9"/>
    <w:rsid w:val="00A70080"/>
    <w:rsid w:val="00A70312"/>
    <w:rsid w:val="00A70760"/>
    <w:rsid w:val="00A70D72"/>
    <w:rsid w:val="00A70E20"/>
    <w:rsid w:val="00A70F91"/>
    <w:rsid w:val="00A710B1"/>
    <w:rsid w:val="00A7115C"/>
    <w:rsid w:val="00A711D0"/>
    <w:rsid w:val="00A7148B"/>
    <w:rsid w:val="00A717B6"/>
    <w:rsid w:val="00A71872"/>
    <w:rsid w:val="00A71C8A"/>
    <w:rsid w:val="00A71CE8"/>
    <w:rsid w:val="00A71FEA"/>
    <w:rsid w:val="00A7203B"/>
    <w:rsid w:val="00A721D0"/>
    <w:rsid w:val="00A7259E"/>
    <w:rsid w:val="00A72D9E"/>
    <w:rsid w:val="00A72DA7"/>
    <w:rsid w:val="00A72E3F"/>
    <w:rsid w:val="00A72EA2"/>
    <w:rsid w:val="00A7305C"/>
    <w:rsid w:val="00A7313C"/>
    <w:rsid w:val="00A736FE"/>
    <w:rsid w:val="00A73E8A"/>
    <w:rsid w:val="00A7460A"/>
    <w:rsid w:val="00A74BA9"/>
    <w:rsid w:val="00A751E9"/>
    <w:rsid w:val="00A752A8"/>
    <w:rsid w:val="00A756AB"/>
    <w:rsid w:val="00A756B2"/>
    <w:rsid w:val="00A75D20"/>
    <w:rsid w:val="00A75DEC"/>
    <w:rsid w:val="00A76183"/>
    <w:rsid w:val="00A761BA"/>
    <w:rsid w:val="00A762C5"/>
    <w:rsid w:val="00A7675A"/>
    <w:rsid w:val="00A769AA"/>
    <w:rsid w:val="00A76FC8"/>
    <w:rsid w:val="00A77081"/>
    <w:rsid w:val="00A77754"/>
    <w:rsid w:val="00A7781C"/>
    <w:rsid w:val="00A77FA4"/>
    <w:rsid w:val="00A803AF"/>
    <w:rsid w:val="00A806C1"/>
    <w:rsid w:val="00A807CF"/>
    <w:rsid w:val="00A808E4"/>
    <w:rsid w:val="00A80A5A"/>
    <w:rsid w:val="00A80B65"/>
    <w:rsid w:val="00A80D2A"/>
    <w:rsid w:val="00A80F96"/>
    <w:rsid w:val="00A8127D"/>
    <w:rsid w:val="00A813B4"/>
    <w:rsid w:val="00A81581"/>
    <w:rsid w:val="00A8167D"/>
    <w:rsid w:val="00A816DE"/>
    <w:rsid w:val="00A817E0"/>
    <w:rsid w:val="00A81B5D"/>
    <w:rsid w:val="00A81CB2"/>
    <w:rsid w:val="00A81D46"/>
    <w:rsid w:val="00A82095"/>
    <w:rsid w:val="00A82312"/>
    <w:rsid w:val="00A82647"/>
    <w:rsid w:val="00A82768"/>
    <w:rsid w:val="00A827F8"/>
    <w:rsid w:val="00A82CF2"/>
    <w:rsid w:val="00A82D1E"/>
    <w:rsid w:val="00A82E74"/>
    <w:rsid w:val="00A8346F"/>
    <w:rsid w:val="00A83477"/>
    <w:rsid w:val="00A83843"/>
    <w:rsid w:val="00A838A1"/>
    <w:rsid w:val="00A838AF"/>
    <w:rsid w:val="00A83DEB"/>
    <w:rsid w:val="00A83DF5"/>
    <w:rsid w:val="00A84170"/>
    <w:rsid w:val="00A841F4"/>
    <w:rsid w:val="00A84731"/>
    <w:rsid w:val="00A8485D"/>
    <w:rsid w:val="00A84A8D"/>
    <w:rsid w:val="00A85697"/>
    <w:rsid w:val="00A8588A"/>
    <w:rsid w:val="00A85920"/>
    <w:rsid w:val="00A85C75"/>
    <w:rsid w:val="00A85D7D"/>
    <w:rsid w:val="00A85EED"/>
    <w:rsid w:val="00A861CD"/>
    <w:rsid w:val="00A8642D"/>
    <w:rsid w:val="00A86867"/>
    <w:rsid w:val="00A8695A"/>
    <w:rsid w:val="00A869E0"/>
    <w:rsid w:val="00A86AE8"/>
    <w:rsid w:val="00A86C31"/>
    <w:rsid w:val="00A86D06"/>
    <w:rsid w:val="00A871C0"/>
    <w:rsid w:val="00A871CB"/>
    <w:rsid w:val="00A874FF"/>
    <w:rsid w:val="00A877CD"/>
    <w:rsid w:val="00A87946"/>
    <w:rsid w:val="00A879DD"/>
    <w:rsid w:val="00A87A23"/>
    <w:rsid w:val="00A87BDC"/>
    <w:rsid w:val="00A87C20"/>
    <w:rsid w:val="00A87E60"/>
    <w:rsid w:val="00A90213"/>
    <w:rsid w:val="00A90220"/>
    <w:rsid w:val="00A904D7"/>
    <w:rsid w:val="00A90636"/>
    <w:rsid w:val="00A907FB"/>
    <w:rsid w:val="00A9094D"/>
    <w:rsid w:val="00A910BF"/>
    <w:rsid w:val="00A912B1"/>
    <w:rsid w:val="00A918A6"/>
    <w:rsid w:val="00A91B9C"/>
    <w:rsid w:val="00A91BEC"/>
    <w:rsid w:val="00A92046"/>
    <w:rsid w:val="00A92316"/>
    <w:rsid w:val="00A927B6"/>
    <w:rsid w:val="00A9295B"/>
    <w:rsid w:val="00A929CD"/>
    <w:rsid w:val="00A92E96"/>
    <w:rsid w:val="00A92FA7"/>
    <w:rsid w:val="00A930E5"/>
    <w:rsid w:val="00A93B71"/>
    <w:rsid w:val="00A93D09"/>
    <w:rsid w:val="00A93E1D"/>
    <w:rsid w:val="00A940D7"/>
    <w:rsid w:val="00A9423E"/>
    <w:rsid w:val="00A95068"/>
    <w:rsid w:val="00A95214"/>
    <w:rsid w:val="00A954F3"/>
    <w:rsid w:val="00A95A37"/>
    <w:rsid w:val="00A95BDE"/>
    <w:rsid w:val="00A95FDD"/>
    <w:rsid w:val="00A96554"/>
    <w:rsid w:val="00A9677B"/>
    <w:rsid w:val="00A968DF"/>
    <w:rsid w:val="00A96997"/>
    <w:rsid w:val="00A96AAF"/>
    <w:rsid w:val="00A96F1B"/>
    <w:rsid w:val="00A96F22"/>
    <w:rsid w:val="00A975ED"/>
    <w:rsid w:val="00A979C8"/>
    <w:rsid w:val="00A979D3"/>
    <w:rsid w:val="00AA009F"/>
    <w:rsid w:val="00AA0688"/>
    <w:rsid w:val="00AA0755"/>
    <w:rsid w:val="00AA0D8E"/>
    <w:rsid w:val="00AA0DF9"/>
    <w:rsid w:val="00AA0E22"/>
    <w:rsid w:val="00AA0FE8"/>
    <w:rsid w:val="00AA1148"/>
    <w:rsid w:val="00AA1A22"/>
    <w:rsid w:val="00AA1D36"/>
    <w:rsid w:val="00AA1EA1"/>
    <w:rsid w:val="00AA1EBC"/>
    <w:rsid w:val="00AA209C"/>
    <w:rsid w:val="00AA225C"/>
    <w:rsid w:val="00AA252E"/>
    <w:rsid w:val="00AA29D7"/>
    <w:rsid w:val="00AA2FF3"/>
    <w:rsid w:val="00AA3263"/>
    <w:rsid w:val="00AA3635"/>
    <w:rsid w:val="00AA370D"/>
    <w:rsid w:val="00AA3D18"/>
    <w:rsid w:val="00AA4175"/>
    <w:rsid w:val="00AA45D4"/>
    <w:rsid w:val="00AA45EA"/>
    <w:rsid w:val="00AA4B3C"/>
    <w:rsid w:val="00AA4C92"/>
    <w:rsid w:val="00AA4D0C"/>
    <w:rsid w:val="00AA4D26"/>
    <w:rsid w:val="00AA50C3"/>
    <w:rsid w:val="00AA5152"/>
    <w:rsid w:val="00AA541A"/>
    <w:rsid w:val="00AA552C"/>
    <w:rsid w:val="00AA5766"/>
    <w:rsid w:val="00AA57BE"/>
    <w:rsid w:val="00AA585B"/>
    <w:rsid w:val="00AA590C"/>
    <w:rsid w:val="00AA5E25"/>
    <w:rsid w:val="00AA624C"/>
    <w:rsid w:val="00AA628D"/>
    <w:rsid w:val="00AA6766"/>
    <w:rsid w:val="00AA67C3"/>
    <w:rsid w:val="00AA682E"/>
    <w:rsid w:val="00AA6B72"/>
    <w:rsid w:val="00AA704B"/>
    <w:rsid w:val="00AA7180"/>
    <w:rsid w:val="00AA7658"/>
    <w:rsid w:val="00AA7D10"/>
    <w:rsid w:val="00AA7E4C"/>
    <w:rsid w:val="00AA7EC3"/>
    <w:rsid w:val="00AB0045"/>
    <w:rsid w:val="00AB01EF"/>
    <w:rsid w:val="00AB0228"/>
    <w:rsid w:val="00AB056A"/>
    <w:rsid w:val="00AB0A82"/>
    <w:rsid w:val="00AB11D5"/>
    <w:rsid w:val="00AB1537"/>
    <w:rsid w:val="00AB155B"/>
    <w:rsid w:val="00AB1624"/>
    <w:rsid w:val="00AB1A5E"/>
    <w:rsid w:val="00AB1E15"/>
    <w:rsid w:val="00AB2105"/>
    <w:rsid w:val="00AB2BE4"/>
    <w:rsid w:val="00AB2E16"/>
    <w:rsid w:val="00AB2EE0"/>
    <w:rsid w:val="00AB3250"/>
    <w:rsid w:val="00AB3B31"/>
    <w:rsid w:val="00AB3B5C"/>
    <w:rsid w:val="00AB3BC8"/>
    <w:rsid w:val="00AB3E85"/>
    <w:rsid w:val="00AB4581"/>
    <w:rsid w:val="00AB45AF"/>
    <w:rsid w:val="00AB4B26"/>
    <w:rsid w:val="00AB4B40"/>
    <w:rsid w:val="00AB4B64"/>
    <w:rsid w:val="00AB4C42"/>
    <w:rsid w:val="00AB4D22"/>
    <w:rsid w:val="00AB523D"/>
    <w:rsid w:val="00AB5316"/>
    <w:rsid w:val="00AB53DF"/>
    <w:rsid w:val="00AB56AF"/>
    <w:rsid w:val="00AB5B28"/>
    <w:rsid w:val="00AB5BB0"/>
    <w:rsid w:val="00AB5C2F"/>
    <w:rsid w:val="00AB5DFE"/>
    <w:rsid w:val="00AB65A3"/>
    <w:rsid w:val="00AB6674"/>
    <w:rsid w:val="00AB6879"/>
    <w:rsid w:val="00AB6A31"/>
    <w:rsid w:val="00AB704D"/>
    <w:rsid w:val="00AB7352"/>
    <w:rsid w:val="00AB7495"/>
    <w:rsid w:val="00AB7573"/>
    <w:rsid w:val="00AB7836"/>
    <w:rsid w:val="00AB7884"/>
    <w:rsid w:val="00AB7E5D"/>
    <w:rsid w:val="00AB7E76"/>
    <w:rsid w:val="00AB7F7B"/>
    <w:rsid w:val="00AC04A1"/>
    <w:rsid w:val="00AC04B5"/>
    <w:rsid w:val="00AC06BB"/>
    <w:rsid w:val="00AC0E41"/>
    <w:rsid w:val="00AC14A3"/>
    <w:rsid w:val="00AC1717"/>
    <w:rsid w:val="00AC1928"/>
    <w:rsid w:val="00AC1CA7"/>
    <w:rsid w:val="00AC1D0C"/>
    <w:rsid w:val="00AC20B6"/>
    <w:rsid w:val="00AC214E"/>
    <w:rsid w:val="00AC2271"/>
    <w:rsid w:val="00AC24DB"/>
    <w:rsid w:val="00AC2513"/>
    <w:rsid w:val="00AC25AD"/>
    <w:rsid w:val="00AC25D3"/>
    <w:rsid w:val="00AC275C"/>
    <w:rsid w:val="00AC2CB4"/>
    <w:rsid w:val="00AC2D7A"/>
    <w:rsid w:val="00AC2F7E"/>
    <w:rsid w:val="00AC3010"/>
    <w:rsid w:val="00AC302D"/>
    <w:rsid w:val="00AC3355"/>
    <w:rsid w:val="00AC353B"/>
    <w:rsid w:val="00AC3885"/>
    <w:rsid w:val="00AC38EA"/>
    <w:rsid w:val="00AC3C4E"/>
    <w:rsid w:val="00AC3E93"/>
    <w:rsid w:val="00AC43DE"/>
    <w:rsid w:val="00AC4468"/>
    <w:rsid w:val="00AC4480"/>
    <w:rsid w:val="00AC44B3"/>
    <w:rsid w:val="00AC4A3F"/>
    <w:rsid w:val="00AC4AD1"/>
    <w:rsid w:val="00AC4BDD"/>
    <w:rsid w:val="00AC4FBF"/>
    <w:rsid w:val="00AC57BE"/>
    <w:rsid w:val="00AC57CE"/>
    <w:rsid w:val="00AC586F"/>
    <w:rsid w:val="00AC594B"/>
    <w:rsid w:val="00AC5A17"/>
    <w:rsid w:val="00AC5AF8"/>
    <w:rsid w:val="00AC5BC4"/>
    <w:rsid w:val="00AC5E90"/>
    <w:rsid w:val="00AC6888"/>
    <w:rsid w:val="00AC6CD0"/>
    <w:rsid w:val="00AC6DAD"/>
    <w:rsid w:val="00AC6E75"/>
    <w:rsid w:val="00AC7779"/>
    <w:rsid w:val="00AC7819"/>
    <w:rsid w:val="00AC7ACF"/>
    <w:rsid w:val="00AC7AD3"/>
    <w:rsid w:val="00AC7B04"/>
    <w:rsid w:val="00AD0282"/>
    <w:rsid w:val="00AD034C"/>
    <w:rsid w:val="00AD08A1"/>
    <w:rsid w:val="00AD0A44"/>
    <w:rsid w:val="00AD0ED9"/>
    <w:rsid w:val="00AD0F0B"/>
    <w:rsid w:val="00AD10E5"/>
    <w:rsid w:val="00AD1522"/>
    <w:rsid w:val="00AD16CA"/>
    <w:rsid w:val="00AD18D0"/>
    <w:rsid w:val="00AD1CB0"/>
    <w:rsid w:val="00AD1E5B"/>
    <w:rsid w:val="00AD21AD"/>
    <w:rsid w:val="00AD221B"/>
    <w:rsid w:val="00AD2337"/>
    <w:rsid w:val="00AD2588"/>
    <w:rsid w:val="00AD265D"/>
    <w:rsid w:val="00AD2671"/>
    <w:rsid w:val="00AD26DE"/>
    <w:rsid w:val="00AD27B6"/>
    <w:rsid w:val="00AD28FA"/>
    <w:rsid w:val="00AD2A8B"/>
    <w:rsid w:val="00AD2CA9"/>
    <w:rsid w:val="00AD2D32"/>
    <w:rsid w:val="00AD317C"/>
    <w:rsid w:val="00AD38F6"/>
    <w:rsid w:val="00AD3C64"/>
    <w:rsid w:val="00AD3CA1"/>
    <w:rsid w:val="00AD3D26"/>
    <w:rsid w:val="00AD3F7B"/>
    <w:rsid w:val="00AD3FEB"/>
    <w:rsid w:val="00AD4270"/>
    <w:rsid w:val="00AD4666"/>
    <w:rsid w:val="00AD46DF"/>
    <w:rsid w:val="00AD4ADA"/>
    <w:rsid w:val="00AD4AF0"/>
    <w:rsid w:val="00AD4B89"/>
    <w:rsid w:val="00AD50C9"/>
    <w:rsid w:val="00AD5167"/>
    <w:rsid w:val="00AD5185"/>
    <w:rsid w:val="00AD52EC"/>
    <w:rsid w:val="00AD5D55"/>
    <w:rsid w:val="00AD5F80"/>
    <w:rsid w:val="00AD6468"/>
    <w:rsid w:val="00AD6788"/>
    <w:rsid w:val="00AD6A6F"/>
    <w:rsid w:val="00AD6BE2"/>
    <w:rsid w:val="00AD6F27"/>
    <w:rsid w:val="00AD7210"/>
    <w:rsid w:val="00AD73D4"/>
    <w:rsid w:val="00AD73F1"/>
    <w:rsid w:val="00AD7417"/>
    <w:rsid w:val="00AD7838"/>
    <w:rsid w:val="00AD7846"/>
    <w:rsid w:val="00AD78E8"/>
    <w:rsid w:val="00AD7979"/>
    <w:rsid w:val="00AE028F"/>
    <w:rsid w:val="00AE0460"/>
    <w:rsid w:val="00AE04FC"/>
    <w:rsid w:val="00AE05FE"/>
    <w:rsid w:val="00AE099C"/>
    <w:rsid w:val="00AE0ABD"/>
    <w:rsid w:val="00AE0BE2"/>
    <w:rsid w:val="00AE1419"/>
    <w:rsid w:val="00AE148D"/>
    <w:rsid w:val="00AE1767"/>
    <w:rsid w:val="00AE2092"/>
    <w:rsid w:val="00AE22B3"/>
    <w:rsid w:val="00AE23FB"/>
    <w:rsid w:val="00AE24B2"/>
    <w:rsid w:val="00AE2DF1"/>
    <w:rsid w:val="00AE2F03"/>
    <w:rsid w:val="00AE31B9"/>
    <w:rsid w:val="00AE31BE"/>
    <w:rsid w:val="00AE3473"/>
    <w:rsid w:val="00AE369F"/>
    <w:rsid w:val="00AE37AA"/>
    <w:rsid w:val="00AE3860"/>
    <w:rsid w:val="00AE3A39"/>
    <w:rsid w:val="00AE4090"/>
    <w:rsid w:val="00AE40E3"/>
    <w:rsid w:val="00AE43C7"/>
    <w:rsid w:val="00AE443B"/>
    <w:rsid w:val="00AE44BF"/>
    <w:rsid w:val="00AE487C"/>
    <w:rsid w:val="00AE4B4B"/>
    <w:rsid w:val="00AE4BDD"/>
    <w:rsid w:val="00AE4C69"/>
    <w:rsid w:val="00AE4D2E"/>
    <w:rsid w:val="00AE4DA6"/>
    <w:rsid w:val="00AE4F83"/>
    <w:rsid w:val="00AE5407"/>
    <w:rsid w:val="00AE5487"/>
    <w:rsid w:val="00AE5897"/>
    <w:rsid w:val="00AE65DC"/>
    <w:rsid w:val="00AE669A"/>
    <w:rsid w:val="00AE67C4"/>
    <w:rsid w:val="00AE6843"/>
    <w:rsid w:val="00AE6900"/>
    <w:rsid w:val="00AE6EB3"/>
    <w:rsid w:val="00AE6EF0"/>
    <w:rsid w:val="00AE6F0D"/>
    <w:rsid w:val="00AE7259"/>
    <w:rsid w:val="00AE741C"/>
    <w:rsid w:val="00AE76B5"/>
    <w:rsid w:val="00AE7A33"/>
    <w:rsid w:val="00AE7CC6"/>
    <w:rsid w:val="00AE7E68"/>
    <w:rsid w:val="00AF002C"/>
    <w:rsid w:val="00AF007A"/>
    <w:rsid w:val="00AF02C0"/>
    <w:rsid w:val="00AF060D"/>
    <w:rsid w:val="00AF0961"/>
    <w:rsid w:val="00AF0977"/>
    <w:rsid w:val="00AF0A62"/>
    <w:rsid w:val="00AF0B62"/>
    <w:rsid w:val="00AF1670"/>
    <w:rsid w:val="00AF1991"/>
    <w:rsid w:val="00AF1A80"/>
    <w:rsid w:val="00AF1CC5"/>
    <w:rsid w:val="00AF1F18"/>
    <w:rsid w:val="00AF20CD"/>
    <w:rsid w:val="00AF214D"/>
    <w:rsid w:val="00AF22EC"/>
    <w:rsid w:val="00AF25E5"/>
    <w:rsid w:val="00AF2695"/>
    <w:rsid w:val="00AF2705"/>
    <w:rsid w:val="00AF28FA"/>
    <w:rsid w:val="00AF29BB"/>
    <w:rsid w:val="00AF2F98"/>
    <w:rsid w:val="00AF2FD5"/>
    <w:rsid w:val="00AF34E5"/>
    <w:rsid w:val="00AF35D0"/>
    <w:rsid w:val="00AF3653"/>
    <w:rsid w:val="00AF384E"/>
    <w:rsid w:val="00AF472D"/>
    <w:rsid w:val="00AF4CF9"/>
    <w:rsid w:val="00AF4E89"/>
    <w:rsid w:val="00AF4EF3"/>
    <w:rsid w:val="00AF50F3"/>
    <w:rsid w:val="00AF54EA"/>
    <w:rsid w:val="00AF5625"/>
    <w:rsid w:val="00AF5BDA"/>
    <w:rsid w:val="00AF5D7F"/>
    <w:rsid w:val="00AF5DD4"/>
    <w:rsid w:val="00AF5E96"/>
    <w:rsid w:val="00AF60CA"/>
    <w:rsid w:val="00AF610E"/>
    <w:rsid w:val="00AF6647"/>
    <w:rsid w:val="00AF6B08"/>
    <w:rsid w:val="00AF6B20"/>
    <w:rsid w:val="00AF6C67"/>
    <w:rsid w:val="00AF6F85"/>
    <w:rsid w:val="00AF708D"/>
    <w:rsid w:val="00AF7360"/>
    <w:rsid w:val="00AF76BD"/>
    <w:rsid w:val="00AF76FD"/>
    <w:rsid w:val="00AF77AA"/>
    <w:rsid w:val="00AF7AD0"/>
    <w:rsid w:val="00AF7E56"/>
    <w:rsid w:val="00B0014F"/>
    <w:rsid w:val="00B00461"/>
    <w:rsid w:val="00B00483"/>
    <w:rsid w:val="00B00887"/>
    <w:rsid w:val="00B008A8"/>
    <w:rsid w:val="00B0091C"/>
    <w:rsid w:val="00B00D03"/>
    <w:rsid w:val="00B01182"/>
    <w:rsid w:val="00B01335"/>
    <w:rsid w:val="00B0161C"/>
    <w:rsid w:val="00B01671"/>
    <w:rsid w:val="00B0171A"/>
    <w:rsid w:val="00B01725"/>
    <w:rsid w:val="00B01D46"/>
    <w:rsid w:val="00B01DF6"/>
    <w:rsid w:val="00B01FFF"/>
    <w:rsid w:val="00B02208"/>
    <w:rsid w:val="00B0249B"/>
    <w:rsid w:val="00B028D5"/>
    <w:rsid w:val="00B02A96"/>
    <w:rsid w:val="00B02B18"/>
    <w:rsid w:val="00B02BA7"/>
    <w:rsid w:val="00B02F1C"/>
    <w:rsid w:val="00B02FFA"/>
    <w:rsid w:val="00B031CC"/>
    <w:rsid w:val="00B0337E"/>
    <w:rsid w:val="00B03701"/>
    <w:rsid w:val="00B03AB6"/>
    <w:rsid w:val="00B03DE0"/>
    <w:rsid w:val="00B048DB"/>
    <w:rsid w:val="00B0494C"/>
    <w:rsid w:val="00B0498F"/>
    <w:rsid w:val="00B04AA7"/>
    <w:rsid w:val="00B04DE0"/>
    <w:rsid w:val="00B04E09"/>
    <w:rsid w:val="00B05086"/>
    <w:rsid w:val="00B05155"/>
    <w:rsid w:val="00B05182"/>
    <w:rsid w:val="00B0575B"/>
    <w:rsid w:val="00B05B49"/>
    <w:rsid w:val="00B05ED2"/>
    <w:rsid w:val="00B05FDF"/>
    <w:rsid w:val="00B060E0"/>
    <w:rsid w:val="00B0645C"/>
    <w:rsid w:val="00B06B1D"/>
    <w:rsid w:val="00B06B5F"/>
    <w:rsid w:val="00B06BAC"/>
    <w:rsid w:val="00B06ED5"/>
    <w:rsid w:val="00B06F84"/>
    <w:rsid w:val="00B07101"/>
    <w:rsid w:val="00B07137"/>
    <w:rsid w:val="00B0755C"/>
    <w:rsid w:val="00B075AC"/>
    <w:rsid w:val="00B07675"/>
    <w:rsid w:val="00B07DD2"/>
    <w:rsid w:val="00B10329"/>
    <w:rsid w:val="00B1045B"/>
    <w:rsid w:val="00B10764"/>
    <w:rsid w:val="00B10A88"/>
    <w:rsid w:val="00B10BD8"/>
    <w:rsid w:val="00B10D34"/>
    <w:rsid w:val="00B10D40"/>
    <w:rsid w:val="00B10E4D"/>
    <w:rsid w:val="00B10E79"/>
    <w:rsid w:val="00B11629"/>
    <w:rsid w:val="00B11CA8"/>
    <w:rsid w:val="00B127A6"/>
    <w:rsid w:val="00B127CB"/>
    <w:rsid w:val="00B12963"/>
    <w:rsid w:val="00B129A4"/>
    <w:rsid w:val="00B129BD"/>
    <w:rsid w:val="00B12D70"/>
    <w:rsid w:val="00B13002"/>
    <w:rsid w:val="00B13271"/>
    <w:rsid w:val="00B138CA"/>
    <w:rsid w:val="00B13F18"/>
    <w:rsid w:val="00B145A1"/>
    <w:rsid w:val="00B151EB"/>
    <w:rsid w:val="00B153F6"/>
    <w:rsid w:val="00B15440"/>
    <w:rsid w:val="00B15645"/>
    <w:rsid w:val="00B15D50"/>
    <w:rsid w:val="00B1610C"/>
    <w:rsid w:val="00B16561"/>
    <w:rsid w:val="00B1666D"/>
    <w:rsid w:val="00B1676C"/>
    <w:rsid w:val="00B169A6"/>
    <w:rsid w:val="00B16B36"/>
    <w:rsid w:val="00B16EA1"/>
    <w:rsid w:val="00B1728C"/>
    <w:rsid w:val="00B17499"/>
    <w:rsid w:val="00B175F7"/>
    <w:rsid w:val="00B17DFF"/>
    <w:rsid w:val="00B17E3B"/>
    <w:rsid w:val="00B17ED2"/>
    <w:rsid w:val="00B20135"/>
    <w:rsid w:val="00B20359"/>
    <w:rsid w:val="00B2081F"/>
    <w:rsid w:val="00B20A87"/>
    <w:rsid w:val="00B20DFD"/>
    <w:rsid w:val="00B20F43"/>
    <w:rsid w:val="00B210E0"/>
    <w:rsid w:val="00B21271"/>
    <w:rsid w:val="00B215C7"/>
    <w:rsid w:val="00B2161E"/>
    <w:rsid w:val="00B217C2"/>
    <w:rsid w:val="00B219EE"/>
    <w:rsid w:val="00B21A8F"/>
    <w:rsid w:val="00B21CC8"/>
    <w:rsid w:val="00B21D2B"/>
    <w:rsid w:val="00B22998"/>
    <w:rsid w:val="00B22A8B"/>
    <w:rsid w:val="00B23090"/>
    <w:rsid w:val="00B23C72"/>
    <w:rsid w:val="00B23E4A"/>
    <w:rsid w:val="00B23EA7"/>
    <w:rsid w:val="00B23F35"/>
    <w:rsid w:val="00B24144"/>
    <w:rsid w:val="00B246FF"/>
    <w:rsid w:val="00B24951"/>
    <w:rsid w:val="00B24C2D"/>
    <w:rsid w:val="00B24D1D"/>
    <w:rsid w:val="00B25096"/>
    <w:rsid w:val="00B251D2"/>
    <w:rsid w:val="00B25203"/>
    <w:rsid w:val="00B25808"/>
    <w:rsid w:val="00B25C48"/>
    <w:rsid w:val="00B261D7"/>
    <w:rsid w:val="00B26258"/>
    <w:rsid w:val="00B26BE6"/>
    <w:rsid w:val="00B26F25"/>
    <w:rsid w:val="00B27594"/>
    <w:rsid w:val="00B27CB8"/>
    <w:rsid w:val="00B301D8"/>
    <w:rsid w:val="00B30445"/>
    <w:rsid w:val="00B30447"/>
    <w:rsid w:val="00B304FF"/>
    <w:rsid w:val="00B306CF"/>
    <w:rsid w:val="00B307FD"/>
    <w:rsid w:val="00B30A00"/>
    <w:rsid w:val="00B30AA7"/>
    <w:rsid w:val="00B30E2B"/>
    <w:rsid w:val="00B30F54"/>
    <w:rsid w:val="00B310E8"/>
    <w:rsid w:val="00B31189"/>
    <w:rsid w:val="00B3162C"/>
    <w:rsid w:val="00B318DA"/>
    <w:rsid w:val="00B31963"/>
    <w:rsid w:val="00B31C19"/>
    <w:rsid w:val="00B32027"/>
    <w:rsid w:val="00B324EB"/>
    <w:rsid w:val="00B32A0D"/>
    <w:rsid w:val="00B32A0E"/>
    <w:rsid w:val="00B32A1F"/>
    <w:rsid w:val="00B32E27"/>
    <w:rsid w:val="00B33040"/>
    <w:rsid w:val="00B337E1"/>
    <w:rsid w:val="00B339A0"/>
    <w:rsid w:val="00B33B7E"/>
    <w:rsid w:val="00B33E94"/>
    <w:rsid w:val="00B33FE7"/>
    <w:rsid w:val="00B34124"/>
    <w:rsid w:val="00B34658"/>
    <w:rsid w:val="00B34660"/>
    <w:rsid w:val="00B34BCF"/>
    <w:rsid w:val="00B352D8"/>
    <w:rsid w:val="00B35377"/>
    <w:rsid w:val="00B35415"/>
    <w:rsid w:val="00B357F4"/>
    <w:rsid w:val="00B358C8"/>
    <w:rsid w:val="00B35FAF"/>
    <w:rsid w:val="00B35FEF"/>
    <w:rsid w:val="00B360E7"/>
    <w:rsid w:val="00B36A6B"/>
    <w:rsid w:val="00B36B29"/>
    <w:rsid w:val="00B36CF7"/>
    <w:rsid w:val="00B36E11"/>
    <w:rsid w:val="00B36EFF"/>
    <w:rsid w:val="00B372E8"/>
    <w:rsid w:val="00B3770A"/>
    <w:rsid w:val="00B3776C"/>
    <w:rsid w:val="00B37B57"/>
    <w:rsid w:val="00B37BA0"/>
    <w:rsid w:val="00B37FB8"/>
    <w:rsid w:val="00B401D4"/>
    <w:rsid w:val="00B40247"/>
    <w:rsid w:val="00B4031B"/>
    <w:rsid w:val="00B40B4C"/>
    <w:rsid w:val="00B40DFB"/>
    <w:rsid w:val="00B40EE0"/>
    <w:rsid w:val="00B41040"/>
    <w:rsid w:val="00B4122F"/>
    <w:rsid w:val="00B416A0"/>
    <w:rsid w:val="00B416D8"/>
    <w:rsid w:val="00B417F1"/>
    <w:rsid w:val="00B4197C"/>
    <w:rsid w:val="00B41A0B"/>
    <w:rsid w:val="00B41CD5"/>
    <w:rsid w:val="00B41D69"/>
    <w:rsid w:val="00B41DE9"/>
    <w:rsid w:val="00B421A4"/>
    <w:rsid w:val="00B4242F"/>
    <w:rsid w:val="00B42834"/>
    <w:rsid w:val="00B42A19"/>
    <w:rsid w:val="00B43E93"/>
    <w:rsid w:val="00B44255"/>
    <w:rsid w:val="00B4433E"/>
    <w:rsid w:val="00B44516"/>
    <w:rsid w:val="00B446F1"/>
    <w:rsid w:val="00B447C9"/>
    <w:rsid w:val="00B447DC"/>
    <w:rsid w:val="00B449AF"/>
    <w:rsid w:val="00B44C07"/>
    <w:rsid w:val="00B45037"/>
    <w:rsid w:val="00B45186"/>
    <w:rsid w:val="00B453A9"/>
    <w:rsid w:val="00B455AB"/>
    <w:rsid w:val="00B457F3"/>
    <w:rsid w:val="00B458C7"/>
    <w:rsid w:val="00B45C46"/>
    <w:rsid w:val="00B45CBB"/>
    <w:rsid w:val="00B45ED9"/>
    <w:rsid w:val="00B4628E"/>
    <w:rsid w:val="00B46379"/>
    <w:rsid w:val="00B466CD"/>
    <w:rsid w:val="00B47766"/>
    <w:rsid w:val="00B47A97"/>
    <w:rsid w:val="00B47C0E"/>
    <w:rsid w:val="00B47F92"/>
    <w:rsid w:val="00B502D7"/>
    <w:rsid w:val="00B50462"/>
    <w:rsid w:val="00B5046A"/>
    <w:rsid w:val="00B50514"/>
    <w:rsid w:val="00B50575"/>
    <w:rsid w:val="00B5062A"/>
    <w:rsid w:val="00B50821"/>
    <w:rsid w:val="00B51058"/>
    <w:rsid w:val="00B51257"/>
    <w:rsid w:val="00B5138B"/>
    <w:rsid w:val="00B513C3"/>
    <w:rsid w:val="00B51C87"/>
    <w:rsid w:val="00B51FCF"/>
    <w:rsid w:val="00B52AE8"/>
    <w:rsid w:val="00B52CFC"/>
    <w:rsid w:val="00B52E63"/>
    <w:rsid w:val="00B531FC"/>
    <w:rsid w:val="00B5330C"/>
    <w:rsid w:val="00B53616"/>
    <w:rsid w:val="00B53854"/>
    <w:rsid w:val="00B53A5C"/>
    <w:rsid w:val="00B53BA3"/>
    <w:rsid w:val="00B54245"/>
    <w:rsid w:val="00B54249"/>
    <w:rsid w:val="00B54379"/>
    <w:rsid w:val="00B54468"/>
    <w:rsid w:val="00B54628"/>
    <w:rsid w:val="00B5462E"/>
    <w:rsid w:val="00B546FF"/>
    <w:rsid w:val="00B54798"/>
    <w:rsid w:val="00B547A1"/>
    <w:rsid w:val="00B54C22"/>
    <w:rsid w:val="00B54E05"/>
    <w:rsid w:val="00B54FC5"/>
    <w:rsid w:val="00B551E0"/>
    <w:rsid w:val="00B5562D"/>
    <w:rsid w:val="00B55C5B"/>
    <w:rsid w:val="00B55DA6"/>
    <w:rsid w:val="00B56285"/>
    <w:rsid w:val="00B5642B"/>
    <w:rsid w:val="00B569C0"/>
    <w:rsid w:val="00B57078"/>
    <w:rsid w:val="00B5712E"/>
    <w:rsid w:val="00B5743C"/>
    <w:rsid w:val="00B575DF"/>
    <w:rsid w:val="00B57A9F"/>
    <w:rsid w:val="00B57EB0"/>
    <w:rsid w:val="00B57ED7"/>
    <w:rsid w:val="00B57F38"/>
    <w:rsid w:val="00B601E2"/>
    <w:rsid w:val="00B602FF"/>
    <w:rsid w:val="00B603BD"/>
    <w:rsid w:val="00B6070B"/>
    <w:rsid w:val="00B607E5"/>
    <w:rsid w:val="00B60A38"/>
    <w:rsid w:val="00B60AEF"/>
    <w:rsid w:val="00B60D1C"/>
    <w:rsid w:val="00B60D51"/>
    <w:rsid w:val="00B60F88"/>
    <w:rsid w:val="00B6115D"/>
    <w:rsid w:val="00B61289"/>
    <w:rsid w:val="00B6157D"/>
    <w:rsid w:val="00B616D6"/>
    <w:rsid w:val="00B61902"/>
    <w:rsid w:val="00B61993"/>
    <w:rsid w:val="00B619AC"/>
    <w:rsid w:val="00B61A11"/>
    <w:rsid w:val="00B61AD5"/>
    <w:rsid w:val="00B61FA0"/>
    <w:rsid w:val="00B61FBF"/>
    <w:rsid w:val="00B62022"/>
    <w:rsid w:val="00B620D1"/>
    <w:rsid w:val="00B6247F"/>
    <w:rsid w:val="00B62891"/>
    <w:rsid w:val="00B62939"/>
    <w:rsid w:val="00B62B17"/>
    <w:rsid w:val="00B62C18"/>
    <w:rsid w:val="00B62D58"/>
    <w:rsid w:val="00B633C5"/>
    <w:rsid w:val="00B6396B"/>
    <w:rsid w:val="00B63A21"/>
    <w:rsid w:val="00B63B5D"/>
    <w:rsid w:val="00B63CF9"/>
    <w:rsid w:val="00B63D4A"/>
    <w:rsid w:val="00B63E9E"/>
    <w:rsid w:val="00B63FE6"/>
    <w:rsid w:val="00B64095"/>
    <w:rsid w:val="00B641CA"/>
    <w:rsid w:val="00B641D9"/>
    <w:rsid w:val="00B644C5"/>
    <w:rsid w:val="00B6454E"/>
    <w:rsid w:val="00B64723"/>
    <w:rsid w:val="00B64AD4"/>
    <w:rsid w:val="00B64CB0"/>
    <w:rsid w:val="00B64CFA"/>
    <w:rsid w:val="00B64D49"/>
    <w:rsid w:val="00B64E0F"/>
    <w:rsid w:val="00B64E98"/>
    <w:rsid w:val="00B64F69"/>
    <w:rsid w:val="00B65198"/>
    <w:rsid w:val="00B65695"/>
    <w:rsid w:val="00B657C0"/>
    <w:rsid w:val="00B65C85"/>
    <w:rsid w:val="00B66304"/>
    <w:rsid w:val="00B6652D"/>
    <w:rsid w:val="00B6663B"/>
    <w:rsid w:val="00B66783"/>
    <w:rsid w:val="00B66B22"/>
    <w:rsid w:val="00B66C80"/>
    <w:rsid w:val="00B67A88"/>
    <w:rsid w:val="00B67B83"/>
    <w:rsid w:val="00B67BB2"/>
    <w:rsid w:val="00B67CE8"/>
    <w:rsid w:val="00B70027"/>
    <w:rsid w:val="00B70687"/>
    <w:rsid w:val="00B70716"/>
    <w:rsid w:val="00B70EDB"/>
    <w:rsid w:val="00B70F19"/>
    <w:rsid w:val="00B71475"/>
    <w:rsid w:val="00B714C6"/>
    <w:rsid w:val="00B717A3"/>
    <w:rsid w:val="00B717D4"/>
    <w:rsid w:val="00B719C6"/>
    <w:rsid w:val="00B71C6D"/>
    <w:rsid w:val="00B71D7A"/>
    <w:rsid w:val="00B71F6B"/>
    <w:rsid w:val="00B7236A"/>
    <w:rsid w:val="00B723A7"/>
    <w:rsid w:val="00B724CF"/>
    <w:rsid w:val="00B727FB"/>
    <w:rsid w:val="00B72A94"/>
    <w:rsid w:val="00B72CC6"/>
    <w:rsid w:val="00B733EF"/>
    <w:rsid w:val="00B73601"/>
    <w:rsid w:val="00B73646"/>
    <w:rsid w:val="00B7374B"/>
    <w:rsid w:val="00B73D4B"/>
    <w:rsid w:val="00B7423E"/>
    <w:rsid w:val="00B7429C"/>
    <w:rsid w:val="00B746BB"/>
    <w:rsid w:val="00B748A3"/>
    <w:rsid w:val="00B74F3C"/>
    <w:rsid w:val="00B75281"/>
    <w:rsid w:val="00B75442"/>
    <w:rsid w:val="00B757B6"/>
    <w:rsid w:val="00B75970"/>
    <w:rsid w:val="00B759B8"/>
    <w:rsid w:val="00B75AD3"/>
    <w:rsid w:val="00B75BEF"/>
    <w:rsid w:val="00B76250"/>
    <w:rsid w:val="00B763C6"/>
    <w:rsid w:val="00B763E6"/>
    <w:rsid w:val="00B764FC"/>
    <w:rsid w:val="00B767CB"/>
    <w:rsid w:val="00B76879"/>
    <w:rsid w:val="00B76C3C"/>
    <w:rsid w:val="00B76E23"/>
    <w:rsid w:val="00B77519"/>
    <w:rsid w:val="00B77617"/>
    <w:rsid w:val="00B77632"/>
    <w:rsid w:val="00B778B2"/>
    <w:rsid w:val="00B77977"/>
    <w:rsid w:val="00B77E32"/>
    <w:rsid w:val="00B77F4C"/>
    <w:rsid w:val="00B77FAF"/>
    <w:rsid w:val="00B80938"/>
    <w:rsid w:val="00B80A89"/>
    <w:rsid w:val="00B80BB3"/>
    <w:rsid w:val="00B80D6E"/>
    <w:rsid w:val="00B80D7B"/>
    <w:rsid w:val="00B810E3"/>
    <w:rsid w:val="00B8148E"/>
    <w:rsid w:val="00B814A0"/>
    <w:rsid w:val="00B817CD"/>
    <w:rsid w:val="00B81BD9"/>
    <w:rsid w:val="00B81BF8"/>
    <w:rsid w:val="00B81CFA"/>
    <w:rsid w:val="00B8278A"/>
    <w:rsid w:val="00B82885"/>
    <w:rsid w:val="00B8288B"/>
    <w:rsid w:val="00B828BC"/>
    <w:rsid w:val="00B82A98"/>
    <w:rsid w:val="00B82B34"/>
    <w:rsid w:val="00B82DE9"/>
    <w:rsid w:val="00B82E89"/>
    <w:rsid w:val="00B82FE6"/>
    <w:rsid w:val="00B83068"/>
    <w:rsid w:val="00B83159"/>
    <w:rsid w:val="00B8319B"/>
    <w:rsid w:val="00B836D3"/>
    <w:rsid w:val="00B8370E"/>
    <w:rsid w:val="00B83825"/>
    <w:rsid w:val="00B83D8A"/>
    <w:rsid w:val="00B8444F"/>
    <w:rsid w:val="00B845C2"/>
    <w:rsid w:val="00B846A4"/>
    <w:rsid w:val="00B8482E"/>
    <w:rsid w:val="00B84897"/>
    <w:rsid w:val="00B84903"/>
    <w:rsid w:val="00B84D70"/>
    <w:rsid w:val="00B84F63"/>
    <w:rsid w:val="00B85366"/>
    <w:rsid w:val="00B85557"/>
    <w:rsid w:val="00B85597"/>
    <w:rsid w:val="00B855CE"/>
    <w:rsid w:val="00B856AC"/>
    <w:rsid w:val="00B85846"/>
    <w:rsid w:val="00B85ADE"/>
    <w:rsid w:val="00B85CDD"/>
    <w:rsid w:val="00B860FC"/>
    <w:rsid w:val="00B86125"/>
    <w:rsid w:val="00B87013"/>
    <w:rsid w:val="00B87078"/>
    <w:rsid w:val="00B87374"/>
    <w:rsid w:val="00B8787B"/>
    <w:rsid w:val="00B900C3"/>
    <w:rsid w:val="00B90212"/>
    <w:rsid w:val="00B9043A"/>
    <w:rsid w:val="00B90440"/>
    <w:rsid w:val="00B908C0"/>
    <w:rsid w:val="00B909C4"/>
    <w:rsid w:val="00B91273"/>
    <w:rsid w:val="00B91711"/>
    <w:rsid w:val="00B91EF8"/>
    <w:rsid w:val="00B91F9A"/>
    <w:rsid w:val="00B920AB"/>
    <w:rsid w:val="00B92333"/>
    <w:rsid w:val="00B92398"/>
    <w:rsid w:val="00B92C0C"/>
    <w:rsid w:val="00B92CC7"/>
    <w:rsid w:val="00B92E41"/>
    <w:rsid w:val="00B93341"/>
    <w:rsid w:val="00B936B3"/>
    <w:rsid w:val="00B93BCB"/>
    <w:rsid w:val="00B93D84"/>
    <w:rsid w:val="00B94735"/>
    <w:rsid w:val="00B94DDC"/>
    <w:rsid w:val="00B94EC2"/>
    <w:rsid w:val="00B95254"/>
    <w:rsid w:val="00B9546E"/>
    <w:rsid w:val="00B955D4"/>
    <w:rsid w:val="00B95624"/>
    <w:rsid w:val="00B9582F"/>
    <w:rsid w:val="00B95A57"/>
    <w:rsid w:val="00B95BC3"/>
    <w:rsid w:val="00B95C15"/>
    <w:rsid w:val="00B95CEE"/>
    <w:rsid w:val="00B95D17"/>
    <w:rsid w:val="00B9605A"/>
    <w:rsid w:val="00B961A7"/>
    <w:rsid w:val="00B962CF"/>
    <w:rsid w:val="00B969BF"/>
    <w:rsid w:val="00B96C4B"/>
    <w:rsid w:val="00B96F12"/>
    <w:rsid w:val="00B97090"/>
    <w:rsid w:val="00B973FE"/>
    <w:rsid w:val="00B975CD"/>
    <w:rsid w:val="00B97671"/>
    <w:rsid w:val="00B978E5"/>
    <w:rsid w:val="00B97A94"/>
    <w:rsid w:val="00B97AAC"/>
    <w:rsid w:val="00B97B8E"/>
    <w:rsid w:val="00B97FEF"/>
    <w:rsid w:val="00BA0181"/>
    <w:rsid w:val="00BA08B6"/>
    <w:rsid w:val="00BA0B39"/>
    <w:rsid w:val="00BA0B91"/>
    <w:rsid w:val="00BA0F5C"/>
    <w:rsid w:val="00BA136C"/>
    <w:rsid w:val="00BA1B50"/>
    <w:rsid w:val="00BA1C93"/>
    <w:rsid w:val="00BA1CBA"/>
    <w:rsid w:val="00BA1F7D"/>
    <w:rsid w:val="00BA2420"/>
    <w:rsid w:val="00BA261E"/>
    <w:rsid w:val="00BA278F"/>
    <w:rsid w:val="00BA2D74"/>
    <w:rsid w:val="00BA32C6"/>
    <w:rsid w:val="00BA3559"/>
    <w:rsid w:val="00BA36A5"/>
    <w:rsid w:val="00BA36BC"/>
    <w:rsid w:val="00BA3717"/>
    <w:rsid w:val="00BA3BA3"/>
    <w:rsid w:val="00BA3F55"/>
    <w:rsid w:val="00BA4163"/>
    <w:rsid w:val="00BA41A7"/>
    <w:rsid w:val="00BA43F4"/>
    <w:rsid w:val="00BA44D0"/>
    <w:rsid w:val="00BA44F2"/>
    <w:rsid w:val="00BA49B0"/>
    <w:rsid w:val="00BA4D13"/>
    <w:rsid w:val="00BA5033"/>
    <w:rsid w:val="00BA50E6"/>
    <w:rsid w:val="00BA570D"/>
    <w:rsid w:val="00BA5940"/>
    <w:rsid w:val="00BA5E11"/>
    <w:rsid w:val="00BA5F6A"/>
    <w:rsid w:val="00BA63DD"/>
    <w:rsid w:val="00BA64BA"/>
    <w:rsid w:val="00BA666D"/>
    <w:rsid w:val="00BA68B1"/>
    <w:rsid w:val="00BA69F1"/>
    <w:rsid w:val="00BA6F98"/>
    <w:rsid w:val="00BA74CF"/>
    <w:rsid w:val="00BA799F"/>
    <w:rsid w:val="00BA7A98"/>
    <w:rsid w:val="00BA7AC8"/>
    <w:rsid w:val="00BA7C08"/>
    <w:rsid w:val="00BB00B9"/>
    <w:rsid w:val="00BB023E"/>
    <w:rsid w:val="00BB08F3"/>
    <w:rsid w:val="00BB09FE"/>
    <w:rsid w:val="00BB0ACF"/>
    <w:rsid w:val="00BB1ABA"/>
    <w:rsid w:val="00BB1D37"/>
    <w:rsid w:val="00BB1F72"/>
    <w:rsid w:val="00BB20C8"/>
    <w:rsid w:val="00BB21B1"/>
    <w:rsid w:val="00BB21F1"/>
    <w:rsid w:val="00BB23A8"/>
    <w:rsid w:val="00BB23D9"/>
    <w:rsid w:val="00BB2403"/>
    <w:rsid w:val="00BB2744"/>
    <w:rsid w:val="00BB27F2"/>
    <w:rsid w:val="00BB291A"/>
    <w:rsid w:val="00BB297C"/>
    <w:rsid w:val="00BB2B13"/>
    <w:rsid w:val="00BB2B3D"/>
    <w:rsid w:val="00BB2BC4"/>
    <w:rsid w:val="00BB2F57"/>
    <w:rsid w:val="00BB3765"/>
    <w:rsid w:val="00BB3876"/>
    <w:rsid w:val="00BB3986"/>
    <w:rsid w:val="00BB39D6"/>
    <w:rsid w:val="00BB3A6B"/>
    <w:rsid w:val="00BB3D34"/>
    <w:rsid w:val="00BB3FE2"/>
    <w:rsid w:val="00BB41BE"/>
    <w:rsid w:val="00BB4744"/>
    <w:rsid w:val="00BB4901"/>
    <w:rsid w:val="00BB4BD8"/>
    <w:rsid w:val="00BB4D68"/>
    <w:rsid w:val="00BB4FC6"/>
    <w:rsid w:val="00BB52BB"/>
    <w:rsid w:val="00BB52C7"/>
    <w:rsid w:val="00BB568C"/>
    <w:rsid w:val="00BB570C"/>
    <w:rsid w:val="00BB5AF1"/>
    <w:rsid w:val="00BB5B66"/>
    <w:rsid w:val="00BB5C26"/>
    <w:rsid w:val="00BB5D6B"/>
    <w:rsid w:val="00BB5FDE"/>
    <w:rsid w:val="00BB6110"/>
    <w:rsid w:val="00BB6805"/>
    <w:rsid w:val="00BB690F"/>
    <w:rsid w:val="00BB699B"/>
    <w:rsid w:val="00BB6C61"/>
    <w:rsid w:val="00BB6F87"/>
    <w:rsid w:val="00BB7229"/>
    <w:rsid w:val="00BB7633"/>
    <w:rsid w:val="00BB7649"/>
    <w:rsid w:val="00BB7B25"/>
    <w:rsid w:val="00BC00E4"/>
    <w:rsid w:val="00BC0143"/>
    <w:rsid w:val="00BC0575"/>
    <w:rsid w:val="00BC05F8"/>
    <w:rsid w:val="00BC07C1"/>
    <w:rsid w:val="00BC1025"/>
    <w:rsid w:val="00BC1194"/>
    <w:rsid w:val="00BC12CB"/>
    <w:rsid w:val="00BC1342"/>
    <w:rsid w:val="00BC17D3"/>
    <w:rsid w:val="00BC1AD5"/>
    <w:rsid w:val="00BC1D86"/>
    <w:rsid w:val="00BC2278"/>
    <w:rsid w:val="00BC2A73"/>
    <w:rsid w:val="00BC2B6E"/>
    <w:rsid w:val="00BC2D8D"/>
    <w:rsid w:val="00BC2E84"/>
    <w:rsid w:val="00BC2F67"/>
    <w:rsid w:val="00BC3030"/>
    <w:rsid w:val="00BC32CC"/>
    <w:rsid w:val="00BC32E8"/>
    <w:rsid w:val="00BC33BC"/>
    <w:rsid w:val="00BC3431"/>
    <w:rsid w:val="00BC373A"/>
    <w:rsid w:val="00BC37A0"/>
    <w:rsid w:val="00BC39F4"/>
    <w:rsid w:val="00BC3DCA"/>
    <w:rsid w:val="00BC3F58"/>
    <w:rsid w:val="00BC46E6"/>
    <w:rsid w:val="00BC4DC2"/>
    <w:rsid w:val="00BC4EE7"/>
    <w:rsid w:val="00BC5CBD"/>
    <w:rsid w:val="00BC5CEB"/>
    <w:rsid w:val="00BC62B8"/>
    <w:rsid w:val="00BC688E"/>
    <w:rsid w:val="00BC6A20"/>
    <w:rsid w:val="00BC6F2E"/>
    <w:rsid w:val="00BC73A4"/>
    <w:rsid w:val="00BC7737"/>
    <w:rsid w:val="00BC7749"/>
    <w:rsid w:val="00BC787E"/>
    <w:rsid w:val="00BC7919"/>
    <w:rsid w:val="00BC7DB3"/>
    <w:rsid w:val="00BD0AEA"/>
    <w:rsid w:val="00BD0F34"/>
    <w:rsid w:val="00BD0FAB"/>
    <w:rsid w:val="00BD12E8"/>
    <w:rsid w:val="00BD1C4F"/>
    <w:rsid w:val="00BD1FB5"/>
    <w:rsid w:val="00BD1FDE"/>
    <w:rsid w:val="00BD209A"/>
    <w:rsid w:val="00BD2146"/>
    <w:rsid w:val="00BD2324"/>
    <w:rsid w:val="00BD2802"/>
    <w:rsid w:val="00BD2C4B"/>
    <w:rsid w:val="00BD34B1"/>
    <w:rsid w:val="00BD35FD"/>
    <w:rsid w:val="00BD37C8"/>
    <w:rsid w:val="00BD4115"/>
    <w:rsid w:val="00BD4172"/>
    <w:rsid w:val="00BD41A3"/>
    <w:rsid w:val="00BD4843"/>
    <w:rsid w:val="00BD4DF0"/>
    <w:rsid w:val="00BD5035"/>
    <w:rsid w:val="00BD548B"/>
    <w:rsid w:val="00BD54A4"/>
    <w:rsid w:val="00BD5AA5"/>
    <w:rsid w:val="00BD5CD4"/>
    <w:rsid w:val="00BD5E4B"/>
    <w:rsid w:val="00BD6161"/>
    <w:rsid w:val="00BD65DB"/>
    <w:rsid w:val="00BD66E5"/>
    <w:rsid w:val="00BD6788"/>
    <w:rsid w:val="00BD6E04"/>
    <w:rsid w:val="00BD75D8"/>
    <w:rsid w:val="00BD7D8F"/>
    <w:rsid w:val="00BE01C8"/>
    <w:rsid w:val="00BE045C"/>
    <w:rsid w:val="00BE0543"/>
    <w:rsid w:val="00BE0620"/>
    <w:rsid w:val="00BE0715"/>
    <w:rsid w:val="00BE0B8D"/>
    <w:rsid w:val="00BE0D48"/>
    <w:rsid w:val="00BE1082"/>
    <w:rsid w:val="00BE19C3"/>
    <w:rsid w:val="00BE1FBB"/>
    <w:rsid w:val="00BE23A0"/>
    <w:rsid w:val="00BE26B0"/>
    <w:rsid w:val="00BE283C"/>
    <w:rsid w:val="00BE2A0D"/>
    <w:rsid w:val="00BE310F"/>
    <w:rsid w:val="00BE34A4"/>
    <w:rsid w:val="00BE3862"/>
    <w:rsid w:val="00BE4343"/>
    <w:rsid w:val="00BE4803"/>
    <w:rsid w:val="00BE4EFC"/>
    <w:rsid w:val="00BE51E4"/>
    <w:rsid w:val="00BE54DA"/>
    <w:rsid w:val="00BE55C4"/>
    <w:rsid w:val="00BE57C0"/>
    <w:rsid w:val="00BE5887"/>
    <w:rsid w:val="00BE5B41"/>
    <w:rsid w:val="00BE6627"/>
    <w:rsid w:val="00BE66FD"/>
    <w:rsid w:val="00BE7111"/>
    <w:rsid w:val="00BE7158"/>
    <w:rsid w:val="00BE7482"/>
    <w:rsid w:val="00BE7959"/>
    <w:rsid w:val="00BE7A45"/>
    <w:rsid w:val="00BE7B4E"/>
    <w:rsid w:val="00BF03A8"/>
    <w:rsid w:val="00BF0530"/>
    <w:rsid w:val="00BF0AED"/>
    <w:rsid w:val="00BF1385"/>
    <w:rsid w:val="00BF15E7"/>
    <w:rsid w:val="00BF1886"/>
    <w:rsid w:val="00BF1A4F"/>
    <w:rsid w:val="00BF1AC6"/>
    <w:rsid w:val="00BF1B95"/>
    <w:rsid w:val="00BF1C0E"/>
    <w:rsid w:val="00BF1E41"/>
    <w:rsid w:val="00BF24CF"/>
    <w:rsid w:val="00BF277D"/>
    <w:rsid w:val="00BF2837"/>
    <w:rsid w:val="00BF2862"/>
    <w:rsid w:val="00BF2BAA"/>
    <w:rsid w:val="00BF2D94"/>
    <w:rsid w:val="00BF2FFB"/>
    <w:rsid w:val="00BF3022"/>
    <w:rsid w:val="00BF308F"/>
    <w:rsid w:val="00BF3100"/>
    <w:rsid w:val="00BF3982"/>
    <w:rsid w:val="00BF3A7D"/>
    <w:rsid w:val="00BF3B31"/>
    <w:rsid w:val="00BF4154"/>
    <w:rsid w:val="00BF483D"/>
    <w:rsid w:val="00BF4A98"/>
    <w:rsid w:val="00BF4D76"/>
    <w:rsid w:val="00BF4DDE"/>
    <w:rsid w:val="00BF50E8"/>
    <w:rsid w:val="00BF51E9"/>
    <w:rsid w:val="00BF5454"/>
    <w:rsid w:val="00BF5D6A"/>
    <w:rsid w:val="00BF6473"/>
    <w:rsid w:val="00BF65A8"/>
    <w:rsid w:val="00BF67CA"/>
    <w:rsid w:val="00BF69AA"/>
    <w:rsid w:val="00BF6B5B"/>
    <w:rsid w:val="00BF6C8F"/>
    <w:rsid w:val="00BF6DBF"/>
    <w:rsid w:val="00BF6F78"/>
    <w:rsid w:val="00BF717C"/>
    <w:rsid w:val="00BF7268"/>
    <w:rsid w:val="00BF7454"/>
    <w:rsid w:val="00BF7843"/>
    <w:rsid w:val="00BF7948"/>
    <w:rsid w:val="00BF7DA2"/>
    <w:rsid w:val="00BF7E53"/>
    <w:rsid w:val="00BF7F71"/>
    <w:rsid w:val="00BF7FF9"/>
    <w:rsid w:val="00C00052"/>
    <w:rsid w:val="00C006AF"/>
    <w:rsid w:val="00C009FF"/>
    <w:rsid w:val="00C00D6F"/>
    <w:rsid w:val="00C017FF"/>
    <w:rsid w:val="00C01907"/>
    <w:rsid w:val="00C01924"/>
    <w:rsid w:val="00C019FF"/>
    <w:rsid w:val="00C01AC0"/>
    <w:rsid w:val="00C01BD8"/>
    <w:rsid w:val="00C02059"/>
    <w:rsid w:val="00C024F9"/>
    <w:rsid w:val="00C0265E"/>
    <w:rsid w:val="00C028D2"/>
    <w:rsid w:val="00C029F8"/>
    <w:rsid w:val="00C02A03"/>
    <w:rsid w:val="00C02A06"/>
    <w:rsid w:val="00C02D8D"/>
    <w:rsid w:val="00C031C6"/>
    <w:rsid w:val="00C03A00"/>
    <w:rsid w:val="00C03CCC"/>
    <w:rsid w:val="00C03DFD"/>
    <w:rsid w:val="00C043AA"/>
    <w:rsid w:val="00C043C0"/>
    <w:rsid w:val="00C04553"/>
    <w:rsid w:val="00C049D7"/>
    <w:rsid w:val="00C04A43"/>
    <w:rsid w:val="00C04C06"/>
    <w:rsid w:val="00C04C15"/>
    <w:rsid w:val="00C04EEE"/>
    <w:rsid w:val="00C0556C"/>
    <w:rsid w:val="00C06905"/>
    <w:rsid w:val="00C06C75"/>
    <w:rsid w:val="00C07785"/>
    <w:rsid w:val="00C07846"/>
    <w:rsid w:val="00C07CA7"/>
    <w:rsid w:val="00C07EE2"/>
    <w:rsid w:val="00C10087"/>
    <w:rsid w:val="00C1008F"/>
    <w:rsid w:val="00C1046C"/>
    <w:rsid w:val="00C10518"/>
    <w:rsid w:val="00C10616"/>
    <w:rsid w:val="00C10743"/>
    <w:rsid w:val="00C10839"/>
    <w:rsid w:val="00C1091E"/>
    <w:rsid w:val="00C10A6F"/>
    <w:rsid w:val="00C10A75"/>
    <w:rsid w:val="00C10DE6"/>
    <w:rsid w:val="00C10E72"/>
    <w:rsid w:val="00C110FD"/>
    <w:rsid w:val="00C1115E"/>
    <w:rsid w:val="00C111A7"/>
    <w:rsid w:val="00C112C4"/>
    <w:rsid w:val="00C11389"/>
    <w:rsid w:val="00C114E5"/>
    <w:rsid w:val="00C11585"/>
    <w:rsid w:val="00C121C7"/>
    <w:rsid w:val="00C121DC"/>
    <w:rsid w:val="00C122B9"/>
    <w:rsid w:val="00C12899"/>
    <w:rsid w:val="00C129C7"/>
    <w:rsid w:val="00C12B6A"/>
    <w:rsid w:val="00C1312F"/>
    <w:rsid w:val="00C13184"/>
    <w:rsid w:val="00C13657"/>
    <w:rsid w:val="00C13C8E"/>
    <w:rsid w:val="00C13EB9"/>
    <w:rsid w:val="00C14106"/>
    <w:rsid w:val="00C143A5"/>
    <w:rsid w:val="00C14489"/>
    <w:rsid w:val="00C144C5"/>
    <w:rsid w:val="00C1461D"/>
    <w:rsid w:val="00C1481D"/>
    <w:rsid w:val="00C148B4"/>
    <w:rsid w:val="00C14CB3"/>
    <w:rsid w:val="00C151B9"/>
    <w:rsid w:val="00C15913"/>
    <w:rsid w:val="00C15966"/>
    <w:rsid w:val="00C15B44"/>
    <w:rsid w:val="00C165C3"/>
    <w:rsid w:val="00C166B7"/>
    <w:rsid w:val="00C16964"/>
    <w:rsid w:val="00C16BC7"/>
    <w:rsid w:val="00C16C5D"/>
    <w:rsid w:val="00C16C7C"/>
    <w:rsid w:val="00C16FC5"/>
    <w:rsid w:val="00C17173"/>
    <w:rsid w:val="00C17236"/>
    <w:rsid w:val="00C17320"/>
    <w:rsid w:val="00C1757D"/>
    <w:rsid w:val="00C175B2"/>
    <w:rsid w:val="00C17839"/>
    <w:rsid w:val="00C178BE"/>
    <w:rsid w:val="00C17A20"/>
    <w:rsid w:val="00C17C4A"/>
    <w:rsid w:val="00C17CF4"/>
    <w:rsid w:val="00C204A0"/>
    <w:rsid w:val="00C204C7"/>
    <w:rsid w:val="00C20693"/>
    <w:rsid w:val="00C20964"/>
    <w:rsid w:val="00C20F89"/>
    <w:rsid w:val="00C212F9"/>
    <w:rsid w:val="00C21453"/>
    <w:rsid w:val="00C2153C"/>
    <w:rsid w:val="00C219B4"/>
    <w:rsid w:val="00C21C4D"/>
    <w:rsid w:val="00C21EF5"/>
    <w:rsid w:val="00C222B5"/>
    <w:rsid w:val="00C2238A"/>
    <w:rsid w:val="00C2250B"/>
    <w:rsid w:val="00C22724"/>
    <w:rsid w:val="00C22EFC"/>
    <w:rsid w:val="00C230E0"/>
    <w:rsid w:val="00C23E96"/>
    <w:rsid w:val="00C23EF2"/>
    <w:rsid w:val="00C2414D"/>
    <w:rsid w:val="00C24309"/>
    <w:rsid w:val="00C24635"/>
    <w:rsid w:val="00C249F0"/>
    <w:rsid w:val="00C24A38"/>
    <w:rsid w:val="00C24C4B"/>
    <w:rsid w:val="00C24D12"/>
    <w:rsid w:val="00C25313"/>
    <w:rsid w:val="00C25474"/>
    <w:rsid w:val="00C2552B"/>
    <w:rsid w:val="00C25890"/>
    <w:rsid w:val="00C261AE"/>
    <w:rsid w:val="00C265A8"/>
    <w:rsid w:val="00C26841"/>
    <w:rsid w:val="00C268E4"/>
    <w:rsid w:val="00C269BE"/>
    <w:rsid w:val="00C26C03"/>
    <w:rsid w:val="00C27003"/>
    <w:rsid w:val="00C27141"/>
    <w:rsid w:val="00C27221"/>
    <w:rsid w:val="00C279DC"/>
    <w:rsid w:val="00C27A5D"/>
    <w:rsid w:val="00C27AB6"/>
    <w:rsid w:val="00C27E8D"/>
    <w:rsid w:val="00C30504"/>
    <w:rsid w:val="00C3055D"/>
    <w:rsid w:val="00C30751"/>
    <w:rsid w:val="00C30ACB"/>
    <w:rsid w:val="00C31141"/>
    <w:rsid w:val="00C31C56"/>
    <w:rsid w:val="00C31E8C"/>
    <w:rsid w:val="00C31EB1"/>
    <w:rsid w:val="00C3217D"/>
    <w:rsid w:val="00C321DD"/>
    <w:rsid w:val="00C3237B"/>
    <w:rsid w:val="00C3246E"/>
    <w:rsid w:val="00C329A2"/>
    <w:rsid w:val="00C32BFE"/>
    <w:rsid w:val="00C333CA"/>
    <w:rsid w:val="00C336E8"/>
    <w:rsid w:val="00C337F1"/>
    <w:rsid w:val="00C338EE"/>
    <w:rsid w:val="00C33911"/>
    <w:rsid w:val="00C33995"/>
    <w:rsid w:val="00C343D8"/>
    <w:rsid w:val="00C346B2"/>
    <w:rsid w:val="00C347BA"/>
    <w:rsid w:val="00C347C8"/>
    <w:rsid w:val="00C348A9"/>
    <w:rsid w:val="00C34B35"/>
    <w:rsid w:val="00C34B79"/>
    <w:rsid w:val="00C34BE0"/>
    <w:rsid w:val="00C34E90"/>
    <w:rsid w:val="00C3519B"/>
    <w:rsid w:val="00C351E6"/>
    <w:rsid w:val="00C3537D"/>
    <w:rsid w:val="00C353A1"/>
    <w:rsid w:val="00C357DE"/>
    <w:rsid w:val="00C35EB6"/>
    <w:rsid w:val="00C3604E"/>
    <w:rsid w:val="00C360CE"/>
    <w:rsid w:val="00C36A7C"/>
    <w:rsid w:val="00C36BAC"/>
    <w:rsid w:val="00C36F47"/>
    <w:rsid w:val="00C36F8D"/>
    <w:rsid w:val="00C37323"/>
    <w:rsid w:val="00C3772A"/>
    <w:rsid w:val="00C377C2"/>
    <w:rsid w:val="00C37D13"/>
    <w:rsid w:val="00C37F3E"/>
    <w:rsid w:val="00C406BE"/>
    <w:rsid w:val="00C408AC"/>
    <w:rsid w:val="00C408ED"/>
    <w:rsid w:val="00C418AC"/>
    <w:rsid w:val="00C41C93"/>
    <w:rsid w:val="00C41D1B"/>
    <w:rsid w:val="00C421EE"/>
    <w:rsid w:val="00C423AB"/>
    <w:rsid w:val="00C42D4E"/>
    <w:rsid w:val="00C42DEB"/>
    <w:rsid w:val="00C43257"/>
    <w:rsid w:val="00C4334E"/>
    <w:rsid w:val="00C433CE"/>
    <w:rsid w:val="00C433DE"/>
    <w:rsid w:val="00C43C07"/>
    <w:rsid w:val="00C43EC7"/>
    <w:rsid w:val="00C43F73"/>
    <w:rsid w:val="00C442A4"/>
    <w:rsid w:val="00C44598"/>
    <w:rsid w:val="00C448DF"/>
    <w:rsid w:val="00C44EA1"/>
    <w:rsid w:val="00C45185"/>
    <w:rsid w:val="00C455DB"/>
    <w:rsid w:val="00C45910"/>
    <w:rsid w:val="00C45958"/>
    <w:rsid w:val="00C45BDC"/>
    <w:rsid w:val="00C45C03"/>
    <w:rsid w:val="00C45E06"/>
    <w:rsid w:val="00C45EFB"/>
    <w:rsid w:val="00C46152"/>
    <w:rsid w:val="00C46268"/>
    <w:rsid w:val="00C462EA"/>
    <w:rsid w:val="00C46342"/>
    <w:rsid w:val="00C464DD"/>
    <w:rsid w:val="00C46834"/>
    <w:rsid w:val="00C46B8B"/>
    <w:rsid w:val="00C46CEB"/>
    <w:rsid w:val="00C46CF5"/>
    <w:rsid w:val="00C46F8D"/>
    <w:rsid w:val="00C46FC7"/>
    <w:rsid w:val="00C476E7"/>
    <w:rsid w:val="00C47880"/>
    <w:rsid w:val="00C478F1"/>
    <w:rsid w:val="00C4795E"/>
    <w:rsid w:val="00C479EA"/>
    <w:rsid w:val="00C501BD"/>
    <w:rsid w:val="00C50294"/>
    <w:rsid w:val="00C503F9"/>
    <w:rsid w:val="00C50A82"/>
    <w:rsid w:val="00C50C43"/>
    <w:rsid w:val="00C51597"/>
    <w:rsid w:val="00C51ABD"/>
    <w:rsid w:val="00C51B04"/>
    <w:rsid w:val="00C51EDC"/>
    <w:rsid w:val="00C51FFB"/>
    <w:rsid w:val="00C520A4"/>
    <w:rsid w:val="00C523F1"/>
    <w:rsid w:val="00C52451"/>
    <w:rsid w:val="00C5245D"/>
    <w:rsid w:val="00C5278C"/>
    <w:rsid w:val="00C52B7E"/>
    <w:rsid w:val="00C52B97"/>
    <w:rsid w:val="00C5308F"/>
    <w:rsid w:val="00C5332E"/>
    <w:rsid w:val="00C533CA"/>
    <w:rsid w:val="00C533FB"/>
    <w:rsid w:val="00C5347E"/>
    <w:rsid w:val="00C534F5"/>
    <w:rsid w:val="00C5378E"/>
    <w:rsid w:val="00C53B40"/>
    <w:rsid w:val="00C53D7C"/>
    <w:rsid w:val="00C5424B"/>
    <w:rsid w:val="00C5453F"/>
    <w:rsid w:val="00C549A4"/>
    <w:rsid w:val="00C54A67"/>
    <w:rsid w:val="00C54D66"/>
    <w:rsid w:val="00C54F22"/>
    <w:rsid w:val="00C54FCC"/>
    <w:rsid w:val="00C55288"/>
    <w:rsid w:val="00C55323"/>
    <w:rsid w:val="00C5595F"/>
    <w:rsid w:val="00C55991"/>
    <w:rsid w:val="00C55A74"/>
    <w:rsid w:val="00C55CD1"/>
    <w:rsid w:val="00C55CD2"/>
    <w:rsid w:val="00C55E52"/>
    <w:rsid w:val="00C55F41"/>
    <w:rsid w:val="00C5617D"/>
    <w:rsid w:val="00C56183"/>
    <w:rsid w:val="00C566B9"/>
    <w:rsid w:val="00C56978"/>
    <w:rsid w:val="00C56C92"/>
    <w:rsid w:val="00C56F8D"/>
    <w:rsid w:val="00C56FAB"/>
    <w:rsid w:val="00C572C2"/>
    <w:rsid w:val="00C574F9"/>
    <w:rsid w:val="00C57A2B"/>
    <w:rsid w:val="00C57B9C"/>
    <w:rsid w:val="00C60338"/>
    <w:rsid w:val="00C6065A"/>
    <w:rsid w:val="00C60979"/>
    <w:rsid w:val="00C60B7E"/>
    <w:rsid w:val="00C6145E"/>
    <w:rsid w:val="00C61683"/>
    <w:rsid w:val="00C61B88"/>
    <w:rsid w:val="00C61EFA"/>
    <w:rsid w:val="00C6205E"/>
    <w:rsid w:val="00C62114"/>
    <w:rsid w:val="00C62283"/>
    <w:rsid w:val="00C624E1"/>
    <w:rsid w:val="00C62673"/>
    <w:rsid w:val="00C6268F"/>
    <w:rsid w:val="00C62806"/>
    <w:rsid w:val="00C63039"/>
    <w:rsid w:val="00C63236"/>
    <w:rsid w:val="00C63248"/>
    <w:rsid w:val="00C63530"/>
    <w:rsid w:val="00C63A8B"/>
    <w:rsid w:val="00C63AAD"/>
    <w:rsid w:val="00C63CF0"/>
    <w:rsid w:val="00C63DF9"/>
    <w:rsid w:val="00C640BE"/>
    <w:rsid w:val="00C64201"/>
    <w:rsid w:val="00C64451"/>
    <w:rsid w:val="00C646B3"/>
    <w:rsid w:val="00C64A35"/>
    <w:rsid w:val="00C64AE9"/>
    <w:rsid w:val="00C64C8E"/>
    <w:rsid w:val="00C64E5F"/>
    <w:rsid w:val="00C650AA"/>
    <w:rsid w:val="00C6522D"/>
    <w:rsid w:val="00C65291"/>
    <w:rsid w:val="00C65556"/>
    <w:rsid w:val="00C6556F"/>
    <w:rsid w:val="00C6564F"/>
    <w:rsid w:val="00C65847"/>
    <w:rsid w:val="00C65E4F"/>
    <w:rsid w:val="00C66226"/>
    <w:rsid w:val="00C664DB"/>
    <w:rsid w:val="00C66826"/>
    <w:rsid w:val="00C66A93"/>
    <w:rsid w:val="00C66C51"/>
    <w:rsid w:val="00C66EF4"/>
    <w:rsid w:val="00C67688"/>
    <w:rsid w:val="00C676A4"/>
    <w:rsid w:val="00C67719"/>
    <w:rsid w:val="00C677D6"/>
    <w:rsid w:val="00C67854"/>
    <w:rsid w:val="00C67A45"/>
    <w:rsid w:val="00C67B52"/>
    <w:rsid w:val="00C67E8A"/>
    <w:rsid w:val="00C70209"/>
    <w:rsid w:val="00C70384"/>
    <w:rsid w:val="00C708C7"/>
    <w:rsid w:val="00C70DDF"/>
    <w:rsid w:val="00C70E38"/>
    <w:rsid w:val="00C70EF7"/>
    <w:rsid w:val="00C7127C"/>
    <w:rsid w:val="00C71337"/>
    <w:rsid w:val="00C713ED"/>
    <w:rsid w:val="00C713F3"/>
    <w:rsid w:val="00C71411"/>
    <w:rsid w:val="00C71880"/>
    <w:rsid w:val="00C719B6"/>
    <w:rsid w:val="00C72101"/>
    <w:rsid w:val="00C72393"/>
    <w:rsid w:val="00C72495"/>
    <w:rsid w:val="00C724A0"/>
    <w:rsid w:val="00C7267D"/>
    <w:rsid w:val="00C72A34"/>
    <w:rsid w:val="00C72CA9"/>
    <w:rsid w:val="00C72E9E"/>
    <w:rsid w:val="00C72FE4"/>
    <w:rsid w:val="00C731D5"/>
    <w:rsid w:val="00C73432"/>
    <w:rsid w:val="00C7351B"/>
    <w:rsid w:val="00C73665"/>
    <w:rsid w:val="00C737F0"/>
    <w:rsid w:val="00C73AB8"/>
    <w:rsid w:val="00C74390"/>
    <w:rsid w:val="00C745D0"/>
    <w:rsid w:val="00C74BA9"/>
    <w:rsid w:val="00C74C0B"/>
    <w:rsid w:val="00C74C4B"/>
    <w:rsid w:val="00C74EA6"/>
    <w:rsid w:val="00C74F87"/>
    <w:rsid w:val="00C753CE"/>
    <w:rsid w:val="00C753E5"/>
    <w:rsid w:val="00C7564C"/>
    <w:rsid w:val="00C75717"/>
    <w:rsid w:val="00C757EE"/>
    <w:rsid w:val="00C758A9"/>
    <w:rsid w:val="00C759B6"/>
    <w:rsid w:val="00C761BE"/>
    <w:rsid w:val="00C76B80"/>
    <w:rsid w:val="00C770A5"/>
    <w:rsid w:val="00C77693"/>
    <w:rsid w:val="00C778A1"/>
    <w:rsid w:val="00C77AB8"/>
    <w:rsid w:val="00C77AF8"/>
    <w:rsid w:val="00C77CFE"/>
    <w:rsid w:val="00C77F25"/>
    <w:rsid w:val="00C801D0"/>
    <w:rsid w:val="00C8032A"/>
    <w:rsid w:val="00C80556"/>
    <w:rsid w:val="00C805A9"/>
    <w:rsid w:val="00C8072C"/>
    <w:rsid w:val="00C80951"/>
    <w:rsid w:val="00C809BF"/>
    <w:rsid w:val="00C80A11"/>
    <w:rsid w:val="00C80D11"/>
    <w:rsid w:val="00C80DF7"/>
    <w:rsid w:val="00C80EDA"/>
    <w:rsid w:val="00C80F0A"/>
    <w:rsid w:val="00C81652"/>
    <w:rsid w:val="00C8183A"/>
    <w:rsid w:val="00C819AA"/>
    <w:rsid w:val="00C81A4F"/>
    <w:rsid w:val="00C81B33"/>
    <w:rsid w:val="00C81B54"/>
    <w:rsid w:val="00C822F6"/>
    <w:rsid w:val="00C82465"/>
    <w:rsid w:val="00C831C6"/>
    <w:rsid w:val="00C836BF"/>
    <w:rsid w:val="00C84409"/>
    <w:rsid w:val="00C84486"/>
    <w:rsid w:val="00C8458D"/>
    <w:rsid w:val="00C84599"/>
    <w:rsid w:val="00C845CF"/>
    <w:rsid w:val="00C847F0"/>
    <w:rsid w:val="00C849D0"/>
    <w:rsid w:val="00C84BC5"/>
    <w:rsid w:val="00C855C0"/>
    <w:rsid w:val="00C85748"/>
    <w:rsid w:val="00C857D4"/>
    <w:rsid w:val="00C85831"/>
    <w:rsid w:val="00C85CD1"/>
    <w:rsid w:val="00C85D36"/>
    <w:rsid w:val="00C85E13"/>
    <w:rsid w:val="00C85E80"/>
    <w:rsid w:val="00C862FF"/>
    <w:rsid w:val="00C863F5"/>
    <w:rsid w:val="00C867E2"/>
    <w:rsid w:val="00C86859"/>
    <w:rsid w:val="00C86898"/>
    <w:rsid w:val="00C86B41"/>
    <w:rsid w:val="00C86E91"/>
    <w:rsid w:val="00C87598"/>
    <w:rsid w:val="00C876BA"/>
    <w:rsid w:val="00C87811"/>
    <w:rsid w:val="00C87C99"/>
    <w:rsid w:val="00C87D10"/>
    <w:rsid w:val="00C87D7A"/>
    <w:rsid w:val="00C87F0F"/>
    <w:rsid w:val="00C9018E"/>
    <w:rsid w:val="00C9039C"/>
    <w:rsid w:val="00C90532"/>
    <w:rsid w:val="00C90AF5"/>
    <w:rsid w:val="00C910D1"/>
    <w:rsid w:val="00C91126"/>
    <w:rsid w:val="00C91240"/>
    <w:rsid w:val="00C91412"/>
    <w:rsid w:val="00C91499"/>
    <w:rsid w:val="00C91523"/>
    <w:rsid w:val="00C9179E"/>
    <w:rsid w:val="00C91A08"/>
    <w:rsid w:val="00C91D8B"/>
    <w:rsid w:val="00C92003"/>
    <w:rsid w:val="00C921F0"/>
    <w:rsid w:val="00C92330"/>
    <w:rsid w:val="00C92811"/>
    <w:rsid w:val="00C92945"/>
    <w:rsid w:val="00C92A4C"/>
    <w:rsid w:val="00C92B0C"/>
    <w:rsid w:val="00C92E15"/>
    <w:rsid w:val="00C93036"/>
    <w:rsid w:val="00C93286"/>
    <w:rsid w:val="00C935BC"/>
    <w:rsid w:val="00C9365C"/>
    <w:rsid w:val="00C937A3"/>
    <w:rsid w:val="00C93B1A"/>
    <w:rsid w:val="00C93D30"/>
    <w:rsid w:val="00C9409E"/>
    <w:rsid w:val="00C941ED"/>
    <w:rsid w:val="00C94281"/>
    <w:rsid w:val="00C94387"/>
    <w:rsid w:val="00C9439B"/>
    <w:rsid w:val="00C94AF1"/>
    <w:rsid w:val="00C94B81"/>
    <w:rsid w:val="00C94F3D"/>
    <w:rsid w:val="00C9562B"/>
    <w:rsid w:val="00C956A8"/>
    <w:rsid w:val="00C95F64"/>
    <w:rsid w:val="00C95FEC"/>
    <w:rsid w:val="00C963A7"/>
    <w:rsid w:val="00C96666"/>
    <w:rsid w:val="00C966A5"/>
    <w:rsid w:val="00C96757"/>
    <w:rsid w:val="00C969BB"/>
    <w:rsid w:val="00C96BA6"/>
    <w:rsid w:val="00C96DD6"/>
    <w:rsid w:val="00C97BD1"/>
    <w:rsid w:val="00CA000F"/>
    <w:rsid w:val="00CA033C"/>
    <w:rsid w:val="00CA04E8"/>
    <w:rsid w:val="00CA08AB"/>
    <w:rsid w:val="00CA0C25"/>
    <w:rsid w:val="00CA10AD"/>
    <w:rsid w:val="00CA110A"/>
    <w:rsid w:val="00CA11E5"/>
    <w:rsid w:val="00CA165B"/>
    <w:rsid w:val="00CA1B74"/>
    <w:rsid w:val="00CA1CF2"/>
    <w:rsid w:val="00CA1DB8"/>
    <w:rsid w:val="00CA1DD7"/>
    <w:rsid w:val="00CA1E18"/>
    <w:rsid w:val="00CA1E59"/>
    <w:rsid w:val="00CA22A3"/>
    <w:rsid w:val="00CA23CF"/>
    <w:rsid w:val="00CA247C"/>
    <w:rsid w:val="00CA29DB"/>
    <w:rsid w:val="00CA2B92"/>
    <w:rsid w:val="00CA2FFA"/>
    <w:rsid w:val="00CA3087"/>
    <w:rsid w:val="00CA3212"/>
    <w:rsid w:val="00CA328A"/>
    <w:rsid w:val="00CA34A6"/>
    <w:rsid w:val="00CA34C3"/>
    <w:rsid w:val="00CA366F"/>
    <w:rsid w:val="00CA3AC3"/>
    <w:rsid w:val="00CA4061"/>
    <w:rsid w:val="00CA45B4"/>
    <w:rsid w:val="00CA4A9A"/>
    <w:rsid w:val="00CA4DA1"/>
    <w:rsid w:val="00CA4DBC"/>
    <w:rsid w:val="00CA50F5"/>
    <w:rsid w:val="00CA51A6"/>
    <w:rsid w:val="00CA52C8"/>
    <w:rsid w:val="00CA56B7"/>
    <w:rsid w:val="00CA58CD"/>
    <w:rsid w:val="00CA59AE"/>
    <w:rsid w:val="00CA5C75"/>
    <w:rsid w:val="00CA5D58"/>
    <w:rsid w:val="00CA5DF6"/>
    <w:rsid w:val="00CA624A"/>
    <w:rsid w:val="00CA62AC"/>
    <w:rsid w:val="00CA62E5"/>
    <w:rsid w:val="00CA6781"/>
    <w:rsid w:val="00CA6C4A"/>
    <w:rsid w:val="00CA6EC7"/>
    <w:rsid w:val="00CA70DE"/>
    <w:rsid w:val="00CA7166"/>
    <w:rsid w:val="00CA790B"/>
    <w:rsid w:val="00CA79DF"/>
    <w:rsid w:val="00CB037F"/>
    <w:rsid w:val="00CB03B8"/>
    <w:rsid w:val="00CB03E8"/>
    <w:rsid w:val="00CB04D4"/>
    <w:rsid w:val="00CB04F5"/>
    <w:rsid w:val="00CB070D"/>
    <w:rsid w:val="00CB0814"/>
    <w:rsid w:val="00CB08B6"/>
    <w:rsid w:val="00CB095C"/>
    <w:rsid w:val="00CB0AD3"/>
    <w:rsid w:val="00CB0B7B"/>
    <w:rsid w:val="00CB0BF8"/>
    <w:rsid w:val="00CB0E62"/>
    <w:rsid w:val="00CB0EF1"/>
    <w:rsid w:val="00CB1013"/>
    <w:rsid w:val="00CB116E"/>
    <w:rsid w:val="00CB11D3"/>
    <w:rsid w:val="00CB1855"/>
    <w:rsid w:val="00CB1857"/>
    <w:rsid w:val="00CB1E87"/>
    <w:rsid w:val="00CB2060"/>
    <w:rsid w:val="00CB22AB"/>
    <w:rsid w:val="00CB254A"/>
    <w:rsid w:val="00CB26A3"/>
    <w:rsid w:val="00CB296F"/>
    <w:rsid w:val="00CB2A42"/>
    <w:rsid w:val="00CB2DCC"/>
    <w:rsid w:val="00CB2FD6"/>
    <w:rsid w:val="00CB3252"/>
    <w:rsid w:val="00CB32A8"/>
    <w:rsid w:val="00CB361A"/>
    <w:rsid w:val="00CB3706"/>
    <w:rsid w:val="00CB381B"/>
    <w:rsid w:val="00CB389B"/>
    <w:rsid w:val="00CB3A43"/>
    <w:rsid w:val="00CB3D74"/>
    <w:rsid w:val="00CB3DF1"/>
    <w:rsid w:val="00CB4288"/>
    <w:rsid w:val="00CB43FF"/>
    <w:rsid w:val="00CB4610"/>
    <w:rsid w:val="00CB4ABA"/>
    <w:rsid w:val="00CB4DE6"/>
    <w:rsid w:val="00CB5AD5"/>
    <w:rsid w:val="00CB5B3E"/>
    <w:rsid w:val="00CB5BB4"/>
    <w:rsid w:val="00CB5E8B"/>
    <w:rsid w:val="00CB606A"/>
    <w:rsid w:val="00CB6775"/>
    <w:rsid w:val="00CB6D7C"/>
    <w:rsid w:val="00CB74E4"/>
    <w:rsid w:val="00CB77A6"/>
    <w:rsid w:val="00CB7A53"/>
    <w:rsid w:val="00CB7E9E"/>
    <w:rsid w:val="00CC010D"/>
    <w:rsid w:val="00CC077B"/>
    <w:rsid w:val="00CC07E4"/>
    <w:rsid w:val="00CC082E"/>
    <w:rsid w:val="00CC088F"/>
    <w:rsid w:val="00CC0D07"/>
    <w:rsid w:val="00CC0D8A"/>
    <w:rsid w:val="00CC0F21"/>
    <w:rsid w:val="00CC1184"/>
    <w:rsid w:val="00CC1293"/>
    <w:rsid w:val="00CC1325"/>
    <w:rsid w:val="00CC132E"/>
    <w:rsid w:val="00CC1467"/>
    <w:rsid w:val="00CC159C"/>
    <w:rsid w:val="00CC1B1E"/>
    <w:rsid w:val="00CC1B5E"/>
    <w:rsid w:val="00CC1D34"/>
    <w:rsid w:val="00CC1E95"/>
    <w:rsid w:val="00CC20B9"/>
    <w:rsid w:val="00CC20E7"/>
    <w:rsid w:val="00CC216A"/>
    <w:rsid w:val="00CC21C4"/>
    <w:rsid w:val="00CC234F"/>
    <w:rsid w:val="00CC2399"/>
    <w:rsid w:val="00CC23B8"/>
    <w:rsid w:val="00CC2699"/>
    <w:rsid w:val="00CC28CE"/>
    <w:rsid w:val="00CC2A21"/>
    <w:rsid w:val="00CC2BDB"/>
    <w:rsid w:val="00CC32E7"/>
    <w:rsid w:val="00CC3604"/>
    <w:rsid w:val="00CC37D4"/>
    <w:rsid w:val="00CC3C7F"/>
    <w:rsid w:val="00CC3DA6"/>
    <w:rsid w:val="00CC4216"/>
    <w:rsid w:val="00CC43A7"/>
    <w:rsid w:val="00CC4826"/>
    <w:rsid w:val="00CC4D34"/>
    <w:rsid w:val="00CC511B"/>
    <w:rsid w:val="00CC51C8"/>
    <w:rsid w:val="00CC53A6"/>
    <w:rsid w:val="00CC5441"/>
    <w:rsid w:val="00CC589E"/>
    <w:rsid w:val="00CC5968"/>
    <w:rsid w:val="00CC5971"/>
    <w:rsid w:val="00CC5DB0"/>
    <w:rsid w:val="00CC681E"/>
    <w:rsid w:val="00CC7321"/>
    <w:rsid w:val="00CC75BA"/>
    <w:rsid w:val="00CC7628"/>
    <w:rsid w:val="00CC784C"/>
    <w:rsid w:val="00CC7997"/>
    <w:rsid w:val="00CC79AC"/>
    <w:rsid w:val="00CC7D33"/>
    <w:rsid w:val="00CC7E3B"/>
    <w:rsid w:val="00CD0162"/>
    <w:rsid w:val="00CD036B"/>
    <w:rsid w:val="00CD0AA8"/>
    <w:rsid w:val="00CD0B33"/>
    <w:rsid w:val="00CD0F75"/>
    <w:rsid w:val="00CD108F"/>
    <w:rsid w:val="00CD1683"/>
    <w:rsid w:val="00CD1940"/>
    <w:rsid w:val="00CD1BEB"/>
    <w:rsid w:val="00CD1C3E"/>
    <w:rsid w:val="00CD1D85"/>
    <w:rsid w:val="00CD1EE7"/>
    <w:rsid w:val="00CD1EFC"/>
    <w:rsid w:val="00CD2187"/>
    <w:rsid w:val="00CD2548"/>
    <w:rsid w:val="00CD2A2B"/>
    <w:rsid w:val="00CD2A92"/>
    <w:rsid w:val="00CD2D2F"/>
    <w:rsid w:val="00CD3068"/>
    <w:rsid w:val="00CD341F"/>
    <w:rsid w:val="00CD3461"/>
    <w:rsid w:val="00CD35CB"/>
    <w:rsid w:val="00CD3686"/>
    <w:rsid w:val="00CD396B"/>
    <w:rsid w:val="00CD3B65"/>
    <w:rsid w:val="00CD3DB4"/>
    <w:rsid w:val="00CD4233"/>
    <w:rsid w:val="00CD492C"/>
    <w:rsid w:val="00CD4AF0"/>
    <w:rsid w:val="00CD4B7E"/>
    <w:rsid w:val="00CD4DBC"/>
    <w:rsid w:val="00CD4FDC"/>
    <w:rsid w:val="00CD5546"/>
    <w:rsid w:val="00CD55E7"/>
    <w:rsid w:val="00CD57D8"/>
    <w:rsid w:val="00CD58CE"/>
    <w:rsid w:val="00CD5B6B"/>
    <w:rsid w:val="00CD5BD0"/>
    <w:rsid w:val="00CD5E05"/>
    <w:rsid w:val="00CD619C"/>
    <w:rsid w:val="00CD63F0"/>
    <w:rsid w:val="00CD6BD7"/>
    <w:rsid w:val="00CD6C7A"/>
    <w:rsid w:val="00CD6EA1"/>
    <w:rsid w:val="00CD6EBC"/>
    <w:rsid w:val="00CD6F5B"/>
    <w:rsid w:val="00CD7161"/>
    <w:rsid w:val="00CD7369"/>
    <w:rsid w:val="00CD7376"/>
    <w:rsid w:val="00CD73FC"/>
    <w:rsid w:val="00CD754C"/>
    <w:rsid w:val="00CD7632"/>
    <w:rsid w:val="00CD7A35"/>
    <w:rsid w:val="00CE0269"/>
    <w:rsid w:val="00CE0305"/>
    <w:rsid w:val="00CE0307"/>
    <w:rsid w:val="00CE05E5"/>
    <w:rsid w:val="00CE10D6"/>
    <w:rsid w:val="00CE1235"/>
    <w:rsid w:val="00CE137E"/>
    <w:rsid w:val="00CE139F"/>
    <w:rsid w:val="00CE145A"/>
    <w:rsid w:val="00CE1637"/>
    <w:rsid w:val="00CE1846"/>
    <w:rsid w:val="00CE187C"/>
    <w:rsid w:val="00CE1F25"/>
    <w:rsid w:val="00CE1F44"/>
    <w:rsid w:val="00CE2016"/>
    <w:rsid w:val="00CE20B6"/>
    <w:rsid w:val="00CE2248"/>
    <w:rsid w:val="00CE2BE3"/>
    <w:rsid w:val="00CE2FC8"/>
    <w:rsid w:val="00CE3132"/>
    <w:rsid w:val="00CE34F4"/>
    <w:rsid w:val="00CE35DE"/>
    <w:rsid w:val="00CE38B7"/>
    <w:rsid w:val="00CE3C1C"/>
    <w:rsid w:val="00CE3F92"/>
    <w:rsid w:val="00CE40CA"/>
    <w:rsid w:val="00CE41F1"/>
    <w:rsid w:val="00CE44F5"/>
    <w:rsid w:val="00CE4688"/>
    <w:rsid w:val="00CE4784"/>
    <w:rsid w:val="00CE5189"/>
    <w:rsid w:val="00CE57F2"/>
    <w:rsid w:val="00CE5C64"/>
    <w:rsid w:val="00CE5DA6"/>
    <w:rsid w:val="00CE5DC5"/>
    <w:rsid w:val="00CE5E8A"/>
    <w:rsid w:val="00CE62A3"/>
    <w:rsid w:val="00CE64C0"/>
    <w:rsid w:val="00CE6548"/>
    <w:rsid w:val="00CE660B"/>
    <w:rsid w:val="00CE6F17"/>
    <w:rsid w:val="00CE6F51"/>
    <w:rsid w:val="00CE76B8"/>
    <w:rsid w:val="00CE7741"/>
    <w:rsid w:val="00CE7C7F"/>
    <w:rsid w:val="00CE7D25"/>
    <w:rsid w:val="00CE7DA4"/>
    <w:rsid w:val="00CE7ED9"/>
    <w:rsid w:val="00CF025D"/>
    <w:rsid w:val="00CF02FA"/>
    <w:rsid w:val="00CF0378"/>
    <w:rsid w:val="00CF03DC"/>
    <w:rsid w:val="00CF0474"/>
    <w:rsid w:val="00CF0B77"/>
    <w:rsid w:val="00CF1036"/>
    <w:rsid w:val="00CF13AD"/>
    <w:rsid w:val="00CF15BA"/>
    <w:rsid w:val="00CF1792"/>
    <w:rsid w:val="00CF2090"/>
    <w:rsid w:val="00CF2189"/>
    <w:rsid w:val="00CF2707"/>
    <w:rsid w:val="00CF2B85"/>
    <w:rsid w:val="00CF2BCB"/>
    <w:rsid w:val="00CF2C27"/>
    <w:rsid w:val="00CF38DB"/>
    <w:rsid w:val="00CF3DE0"/>
    <w:rsid w:val="00CF40F6"/>
    <w:rsid w:val="00CF4233"/>
    <w:rsid w:val="00CF438A"/>
    <w:rsid w:val="00CF4449"/>
    <w:rsid w:val="00CF45A5"/>
    <w:rsid w:val="00CF4A00"/>
    <w:rsid w:val="00CF4C66"/>
    <w:rsid w:val="00CF4D22"/>
    <w:rsid w:val="00CF528B"/>
    <w:rsid w:val="00CF5486"/>
    <w:rsid w:val="00CF5571"/>
    <w:rsid w:val="00CF5590"/>
    <w:rsid w:val="00CF55BF"/>
    <w:rsid w:val="00CF55CA"/>
    <w:rsid w:val="00CF5CED"/>
    <w:rsid w:val="00CF5D4D"/>
    <w:rsid w:val="00CF5E00"/>
    <w:rsid w:val="00CF5F24"/>
    <w:rsid w:val="00CF60C4"/>
    <w:rsid w:val="00CF64D7"/>
    <w:rsid w:val="00CF7446"/>
    <w:rsid w:val="00CF7584"/>
    <w:rsid w:val="00CF7738"/>
    <w:rsid w:val="00D00007"/>
    <w:rsid w:val="00D000C4"/>
    <w:rsid w:val="00D00488"/>
    <w:rsid w:val="00D007EE"/>
    <w:rsid w:val="00D00B11"/>
    <w:rsid w:val="00D0117B"/>
    <w:rsid w:val="00D011A5"/>
    <w:rsid w:val="00D016D4"/>
    <w:rsid w:val="00D018E0"/>
    <w:rsid w:val="00D01905"/>
    <w:rsid w:val="00D01941"/>
    <w:rsid w:val="00D01BC0"/>
    <w:rsid w:val="00D02285"/>
    <w:rsid w:val="00D02501"/>
    <w:rsid w:val="00D027BE"/>
    <w:rsid w:val="00D02987"/>
    <w:rsid w:val="00D0328D"/>
    <w:rsid w:val="00D03317"/>
    <w:rsid w:val="00D03487"/>
    <w:rsid w:val="00D0353B"/>
    <w:rsid w:val="00D03574"/>
    <w:rsid w:val="00D03938"/>
    <w:rsid w:val="00D03AEB"/>
    <w:rsid w:val="00D03C15"/>
    <w:rsid w:val="00D04134"/>
    <w:rsid w:val="00D04313"/>
    <w:rsid w:val="00D04365"/>
    <w:rsid w:val="00D04508"/>
    <w:rsid w:val="00D046D1"/>
    <w:rsid w:val="00D0476E"/>
    <w:rsid w:val="00D04B9E"/>
    <w:rsid w:val="00D04C67"/>
    <w:rsid w:val="00D04E9C"/>
    <w:rsid w:val="00D04F24"/>
    <w:rsid w:val="00D05287"/>
    <w:rsid w:val="00D052FE"/>
    <w:rsid w:val="00D05494"/>
    <w:rsid w:val="00D0553D"/>
    <w:rsid w:val="00D0554D"/>
    <w:rsid w:val="00D06031"/>
    <w:rsid w:val="00D0631E"/>
    <w:rsid w:val="00D06824"/>
    <w:rsid w:val="00D07587"/>
    <w:rsid w:val="00D075B2"/>
    <w:rsid w:val="00D07780"/>
    <w:rsid w:val="00D07A56"/>
    <w:rsid w:val="00D07FC7"/>
    <w:rsid w:val="00D1086D"/>
    <w:rsid w:val="00D11B84"/>
    <w:rsid w:val="00D11DBE"/>
    <w:rsid w:val="00D122B4"/>
    <w:rsid w:val="00D123A5"/>
    <w:rsid w:val="00D12435"/>
    <w:rsid w:val="00D124B0"/>
    <w:rsid w:val="00D126D2"/>
    <w:rsid w:val="00D12855"/>
    <w:rsid w:val="00D129AA"/>
    <w:rsid w:val="00D12BEB"/>
    <w:rsid w:val="00D12E00"/>
    <w:rsid w:val="00D133F4"/>
    <w:rsid w:val="00D13C16"/>
    <w:rsid w:val="00D13D91"/>
    <w:rsid w:val="00D13F61"/>
    <w:rsid w:val="00D140D2"/>
    <w:rsid w:val="00D144A6"/>
    <w:rsid w:val="00D1491D"/>
    <w:rsid w:val="00D14AEC"/>
    <w:rsid w:val="00D14CC7"/>
    <w:rsid w:val="00D14D0D"/>
    <w:rsid w:val="00D14D47"/>
    <w:rsid w:val="00D14EE1"/>
    <w:rsid w:val="00D153DE"/>
    <w:rsid w:val="00D15508"/>
    <w:rsid w:val="00D1561C"/>
    <w:rsid w:val="00D1595B"/>
    <w:rsid w:val="00D15CB4"/>
    <w:rsid w:val="00D160FD"/>
    <w:rsid w:val="00D16116"/>
    <w:rsid w:val="00D16277"/>
    <w:rsid w:val="00D16399"/>
    <w:rsid w:val="00D16556"/>
    <w:rsid w:val="00D16589"/>
    <w:rsid w:val="00D16B72"/>
    <w:rsid w:val="00D16B7D"/>
    <w:rsid w:val="00D1720D"/>
    <w:rsid w:val="00D1739A"/>
    <w:rsid w:val="00D173B5"/>
    <w:rsid w:val="00D17599"/>
    <w:rsid w:val="00D177C2"/>
    <w:rsid w:val="00D17993"/>
    <w:rsid w:val="00D204F0"/>
    <w:rsid w:val="00D20535"/>
    <w:rsid w:val="00D20A09"/>
    <w:rsid w:val="00D20A93"/>
    <w:rsid w:val="00D20E05"/>
    <w:rsid w:val="00D20FE5"/>
    <w:rsid w:val="00D2136D"/>
    <w:rsid w:val="00D2151C"/>
    <w:rsid w:val="00D21B3C"/>
    <w:rsid w:val="00D21C51"/>
    <w:rsid w:val="00D21EDE"/>
    <w:rsid w:val="00D226B5"/>
    <w:rsid w:val="00D227D1"/>
    <w:rsid w:val="00D22E07"/>
    <w:rsid w:val="00D231AB"/>
    <w:rsid w:val="00D23562"/>
    <w:rsid w:val="00D2389E"/>
    <w:rsid w:val="00D238E8"/>
    <w:rsid w:val="00D24035"/>
    <w:rsid w:val="00D240C8"/>
    <w:rsid w:val="00D24171"/>
    <w:rsid w:val="00D2459F"/>
    <w:rsid w:val="00D2468C"/>
    <w:rsid w:val="00D24761"/>
    <w:rsid w:val="00D250C4"/>
    <w:rsid w:val="00D256F2"/>
    <w:rsid w:val="00D25769"/>
    <w:rsid w:val="00D25B2A"/>
    <w:rsid w:val="00D26220"/>
    <w:rsid w:val="00D264F9"/>
    <w:rsid w:val="00D26638"/>
    <w:rsid w:val="00D266C3"/>
    <w:rsid w:val="00D26A0C"/>
    <w:rsid w:val="00D26E89"/>
    <w:rsid w:val="00D27160"/>
    <w:rsid w:val="00D27398"/>
    <w:rsid w:val="00D27524"/>
    <w:rsid w:val="00D275FC"/>
    <w:rsid w:val="00D27749"/>
    <w:rsid w:val="00D309DB"/>
    <w:rsid w:val="00D30B23"/>
    <w:rsid w:val="00D30D2B"/>
    <w:rsid w:val="00D30DA9"/>
    <w:rsid w:val="00D3102A"/>
    <w:rsid w:val="00D3146B"/>
    <w:rsid w:val="00D315D8"/>
    <w:rsid w:val="00D31624"/>
    <w:rsid w:val="00D31685"/>
    <w:rsid w:val="00D3176E"/>
    <w:rsid w:val="00D31ACD"/>
    <w:rsid w:val="00D31FC8"/>
    <w:rsid w:val="00D31FE7"/>
    <w:rsid w:val="00D32175"/>
    <w:rsid w:val="00D32204"/>
    <w:rsid w:val="00D32575"/>
    <w:rsid w:val="00D325F3"/>
    <w:rsid w:val="00D32A2E"/>
    <w:rsid w:val="00D32C0C"/>
    <w:rsid w:val="00D32EC1"/>
    <w:rsid w:val="00D334DF"/>
    <w:rsid w:val="00D33AE0"/>
    <w:rsid w:val="00D33B56"/>
    <w:rsid w:val="00D33E42"/>
    <w:rsid w:val="00D342E9"/>
    <w:rsid w:val="00D34758"/>
    <w:rsid w:val="00D3491B"/>
    <w:rsid w:val="00D3498E"/>
    <w:rsid w:val="00D34BB8"/>
    <w:rsid w:val="00D34C82"/>
    <w:rsid w:val="00D34CDC"/>
    <w:rsid w:val="00D34EA0"/>
    <w:rsid w:val="00D34F89"/>
    <w:rsid w:val="00D35130"/>
    <w:rsid w:val="00D354FA"/>
    <w:rsid w:val="00D359FF"/>
    <w:rsid w:val="00D35A0B"/>
    <w:rsid w:val="00D36228"/>
    <w:rsid w:val="00D362E9"/>
    <w:rsid w:val="00D367D8"/>
    <w:rsid w:val="00D36BA2"/>
    <w:rsid w:val="00D36F59"/>
    <w:rsid w:val="00D36F7F"/>
    <w:rsid w:val="00D370E6"/>
    <w:rsid w:val="00D37192"/>
    <w:rsid w:val="00D3727B"/>
    <w:rsid w:val="00D3752B"/>
    <w:rsid w:val="00D377A2"/>
    <w:rsid w:val="00D3780B"/>
    <w:rsid w:val="00D37838"/>
    <w:rsid w:val="00D3796E"/>
    <w:rsid w:val="00D379C7"/>
    <w:rsid w:val="00D37A2C"/>
    <w:rsid w:val="00D37B37"/>
    <w:rsid w:val="00D37C01"/>
    <w:rsid w:val="00D37C1C"/>
    <w:rsid w:val="00D40834"/>
    <w:rsid w:val="00D40916"/>
    <w:rsid w:val="00D40B01"/>
    <w:rsid w:val="00D41114"/>
    <w:rsid w:val="00D41341"/>
    <w:rsid w:val="00D419B8"/>
    <w:rsid w:val="00D41AB6"/>
    <w:rsid w:val="00D41E0B"/>
    <w:rsid w:val="00D42188"/>
    <w:rsid w:val="00D421FF"/>
    <w:rsid w:val="00D428D1"/>
    <w:rsid w:val="00D42B71"/>
    <w:rsid w:val="00D42BB1"/>
    <w:rsid w:val="00D42BC0"/>
    <w:rsid w:val="00D42BF3"/>
    <w:rsid w:val="00D42DBB"/>
    <w:rsid w:val="00D4340F"/>
    <w:rsid w:val="00D437CE"/>
    <w:rsid w:val="00D43AD1"/>
    <w:rsid w:val="00D43EE8"/>
    <w:rsid w:val="00D43EF5"/>
    <w:rsid w:val="00D43FC8"/>
    <w:rsid w:val="00D4420E"/>
    <w:rsid w:val="00D442C5"/>
    <w:rsid w:val="00D4495F"/>
    <w:rsid w:val="00D44C2F"/>
    <w:rsid w:val="00D44C5A"/>
    <w:rsid w:val="00D44CBC"/>
    <w:rsid w:val="00D44F3B"/>
    <w:rsid w:val="00D45113"/>
    <w:rsid w:val="00D4518A"/>
    <w:rsid w:val="00D452C2"/>
    <w:rsid w:val="00D45848"/>
    <w:rsid w:val="00D45BBF"/>
    <w:rsid w:val="00D45D35"/>
    <w:rsid w:val="00D45D72"/>
    <w:rsid w:val="00D45EB7"/>
    <w:rsid w:val="00D46E80"/>
    <w:rsid w:val="00D471FB"/>
    <w:rsid w:val="00D4721F"/>
    <w:rsid w:val="00D4764A"/>
    <w:rsid w:val="00D478A2"/>
    <w:rsid w:val="00D479A7"/>
    <w:rsid w:val="00D47A09"/>
    <w:rsid w:val="00D47A2A"/>
    <w:rsid w:val="00D47AD3"/>
    <w:rsid w:val="00D47D80"/>
    <w:rsid w:val="00D47FA9"/>
    <w:rsid w:val="00D500BE"/>
    <w:rsid w:val="00D50360"/>
    <w:rsid w:val="00D5058E"/>
    <w:rsid w:val="00D50672"/>
    <w:rsid w:val="00D50797"/>
    <w:rsid w:val="00D507DB"/>
    <w:rsid w:val="00D50C0B"/>
    <w:rsid w:val="00D50D26"/>
    <w:rsid w:val="00D50DFB"/>
    <w:rsid w:val="00D5114B"/>
    <w:rsid w:val="00D5171F"/>
    <w:rsid w:val="00D51CD3"/>
    <w:rsid w:val="00D51DC3"/>
    <w:rsid w:val="00D51F3A"/>
    <w:rsid w:val="00D524F7"/>
    <w:rsid w:val="00D52798"/>
    <w:rsid w:val="00D5294D"/>
    <w:rsid w:val="00D52B7F"/>
    <w:rsid w:val="00D52DCE"/>
    <w:rsid w:val="00D53320"/>
    <w:rsid w:val="00D5339B"/>
    <w:rsid w:val="00D534CB"/>
    <w:rsid w:val="00D53C8A"/>
    <w:rsid w:val="00D53F7B"/>
    <w:rsid w:val="00D5435B"/>
    <w:rsid w:val="00D544E3"/>
    <w:rsid w:val="00D54977"/>
    <w:rsid w:val="00D54C93"/>
    <w:rsid w:val="00D54EF2"/>
    <w:rsid w:val="00D54FFF"/>
    <w:rsid w:val="00D55135"/>
    <w:rsid w:val="00D5513D"/>
    <w:rsid w:val="00D5519E"/>
    <w:rsid w:val="00D552DC"/>
    <w:rsid w:val="00D5541E"/>
    <w:rsid w:val="00D55647"/>
    <w:rsid w:val="00D55701"/>
    <w:rsid w:val="00D55957"/>
    <w:rsid w:val="00D55A03"/>
    <w:rsid w:val="00D55AE3"/>
    <w:rsid w:val="00D55C72"/>
    <w:rsid w:val="00D55D00"/>
    <w:rsid w:val="00D55DFB"/>
    <w:rsid w:val="00D560B1"/>
    <w:rsid w:val="00D56439"/>
    <w:rsid w:val="00D56506"/>
    <w:rsid w:val="00D565DD"/>
    <w:rsid w:val="00D56A0B"/>
    <w:rsid w:val="00D56A10"/>
    <w:rsid w:val="00D56CE7"/>
    <w:rsid w:val="00D56F01"/>
    <w:rsid w:val="00D56F7E"/>
    <w:rsid w:val="00D57110"/>
    <w:rsid w:val="00D57117"/>
    <w:rsid w:val="00D574B4"/>
    <w:rsid w:val="00D5777C"/>
    <w:rsid w:val="00D57931"/>
    <w:rsid w:val="00D57B29"/>
    <w:rsid w:val="00D60014"/>
    <w:rsid w:val="00D600AB"/>
    <w:rsid w:val="00D60296"/>
    <w:rsid w:val="00D6044D"/>
    <w:rsid w:val="00D605EB"/>
    <w:rsid w:val="00D608F4"/>
    <w:rsid w:val="00D6093A"/>
    <w:rsid w:val="00D60A06"/>
    <w:rsid w:val="00D60B43"/>
    <w:rsid w:val="00D610A1"/>
    <w:rsid w:val="00D61454"/>
    <w:rsid w:val="00D617E1"/>
    <w:rsid w:val="00D622F8"/>
    <w:rsid w:val="00D62475"/>
    <w:rsid w:val="00D62A4D"/>
    <w:rsid w:val="00D62CCF"/>
    <w:rsid w:val="00D62E99"/>
    <w:rsid w:val="00D62F57"/>
    <w:rsid w:val="00D63465"/>
    <w:rsid w:val="00D637D7"/>
    <w:rsid w:val="00D63A44"/>
    <w:rsid w:val="00D63BF6"/>
    <w:rsid w:val="00D63C6C"/>
    <w:rsid w:val="00D63E80"/>
    <w:rsid w:val="00D63F31"/>
    <w:rsid w:val="00D63F3C"/>
    <w:rsid w:val="00D64166"/>
    <w:rsid w:val="00D6424E"/>
    <w:rsid w:val="00D646FD"/>
    <w:rsid w:val="00D652D8"/>
    <w:rsid w:val="00D65897"/>
    <w:rsid w:val="00D658C3"/>
    <w:rsid w:val="00D65A82"/>
    <w:rsid w:val="00D66254"/>
    <w:rsid w:val="00D6632F"/>
    <w:rsid w:val="00D663D0"/>
    <w:rsid w:val="00D664D5"/>
    <w:rsid w:val="00D66684"/>
    <w:rsid w:val="00D66A03"/>
    <w:rsid w:val="00D66AB8"/>
    <w:rsid w:val="00D66D94"/>
    <w:rsid w:val="00D6721F"/>
    <w:rsid w:val="00D672F6"/>
    <w:rsid w:val="00D67603"/>
    <w:rsid w:val="00D6769C"/>
    <w:rsid w:val="00D676B5"/>
    <w:rsid w:val="00D67DFB"/>
    <w:rsid w:val="00D67E39"/>
    <w:rsid w:val="00D67F14"/>
    <w:rsid w:val="00D70378"/>
    <w:rsid w:val="00D704AA"/>
    <w:rsid w:val="00D705D2"/>
    <w:rsid w:val="00D70631"/>
    <w:rsid w:val="00D7068D"/>
    <w:rsid w:val="00D708C9"/>
    <w:rsid w:val="00D71903"/>
    <w:rsid w:val="00D71A3F"/>
    <w:rsid w:val="00D71E73"/>
    <w:rsid w:val="00D71FE4"/>
    <w:rsid w:val="00D72030"/>
    <w:rsid w:val="00D7216D"/>
    <w:rsid w:val="00D72341"/>
    <w:rsid w:val="00D724E5"/>
    <w:rsid w:val="00D72729"/>
    <w:rsid w:val="00D72766"/>
    <w:rsid w:val="00D72A3E"/>
    <w:rsid w:val="00D72AA6"/>
    <w:rsid w:val="00D72ABD"/>
    <w:rsid w:val="00D72B3C"/>
    <w:rsid w:val="00D72B7C"/>
    <w:rsid w:val="00D72BDD"/>
    <w:rsid w:val="00D72C1F"/>
    <w:rsid w:val="00D72D3A"/>
    <w:rsid w:val="00D72D51"/>
    <w:rsid w:val="00D72E14"/>
    <w:rsid w:val="00D72EC7"/>
    <w:rsid w:val="00D72FD5"/>
    <w:rsid w:val="00D730D3"/>
    <w:rsid w:val="00D732E3"/>
    <w:rsid w:val="00D73589"/>
    <w:rsid w:val="00D736CF"/>
    <w:rsid w:val="00D742A4"/>
    <w:rsid w:val="00D745EA"/>
    <w:rsid w:val="00D74696"/>
    <w:rsid w:val="00D746E4"/>
    <w:rsid w:val="00D74944"/>
    <w:rsid w:val="00D74C53"/>
    <w:rsid w:val="00D754C3"/>
    <w:rsid w:val="00D7565F"/>
    <w:rsid w:val="00D758C2"/>
    <w:rsid w:val="00D759A6"/>
    <w:rsid w:val="00D76216"/>
    <w:rsid w:val="00D76649"/>
    <w:rsid w:val="00D7679A"/>
    <w:rsid w:val="00D76A76"/>
    <w:rsid w:val="00D76D3E"/>
    <w:rsid w:val="00D773A9"/>
    <w:rsid w:val="00D77ABD"/>
    <w:rsid w:val="00D77CCE"/>
    <w:rsid w:val="00D77F4F"/>
    <w:rsid w:val="00D803ED"/>
    <w:rsid w:val="00D804BB"/>
    <w:rsid w:val="00D80A28"/>
    <w:rsid w:val="00D80B75"/>
    <w:rsid w:val="00D81048"/>
    <w:rsid w:val="00D812A0"/>
    <w:rsid w:val="00D8132B"/>
    <w:rsid w:val="00D814FD"/>
    <w:rsid w:val="00D81DE1"/>
    <w:rsid w:val="00D81E9C"/>
    <w:rsid w:val="00D8228C"/>
    <w:rsid w:val="00D828EF"/>
    <w:rsid w:val="00D82B0E"/>
    <w:rsid w:val="00D82BE6"/>
    <w:rsid w:val="00D82C0A"/>
    <w:rsid w:val="00D82D99"/>
    <w:rsid w:val="00D830A8"/>
    <w:rsid w:val="00D832F4"/>
    <w:rsid w:val="00D83391"/>
    <w:rsid w:val="00D83447"/>
    <w:rsid w:val="00D83812"/>
    <w:rsid w:val="00D83CA7"/>
    <w:rsid w:val="00D83FB3"/>
    <w:rsid w:val="00D84352"/>
    <w:rsid w:val="00D84695"/>
    <w:rsid w:val="00D84820"/>
    <w:rsid w:val="00D84BE3"/>
    <w:rsid w:val="00D84C53"/>
    <w:rsid w:val="00D8529D"/>
    <w:rsid w:val="00D8537B"/>
    <w:rsid w:val="00D85BDD"/>
    <w:rsid w:val="00D85FD1"/>
    <w:rsid w:val="00D861DD"/>
    <w:rsid w:val="00D8623D"/>
    <w:rsid w:val="00D862B9"/>
    <w:rsid w:val="00D86626"/>
    <w:rsid w:val="00D8678B"/>
    <w:rsid w:val="00D86BCC"/>
    <w:rsid w:val="00D873F0"/>
    <w:rsid w:val="00D8772E"/>
    <w:rsid w:val="00D878EE"/>
    <w:rsid w:val="00D87923"/>
    <w:rsid w:val="00D87BD6"/>
    <w:rsid w:val="00D87ED4"/>
    <w:rsid w:val="00D87F6D"/>
    <w:rsid w:val="00D87F82"/>
    <w:rsid w:val="00D87F91"/>
    <w:rsid w:val="00D87FC4"/>
    <w:rsid w:val="00D901FD"/>
    <w:rsid w:val="00D9053C"/>
    <w:rsid w:val="00D908B0"/>
    <w:rsid w:val="00D90A97"/>
    <w:rsid w:val="00D90B8A"/>
    <w:rsid w:val="00D90FBD"/>
    <w:rsid w:val="00D912AC"/>
    <w:rsid w:val="00D9139B"/>
    <w:rsid w:val="00D9151F"/>
    <w:rsid w:val="00D91646"/>
    <w:rsid w:val="00D91825"/>
    <w:rsid w:val="00D91AB4"/>
    <w:rsid w:val="00D91AF1"/>
    <w:rsid w:val="00D91C69"/>
    <w:rsid w:val="00D91CC9"/>
    <w:rsid w:val="00D9215A"/>
    <w:rsid w:val="00D9222F"/>
    <w:rsid w:val="00D92388"/>
    <w:rsid w:val="00D923A6"/>
    <w:rsid w:val="00D9251F"/>
    <w:rsid w:val="00D92644"/>
    <w:rsid w:val="00D92BE0"/>
    <w:rsid w:val="00D92CAD"/>
    <w:rsid w:val="00D93816"/>
    <w:rsid w:val="00D938D2"/>
    <w:rsid w:val="00D939B7"/>
    <w:rsid w:val="00D93A01"/>
    <w:rsid w:val="00D93DFA"/>
    <w:rsid w:val="00D93E40"/>
    <w:rsid w:val="00D93F82"/>
    <w:rsid w:val="00D93FAF"/>
    <w:rsid w:val="00D94033"/>
    <w:rsid w:val="00D940CD"/>
    <w:rsid w:val="00D94464"/>
    <w:rsid w:val="00D9447F"/>
    <w:rsid w:val="00D9449C"/>
    <w:rsid w:val="00D945EB"/>
    <w:rsid w:val="00D94EDC"/>
    <w:rsid w:val="00D950E3"/>
    <w:rsid w:val="00D9517B"/>
    <w:rsid w:val="00D95413"/>
    <w:rsid w:val="00D95656"/>
    <w:rsid w:val="00D95B52"/>
    <w:rsid w:val="00D962C8"/>
    <w:rsid w:val="00D964FE"/>
    <w:rsid w:val="00D96C6A"/>
    <w:rsid w:val="00D97411"/>
    <w:rsid w:val="00D977F1"/>
    <w:rsid w:val="00D978F6"/>
    <w:rsid w:val="00D97A0C"/>
    <w:rsid w:val="00D97E26"/>
    <w:rsid w:val="00DA0544"/>
    <w:rsid w:val="00DA0B53"/>
    <w:rsid w:val="00DA0CB4"/>
    <w:rsid w:val="00DA0F6E"/>
    <w:rsid w:val="00DA1BB6"/>
    <w:rsid w:val="00DA1EC9"/>
    <w:rsid w:val="00DA1EDE"/>
    <w:rsid w:val="00DA2443"/>
    <w:rsid w:val="00DA254A"/>
    <w:rsid w:val="00DA269A"/>
    <w:rsid w:val="00DA2AB8"/>
    <w:rsid w:val="00DA2D4E"/>
    <w:rsid w:val="00DA2EE3"/>
    <w:rsid w:val="00DA2FE4"/>
    <w:rsid w:val="00DA3188"/>
    <w:rsid w:val="00DA3425"/>
    <w:rsid w:val="00DA35E0"/>
    <w:rsid w:val="00DA3886"/>
    <w:rsid w:val="00DA39F5"/>
    <w:rsid w:val="00DA3D30"/>
    <w:rsid w:val="00DA3DEA"/>
    <w:rsid w:val="00DA41FB"/>
    <w:rsid w:val="00DA480B"/>
    <w:rsid w:val="00DA48FF"/>
    <w:rsid w:val="00DA509C"/>
    <w:rsid w:val="00DA50B1"/>
    <w:rsid w:val="00DA517D"/>
    <w:rsid w:val="00DA5355"/>
    <w:rsid w:val="00DA5533"/>
    <w:rsid w:val="00DA575A"/>
    <w:rsid w:val="00DA58E9"/>
    <w:rsid w:val="00DA5B1A"/>
    <w:rsid w:val="00DA5FD5"/>
    <w:rsid w:val="00DA60DC"/>
    <w:rsid w:val="00DA66CF"/>
    <w:rsid w:val="00DA67D1"/>
    <w:rsid w:val="00DA68B6"/>
    <w:rsid w:val="00DA694F"/>
    <w:rsid w:val="00DA6996"/>
    <w:rsid w:val="00DA6A13"/>
    <w:rsid w:val="00DA6C36"/>
    <w:rsid w:val="00DA6FD0"/>
    <w:rsid w:val="00DA73D4"/>
    <w:rsid w:val="00DA77C8"/>
    <w:rsid w:val="00DA7DE4"/>
    <w:rsid w:val="00DA7FD8"/>
    <w:rsid w:val="00DB001A"/>
    <w:rsid w:val="00DB028B"/>
    <w:rsid w:val="00DB05EE"/>
    <w:rsid w:val="00DB07A8"/>
    <w:rsid w:val="00DB0862"/>
    <w:rsid w:val="00DB0A52"/>
    <w:rsid w:val="00DB0D0B"/>
    <w:rsid w:val="00DB0D9A"/>
    <w:rsid w:val="00DB0EDA"/>
    <w:rsid w:val="00DB12D3"/>
    <w:rsid w:val="00DB1782"/>
    <w:rsid w:val="00DB1984"/>
    <w:rsid w:val="00DB22F4"/>
    <w:rsid w:val="00DB233B"/>
    <w:rsid w:val="00DB25DA"/>
    <w:rsid w:val="00DB2751"/>
    <w:rsid w:val="00DB2BE3"/>
    <w:rsid w:val="00DB3086"/>
    <w:rsid w:val="00DB32E9"/>
    <w:rsid w:val="00DB3455"/>
    <w:rsid w:val="00DB43A2"/>
    <w:rsid w:val="00DB4535"/>
    <w:rsid w:val="00DB45AD"/>
    <w:rsid w:val="00DB4737"/>
    <w:rsid w:val="00DB5086"/>
    <w:rsid w:val="00DB5273"/>
    <w:rsid w:val="00DB53E6"/>
    <w:rsid w:val="00DB5B1D"/>
    <w:rsid w:val="00DB5BDB"/>
    <w:rsid w:val="00DB5C55"/>
    <w:rsid w:val="00DB5FBF"/>
    <w:rsid w:val="00DB6389"/>
    <w:rsid w:val="00DB6871"/>
    <w:rsid w:val="00DB6AA5"/>
    <w:rsid w:val="00DB6B79"/>
    <w:rsid w:val="00DB6E14"/>
    <w:rsid w:val="00DB71B5"/>
    <w:rsid w:val="00DB7257"/>
    <w:rsid w:val="00DB7544"/>
    <w:rsid w:val="00DB75B7"/>
    <w:rsid w:val="00DB75C0"/>
    <w:rsid w:val="00DB780D"/>
    <w:rsid w:val="00DB7889"/>
    <w:rsid w:val="00DB7BBB"/>
    <w:rsid w:val="00DC062D"/>
    <w:rsid w:val="00DC0651"/>
    <w:rsid w:val="00DC0797"/>
    <w:rsid w:val="00DC09E1"/>
    <w:rsid w:val="00DC0A67"/>
    <w:rsid w:val="00DC0B6A"/>
    <w:rsid w:val="00DC0B76"/>
    <w:rsid w:val="00DC0CCD"/>
    <w:rsid w:val="00DC0FF8"/>
    <w:rsid w:val="00DC1066"/>
    <w:rsid w:val="00DC1636"/>
    <w:rsid w:val="00DC1BFE"/>
    <w:rsid w:val="00DC1CAE"/>
    <w:rsid w:val="00DC2218"/>
    <w:rsid w:val="00DC22DC"/>
    <w:rsid w:val="00DC2336"/>
    <w:rsid w:val="00DC26FC"/>
    <w:rsid w:val="00DC2786"/>
    <w:rsid w:val="00DC290A"/>
    <w:rsid w:val="00DC2E8F"/>
    <w:rsid w:val="00DC30AC"/>
    <w:rsid w:val="00DC31C4"/>
    <w:rsid w:val="00DC3236"/>
    <w:rsid w:val="00DC348C"/>
    <w:rsid w:val="00DC3493"/>
    <w:rsid w:val="00DC34EA"/>
    <w:rsid w:val="00DC3AF5"/>
    <w:rsid w:val="00DC3B12"/>
    <w:rsid w:val="00DC42C0"/>
    <w:rsid w:val="00DC451F"/>
    <w:rsid w:val="00DC49A2"/>
    <w:rsid w:val="00DC4A36"/>
    <w:rsid w:val="00DC4A75"/>
    <w:rsid w:val="00DC4AD5"/>
    <w:rsid w:val="00DC4C7E"/>
    <w:rsid w:val="00DC4D79"/>
    <w:rsid w:val="00DC4DC2"/>
    <w:rsid w:val="00DC5236"/>
    <w:rsid w:val="00DC54D3"/>
    <w:rsid w:val="00DC575C"/>
    <w:rsid w:val="00DC5AD6"/>
    <w:rsid w:val="00DC5C6E"/>
    <w:rsid w:val="00DC5CB3"/>
    <w:rsid w:val="00DC5D72"/>
    <w:rsid w:val="00DC5E18"/>
    <w:rsid w:val="00DC63D9"/>
    <w:rsid w:val="00DC6620"/>
    <w:rsid w:val="00DC71D8"/>
    <w:rsid w:val="00DC724F"/>
    <w:rsid w:val="00DC72B8"/>
    <w:rsid w:val="00DC747E"/>
    <w:rsid w:val="00DC7A51"/>
    <w:rsid w:val="00DC7BE6"/>
    <w:rsid w:val="00DC7D95"/>
    <w:rsid w:val="00DC7F07"/>
    <w:rsid w:val="00DD01C1"/>
    <w:rsid w:val="00DD0358"/>
    <w:rsid w:val="00DD062E"/>
    <w:rsid w:val="00DD0BA6"/>
    <w:rsid w:val="00DD0F22"/>
    <w:rsid w:val="00DD0FC8"/>
    <w:rsid w:val="00DD1010"/>
    <w:rsid w:val="00DD19B3"/>
    <w:rsid w:val="00DD1B0B"/>
    <w:rsid w:val="00DD2039"/>
    <w:rsid w:val="00DD2152"/>
    <w:rsid w:val="00DD27D5"/>
    <w:rsid w:val="00DD27F4"/>
    <w:rsid w:val="00DD28C2"/>
    <w:rsid w:val="00DD28D7"/>
    <w:rsid w:val="00DD290E"/>
    <w:rsid w:val="00DD2A31"/>
    <w:rsid w:val="00DD2BA3"/>
    <w:rsid w:val="00DD2DD5"/>
    <w:rsid w:val="00DD356B"/>
    <w:rsid w:val="00DD42F1"/>
    <w:rsid w:val="00DD47D5"/>
    <w:rsid w:val="00DD483F"/>
    <w:rsid w:val="00DD4892"/>
    <w:rsid w:val="00DD48C7"/>
    <w:rsid w:val="00DD495B"/>
    <w:rsid w:val="00DD4979"/>
    <w:rsid w:val="00DD498A"/>
    <w:rsid w:val="00DD5035"/>
    <w:rsid w:val="00DD505D"/>
    <w:rsid w:val="00DD5661"/>
    <w:rsid w:val="00DD5791"/>
    <w:rsid w:val="00DD5EE6"/>
    <w:rsid w:val="00DD6435"/>
    <w:rsid w:val="00DD7198"/>
    <w:rsid w:val="00DD75E4"/>
    <w:rsid w:val="00DD795A"/>
    <w:rsid w:val="00DE00EA"/>
    <w:rsid w:val="00DE010E"/>
    <w:rsid w:val="00DE03CC"/>
    <w:rsid w:val="00DE09B1"/>
    <w:rsid w:val="00DE09BD"/>
    <w:rsid w:val="00DE1023"/>
    <w:rsid w:val="00DE1152"/>
    <w:rsid w:val="00DE1356"/>
    <w:rsid w:val="00DE13BE"/>
    <w:rsid w:val="00DE1751"/>
    <w:rsid w:val="00DE1A69"/>
    <w:rsid w:val="00DE1B84"/>
    <w:rsid w:val="00DE1EA8"/>
    <w:rsid w:val="00DE212D"/>
    <w:rsid w:val="00DE21F8"/>
    <w:rsid w:val="00DE256B"/>
    <w:rsid w:val="00DE26E7"/>
    <w:rsid w:val="00DE292E"/>
    <w:rsid w:val="00DE2AB5"/>
    <w:rsid w:val="00DE2BE4"/>
    <w:rsid w:val="00DE335A"/>
    <w:rsid w:val="00DE387D"/>
    <w:rsid w:val="00DE396A"/>
    <w:rsid w:val="00DE3A00"/>
    <w:rsid w:val="00DE3A24"/>
    <w:rsid w:val="00DE3A49"/>
    <w:rsid w:val="00DE3E6F"/>
    <w:rsid w:val="00DE3ED3"/>
    <w:rsid w:val="00DE43E3"/>
    <w:rsid w:val="00DE4578"/>
    <w:rsid w:val="00DE4D0E"/>
    <w:rsid w:val="00DE4EE1"/>
    <w:rsid w:val="00DE5488"/>
    <w:rsid w:val="00DE56AD"/>
    <w:rsid w:val="00DE5B99"/>
    <w:rsid w:val="00DE5C45"/>
    <w:rsid w:val="00DE6053"/>
    <w:rsid w:val="00DE64F7"/>
    <w:rsid w:val="00DE6B4E"/>
    <w:rsid w:val="00DE6D13"/>
    <w:rsid w:val="00DE781B"/>
    <w:rsid w:val="00DE7991"/>
    <w:rsid w:val="00DE7A03"/>
    <w:rsid w:val="00DE7F66"/>
    <w:rsid w:val="00DF0157"/>
    <w:rsid w:val="00DF0342"/>
    <w:rsid w:val="00DF05A3"/>
    <w:rsid w:val="00DF0808"/>
    <w:rsid w:val="00DF08BD"/>
    <w:rsid w:val="00DF0A7A"/>
    <w:rsid w:val="00DF0D8C"/>
    <w:rsid w:val="00DF0F35"/>
    <w:rsid w:val="00DF14E1"/>
    <w:rsid w:val="00DF174E"/>
    <w:rsid w:val="00DF186A"/>
    <w:rsid w:val="00DF1D27"/>
    <w:rsid w:val="00DF1DDC"/>
    <w:rsid w:val="00DF1F06"/>
    <w:rsid w:val="00DF22B1"/>
    <w:rsid w:val="00DF240F"/>
    <w:rsid w:val="00DF29A4"/>
    <w:rsid w:val="00DF2B4D"/>
    <w:rsid w:val="00DF2C57"/>
    <w:rsid w:val="00DF2C99"/>
    <w:rsid w:val="00DF2CC2"/>
    <w:rsid w:val="00DF32B6"/>
    <w:rsid w:val="00DF3851"/>
    <w:rsid w:val="00DF38E6"/>
    <w:rsid w:val="00DF393C"/>
    <w:rsid w:val="00DF3B67"/>
    <w:rsid w:val="00DF3D31"/>
    <w:rsid w:val="00DF3D8F"/>
    <w:rsid w:val="00DF3DD5"/>
    <w:rsid w:val="00DF3E02"/>
    <w:rsid w:val="00DF3E57"/>
    <w:rsid w:val="00DF414C"/>
    <w:rsid w:val="00DF4632"/>
    <w:rsid w:val="00DF4803"/>
    <w:rsid w:val="00DF4966"/>
    <w:rsid w:val="00DF4E9C"/>
    <w:rsid w:val="00DF53BB"/>
    <w:rsid w:val="00DF5B40"/>
    <w:rsid w:val="00DF5C2F"/>
    <w:rsid w:val="00DF5E38"/>
    <w:rsid w:val="00DF5F4E"/>
    <w:rsid w:val="00DF5F71"/>
    <w:rsid w:val="00DF615D"/>
    <w:rsid w:val="00DF64A6"/>
    <w:rsid w:val="00DF650F"/>
    <w:rsid w:val="00DF68BF"/>
    <w:rsid w:val="00DF7093"/>
    <w:rsid w:val="00DF713C"/>
    <w:rsid w:val="00DF72EA"/>
    <w:rsid w:val="00DF7640"/>
    <w:rsid w:val="00DF7A6F"/>
    <w:rsid w:val="00DF7ACB"/>
    <w:rsid w:val="00DF7F55"/>
    <w:rsid w:val="00E000F1"/>
    <w:rsid w:val="00E002CD"/>
    <w:rsid w:val="00E002CF"/>
    <w:rsid w:val="00E00417"/>
    <w:rsid w:val="00E00649"/>
    <w:rsid w:val="00E007F3"/>
    <w:rsid w:val="00E00945"/>
    <w:rsid w:val="00E00A3E"/>
    <w:rsid w:val="00E00B5C"/>
    <w:rsid w:val="00E00E5E"/>
    <w:rsid w:val="00E01264"/>
    <w:rsid w:val="00E01C58"/>
    <w:rsid w:val="00E01CA7"/>
    <w:rsid w:val="00E01E59"/>
    <w:rsid w:val="00E022F8"/>
    <w:rsid w:val="00E0266E"/>
    <w:rsid w:val="00E0277F"/>
    <w:rsid w:val="00E029D1"/>
    <w:rsid w:val="00E02C77"/>
    <w:rsid w:val="00E02E1D"/>
    <w:rsid w:val="00E0302B"/>
    <w:rsid w:val="00E03403"/>
    <w:rsid w:val="00E03510"/>
    <w:rsid w:val="00E038EB"/>
    <w:rsid w:val="00E03A83"/>
    <w:rsid w:val="00E03DA8"/>
    <w:rsid w:val="00E03F52"/>
    <w:rsid w:val="00E0451A"/>
    <w:rsid w:val="00E04CA0"/>
    <w:rsid w:val="00E04FB6"/>
    <w:rsid w:val="00E05258"/>
    <w:rsid w:val="00E058C6"/>
    <w:rsid w:val="00E058F9"/>
    <w:rsid w:val="00E05960"/>
    <w:rsid w:val="00E059A6"/>
    <w:rsid w:val="00E05C4C"/>
    <w:rsid w:val="00E0600A"/>
    <w:rsid w:val="00E060C9"/>
    <w:rsid w:val="00E06191"/>
    <w:rsid w:val="00E0659E"/>
    <w:rsid w:val="00E06B0C"/>
    <w:rsid w:val="00E06CBE"/>
    <w:rsid w:val="00E06E0A"/>
    <w:rsid w:val="00E072FF"/>
    <w:rsid w:val="00E073A7"/>
    <w:rsid w:val="00E076CB"/>
    <w:rsid w:val="00E104E9"/>
    <w:rsid w:val="00E10515"/>
    <w:rsid w:val="00E105D7"/>
    <w:rsid w:val="00E10A3C"/>
    <w:rsid w:val="00E10C91"/>
    <w:rsid w:val="00E10E1E"/>
    <w:rsid w:val="00E1131F"/>
    <w:rsid w:val="00E11382"/>
    <w:rsid w:val="00E11716"/>
    <w:rsid w:val="00E11A00"/>
    <w:rsid w:val="00E11D14"/>
    <w:rsid w:val="00E11E33"/>
    <w:rsid w:val="00E11E35"/>
    <w:rsid w:val="00E11F1B"/>
    <w:rsid w:val="00E12023"/>
    <w:rsid w:val="00E121C5"/>
    <w:rsid w:val="00E125B9"/>
    <w:rsid w:val="00E125E8"/>
    <w:rsid w:val="00E126C9"/>
    <w:rsid w:val="00E1287B"/>
    <w:rsid w:val="00E129A7"/>
    <w:rsid w:val="00E12CBC"/>
    <w:rsid w:val="00E12DFC"/>
    <w:rsid w:val="00E1386A"/>
    <w:rsid w:val="00E138B5"/>
    <w:rsid w:val="00E13FAA"/>
    <w:rsid w:val="00E1425F"/>
    <w:rsid w:val="00E147F1"/>
    <w:rsid w:val="00E14A5C"/>
    <w:rsid w:val="00E14AA5"/>
    <w:rsid w:val="00E14DCE"/>
    <w:rsid w:val="00E150BD"/>
    <w:rsid w:val="00E15259"/>
    <w:rsid w:val="00E1532F"/>
    <w:rsid w:val="00E15463"/>
    <w:rsid w:val="00E154B8"/>
    <w:rsid w:val="00E1556E"/>
    <w:rsid w:val="00E157BE"/>
    <w:rsid w:val="00E159B0"/>
    <w:rsid w:val="00E15CF6"/>
    <w:rsid w:val="00E160E6"/>
    <w:rsid w:val="00E1636C"/>
    <w:rsid w:val="00E16405"/>
    <w:rsid w:val="00E16560"/>
    <w:rsid w:val="00E16616"/>
    <w:rsid w:val="00E16983"/>
    <w:rsid w:val="00E169C9"/>
    <w:rsid w:val="00E16A85"/>
    <w:rsid w:val="00E16A8F"/>
    <w:rsid w:val="00E16C08"/>
    <w:rsid w:val="00E16EBD"/>
    <w:rsid w:val="00E16EF2"/>
    <w:rsid w:val="00E16FE2"/>
    <w:rsid w:val="00E17076"/>
    <w:rsid w:val="00E174C5"/>
    <w:rsid w:val="00E17641"/>
    <w:rsid w:val="00E179C8"/>
    <w:rsid w:val="00E17B9F"/>
    <w:rsid w:val="00E17C9C"/>
    <w:rsid w:val="00E17CC4"/>
    <w:rsid w:val="00E205C9"/>
    <w:rsid w:val="00E207E1"/>
    <w:rsid w:val="00E20900"/>
    <w:rsid w:val="00E20956"/>
    <w:rsid w:val="00E2097C"/>
    <w:rsid w:val="00E20A15"/>
    <w:rsid w:val="00E20A20"/>
    <w:rsid w:val="00E20CAC"/>
    <w:rsid w:val="00E20D89"/>
    <w:rsid w:val="00E20E87"/>
    <w:rsid w:val="00E2106C"/>
    <w:rsid w:val="00E21123"/>
    <w:rsid w:val="00E21288"/>
    <w:rsid w:val="00E21382"/>
    <w:rsid w:val="00E213D1"/>
    <w:rsid w:val="00E2165E"/>
    <w:rsid w:val="00E21B77"/>
    <w:rsid w:val="00E21B90"/>
    <w:rsid w:val="00E21F3C"/>
    <w:rsid w:val="00E21F81"/>
    <w:rsid w:val="00E226CB"/>
    <w:rsid w:val="00E2290F"/>
    <w:rsid w:val="00E22F86"/>
    <w:rsid w:val="00E236E3"/>
    <w:rsid w:val="00E23DB5"/>
    <w:rsid w:val="00E24233"/>
    <w:rsid w:val="00E24821"/>
    <w:rsid w:val="00E24BEF"/>
    <w:rsid w:val="00E24D6C"/>
    <w:rsid w:val="00E24DC6"/>
    <w:rsid w:val="00E251D4"/>
    <w:rsid w:val="00E25519"/>
    <w:rsid w:val="00E256A4"/>
    <w:rsid w:val="00E25D5D"/>
    <w:rsid w:val="00E25F07"/>
    <w:rsid w:val="00E26128"/>
    <w:rsid w:val="00E26380"/>
    <w:rsid w:val="00E26B42"/>
    <w:rsid w:val="00E26CA6"/>
    <w:rsid w:val="00E26CEB"/>
    <w:rsid w:val="00E26F2F"/>
    <w:rsid w:val="00E26FB6"/>
    <w:rsid w:val="00E27096"/>
    <w:rsid w:val="00E271E3"/>
    <w:rsid w:val="00E27584"/>
    <w:rsid w:val="00E27927"/>
    <w:rsid w:val="00E27B45"/>
    <w:rsid w:val="00E27C87"/>
    <w:rsid w:val="00E3004B"/>
    <w:rsid w:val="00E30135"/>
    <w:rsid w:val="00E3066B"/>
    <w:rsid w:val="00E30A3F"/>
    <w:rsid w:val="00E30C30"/>
    <w:rsid w:val="00E30D51"/>
    <w:rsid w:val="00E30E51"/>
    <w:rsid w:val="00E313FA"/>
    <w:rsid w:val="00E31DB1"/>
    <w:rsid w:val="00E31DEB"/>
    <w:rsid w:val="00E31F9E"/>
    <w:rsid w:val="00E321D5"/>
    <w:rsid w:val="00E322DF"/>
    <w:rsid w:val="00E3258A"/>
    <w:rsid w:val="00E32EEB"/>
    <w:rsid w:val="00E32F1D"/>
    <w:rsid w:val="00E330E2"/>
    <w:rsid w:val="00E33275"/>
    <w:rsid w:val="00E335A8"/>
    <w:rsid w:val="00E335F2"/>
    <w:rsid w:val="00E33D16"/>
    <w:rsid w:val="00E33FC7"/>
    <w:rsid w:val="00E33FC9"/>
    <w:rsid w:val="00E3416E"/>
    <w:rsid w:val="00E341D5"/>
    <w:rsid w:val="00E342A3"/>
    <w:rsid w:val="00E34529"/>
    <w:rsid w:val="00E34697"/>
    <w:rsid w:val="00E346D3"/>
    <w:rsid w:val="00E348B8"/>
    <w:rsid w:val="00E3491A"/>
    <w:rsid w:val="00E34E7D"/>
    <w:rsid w:val="00E34F72"/>
    <w:rsid w:val="00E3507F"/>
    <w:rsid w:val="00E3563B"/>
    <w:rsid w:val="00E357F2"/>
    <w:rsid w:val="00E358B5"/>
    <w:rsid w:val="00E35D70"/>
    <w:rsid w:val="00E3602F"/>
    <w:rsid w:val="00E361B7"/>
    <w:rsid w:val="00E3633E"/>
    <w:rsid w:val="00E36795"/>
    <w:rsid w:val="00E36EB3"/>
    <w:rsid w:val="00E376F4"/>
    <w:rsid w:val="00E3798E"/>
    <w:rsid w:val="00E37B55"/>
    <w:rsid w:val="00E37C26"/>
    <w:rsid w:val="00E37CE2"/>
    <w:rsid w:val="00E37D31"/>
    <w:rsid w:val="00E40747"/>
    <w:rsid w:val="00E40AF4"/>
    <w:rsid w:val="00E40C33"/>
    <w:rsid w:val="00E40D3B"/>
    <w:rsid w:val="00E40E56"/>
    <w:rsid w:val="00E410EA"/>
    <w:rsid w:val="00E41338"/>
    <w:rsid w:val="00E41708"/>
    <w:rsid w:val="00E41866"/>
    <w:rsid w:val="00E41AA7"/>
    <w:rsid w:val="00E41DD2"/>
    <w:rsid w:val="00E41E34"/>
    <w:rsid w:val="00E420CE"/>
    <w:rsid w:val="00E423B0"/>
    <w:rsid w:val="00E4266C"/>
    <w:rsid w:val="00E42736"/>
    <w:rsid w:val="00E42900"/>
    <w:rsid w:val="00E429F3"/>
    <w:rsid w:val="00E42AB2"/>
    <w:rsid w:val="00E4307A"/>
    <w:rsid w:val="00E431FB"/>
    <w:rsid w:val="00E434D1"/>
    <w:rsid w:val="00E43570"/>
    <w:rsid w:val="00E43714"/>
    <w:rsid w:val="00E43720"/>
    <w:rsid w:val="00E43B11"/>
    <w:rsid w:val="00E43DAB"/>
    <w:rsid w:val="00E440AE"/>
    <w:rsid w:val="00E441D9"/>
    <w:rsid w:val="00E443CB"/>
    <w:rsid w:val="00E44854"/>
    <w:rsid w:val="00E44902"/>
    <w:rsid w:val="00E449A2"/>
    <w:rsid w:val="00E44AF4"/>
    <w:rsid w:val="00E44F56"/>
    <w:rsid w:val="00E451E8"/>
    <w:rsid w:val="00E45333"/>
    <w:rsid w:val="00E458C7"/>
    <w:rsid w:val="00E458CA"/>
    <w:rsid w:val="00E45BC9"/>
    <w:rsid w:val="00E45C42"/>
    <w:rsid w:val="00E45D4F"/>
    <w:rsid w:val="00E45E1C"/>
    <w:rsid w:val="00E46029"/>
    <w:rsid w:val="00E46225"/>
    <w:rsid w:val="00E46350"/>
    <w:rsid w:val="00E46371"/>
    <w:rsid w:val="00E46468"/>
    <w:rsid w:val="00E4664A"/>
    <w:rsid w:val="00E466AC"/>
    <w:rsid w:val="00E468CA"/>
    <w:rsid w:val="00E46A47"/>
    <w:rsid w:val="00E46B71"/>
    <w:rsid w:val="00E46E50"/>
    <w:rsid w:val="00E47253"/>
    <w:rsid w:val="00E47891"/>
    <w:rsid w:val="00E479E8"/>
    <w:rsid w:val="00E5032E"/>
    <w:rsid w:val="00E50A7A"/>
    <w:rsid w:val="00E50E46"/>
    <w:rsid w:val="00E5130B"/>
    <w:rsid w:val="00E51B5B"/>
    <w:rsid w:val="00E51C32"/>
    <w:rsid w:val="00E51EF7"/>
    <w:rsid w:val="00E51F56"/>
    <w:rsid w:val="00E52141"/>
    <w:rsid w:val="00E524CE"/>
    <w:rsid w:val="00E527B1"/>
    <w:rsid w:val="00E52C9A"/>
    <w:rsid w:val="00E53156"/>
    <w:rsid w:val="00E53402"/>
    <w:rsid w:val="00E534BB"/>
    <w:rsid w:val="00E537FB"/>
    <w:rsid w:val="00E5380F"/>
    <w:rsid w:val="00E5394E"/>
    <w:rsid w:val="00E53BAB"/>
    <w:rsid w:val="00E53DC2"/>
    <w:rsid w:val="00E53E62"/>
    <w:rsid w:val="00E53F02"/>
    <w:rsid w:val="00E54330"/>
    <w:rsid w:val="00E54947"/>
    <w:rsid w:val="00E54A4F"/>
    <w:rsid w:val="00E550C5"/>
    <w:rsid w:val="00E55135"/>
    <w:rsid w:val="00E555E4"/>
    <w:rsid w:val="00E558F3"/>
    <w:rsid w:val="00E55966"/>
    <w:rsid w:val="00E55BBC"/>
    <w:rsid w:val="00E55D2E"/>
    <w:rsid w:val="00E560FF"/>
    <w:rsid w:val="00E563EE"/>
    <w:rsid w:val="00E565B9"/>
    <w:rsid w:val="00E56875"/>
    <w:rsid w:val="00E5693C"/>
    <w:rsid w:val="00E57117"/>
    <w:rsid w:val="00E5730F"/>
    <w:rsid w:val="00E57418"/>
    <w:rsid w:val="00E57562"/>
    <w:rsid w:val="00E57A14"/>
    <w:rsid w:val="00E57D48"/>
    <w:rsid w:val="00E57E82"/>
    <w:rsid w:val="00E57FAC"/>
    <w:rsid w:val="00E6010C"/>
    <w:rsid w:val="00E6042E"/>
    <w:rsid w:val="00E60807"/>
    <w:rsid w:val="00E60CEE"/>
    <w:rsid w:val="00E60D81"/>
    <w:rsid w:val="00E60EE1"/>
    <w:rsid w:val="00E60F77"/>
    <w:rsid w:val="00E61573"/>
    <w:rsid w:val="00E6162F"/>
    <w:rsid w:val="00E6174F"/>
    <w:rsid w:val="00E61BFE"/>
    <w:rsid w:val="00E61D98"/>
    <w:rsid w:val="00E629A2"/>
    <w:rsid w:val="00E62C8F"/>
    <w:rsid w:val="00E62D34"/>
    <w:rsid w:val="00E630FA"/>
    <w:rsid w:val="00E6330B"/>
    <w:rsid w:val="00E633CE"/>
    <w:rsid w:val="00E637F1"/>
    <w:rsid w:val="00E63915"/>
    <w:rsid w:val="00E6396A"/>
    <w:rsid w:val="00E639E3"/>
    <w:rsid w:val="00E63B13"/>
    <w:rsid w:val="00E63DC1"/>
    <w:rsid w:val="00E642FD"/>
    <w:rsid w:val="00E64CC8"/>
    <w:rsid w:val="00E64DA6"/>
    <w:rsid w:val="00E6518C"/>
    <w:rsid w:val="00E651A6"/>
    <w:rsid w:val="00E6555C"/>
    <w:rsid w:val="00E65B2E"/>
    <w:rsid w:val="00E65DD1"/>
    <w:rsid w:val="00E661B3"/>
    <w:rsid w:val="00E662AB"/>
    <w:rsid w:val="00E66728"/>
    <w:rsid w:val="00E667B2"/>
    <w:rsid w:val="00E667C7"/>
    <w:rsid w:val="00E66FCD"/>
    <w:rsid w:val="00E670D9"/>
    <w:rsid w:val="00E6740D"/>
    <w:rsid w:val="00E674F2"/>
    <w:rsid w:val="00E675AE"/>
    <w:rsid w:val="00E6761B"/>
    <w:rsid w:val="00E67667"/>
    <w:rsid w:val="00E6773A"/>
    <w:rsid w:val="00E6794A"/>
    <w:rsid w:val="00E67A63"/>
    <w:rsid w:val="00E67C2B"/>
    <w:rsid w:val="00E67FAE"/>
    <w:rsid w:val="00E702D0"/>
    <w:rsid w:val="00E703A6"/>
    <w:rsid w:val="00E70977"/>
    <w:rsid w:val="00E709DA"/>
    <w:rsid w:val="00E70B07"/>
    <w:rsid w:val="00E70BF4"/>
    <w:rsid w:val="00E716D5"/>
    <w:rsid w:val="00E717D9"/>
    <w:rsid w:val="00E71D56"/>
    <w:rsid w:val="00E71E76"/>
    <w:rsid w:val="00E7225C"/>
    <w:rsid w:val="00E7257D"/>
    <w:rsid w:val="00E7266B"/>
    <w:rsid w:val="00E729FF"/>
    <w:rsid w:val="00E73002"/>
    <w:rsid w:val="00E73252"/>
    <w:rsid w:val="00E7335C"/>
    <w:rsid w:val="00E734C0"/>
    <w:rsid w:val="00E7369A"/>
    <w:rsid w:val="00E737F5"/>
    <w:rsid w:val="00E7397D"/>
    <w:rsid w:val="00E73DA9"/>
    <w:rsid w:val="00E73EA4"/>
    <w:rsid w:val="00E73EAF"/>
    <w:rsid w:val="00E7400D"/>
    <w:rsid w:val="00E747D5"/>
    <w:rsid w:val="00E748DC"/>
    <w:rsid w:val="00E749C8"/>
    <w:rsid w:val="00E74CC1"/>
    <w:rsid w:val="00E74D0A"/>
    <w:rsid w:val="00E75175"/>
    <w:rsid w:val="00E755F5"/>
    <w:rsid w:val="00E75694"/>
    <w:rsid w:val="00E756DE"/>
    <w:rsid w:val="00E757D7"/>
    <w:rsid w:val="00E75869"/>
    <w:rsid w:val="00E758EB"/>
    <w:rsid w:val="00E75A8B"/>
    <w:rsid w:val="00E75ADD"/>
    <w:rsid w:val="00E76254"/>
    <w:rsid w:val="00E762B3"/>
    <w:rsid w:val="00E76315"/>
    <w:rsid w:val="00E76722"/>
    <w:rsid w:val="00E76B16"/>
    <w:rsid w:val="00E76E56"/>
    <w:rsid w:val="00E76F0B"/>
    <w:rsid w:val="00E773B6"/>
    <w:rsid w:val="00E77813"/>
    <w:rsid w:val="00E778ED"/>
    <w:rsid w:val="00E77A0B"/>
    <w:rsid w:val="00E77A61"/>
    <w:rsid w:val="00E77C18"/>
    <w:rsid w:val="00E77D73"/>
    <w:rsid w:val="00E80106"/>
    <w:rsid w:val="00E80217"/>
    <w:rsid w:val="00E805B2"/>
    <w:rsid w:val="00E8065D"/>
    <w:rsid w:val="00E807DC"/>
    <w:rsid w:val="00E808FE"/>
    <w:rsid w:val="00E80C33"/>
    <w:rsid w:val="00E81295"/>
    <w:rsid w:val="00E814CD"/>
    <w:rsid w:val="00E81628"/>
    <w:rsid w:val="00E81681"/>
    <w:rsid w:val="00E8168C"/>
    <w:rsid w:val="00E81CBA"/>
    <w:rsid w:val="00E81DD9"/>
    <w:rsid w:val="00E8203F"/>
    <w:rsid w:val="00E825B0"/>
    <w:rsid w:val="00E82A73"/>
    <w:rsid w:val="00E82E34"/>
    <w:rsid w:val="00E8301F"/>
    <w:rsid w:val="00E830A8"/>
    <w:rsid w:val="00E8368E"/>
    <w:rsid w:val="00E83945"/>
    <w:rsid w:val="00E83972"/>
    <w:rsid w:val="00E83B00"/>
    <w:rsid w:val="00E83D33"/>
    <w:rsid w:val="00E84125"/>
    <w:rsid w:val="00E84308"/>
    <w:rsid w:val="00E84A42"/>
    <w:rsid w:val="00E850C0"/>
    <w:rsid w:val="00E85293"/>
    <w:rsid w:val="00E8567C"/>
    <w:rsid w:val="00E8572C"/>
    <w:rsid w:val="00E857DB"/>
    <w:rsid w:val="00E85935"/>
    <w:rsid w:val="00E859BE"/>
    <w:rsid w:val="00E85B6B"/>
    <w:rsid w:val="00E85E6E"/>
    <w:rsid w:val="00E86120"/>
    <w:rsid w:val="00E86B13"/>
    <w:rsid w:val="00E86E44"/>
    <w:rsid w:val="00E87130"/>
    <w:rsid w:val="00E8723F"/>
    <w:rsid w:val="00E87346"/>
    <w:rsid w:val="00E8751B"/>
    <w:rsid w:val="00E8796C"/>
    <w:rsid w:val="00E87AF0"/>
    <w:rsid w:val="00E87C91"/>
    <w:rsid w:val="00E87E49"/>
    <w:rsid w:val="00E901D5"/>
    <w:rsid w:val="00E9041D"/>
    <w:rsid w:val="00E908D8"/>
    <w:rsid w:val="00E90CD3"/>
    <w:rsid w:val="00E90F95"/>
    <w:rsid w:val="00E91018"/>
    <w:rsid w:val="00E91035"/>
    <w:rsid w:val="00E911A4"/>
    <w:rsid w:val="00E91840"/>
    <w:rsid w:val="00E918AA"/>
    <w:rsid w:val="00E91B7F"/>
    <w:rsid w:val="00E91D26"/>
    <w:rsid w:val="00E91EAD"/>
    <w:rsid w:val="00E91EB5"/>
    <w:rsid w:val="00E9206D"/>
    <w:rsid w:val="00E920F7"/>
    <w:rsid w:val="00E9243C"/>
    <w:rsid w:val="00E9244E"/>
    <w:rsid w:val="00E92698"/>
    <w:rsid w:val="00E92727"/>
    <w:rsid w:val="00E9277D"/>
    <w:rsid w:val="00E9284E"/>
    <w:rsid w:val="00E92972"/>
    <w:rsid w:val="00E92A61"/>
    <w:rsid w:val="00E92AAD"/>
    <w:rsid w:val="00E92C7D"/>
    <w:rsid w:val="00E92F3F"/>
    <w:rsid w:val="00E92FD2"/>
    <w:rsid w:val="00E9310C"/>
    <w:rsid w:val="00E932DD"/>
    <w:rsid w:val="00E9349B"/>
    <w:rsid w:val="00E935A7"/>
    <w:rsid w:val="00E9367B"/>
    <w:rsid w:val="00E93720"/>
    <w:rsid w:val="00E937BC"/>
    <w:rsid w:val="00E938E0"/>
    <w:rsid w:val="00E93B05"/>
    <w:rsid w:val="00E93D19"/>
    <w:rsid w:val="00E93D74"/>
    <w:rsid w:val="00E93FC7"/>
    <w:rsid w:val="00E941FF"/>
    <w:rsid w:val="00E943EA"/>
    <w:rsid w:val="00E9496B"/>
    <w:rsid w:val="00E954A4"/>
    <w:rsid w:val="00E95664"/>
    <w:rsid w:val="00E95675"/>
    <w:rsid w:val="00E95DB0"/>
    <w:rsid w:val="00E96450"/>
    <w:rsid w:val="00E96966"/>
    <w:rsid w:val="00E96BA3"/>
    <w:rsid w:val="00E96EEA"/>
    <w:rsid w:val="00E973F8"/>
    <w:rsid w:val="00E9764A"/>
    <w:rsid w:val="00E97753"/>
    <w:rsid w:val="00E97894"/>
    <w:rsid w:val="00E97C2A"/>
    <w:rsid w:val="00E97CE7"/>
    <w:rsid w:val="00E97E05"/>
    <w:rsid w:val="00E97F36"/>
    <w:rsid w:val="00E97F3A"/>
    <w:rsid w:val="00EA0032"/>
    <w:rsid w:val="00EA0447"/>
    <w:rsid w:val="00EA05DC"/>
    <w:rsid w:val="00EA0627"/>
    <w:rsid w:val="00EA0675"/>
    <w:rsid w:val="00EA0A05"/>
    <w:rsid w:val="00EA0BEB"/>
    <w:rsid w:val="00EA0C9B"/>
    <w:rsid w:val="00EA0E9E"/>
    <w:rsid w:val="00EA0F63"/>
    <w:rsid w:val="00EA1085"/>
    <w:rsid w:val="00EA11B1"/>
    <w:rsid w:val="00EA1218"/>
    <w:rsid w:val="00EA1325"/>
    <w:rsid w:val="00EA146E"/>
    <w:rsid w:val="00EA1573"/>
    <w:rsid w:val="00EA18B3"/>
    <w:rsid w:val="00EA18CD"/>
    <w:rsid w:val="00EA18E6"/>
    <w:rsid w:val="00EA197F"/>
    <w:rsid w:val="00EA1BDF"/>
    <w:rsid w:val="00EA1E75"/>
    <w:rsid w:val="00EA1F88"/>
    <w:rsid w:val="00EA2176"/>
    <w:rsid w:val="00EA2764"/>
    <w:rsid w:val="00EA2AFC"/>
    <w:rsid w:val="00EA2D80"/>
    <w:rsid w:val="00EA331F"/>
    <w:rsid w:val="00EA3337"/>
    <w:rsid w:val="00EA3404"/>
    <w:rsid w:val="00EA354D"/>
    <w:rsid w:val="00EA3EEE"/>
    <w:rsid w:val="00EA3F84"/>
    <w:rsid w:val="00EA3F91"/>
    <w:rsid w:val="00EA404C"/>
    <w:rsid w:val="00EA4623"/>
    <w:rsid w:val="00EA4B76"/>
    <w:rsid w:val="00EA4EB8"/>
    <w:rsid w:val="00EA5176"/>
    <w:rsid w:val="00EA52BD"/>
    <w:rsid w:val="00EA54EC"/>
    <w:rsid w:val="00EA5B73"/>
    <w:rsid w:val="00EA62EB"/>
    <w:rsid w:val="00EA6579"/>
    <w:rsid w:val="00EA6872"/>
    <w:rsid w:val="00EA6AD0"/>
    <w:rsid w:val="00EA6B11"/>
    <w:rsid w:val="00EA6E00"/>
    <w:rsid w:val="00EA6F4B"/>
    <w:rsid w:val="00EA7796"/>
    <w:rsid w:val="00EA78AB"/>
    <w:rsid w:val="00EA79E1"/>
    <w:rsid w:val="00EA7C6A"/>
    <w:rsid w:val="00EA7D58"/>
    <w:rsid w:val="00EB0026"/>
    <w:rsid w:val="00EB0039"/>
    <w:rsid w:val="00EB0492"/>
    <w:rsid w:val="00EB0524"/>
    <w:rsid w:val="00EB055F"/>
    <w:rsid w:val="00EB0747"/>
    <w:rsid w:val="00EB099E"/>
    <w:rsid w:val="00EB0A0F"/>
    <w:rsid w:val="00EB1300"/>
    <w:rsid w:val="00EB14A9"/>
    <w:rsid w:val="00EB14F0"/>
    <w:rsid w:val="00EB16DF"/>
    <w:rsid w:val="00EB1C99"/>
    <w:rsid w:val="00EB22BD"/>
    <w:rsid w:val="00EB2349"/>
    <w:rsid w:val="00EB28D9"/>
    <w:rsid w:val="00EB3321"/>
    <w:rsid w:val="00EB33FE"/>
    <w:rsid w:val="00EB3713"/>
    <w:rsid w:val="00EB3728"/>
    <w:rsid w:val="00EB37DB"/>
    <w:rsid w:val="00EB393A"/>
    <w:rsid w:val="00EB39E3"/>
    <w:rsid w:val="00EB3C05"/>
    <w:rsid w:val="00EB3FC0"/>
    <w:rsid w:val="00EB4203"/>
    <w:rsid w:val="00EB434C"/>
    <w:rsid w:val="00EB4811"/>
    <w:rsid w:val="00EB4947"/>
    <w:rsid w:val="00EB4B6B"/>
    <w:rsid w:val="00EB4CE3"/>
    <w:rsid w:val="00EB5061"/>
    <w:rsid w:val="00EB50B0"/>
    <w:rsid w:val="00EB5134"/>
    <w:rsid w:val="00EB5275"/>
    <w:rsid w:val="00EB53AD"/>
    <w:rsid w:val="00EB57A4"/>
    <w:rsid w:val="00EB5ABC"/>
    <w:rsid w:val="00EB5B09"/>
    <w:rsid w:val="00EB5C21"/>
    <w:rsid w:val="00EB6147"/>
    <w:rsid w:val="00EB62F7"/>
    <w:rsid w:val="00EB6B42"/>
    <w:rsid w:val="00EB6BF7"/>
    <w:rsid w:val="00EB6E6D"/>
    <w:rsid w:val="00EB70FD"/>
    <w:rsid w:val="00EB7331"/>
    <w:rsid w:val="00EB735D"/>
    <w:rsid w:val="00EB7A53"/>
    <w:rsid w:val="00EB7B0C"/>
    <w:rsid w:val="00EB7E70"/>
    <w:rsid w:val="00EC035C"/>
    <w:rsid w:val="00EC0A8C"/>
    <w:rsid w:val="00EC0D57"/>
    <w:rsid w:val="00EC0FCA"/>
    <w:rsid w:val="00EC1253"/>
    <w:rsid w:val="00EC128B"/>
    <w:rsid w:val="00EC13B9"/>
    <w:rsid w:val="00EC17F8"/>
    <w:rsid w:val="00EC193D"/>
    <w:rsid w:val="00EC1CFE"/>
    <w:rsid w:val="00EC230D"/>
    <w:rsid w:val="00EC28C9"/>
    <w:rsid w:val="00EC2B66"/>
    <w:rsid w:val="00EC2C2F"/>
    <w:rsid w:val="00EC2FDE"/>
    <w:rsid w:val="00EC36B6"/>
    <w:rsid w:val="00EC37FA"/>
    <w:rsid w:val="00EC3991"/>
    <w:rsid w:val="00EC3AE3"/>
    <w:rsid w:val="00EC3CDF"/>
    <w:rsid w:val="00EC4331"/>
    <w:rsid w:val="00EC485A"/>
    <w:rsid w:val="00EC48C6"/>
    <w:rsid w:val="00EC4A1F"/>
    <w:rsid w:val="00EC4AA2"/>
    <w:rsid w:val="00EC4C8E"/>
    <w:rsid w:val="00EC4CC0"/>
    <w:rsid w:val="00EC4EAF"/>
    <w:rsid w:val="00EC5079"/>
    <w:rsid w:val="00EC512A"/>
    <w:rsid w:val="00EC5356"/>
    <w:rsid w:val="00EC5469"/>
    <w:rsid w:val="00EC5472"/>
    <w:rsid w:val="00EC5D7E"/>
    <w:rsid w:val="00EC63E6"/>
    <w:rsid w:val="00EC64D7"/>
    <w:rsid w:val="00EC6757"/>
    <w:rsid w:val="00EC6B1A"/>
    <w:rsid w:val="00EC6C58"/>
    <w:rsid w:val="00EC6D1F"/>
    <w:rsid w:val="00EC6F10"/>
    <w:rsid w:val="00EC6FB8"/>
    <w:rsid w:val="00EC71A3"/>
    <w:rsid w:val="00EC720F"/>
    <w:rsid w:val="00EC7407"/>
    <w:rsid w:val="00EC7738"/>
    <w:rsid w:val="00EC779B"/>
    <w:rsid w:val="00EC79EA"/>
    <w:rsid w:val="00EC7B97"/>
    <w:rsid w:val="00ED0126"/>
    <w:rsid w:val="00ED0263"/>
    <w:rsid w:val="00ED03B0"/>
    <w:rsid w:val="00ED0726"/>
    <w:rsid w:val="00ED0A60"/>
    <w:rsid w:val="00ED0AFD"/>
    <w:rsid w:val="00ED0B57"/>
    <w:rsid w:val="00ED0FC5"/>
    <w:rsid w:val="00ED10A1"/>
    <w:rsid w:val="00ED14D1"/>
    <w:rsid w:val="00ED15B3"/>
    <w:rsid w:val="00ED1D17"/>
    <w:rsid w:val="00ED1DCA"/>
    <w:rsid w:val="00ED1FB7"/>
    <w:rsid w:val="00ED216E"/>
    <w:rsid w:val="00ED2398"/>
    <w:rsid w:val="00ED23EE"/>
    <w:rsid w:val="00ED2476"/>
    <w:rsid w:val="00ED2A38"/>
    <w:rsid w:val="00ED2B86"/>
    <w:rsid w:val="00ED2C38"/>
    <w:rsid w:val="00ED34C3"/>
    <w:rsid w:val="00ED3F27"/>
    <w:rsid w:val="00ED3F70"/>
    <w:rsid w:val="00ED3FAB"/>
    <w:rsid w:val="00ED432B"/>
    <w:rsid w:val="00ED4889"/>
    <w:rsid w:val="00ED49CC"/>
    <w:rsid w:val="00ED4BFB"/>
    <w:rsid w:val="00ED4C46"/>
    <w:rsid w:val="00ED4C79"/>
    <w:rsid w:val="00ED4CC8"/>
    <w:rsid w:val="00ED53A1"/>
    <w:rsid w:val="00ED53DA"/>
    <w:rsid w:val="00ED542A"/>
    <w:rsid w:val="00ED54B8"/>
    <w:rsid w:val="00ED55F3"/>
    <w:rsid w:val="00ED586E"/>
    <w:rsid w:val="00ED586F"/>
    <w:rsid w:val="00ED6179"/>
    <w:rsid w:val="00ED6AF7"/>
    <w:rsid w:val="00ED6E34"/>
    <w:rsid w:val="00ED6E46"/>
    <w:rsid w:val="00ED6EA7"/>
    <w:rsid w:val="00ED70D7"/>
    <w:rsid w:val="00ED70ED"/>
    <w:rsid w:val="00ED72F3"/>
    <w:rsid w:val="00ED73A2"/>
    <w:rsid w:val="00ED75F5"/>
    <w:rsid w:val="00ED762D"/>
    <w:rsid w:val="00ED7981"/>
    <w:rsid w:val="00ED79FB"/>
    <w:rsid w:val="00ED7A20"/>
    <w:rsid w:val="00ED7C2C"/>
    <w:rsid w:val="00ED7EB3"/>
    <w:rsid w:val="00EE021C"/>
    <w:rsid w:val="00EE0437"/>
    <w:rsid w:val="00EE0832"/>
    <w:rsid w:val="00EE0B53"/>
    <w:rsid w:val="00EE0C43"/>
    <w:rsid w:val="00EE0D0D"/>
    <w:rsid w:val="00EE0D50"/>
    <w:rsid w:val="00EE0E55"/>
    <w:rsid w:val="00EE106B"/>
    <w:rsid w:val="00EE10C6"/>
    <w:rsid w:val="00EE1399"/>
    <w:rsid w:val="00EE1A8E"/>
    <w:rsid w:val="00EE1D4C"/>
    <w:rsid w:val="00EE1E31"/>
    <w:rsid w:val="00EE1F59"/>
    <w:rsid w:val="00EE220D"/>
    <w:rsid w:val="00EE2283"/>
    <w:rsid w:val="00EE235C"/>
    <w:rsid w:val="00EE2515"/>
    <w:rsid w:val="00EE257C"/>
    <w:rsid w:val="00EE2744"/>
    <w:rsid w:val="00EE27BE"/>
    <w:rsid w:val="00EE29FB"/>
    <w:rsid w:val="00EE2A8C"/>
    <w:rsid w:val="00EE2C99"/>
    <w:rsid w:val="00EE3200"/>
    <w:rsid w:val="00EE3219"/>
    <w:rsid w:val="00EE39A2"/>
    <w:rsid w:val="00EE3E14"/>
    <w:rsid w:val="00EE4713"/>
    <w:rsid w:val="00EE48BA"/>
    <w:rsid w:val="00EE4C06"/>
    <w:rsid w:val="00EE4C8A"/>
    <w:rsid w:val="00EE53E1"/>
    <w:rsid w:val="00EE5931"/>
    <w:rsid w:val="00EE5A54"/>
    <w:rsid w:val="00EE5C7E"/>
    <w:rsid w:val="00EE5E5B"/>
    <w:rsid w:val="00EE5F5C"/>
    <w:rsid w:val="00EE5F79"/>
    <w:rsid w:val="00EE61E1"/>
    <w:rsid w:val="00EE66F3"/>
    <w:rsid w:val="00EE6975"/>
    <w:rsid w:val="00EE745A"/>
    <w:rsid w:val="00EE74F5"/>
    <w:rsid w:val="00EE758F"/>
    <w:rsid w:val="00EE75DF"/>
    <w:rsid w:val="00EE7865"/>
    <w:rsid w:val="00EE79E8"/>
    <w:rsid w:val="00EE7A8F"/>
    <w:rsid w:val="00EE7C7E"/>
    <w:rsid w:val="00EE7D95"/>
    <w:rsid w:val="00EF034F"/>
    <w:rsid w:val="00EF0656"/>
    <w:rsid w:val="00EF06F9"/>
    <w:rsid w:val="00EF076C"/>
    <w:rsid w:val="00EF0851"/>
    <w:rsid w:val="00EF0AAE"/>
    <w:rsid w:val="00EF0C0E"/>
    <w:rsid w:val="00EF0C4B"/>
    <w:rsid w:val="00EF0E61"/>
    <w:rsid w:val="00EF130A"/>
    <w:rsid w:val="00EF1593"/>
    <w:rsid w:val="00EF16B9"/>
    <w:rsid w:val="00EF1B36"/>
    <w:rsid w:val="00EF1CA9"/>
    <w:rsid w:val="00EF23FB"/>
    <w:rsid w:val="00EF265C"/>
    <w:rsid w:val="00EF2671"/>
    <w:rsid w:val="00EF27B4"/>
    <w:rsid w:val="00EF2A27"/>
    <w:rsid w:val="00EF2B39"/>
    <w:rsid w:val="00EF2BB3"/>
    <w:rsid w:val="00EF2D9C"/>
    <w:rsid w:val="00EF3765"/>
    <w:rsid w:val="00EF37A8"/>
    <w:rsid w:val="00EF39FA"/>
    <w:rsid w:val="00EF3FF2"/>
    <w:rsid w:val="00EF41FB"/>
    <w:rsid w:val="00EF4566"/>
    <w:rsid w:val="00EF45BC"/>
    <w:rsid w:val="00EF478F"/>
    <w:rsid w:val="00EF484C"/>
    <w:rsid w:val="00EF4A46"/>
    <w:rsid w:val="00EF4A66"/>
    <w:rsid w:val="00EF4ECE"/>
    <w:rsid w:val="00EF58BA"/>
    <w:rsid w:val="00EF6048"/>
    <w:rsid w:val="00EF62F0"/>
    <w:rsid w:val="00EF6C00"/>
    <w:rsid w:val="00EF6CC1"/>
    <w:rsid w:val="00EF6DE3"/>
    <w:rsid w:val="00EF7662"/>
    <w:rsid w:val="00EF7797"/>
    <w:rsid w:val="00EF7CF9"/>
    <w:rsid w:val="00EF7D99"/>
    <w:rsid w:val="00EF7EFE"/>
    <w:rsid w:val="00F000E0"/>
    <w:rsid w:val="00F003E6"/>
    <w:rsid w:val="00F00485"/>
    <w:rsid w:val="00F005D5"/>
    <w:rsid w:val="00F00A2C"/>
    <w:rsid w:val="00F00D8B"/>
    <w:rsid w:val="00F00DF6"/>
    <w:rsid w:val="00F00E78"/>
    <w:rsid w:val="00F00F3E"/>
    <w:rsid w:val="00F0139C"/>
    <w:rsid w:val="00F014BB"/>
    <w:rsid w:val="00F01B3B"/>
    <w:rsid w:val="00F01B67"/>
    <w:rsid w:val="00F01DF5"/>
    <w:rsid w:val="00F01E71"/>
    <w:rsid w:val="00F020E0"/>
    <w:rsid w:val="00F02145"/>
    <w:rsid w:val="00F0220A"/>
    <w:rsid w:val="00F02256"/>
    <w:rsid w:val="00F022AF"/>
    <w:rsid w:val="00F023AA"/>
    <w:rsid w:val="00F02A25"/>
    <w:rsid w:val="00F02BAD"/>
    <w:rsid w:val="00F02CFE"/>
    <w:rsid w:val="00F02E53"/>
    <w:rsid w:val="00F02E62"/>
    <w:rsid w:val="00F03086"/>
    <w:rsid w:val="00F033F7"/>
    <w:rsid w:val="00F0348A"/>
    <w:rsid w:val="00F034B8"/>
    <w:rsid w:val="00F03661"/>
    <w:rsid w:val="00F036E2"/>
    <w:rsid w:val="00F03816"/>
    <w:rsid w:val="00F039FE"/>
    <w:rsid w:val="00F03C96"/>
    <w:rsid w:val="00F03E3E"/>
    <w:rsid w:val="00F03EB4"/>
    <w:rsid w:val="00F03FB2"/>
    <w:rsid w:val="00F04072"/>
    <w:rsid w:val="00F041CF"/>
    <w:rsid w:val="00F04488"/>
    <w:rsid w:val="00F0462F"/>
    <w:rsid w:val="00F04672"/>
    <w:rsid w:val="00F0477B"/>
    <w:rsid w:val="00F0477D"/>
    <w:rsid w:val="00F04A5A"/>
    <w:rsid w:val="00F04BE5"/>
    <w:rsid w:val="00F05164"/>
    <w:rsid w:val="00F05322"/>
    <w:rsid w:val="00F05485"/>
    <w:rsid w:val="00F054FD"/>
    <w:rsid w:val="00F0575E"/>
    <w:rsid w:val="00F057A0"/>
    <w:rsid w:val="00F05CCD"/>
    <w:rsid w:val="00F05D51"/>
    <w:rsid w:val="00F067DD"/>
    <w:rsid w:val="00F068C0"/>
    <w:rsid w:val="00F06B2E"/>
    <w:rsid w:val="00F06C91"/>
    <w:rsid w:val="00F06FEF"/>
    <w:rsid w:val="00F071D0"/>
    <w:rsid w:val="00F07258"/>
    <w:rsid w:val="00F073C5"/>
    <w:rsid w:val="00F075FD"/>
    <w:rsid w:val="00F0763F"/>
    <w:rsid w:val="00F07777"/>
    <w:rsid w:val="00F0798D"/>
    <w:rsid w:val="00F1014D"/>
    <w:rsid w:val="00F10737"/>
    <w:rsid w:val="00F1077E"/>
    <w:rsid w:val="00F10A36"/>
    <w:rsid w:val="00F10CBB"/>
    <w:rsid w:val="00F10D62"/>
    <w:rsid w:val="00F11237"/>
    <w:rsid w:val="00F113BD"/>
    <w:rsid w:val="00F11513"/>
    <w:rsid w:val="00F11514"/>
    <w:rsid w:val="00F116C9"/>
    <w:rsid w:val="00F1174B"/>
    <w:rsid w:val="00F11C8D"/>
    <w:rsid w:val="00F11D1A"/>
    <w:rsid w:val="00F12160"/>
    <w:rsid w:val="00F1223F"/>
    <w:rsid w:val="00F122B9"/>
    <w:rsid w:val="00F12328"/>
    <w:rsid w:val="00F124FA"/>
    <w:rsid w:val="00F1277F"/>
    <w:rsid w:val="00F135E6"/>
    <w:rsid w:val="00F13768"/>
    <w:rsid w:val="00F137C0"/>
    <w:rsid w:val="00F141CE"/>
    <w:rsid w:val="00F1458A"/>
    <w:rsid w:val="00F147A5"/>
    <w:rsid w:val="00F14A27"/>
    <w:rsid w:val="00F14CE7"/>
    <w:rsid w:val="00F14E5D"/>
    <w:rsid w:val="00F14EC1"/>
    <w:rsid w:val="00F151C4"/>
    <w:rsid w:val="00F151CD"/>
    <w:rsid w:val="00F155ED"/>
    <w:rsid w:val="00F15BB5"/>
    <w:rsid w:val="00F15EFC"/>
    <w:rsid w:val="00F1608D"/>
    <w:rsid w:val="00F161DF"/>
    <w:rsid w:val="00F16299"/>
    <w:rsid w:val="00F1639C"/>
    <w:rsid w:val="00F16735"/>
    <w:rsid w:val="00F16A3F"/>
    <w:rsid w:val="00F16E8A"/>
    <w:rsid w:val="00F17237"/>
    <w:rsid w:val="00F17826"/>
    <w:rsid w:val="00F2016C"/>
    <w:rsid w:val="00F20212"/>
    <w:rsid w:val="00F2067D"/>
    <w:rsid w:val="00F20722"/>
    <w:rsid w:val="00F20A46"/>
    <w:rsid w:val="00F20AB6"/>
    <w:rsid w:val="00F20DB8"/>
    <w:rsid w:val="00F20E90"/>
    <w:rsid w:val="00F20EA0"/>
    <w:rsid w:val="00F20F26"/>
    <w:rsid w:val="00F20FC5"/>
    <w:rsid w:val="00F21576"/>
    <w:rsid w:val="00F21731"/>
    <w:rsid w:val="00F2194A"/>
    <w:rsid w:val="00F21A44"/>
    <w:rsid w:val="00F21AFB"/>
    <w:rsid w:val="00F21DC8"/>
    <w:rsid w:val="00F222C3"/>
    <w:rsid w:val="00F22357"/>
    <w:rsid w:val="00F226BC"/>
    <w:rsid w:val="00F22AE8"/>
    <w:rsid w:val="00F22DE6"/>
    <w:rsid w:val="00F22F5F"/>
    <w:rsid w:val="00F22FEA"/>
    <w:rsid w:val="00F233A9"/>
    <w:rsid w:val="00F2355C"/>
    <w:rsid w:val="00F238BC"/>
    <w:rsid w:val="00F2396A"/>
    <w:rsid w:val="00F23F19"/>
    <w:rsid w:val="00F23FA9"/>
    <w:rsid w:val="00F24225"/>
    <w:rsid w:val="00F243A4"/>
    <w:rsid w:val="00F24626"/>
    <w:rsid w:val="00F2479D"/>
    <w:rsid w:val="00F24A5C"/>
    <w:rsid w:val="00F24A93"/>
    <w:rsid w:val="00F24B0C"/>
    <w:rsid w:val="00F24BC6"/>
    <w:rsid w:val="00F2524D"/>
    <w:rsid w:val="00F257F5"/>
    <w:rsid w:val="00F25CE0"/>
    <w:rsid w:val="00F26D6A"/>
    <w:rsid w:val="00F26DFF"/>
    <w:rsid w:val="00F27092"/>
    <w:rsid w:val="00F27392"/>
    <w:rsid w:val="00F27EEB"/>
    <w:rsid w:val="00F27F48"/>
    <w:rsid w:val="00F30273"/>
    <w:rsid w:val="00F30600"/>
    <w:rsid w:val="00F3092F"/>
    <w:rsid w:val="00F30AB9"/>
    <w:rsid w:val="00F30AFB"/>
    <w:rsid w:val="00F30B29"/>
    <w:rsid w:val="00F30CDA"/>
    <w:rsid w:val="00F30D8A"/>
    <w:rsid w:val="00F30EEE"/>
    <w:rsid w:val="00F31557"/>
    <w:rsid w:val="00F31C33"/>
    <w:rsid w:val="00F31D7D"/>
    <w:rsid w:val="00F31D94"/>
    <w:rsid w:val="00F31E53"/>
    <w:rsid w:val="00F3219F"/>
    <w:rsid w:val="00F321CD"/>
    <w:rsid w:val="00F32AF6"/>
    <w:rsid w:val="00F32D13"/>
    <w:rsid w:val="00F32F03"/>
    <w:rsid w:val="00F33718"/>
    <w:rsid w:val="00F33C9B"/>
    <w:rsid w:val="00F33CF8"/>
    <w:rsid w:val="00F33EBF"/>
    <w:rsid w:val="00F33FC7"/>
    <w:rsid w:val="00F3411E"/>
    <w:rsid w:val="00F34549"/>
    <w:rsid w:val="00F345CD"/>
    <w:rsid w:val="00F34AB9"/>
    <w:rsid w:val="00F34CE0"/>
    <w:rsid w:val="00F34D8D"/>
    <w:rsid w:val="00F34FE8"/>
    <w:rsid w:val="00F3515E"/>
    <w:rsid w:val="00F35451"/>
    <w:rsid w:val="00F3555C"/>
    <w:rsid w:val="00F35604"/>
    <w:rsid w:val="00F35858"/>
    <w:rsid w:val="00F3588C"/>
    <w:rsid w:val="00F358D4"/>
    <w:rsid w:val="00F359C9"/>
    <w:rsid w:val="00F359CE"/>
    <w:rsid w:val="00F35A66"/>
    <w:rsid w:val="00F36159"/>
    <w:rsid w:val="00F3621B"/>
    <w:rsid w:val="00F365B6"/>
    <w:rsid w:val="00F366AF"/>
    <w:rsid w:val="00F3672F"/>
    <w:rsid w:val="00F3679C"/>
    <w:rsid w:val="00F3681F"/>
    <w:rsid w:val="00F3697B"/>
    <w:rsid w:val="00F36F81"/>
    <w:rsid w:val="00F37123"/>
    <w:rsid w:val="00F371A2"/>
    <w:rsid w:val="00F3751E"/>
    <w:rsid w:val="00F3754E"/>
    <w:rsid w:val="00F376CE"/>
    <w:rsid w:val="00F379F2"/>
    <w:rsid w:val="00F37AAA"/>
    <w:rsid w:val="00F37F41"/>
    <w:rsid w:val="00F4036D"/>
    <w:rsid w:val="00F40592"/>
    <w:rsid w:val="00F405DA"/>
    <w:rsid w:val="00F40633"/>
    <w:rsid w:val="00F40671"/>
    <w:rsid w:val="00F40AFB"/>
    <w:rsid w:val="00F40BD9"/>
    <w:rsid w:val="00F410F4"/>
    <w:rsid w:val="00F412A1"/>
    <w:rsid w:val="00F41308"/>
    <w:rsid w:val="00F4160F"/>
    <w:rsid w:val="00F417F8"/>
    <w:rsid w:val="00F41C2F"/>
    <w:rsid w:val="00F41F6C"/>
    <w:rsid w:val="00F4209D"/>
    <w:rsid w:val="00F42210"/>
    <w:rsid w:val="00F42897"/>
    <w:rsid w:val="00F4295D"/>
    <w:rsid w:val="00F42BA0"/>
    <w:rsid w:val="00F42BA1"/>
    <w:rsid w:val="00F43031"/>
    <w:rsid w:val="00F43095"/>
    <w:rsid w:val="00F4320A"/>
    <w:rsid w:val="00F43407"/>
    <w:rsid w:val="00F43549"/>
    <w:rsid w:val="00F435F6"/>
    <w:rsid w:val="00F43D54"/>
    <w:rsid w:val="00F43F34"/>
    <w:rsid w:val="00F43FE6"/>
    <w:rsid w:val="00F44142"/>
    <w:rsid w:val="00F44396"/>
    <w:rsid w:val="00F445F7"/>
    <w:rsid w:val="00F446F5"/>
    <w:rsid w:val="00F447CC"/>
    <w:rsid w:val="00F448DB"/>
    <w:rsid w:val="00F4525E"/>
    <w:rsid w:val="00F452AF"/>
    <w:rsid w:val="00F4541B"/>
    <w:rsid w:val="00F45BF6"/>
    <w:rsid w:val="00F45C2D"/>
    <w:rsid w:val="00F46944"/>
    <w:rsid w:val="00F47006"/>
    <w:rsid w:val="00F47F12"/>
    <w:rsid w:val="00F47F23"/>
    <w:rsid w:val="00F501DA"/>
    <w:rsid w:val="00F5026E"/>
    <w:rsid w:val="00F50DF4"/>
    <w:rsid w:val="00F515EB"/>
    <w:rsid w:val="00F51957"/>
    <w:rsid w:val="00F51973"/>
    <w:rsid w:val="00F51B33"/>
    <w:rsid w:val="00F51EAF"/>
    <w:rsid w:val="00F51FBA"/>
    <w:rsid w:val="00F51FDE"/>
    <w:rsid w:val="00F520C3"/>
    <w:rsid w:val="00F525A1"/>
    <w:rsid w:val="00F52755"/>
    <w:rsid w:val="00F52763"/>
    <w:rsid w:val="00F5286F"/>
    <w:rsid w:val="00F52A2F"/>
    <w:rsid w:val="00F52DFE"/>
    <w:rsid w:val="00F52F78"/>
    <w:rsid w:val="00F532F7"/>
    <w:rsid w:val="00F5331A"/>
    <w:rsid w:val="00F53490"/>
    <w:rsid w:val="00F53AA9"/>
    <w:rsid w:val="00F53ABB"/>
    <w:rsid w:val="00F53E8A"/>
    <w:rsid w:val="00F54108"/>
    <w:rsid w:val="00F54122"/>
    <w:rsid w:val="00F5414A"/>
    <w:rsid w:val="00F54352"/>
    <w:rsid w:val="00F54B86"/>
    <w:rsid w:val="00F54E06"/>
    <w:rsid w:val="00F54FA3"/>
    <w:rsid w:val="00F55215"/>
    <w:rsid w:val="00F55337"/>
    <w:rsid w:val="00F556AD"/>
    <w:rsid w:val="00F55701"/>
    <w:rsid w:val="00F5591B"/>
    <w:rsid w:val="00F55BD7"/>
    <w:rsid w:val="00F55D94"/>
    <w:rsid w:val="00F5615F"/>
    <w:rsid w:val="00F56738"/>
    <w:rsid w:val="00F56FF5"/>
    <w:rsid w:val="00F576B1"/>
    <w:rsid w:val="00F5770F"/>
    <w:rsid w:val="00F57B91"/>
    <w:rsid w:val="00F57F22"/>
    <w:rsid w:val="00F602C5"/>
    <w:rsid w:val="00F60D45"/>
    <w:rsid w:val="00F61376"/>
    <w:rsid w:val="00F619F3"/>
    <w:rsid w:val="00F61A61"/>
    <w:rsid w:val="00F61ADA"/>
    <w:rsid w:val="00F61B8B"/>
    <w:rsid w:val="00F61C01"/>
    <w:rsid w:val="00F621BB"/>
    <w:rsid w:val="00F62289"/>
    <w:rsid w:val="00F6247D"/>
    <w:rsid w:val="00F62523"/>
    <w:rsid w:val="00F6284D"/>
    <w:rsid w:val="00F628E2"/>
    <w:rsid w:val="00F62981"/>
    <w:rsid w:val="00F62DD8"/>
    <w:rsid w:val="00F62F63"/>
    <w:rsid w:val="00F63186"/>
    <w:rsid w:val="00F63354"/>
    <w:rsid w:val="00F63AE9"/>
    <w:rsid w:val="00F63B47"/>
    <w:rsid w:val="00F63C87"/>
    <w:rsid w:val="00F63CB3"/>
    <w:rsid w:val="00F640FA"/>
    <w:rsid w:val="00F65D1E"/>
    <w:rsid w:val="00F66186"/>
    <w:rsid w:val="00F66267"/>
    <w:rsid w:val="00F667CF"/>
    <w:rsid w:val="00F668D1"/>
    <w:rsid w:val="00F6695F"/>
    <w:rsid w:val="00F66A96"/>
    <w:rsid w:val="00F67304"/>
    <w:rsid w:val="00F67653"/>
    <w:rsid w:val="00F677FC"/>
    <w:rsid w:val="00F6789D"/>
    <w:rsid w:val="00F679C6"/>
    <w:rsid w:val="00F67ADA"/>
    <w:rsid w:val="00F67FEB"/>
    <w:rsid w:val="00F70003"/>
    <w:rsid w:val="00F70287"/>
    <w:rsid w:val="00F7095F"/>
    <w:rsid w:val="00F7102E"/>
    <w:rsid w:val="00F710D4"/>
    <w:rsid w:val="00F71749"/>
    <w:rsid w:val="00F7179C"/>
    <w:rsid w:val="00F71840"/>
    <w:rsid w:val="00F718E4"/>
    <w:rsid w:val="00F71AF4"/>
    <w:rsid w:val="00F71E71"/>
    <w:rsid w:val="00F7203E"/>
    <w:rsid w:val="00F720FF"/>
    <w:rsid w:val="00F725B1"/>
    <w:rsid w:val="00F72BC7"/>
    <w:rsid w:val="00F72E93"/>
    <w:rsid w:val="00F72EDB"/>
    <w:rsid w:val="00F731BD"/>
    <w:rsid w:val="00F737CF"/>
    <w:rsid w:val="00F737DB"/>
    <w:rsid w:val="00F73898"/>
    <w:rsid w:val="00F738A5"/>
    <w:rsid w:val="00F73C42"/>
    <w:rsid w:val="00F748D8"/>
    <w:rsid w:val="00F7544F"/>
    <w:rsid w:val="00F7546C"/>
    <w:rsid w:val="00F754AC"/>
    <w:rsid w:val="00F75720"/>
    <w:rsid w:val="00F75855"/>
    <w:rsid w:val="00F759A0"/>
    <w:rsid w:val="00F75C8C"/>
    <w:rsid w:val="00F766B9"/>
    <w:rsid w:val="00F7697F"/>
    <w:rsid w:val="00F76984"/>
    <w:rsid w:val="00F76BEC"/>
    <w:rsid w:val="00F77379"/>
    <w:rsid w:val="00F773BA"/>
    <w:rsid w:val="00F77594"/>
    <w:rsid w:val="00F77E4C"/>
    <w:rsid w:val="00F77F97"/>
    <w:rsid w:val="00F8059B"/>
    <w:rsid w:val="00F80651"/>
    <w:rsid w:val="00F80727"/>
    <w:rsid w:val="00F80979"/>
    <w:rsid w:val="00F80A21"/>
    <w:rsid w:val="00F80BB3"/>
    <w:rsid w:val="00F80D45"/>
    <w:rsid w:val="00F8144D"/>
    <w:rsid w:val="00F818CB"/>
    <w:rsid w:val="00F81B1A"/>
    <w:rsid w:val="00F81CD2"/>
    <w:rsid w:val="00F81E15"/>
    <w:rsid w:val="00F81E6E"/>
    <w:rsid w:val="00F82350"/>
    <w:rsid w:val="00F8259C"/>
    <w:rsid w:val="00F82B02"/>
    <w:rsid w:val="00F82F1B"/>
    <w:rsid w:val="00F82FDF"/>
    <w:rsid w:val="00F830E6"/>
    <w:rsid w:val="00F832D7"/>
    <w:rsid w:val="00F83AED"/>
    <w:rsid w:val="00F83BDB"/>
    <w:rsid w:val="00F83C52"/>
    <w:rsid w:val="00F83CCA"/>
    <w:rsid w:val="00F84457"/>
    <w:rsid w:val="00F8464E"/>
    <w:rsid w:val="00F846BE"/>
    <w:rsid w:val="00F84BC2"/>
    <w:rsid w:val="00F84C55"/>
    <w:rsid w:val="00F84D2E"/>
    <w:rsid w:val="00F84EFE"/>
    <w:rsid w:val="00F854E9"/>
    <w:rsid w:val="00F857E4"/>
    <w:rsid w:val="00F8589C"/>
    <w:rsid w:val="00F85947"/>
    <w:rsid w:val="00F85A61"/>
    <w:rsid w:val="00F85AD9"/>
    <w:rsid w:val="00F85D6E"/>
    <w:rsid w:val="00F85F99"/>
    <w:rsid w:val="00F85FF7"/>
    <w:rsid w:val="00F862DC"/>
    <w:rsid w:val="00F8630F"/>
    <w:rsid w:val="00F86A65"/>
    <w:rsid w:val="00F86B23"/>
    <w:rsid w:val="00F8739C"/>
    <w:rsid w:val="00F874F0"/>
    <w:rsid w:val="00F87521"/>
    <w:rsid w:val="00F87543"/>
    <w:rsid w:val="00F87560"/>
    <w:rsid w:val="00F87612"/>
    <w:rsid w:val="00F87863"/>
    <w:rsid w:val="00F87C28"/>
    <w:rsid w:val="00F87CBD"/>
    <w:rsid w:val="00F90144"/>
    <w:rsid w:val="00F90276"/>
    <w:rsid w:val="00F909DB"/>
    <w:rsid w:val="00F90D92"/>
    <w:rsid w:val="00F90E23"/>
    <w:rsid w:val="00F90E63"/>
    <w:rsid w:val="00F913BD"/>
    <w:rsid w:val="00F91AAB"/>
    <w:rsid w:val="00F91AE4"/>
    <w:rsid w:val="00F9220A"/>
    <w:rsid w:val="00F927DA"/>
    <w:rsid w:val="00F927F3"/>
    <w:rsid w:val="00F92893"/>
    <w:rsid w:val="00F92A0F"/>
    <w:rsid w:val="00F92AA1"/>
    <w:rsid w:val="00F92BD0"/>
    <w:rsid w:val="00F933E5"/>
    <w:rsid w:val="00F93409"/>
    <w:rsid w:val="00F93460"/>
    <w:rsid w:val="00F934D3"/>
    <w:rsid w:val="00F9381E"/>
    <w:rsid w:val="00F9390C"/>
    <w:rsid w:val="00F9426F"/>
    <w:rsid w:val="00F943A6"/>
    <w:rsid w:val="00F943E0"/>
    <w:rsid w:val="00F9455F"/>
    <w:rsid w:val="00F94879"/>
    <w:rsid w:val="00F94971"/>
    <w:rsid w:val="00F94AFA"/>
    <w:rsid w:val="00F94CBF"/>
    <w:rsid w:val="00F94CD9"/>
    <w:rsid w:val="00F94E9A"/>
    <w:rsid w:val="00F95444"/>
    <w:rsid w:val="00F9544F"/>
    <w:rsid w:val="00F9594A"/>
    <w:rsid w:val="00F95977"/>
    <w:rsid w:val="00F959C8"/>
    <w:rsid w:val="00F95D10"/>
    <w:rsid w:val="00F95EF1"/>
    <w:rsid w:val="00F96044"/>
    <w:rsid w:val="00F96947"/>
    <w:rsid w:val="00F96B32"/>
    <w:rsid w:val="00F96EF2"/>
    <w:rsid w:val="00F9706C"/>
    <w:rsid w:val="00F972D0"/>
    <w:rsid w:val="00F9779B"/>
    <w:rsid w:val="00F97945"/>
    <w:rsid w:val="00F97E23"/>
    <w:rsid w:val="00F97EB4"/>
    <w:rsid w:val="00FA0199"/>
    <w:rsid w:val="00FA0554"/>
    <w:rsid w:val="00FA063F"/>
    <w:rsid w:val="00FA0872"/>
    <w:rsid w:val="00FA0CA1"/>
    <w:rsid w:val="00FA0D28"/>
    <w:rsid w:val="00FA0D46"/>
    <w:rsid w:val="00FA0F22"/>
    <w:rsid w:val="00FA104D"/>
    <w:rsid w:val="00FA1087"/>
    <w:rsid w:val="00FA1178"/>
    <w:rsid w:val="00FA1845"/>
    <w:rsid w:val="00FA1AE3"/>
    <w:rsid w:val="00FA1FEA"/>
    <w:rsid w:val="00FA2107"/>
    <w:rsid w:val="00FA26EB"/>
    <w:rsid w:val="00FA2EFB"/>
    <w:rsid w:val="00FA30C7"/>
    <w:rsid w:val="00FA30F8"/>
    <w:rsid w:val="00FA329B"/>
    <w:rsid w:val="00FA33B0"/>
    <w:rsid w:val="00FA3474"/>
    <w:rsid w:val="00FA3727"/>
    <w:rsid w:val="00FA3A6B"/>
    <w:rsid w:val="00FA3F05"/>
    <w:rsid w:val="00FA40C8"/>
    <w:rsid w:val="00FA4267"/>
    <w:rsid w:val="00FA450B"/>
    <w:rsid w:val="00FA48CD"/>
    <w:rsid w:val="00FA496F"/>
    <w:rsid w:val="00FA4A2F"/>
    <w:rsid w:val="00FA4E3A"/>
    <w:rsid w:val="00FA4E5A"/>
    <w:rsid w:val="00FA4EF0"/>
    <w:rsid w:val="00FA5303"/>
    <w:rsid w:val="00FA552B"/>
    <w:rsid w:val="00FA599E"/>
    <w:rsid w:val="00FA5B11"/>
    <w:rsid w:val="00FA5D26"/>
    <w:rsid w:val="00FA5E1A"/>
    <w:rsid w:val="00FA6299"/>
    <w:rsid w:val="00FA62B9"/>
    <w:rsid w:val="00FA656E"/>
    <w:rsid w:val="00FA69DD"/>
    <w:rsid w:val="00FA6D8F"/>
    <w:rsid w:val="00FA6DA5"/>
    <w:rsid w:val="00FA6F1E"/>
    <w:rsid w:val="00FA7010"/>
    <w:rsid w:val="00FA7374"/>
    <w:rsid w:val="00FA76EB"/>
    <w:rsid w:val="00FA7A58"/>
    <w:rsid w:val="00FA7B0A"/>
    <w:rsid w:val="00FA7C1D"/>
    <w:rsid w:val="00FB0696"/>
    <w:rsid w:val="00FB077A"/>
    <w:rsid w:val="00FB0CE8"/>
    <w:rsid w:val="00FB0F48"/>
    <w:rsid w:val="00FB1198"/>
    <w:rsid w:val="00FB121B"/>
    <w:rsid w:val="00FB13F8"/>
    <w:rsid w:val="00FB16A8"/>
    <w:rsid w:val="00FB1834"/>
    <w:rsid w:val="00FB19C1"/>
    <w:rsid w:val="00FB1B98"/>
    <w:rsid w:val="00FB1F61"/>
    <w:rsid w:val="00FB20A9"/>
    <w:rsid w:val="00FB2108"/>
    <w:rsid w:val="00FB246E"/>
    <w:rsid w:val="00FB2706"/>
    <w:rsid w:val="00FB29EC"/>
    <w:rsid w:val="00FB2AF6"/>
    <w:rsid w:val="00FB2F8A"/>
    <w:rsid w:val="00FB34C9"/>
    <w:rsid w:val="00FB35B8"/>
    <w:rsid w:val="00FB368C"/>
    <w:rsid w:val="00FB3AE0"/>
    <w:rsid w:val="00FB3ED7"/>
    <w:rsid w:val="00FB43A7"/>
    <w:rsid w:val="00FB4680"/>
    <w:rsid w:val="00FB48BC"/>
    <w:rsid w:val="00FB494E"/>
    <w:rsid w:val="00FB4A66"/>
    <w:rsid w:val="00FB4D15"/>
    <w:rsid w:val="00FB5027"/>
    <w:rsid w:val="00FB50C7"/>
    <w:rsid w:val="00FB54E0"/>
    <w:rsid w:val="00FB551D"/>
    <w:rsid w:val="00FB57B9"/>
    <w:rsid w:val="00FB5A18"/>
    <w:rsid w:val="00FB5C06"/>
    <w:rsid w:val="00FB6075"/>
    <w:rsid w:val="00FB60A2"/>
    <w:rsid w:val="00FB6BC9"/>
    <w:rsid w:val="00FB6D5C"/>
    <w:rsid w:val="00FB7116"/>
    <w:rsid w:val="00FB7348"/>
    <w:rsid w:val="00FB741B"/>
    <w:rsid w:val="00FB7492"/>
    <w:rsid w:val="00FB7842"/>
    <w:rsid w:val="00FB7AAF"/>
    <w:rsid w:val="00FB7C38"/>
    <w:rsid w:val="00FB7F09"/>
    <w:rsid w:val="00FC01A2"/>
    <w:rsid w:val="00FC039F"/>
    <w:rsid w:val="00FC06BE"/>
    <w:rsid w:val="00FC06CC"/>
    <w:rsid w:val="00FC07F6"/>
    <w:rsid w:val="00FC0CB0"/>
    <w:rsid w:val="00FC0EF3"/>
    <w:rsid w:val="00FC0F16"/>
    <w:rsid w:val="00FC0F43"/>
    <w:rsid w:val="00FC1105"/>
    <w:rsid w:val="00FC1DAE"/>
    <w:rsid w:val="00FC1E7F"/>
    <w:rsid w:val="00FC2129"/>
    <w:rsid w:val="00FC2318"/>
    <w:rsid w:val="00FC24BE"/>
    <w:rsid w:val="00FC2618"/>
    <w:rsid w:val="00FC278D"/>
    <w:rsid w:val="00FC27BD"/>
    <w:rsid w:val="00FC2CAF"/>
    <w:rsid w:val="00FC2D23"/>
    <w:rsid w:val="00FC2E59"/>
    <w:rsid w:val="00FC2E6B"/>
    <w:rsid w:val="00FC2F3B"/>
    <w:rsid w:val="00FC3012"/>
    <w:rsid w:val="00FC35D2"/>
    <w:rsid w:val="00FC371C"/>
    <w:rsid w:val="00FC37D3"/>
    <w:rsid w:val="00FC3877"/>
    <w:rsid w:val="00FC3894"/>
    <w:rsid w:val="00FC3CAE"/>
    <w:rsid w:val="00FC40B9"/>
    <w:rsid w:val="00FC42E7"/>
    <w:rsid w:val="00FC4393"/>
    <w:rsid w:val="00FC44B3"/>
    <w:rsid w:val="00FC4833"/>
    <w:rsid w:val="00FC4915"/>
    <w:rsid w:val="00FC496C"/>
    <w:rsid w:val="00FC4C03"/>
    <w:rsid w:val="00FC4CD3"/>
    <w:rsid w:val="00FC4D4C"/>
    <w:rsid w:val="00FC4EAF"/>
    <w:rsid w:val="00FC534A"/>
    <w:rsid w:val="00FC53F7"/>
    <w:rsid w:val="00FC5828"/>
    <w:rsid w:val="00FC58B6"/>
    <w:rsid w:val="00FC58FC"/>
    <w:rsid w:val="00FC5B3A"/>
    <w:rsid w:val="00FC5CFD"/>
    <w:rsid w:val="00FC6135"/>
    <w:rsid w:val="00FC63D5"/>
    <w:rsid w:val="00FC6675"/>
    <w:rsid w:val="00FC6D5C"/>
    <w:rsid w:val="00FC6DBB"/>
    <w:rsid w:val="00FC704B"/>
    <w:rsid w:val="00FC7108"/>
    <w:rsid w:val="00FC71F5"/>
    <w:rsid w:val="00FC736E"/>
    <w:rsid w:val="00FC75D0"/>
    <w:rsid w:val="00FC7603"/>
    <w:rsid w:val="00FC77F1"/>
    <w:rsid w:val="00FC7885"/>
    <w:rsid w:val="00FC79D8"/>
    <w:rsid w:val="00FC7AFF"/>
    <w:rsid w:val="00FC7DD6"/>
    <w:rsid w:val="00FC7FCE"/>
    <w:rsid w:val="00FD04D5"/>
    <w:rsid w:val="00FD0CD1"/>
    <w:rsid w:val="00FD0E18"/>
    <w:rsid w:val="00FD0EC2"/>
    <w:rsid w:val="00FD1205"/>
    <w:rsid w:val="00FD19B3"/>
    <w:rsid w:val="00FD1B91"/>
    <w:rsid w:val="00FD1F51"/>
    <w:rsid w:val="00FD22A1"/>
    <w:rsid w:val="00FD2387"/>
    <w:rsid w:val="00FD24E3"/>
    <w:rsid w:val="00FD2872"/>
    <w:rsid w:val="00FD29E0"/>
    <w:rsid w:val="00FD2C62"/>
    <w:rsid w:val="00FD2C66"/>
    <w:rsid w:val="00FD2D0B"/>
    <w:rsid w:val="00FD2E2F"/>
    <w:rsid w:val="00FD2F14"/>
    <w:rsid w:val="00FD375D"/>
    <w:rsid w:val="00FD393B"/>
    <w:rsid w:val="00FD3A67"/>
    <w:rsid w:val="00FD4245"/>
    <w:rsid w:val="00FD43F2"/>
    <w:rsid w:val="00FD49FF"/>
    <w:rsid w:val="00FD4D2C"/>
    <w:rsid w:val="00FD5274"/>
    <w:rsid w:val="00FD554D"/>
    <w:rsid w:val="00FD5741"/>
    <w:rsid w:val="00FD5771"/>
    <w:rsid w:val="00FD58ED"/>
    <w:rsid w:val="00FD5A5F"/>
    <w:rsid w:val="00FD5A73"/>
    <w:rsid w:val="00FD5C59"/>
    <w:rsid w:val="00FD5CE2"/>
    <w:rsid w:val="00FD6477"/>
    <w:rsid w:val="00FD7061"/>
    <w:rsid w:val="00FD7096"/>
    <w:rsid w:val="00FD71AE"/>
    <w:rsid w:val="00FD71D0"/>
    <w:rsid w:val="00FD7214"/>
    <w:rsid w:val="00FD725F"/>
    <w:rsid w:val="00FD7907"/>
    <w:rsid w:val="00FD7CF0"/>
    <w:rsid w:val="00FD7E92"/>
    <w:rsid w:val="00FD7F2F"/>
    <w:rsid w:val="00FE0011"/>
    <w:rsid w:val="00FE00EF"/>
    <w:rsid w:val="00FE0126"/>
    <w:rsid w:val="00FE01AD"/>
    <w:rsid w:val="00FE0743"/>
    <w:rsid w:val="00FE079D"/>
    <w:rsid w:val="00FE0817"/>
    <w:rsid w:val="00FE08FE"/>
    <w:rsid w:val="00FE0A26"/>
    <w:rsid w:val="00FE0C25"/>
    <w:rsid w:val="00FE1635"/>
    <w:rsid w:val="00FE17CE"/>
    <w:rsid w:val="00FE194E"/>
    <w:rsid w:val="00FE1A71"/>
    <w:rsid w:val="00FE1C16"/>
    <w:rsid w:val="00FE1F91"/>
    <w:rsid w:val="00FE20DA"/>
    <w:rsid w:val="00FE21A1"/>
    <w:rsid w:val="00FE2208"/>
    <w:rsid w:val="00FE22C5"/>
    <w:rsid w:val="00FE22E5"/>
    <w:rsid w:val="00FE2306"/>
    <w:rsid w:val="00FE2692"/>
    <w:rsid w:val="00FE2704"/>
    <w:rsid w:val="00FE2B92"/>
    <w:rsid w:val="00FE2D29"/>
    <w:rsid w:val="00FE2E2A"/>
    <w:rsid w:val="00FE2E3F"/>
    <w:rsid w:val="00FE2F4E"/>
    <w:rsid w:val="00FE3023"/>
    <w:rsid w:val="00FE30EE"/>
    <w:rsid w:val="00FE3186"/>
    <w:rsid w:val="00FE350D"/>
    <w:rsid w:val="00FE3888"/>
    <w:rsid w:val="00FE3B51"/>
    <w:rsid w:val="00FE3B8C"/>
    <w:rsid w:val="00FE402A"/>
    <w:rsid w:val="00FE43D5"/>
    <w:rsid w:val="00FE441E"/>
    <w:rsid w:val="00FE4504"/>
    <w:rsid w:val="00FE472C"/>
    <w:rsid w:val="00FE47AD"/>
    <w:rsid w:val="00FE4853"/>
    <w:rsid w:val="00FE4875"/>
    <w:rsid w:val="00FE4CAF"/>
    <w:rsid w:val="00FE4F5F"/>
    <w:rsid w:val="00FE55CF"/>
    <w:rsid w:val="00FE55E6"/>
    <w:rsid w:val="00FE5A1C"/>
    <w:rsid w:val="00FE6B57"/>
    <w:rsid w:val="00FE6C49"/>
    <w:rsid w:val="00FE6D8B"/>
    <w:rsid w:val="00FE747B"/>
    <w:rsid w:val="00FE7954"/>
    <w:rsid w:val="00FE7CFC"/>
    <w:rsid w:val="00FE7F49"/>
    <w:rsid w:val="00FF00C3"/>
    <w:rsid w:val="00FF010C"/>
    <w:rsid w:val="00FF07AB"/>
    <w:rsid w:val="00FF0E95"/>
    <w:rsid w:val="00FF11E5"/>
    <w:rsid w:val="00FF1367"/>
    <w:rsid w:val="00FF1562"/>
    <w:rsid w:val="00FF2075"/>
    <w:rsid w:val="00FF211F"/>
    <w:rsid w:val="00FF2122"/>
    <w:rsid w:val="00FF228E"/>
    <w:rsid w:val="00FF235C"/>
    <w:rsid w:val="00FF240D"/>
    <w:rsid w:val="00FF27A8"/>
    <w:rsid w:val="00FF2FEB"/>
    <w:rsid w:val="00FF308A"/>
    <w:rsid w:val="00FF31CD"/>
    <w:rsid w:val="00FF31F0"/>
    <w:rsid w:val="00FF3237"/>
    <w:rsid w:val="00FF37BE"/>
    <w:rsid w:val="00FF3B66"/>
    <w:rsid w:val="00FF4058"/>
    <w:rsid w:val="00FF4335"/>
    <w:rsid w:val="00FF43A6"/>
    <w:rsid w:val="00FF4417"/>
    <w:rsid w:val="00FF4592"/>
    <w:rsid w:val="00FF47FA"/>
    <w:rsid w:val="00FF4D75"/>
    <w:rsid w:val="00FF4F8E"/>
    <w:rsid w:val="00FF55F7"/>
    <w:rsid w:val="00FF6314"/>
    <w:rsid w:val="00FF6315"/>
    <w:rsid w:val="00FF6756"/>
    <w:rsid w:val="00FF686F"/>
    <w:rsid w:val="00FF6A05"/>
    <w:rsid w:val="00FF6B76"/>
    <w:rsid w:val="00FF700C"/>
    <w:rsid w:val="00FF7822"/>
    <w:rsid w:val="00FF7888"/>
    <w:rsid w:val="00FF7948"/>
    <w:rsid w:val="00FF7A95"/>
    <w:rsid w:val="00FF7B2D"/>
    <w:rsid w:val="00FF7D33"/>
    <w:rsid w:val="00FF7ECE"/>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988CFA"/>
  <w15:docId w15:val="{5F42CA4B-BC51-4B77-B153-C029FC426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4C2F"/>
    <w:pPr>
      <w:spacing w:after="0" w:line="240" w:lineRule="auto"/>
    </w:pPr>
    <w:rPr>
      <w:rFonts w:ascii="Times New Roman" w:eastAsia="Times New Roman" w:hAnsi="Times New Roman" w:cs="Times New Roman"/>
      <w:sz w:val="24"/>
      <w:szCs w:val="24"/>
      <w:lang w:eastAsia="hr-HR"/>
    </w:rPr>
  </w:style>
  <w:style w:type="paragraph" w:styleId="Heading1">
    <w:name w:val="heading 1"/>
    <w:basedOn w:val="Normal"/>
    <w:next w:val="Normal"/>
    <w:link w:val="Heading1Char"/>
    <w:uiPriority w:val="9"/>
    <w:qFormat/>
    <w:rsid w:val="00807F9F"/>
    <w:pPr>
      <w:keepNext/>
      <w:keepLines/>
      <w:spacing w:before="480"/>
      <w:outlineLvl w:val="0"/>
    </w:pPr>
    <w:rPr>
      <w:rFonts w:asciiTheme="majorHAnsi" w:eastAsiaTheme="majorEastAsia" w:hAnsiTheme="majorHAnsi" w:cstheme="majorBidi"/>
      <w:b/>
      <w:bCs/>
      <w:color w:val="5A5C5E" w:themeColor="accent1" w:themeShade="BF"/>
      <w:sz w:val="28"/>
      <w:szCs w:val="28"/>
    </w:rPr>
  </w:style>
  <w:style w:type="paragraph" w:styleId="Heading2">
    <w:name w:val="heading 2"/>
    <w:basedOn w:val="Normal"/>
    <w:next w:val="Normal"/>
    <w:link w:val="Heading2Char"/>
    <w:uiPriority w:val="9"/>
    <w:qFormat/>
    <w:rsid w:val="002A7C85"/>
    <w:pPr>
      <w:keepNext/>
      <w:ind w:firstLine="709"/>
      <w:outlineLvl w:val="1"/>
    </w:pPr>
    <w:rPr>
      <w:b/>
      <w:bCs/>
      <w:sz w:val="20"/>
    </w:rPr>
  </w:style>
  <w:style w:type="paragraph" w:styleId="Heading3">
    <w:name w:val="heading 3"/>
    <w:basedOn w:val="Normal"/>
    <w:next w:val="Normal"/>
    <w:link w:val="Heading3Char"/>
    <w:unhideWhenUsed/>
    <w:qFormat/>
    <w:rsid w:val="002A7C85"/>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2A7C85"/>
    <w:pPr>
      <w:keepNext/>
      <w:spacing w:before="120"/>
      <w:outlineLvl w:val="3"/>
    </w:pPr>
    <w:rPr>
      <w:rFonts w:ascii="Trebuchet MS" w:hAnsi="Trebuchet MS"/>
      <w:b/>
      <w:bCs/>
      <w:sz w:val="20"/>
      <w:szCs w:val="20"/>
    </w:rPr>
  </w:style>
  <w:style w:type="paragraph" w:styleId="Heading5">
    <w:name w:val="heading 5"/>
    <w:basedOn w:val="Normal"/>
    <w:next w:val="Normal"/>
    <w:link w:val="Heading5Char"/>
    <w:uiPriority w:val="9"/>
    <w:qFormat/>
    <w:rsid w:val="002A7C85"/>
    <w:pPr>
      <w:keepNext/>
      <w:spacing w:before="120"/>
      <w:outlineLvl w:val="4"/>
    </w:pPr>
    <w:rPr>
      <w:rFonts w:ascii="Trebuchet MS" w:hAnsi="Trebuchet MS"/>
      <w:b/>
      <w:bCs/>
      <w:sz w:val="28"/>
      <w:szCs w:val="20"/>
    </w:rPr>
  </w:style>
  <w:style w:type="paragraph" w:styleId="Heading6">
    <w:name w:val="heading 6"/>
    <w:basedOn w:val="Normal"/>
    <w:next w:val="Normal"/>
    <w:link w:val="Heading6Char"/>
    <w:uiPriority w:val="9"/>
    <w:qFormat/>
    <w:rsid w:val="002A7C85"/>
    <w:pPr>
      <w:keepNext/>
      <w:spacing w:before="120"/>
      <w:ind w:firstLine="720"/>
      <w:outlineLvl w:val="5"/>
    </w:pPr>
    <w:rPr>
      <w:rFonts w:ascii="Trebuchet MS" w:hAnsi="Trebuchet MS"/>
      <w:sz w:val="20"/>
      <w:szCs w:val="20"/>
    </w:rPr>
  </w:style>
  <w:style w:type="paragraph" w:styleId="Heading7">
    <w:name w:val="heading 7"/>
    <w:basedOn w:val="Normal"/>
    <w:next w:val="Normal"/>
    <w:link w:val="Heading7Char"/>
    <w:qFormat/>
    <w:rsid w:val="002A7C85"/>
    <w:pPr>
      <w:keepNext/>
      <w:outlineLvl w:val="6"/>
    </w:pPr>
    <w:rPr>
      <w:rFonts w:ascii="Trebuchet MS" w:hAnsi="Trebuchet MS"/>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ogramskaklaspodnasljosipa">
    <w:name w:val="programska klas.podnasl.josipa"/>
    <w:basedOn w:val="Normal"/>
    <w:qFormat/>
    <w:rsid w:val="00487AF8"/>
    <w:pPr>
      <w:keepNext/>
      <w:numPr>
        <w:numId w:val="1"/>
      </w:numPr>
      <w:outlineLvl w:val="1"/>
    </w:pPr>
    <w:rPr>
      <w:b/>
      <w:bCs/>
    </w:rPr>
  </w:style>
  <w:style w:type="paragraph" w:customStyle="1" w:styleId="ispodvelikognaslovajosipa">
    <w:name w:val="ispod velikog naslova josipa"/>
    <w:basedOn w:val="Heading1"/>
    <w:qFormat/>
    <w:rsid w:val="00807F9F"/>
    <w:pPr>
      <w:keepLines w:val="0"/>
      <w:numPr>
        <w:numId w:val="2"/>
      </w:numPr>
      <w:spacing w:before="240"/>
    </w:pPr>
    <w:rPr>
      <w:rFonts w:ascii="Times New Roman" w:eastAsia="Times New Roman" w:hAnsi="Times New Roman" w:cs="Times New Roman"/>
      <w:color w:val="auto"/>
      <w:sz w:val="24"/>
      <w:szCs w:val="24"/>
    </w:rPr>
  </w:style>
  <w:style w:type="character" w:customStyle="1" w:styleId="Heading1Char">
    <w:name w:val="Heading 1 Char"/>
    <w:basedOn w:val="DefaultParagraphFont"/>
    <w:link w:val="Heading1"/>
    <w:uiPriority w:val="9"/>
    <w:rsid w:val="00807F9F"/>
    <w:rPr>
      <w:rFonts w:asciiTheme="majorHAnsi" w:eastAsiaTheme="majorEastAsia" w:hAnsiTheme="majorHAnsi" w:cstheme="majorBidi"/>
      <w:b/>
      <w:bCs/>
      <w:color w:val="5A5C5E" w:themeColor="accent1" w:themeShade="BF"/>
      <w:sz w:val="28"/>
      <w:szCs w:val="28"/>
      <w:lang w:eastAsia="hr-HR"/>
    </w:rPr>
  </w:style>
  <w:style w:type="character" w:styleId="CommentReference">
    <w:name w:val="annotation reference"/>
    <w:basedOn w:val="DefaultParagraphFont"/>
    <w:uiPriority w:val="99"/>
    <w:semiHidden/>
    <w:unhideWhenUsed/>
    <w:rsid w:val="002A109E"/>
    <w:rPr>
      <w:sz w:val="16"/>
      <w:szCs w:val="16"/>
    </w:rPr>
  </w:style>
  <w:style w:type="paragraph" w:styleId="CommentText">
    <w:name w:val="annotation text"/>
    <w:basedOn w:val="Normal"/>
    <w:link w:val="CommentTextChar"/>
    <w:uiPriority w:val="99"/>
    <w:semiHidden/>
    <w:unhideWhenUsed/>
    <w:rsid w:val="002A109E"/>
    <w:rPr>
      <w:sz w:val="20"/>
      <w:szCs w:val="20"/>
    </w:rPr>
  </w:style>
  <w:style w:type="character" w:customStyle="1" w:styleId="CommentTextChar">
    <w:name w:val="Comment Text Char"/>
    <w:basedOn w:val="DefaultParagraphFont"/>
    <w:link w:val="CommentText"/>
    <w:uiPriority w:val="99"/>
    <w:semiHidden/>
    <w:rsid w:val="002A109E"/>
    <w:rPr>
      <w:rFonts w:ascii="Times New Roman" w:eastAsia="Times New Roman" w:hAnsi="Times New Roman" w:cs="Times New Roman"/>
      <w:sz w:val="20"/>
      <w:szCs w:val="20"/>
      <w:lang w:eastAsia="hr-HR"/>
    </w:rPr>
  </w:style>
  <w:style w:type="paragraph" w:styleId="CommentSubject">
    <w:name w:val="annotation subject"/>
    <w:basedOn w:val="CommentText"/>
    <w:next w:val="CommentText"/>
    <w:link w:val="CommentSubjectChar"/>
    <w:uiPriority w:val="99"/>
    <w:semiHidden/>
    <w:unhideWhenUsed/>
    <w:rsid w:val="002A109E"/>
    <w:rPr>
      <w:b/>
      <w:bCs/>
    </w:rPr>
  </w:style>
  <w:style w:type="character" w:customStyle="1" w:styleId="CommentSubjectChar">
    <w:name w:val="Comment Subject Char"/>
    <w:basedOn w:val="CommentTextChar"/>
    <w:link w:val="CommentSubject"/>
    <w:uiPriority w:val="99"/>
    <w:semiHidden/>
    <w:rsid w:val="002A109E"/>
    <w:rPr>
      <w:rFonts w:ascii="Times New Roman" w:eastAsia="Times New Roman" w:hAnsi="Times New Roman" w:cs="Times New Roman"/>
      <w:b/>
      <w:bCs/>
      <w:sz w:val="20"/>
      <w:szCs w:val="20"/>
      <w:lang w:eastAsia="hr-HR"/>
    </w:rPr>
  </w:style>
  <w:style w:type="paragraph" w:styleId="BalloonText">
    <w:name w:val="Balloon Text"/>
    <w:basedOn w:val="Normal"/>
    <w:link w:val="BalloonTextChar"/>
    <w:uiPriority w:val="99"/>
    <w:semiHidden/>
    <w:unhideWhenUsed/>
    <w:rsid w:val="002A109E"/>
    <w:rPr>
      <w:rFonts w:ascii="Tahoma" w:hAnsi="Tahoma" w:cs="Tahoma"/>
      <w:sz w:val="16"/>
      <w:szCs w:val="16"/>
    </w:rPr>
  </w:style>
  <w:style w:type="character" w:customStyle="1" w:styleId="BalloonTextChar">
    <w:name w:val="Balloon Text Char"/>
    <w:basedOn w:val="DefaultParagraphFont"/>
    <w:link w:val="BalloonText"/>
    <w:uiPriority w:val="99"/>
    <w:semiHidden/>
    <w:rsid w:val="002A109E"/>
    <w:rPr>
      <w:rFonts w:ascii="Tahoma" w:eastAsia="Times New Roman" w:hAnsi="Tahoma" w:cs="Tahoma"/>
      <w:sz w:val="16"/>
      <w:szCs w:val="16"/>
      <w:lang w:eastAsia="hr-HR"/>
    </w:rPr>
  </w:style>
  <w:style w:type="paragraph" w:styleId="ListParagraph">
    <w:name w:val="List Paragraph"/>
    <w:basedOn w:val="Normal"/>
    <w:link w:val="ListParagraphChar"/>
    <w:uiPriority w:val="34"/>
    <w:qFormat/>
    <w:rsid w:val="003524E6"/>
    <w:pPr>
      <w:ind w:left="720"/>
      <w:contextualSpacing/>
    </w:pPr>
  </w:style>
  <w:style w:type="character" w:customStyle="1" w:styleId="Heading2Char">
    <w:name w:val="Heading 2 Char"/>
    <w:basedOn w:val="DefaultParagraphFont"/>
    <w:link w:val="Heading2"/>
    <w:uiPriority w:val="9"/>
    <w:rsid w:val="002A7C85"/>
    <w:rPr>
      <w:rFonts w:ascii="Times New Roman" w:eastAsia="Times New Roman" w:hAnsi="Times New Roman" w:cs="Times New Roman"/>
      <w:b/>
      <w:bCs/>
      <w:sz w:val="20"/>
      <w:szCs w:val="24"/>
      <w:lang w:eastAsia="hr-HR"/>
    </w:rPr>
  </w:style>
  <w:style w:type="character" w:customStyle="1" w:styleId="Heading3Char">
    <w:name w:val="Heading 3 Char"/>
    <w:basedOn w:val="DefaultParagraphFont"/>
    <w:link w:val="Heading3"/>
    <w:rsid w:val="002A7C85"/>
    <w:rPr>
      <w:rFonts w:ascii="Cambria" w:eastAsia="Times New Roman" w:hAnsi="Cambria" w:cs="Times New Roman"/>
      <w:b/>
      <w:bCs/>
      <w:sz w:val="26"/>
      <w:szCs w:val="26"/>
      <w:lang w:eastAsia="hr-HR"/>
    </w:rPr>
  </w:style>
  <w:style w:type="character" w:customStyle="1" w:styleId="Heading4Char">
    <w:name w:val="Heading 4 Char"/>
    <w:basedOn w:val="DefaultParagraphFont"/>
    <w:link w:val="Heading4"/>
    <w:rsid w:val="002A7C85"/>
    <w:rPr>
      <w:rFonts w:ascii="Trebuchet MS" w:eastAsia="Times New Roman" w:hAnsi="Trebuchet MS" w:cs="Times New Roman"/>
      <w:b/>
      <w:bCs/>
      <w:sz w:val="20"/>
      <w:szCs w:val="20"/>
      <w:lang w:eastAsia="hr-HR"/>
    </w:rPr>
  </w:style>
  <w:style w:type="character" w:customStyle="1" w:styleId="Heading5Char">
    <w:name w:val="Heading 5 Char"/>
    <w:basedOn w:val="DefaultParagraphFont"/>
    <w:link w:val="Heading5"/>
    <w:uiPriority w:val="9"/>
    <w:rsid w:val="002A7C85"/>
    <w:rPr>
      <w:rFonts w:ascii="Trebuchet MS" w:eastAsia="Times New Roman" w:hAnsi="Trebuchet MS" w:cs="Times New Roman"/>
      <w:b/>
      <w:bCs/>
      <w:sz w:val="28"/>
      <w:szCs w:val="20"/>
      <w:lang w:eastAsia="hr-HR"/>
    </w:rPr>
  </w:style>
  <w:style w:type="character" w:customStyle="1" w:styleId="Heading6Char">
    <w:name w:val="Heading 6 Char"/>
    <w:basedOn w:val="DefaultParagraphFont"/>
    <w:link w:val="Heading6"/>
    <w:uiPriority w:val="9"/>
    <w:rsid w:val="002A7C85"/>
    <w:rPr>
      <w:rFonts w:ascii="Trebuchet MS" w:eastAsia="Times New Roman" w:hAnsi="Trebuchet MS" w:cs="Times New Roman"/>
      <w:sz w:val="20"/>
      <w:szCs w:val="20"/>
      <w:lang w:eastAsia="hr-HR"/>
    </w:rPr>
  </w:style>
  <w:style w:type="character" w:customStyle="1" w:styleId="Heading7Char">
    <w:name w:val="Heading 7 Char"/>
    <w:basedOn w:val="DefaultParagraphFont"/>
    <w:link w:val="Heading7"/>
    <w:rsid w:val="002A7C85"/>
    <w:rPr>
      <w:rFonts w:ascii="Trebuchet MS" w:eastAsia="Times New Roman" w:hAnsi="Trebuchet MS" w:cs="Times New Roman"/>
      <w:b/>
      <w:bCs/>
      <w:sz w:val="20"/>
      <w:szCs w:val="24"/>
      <w:lang w:eastAsia="hr-HR"/>
    </w:rPr>
  </w:style>
  <w:style w:type="paragraph" w:styleId="BodyTextIndent">
    <w:name w:val="Body Text Indent"/>
    <w:basedOn w:val="Normal"/>
    <w:link w:val="BodyTextIndentChar"/>
    <w:rsid w:val="002A7C85"/>
    <w:pPr>
      <w:ind w:firstLine="709"/>
    </w:pPr>
    <w:rPr>
      <w:i/>
      <w:sz w:val="20"/>
    </w:rPr>
  </w:style>
  <w:style w:type="character" w:customStyle="1" w:styleId="BodyTextIndentChar">
    <w:name w:val="Body Text Indent Char"/>
    <w:basedOn w:val="DefaultParagraphFont"/>
    <w:link w:val="BodyTextIndent"/>
    <w:rsid w:val="002A7C85"/>
    <w:rPr>
      <w:rFonts w:ascii="Times New Roman" w:eastAsia="Times New Roman" w:hAnsi="Times New Roman" w:cs="Times New Roman"/>
      <w:i/>
      <w:sz w:val="20"/>
      <w:szCs w:val="24"/>
      <w:lang w:eastAsia="hr-HR"/>
    </w:rPr>
  </w:style>
  <w:style w:type="character" w:styleId="Hyperlink">
    <w:name w:val="Hyperlink"/>
    <w:uiPriority w:val="99"/>
    <w:unhideWhenUsed/>
    <w:rsid w:val="002A7C85"/>
    <w:rPr>
      <w:strike w:val="0"/>
      <w:dstrike w:val="0"/>
      <w:color w:val="1248C9"/>
      <w:u w:val="none"/>
      <w:effect w:val="none"/>
    </w:rPr>
  </w:style>
  <w:style w:type="paragraph" w:styleId="TOC1">
    <w:name w:val="toc 1"/>
    <w:basedOn w:val="Normal"/>
    <w:next w:val="Normal"/>
    <w:autoRedefine/>
    <w:uiPriority w:val="39"/>
    <w:rsid w:val="007A6EED"/>
    <w:pPr>
      <w:tabs>
        <w:tab w:val="left" w:pos="0"/>
        <w:tab w:val="right" w:leader="dot" w:pos="9062"/>
      </w:tabs>
      <w:ind w:left="142" w:hanging="284"/>
    </w:pPr>
  </w:style>
  <w:style w:type="paragraph" w:styleId="TOC2">
    <w:name w:val="toc 2"/>
    <w:basedOn w:val="Normal"/>
    <w:next w:val="Normal"/>
    <w:autoRedefine/>
    <w:uiPriority w:val="39"/>
    <w:rsid w:val="002A7C85"/>
    <w:pPr>
      <w:tabs>
        <w:tab w:val="right" w:leader="dot" w:pos="9062"/>
      </w:tabs>
      <w:ind w:left="709" w:hanging="567"/>
    </w:pPr>
  </w:style>
  <w:style w:type="paragraph" w:customStyle="1" w:styleId="velikinaslov-josipa">
    <w:name w:val="veliki naslov-josipa"/>
    <w:basedOn w:val="Heading1"/>
    <w:qFormat/>
    <w:rsid w:val="002A7C85"/>
    <w:pPr>
      <w:keepLines w:val="0"/>
      <w:numPr>
        <w:numId w:val="3"/>
      </w:numPr>
      <w:spacing w:before="0"/>
    </w:pPr>
    <w:rPr>
      <w:rFonts w:ascii="Times New Roman" w:eastAsia="Times New Roman" w:hAnsi="Times New Roman" w:cs="Times New Roman"/>
      <w:color w:val="auto"/>
      <w:sz w:val="24"/>
      <w:szCs w:val="24"/>
    </w:rPr>
  </w:style>
  <w:style w:type="paragraph" w:customStyle="1" w:styleId="TEKST-JOSIPAA">
    <w:name w:val="TEKST-JOSIPAA"/>
    <w:basedOn w:val="Normal"/>
    <w:qFormat/>
    <w:rsid w:val="002A7C85"/>
    <w:pPr>
      <w:spacing w:after="120"/>
      <w:ind w:firstLine="720"/>
      <w:jc w:val="both"/>
    </w:pPr>
  </w:style>
  <w:style w:type="character" w:customStyle="1" w:styleId="apple-converted-space">
    <w:name w:val="apple-converted-space"/>
    <w:basedOn w:val="DefaultParagraphFont"/>
    <w:rsid w:val="002A7C85"/>
  </w:style>
  <w:style w:type="paragraph" w:styleId="Header">
    <w:name w:val="header"/>
    <w:basedOn w:val="Normal"/>
    <w:link w:val="HeaderChar"/>
    <w:uiPriority w:val="99"/>
    <w:unhideWhenUsed/>
    <w:rsid w:val="002A7C85"/>
    <w:pPr>
      <w:tabs>
        <w:tab w:val="center" w:pos="4536"/>
        <w:tab w:val="right" w:pos="9072"/>
      </w:tabs>
    </w:pPr>
  </w:style>
  <w:style w:type="character" w:customStyle="1" w:styleId="HeaderChar">
    <w:name w:val="Header Char"/>
    <w:basedOn w:val="DefaultParagraphFont"/>
    <w:link w:val="Header"/>
    <w:uiPriority w:val="99"/>
    <w:rsid w:val="002A7C85"/>
    <w:rPr>
      <w:rFonts w:ascii="Times New Roman" w:eastAsia="Times New Roman" w:hAnsi="Times New Roman" w:cs="Times New Roman"/>
      <w:sz w:val="24"/>
      <w:szCs w:val="24"/>
      <w:lang w:eastAsia="hr-HR"/>
    </w:rPr>
  </w:style>
  <w:style w:type="paragraph" w:styleId="Footer">
    <w:name w:val="footer"/>
    <w:basedOn w:val="Normal"/>
    <w:link w:val="FooterChar"/>
    <w:uiPriority w:val="99"/>
    <w:unhideWhenUsed/>
    <w:rsid w:val="002A7C85"/>
    <w:pPr>
      <w:tabs>
        <w:tab w:val="center" w:pos="4536"/>
        <w:tab w:val="right" w:pos="9072"/>
      </w:tabs>
    </w:pPr>
  </w:style>
  <w:style w:type="character" w:customStyle="1" w:styleId="FooterChar">
    <w:name w:val="Footer Char"/>
    <w:basedOn w:val="DefaultParagraphFont"/>
    <w:link w:val="Footer"/>
    <w:uiPriority w:val="99"/>
    <w:rsid w:val="002A7C85"/>
    <w:rPr>
      <w:rFonts w:ascii="Times New Roman" w:eastAsia="Times New Roman" w:hAnsi="Times New Roman" w:cs="Times New Roman"/>
      <w:sz w:val="24"/>
      <w:szCs w:val="24"/>
      <w:lang w:eastAsia="hr-HR"/>
    </w:rPr>
  </w:style>
  <w:style w:type="paragraph" w:styleId="BodyTextIndent2">
    <w:name w:val="Body Text Indent 2"/>
    <w:aliases w:val="uvlaka 2"/>
    <w:basedOn w:val="Normal"/>
    <w:link w:val="BodyTextIndent2Char"/>
    <w:unhideWhenUsed/>
    <w:rsid w:val="002A7C85"/>
    <w:pPr>
      <w:spacing w:after="120" w:line="480" w:lineRule="auto"/>
      <w:ind w:left="283"/>
    </w:pPr>
  </w:style>
  <w:style w:type="character" w:customStyle="1" w:styleId="BodyTextIndent2Char">
    <w:name w:val="Body Text Indent 2 Char"/>
    <w:aliases w:val="uvlaka 2 Char"/>
    <w:basedOn w:val="DefaultParagraphFont"/>
    <w:link w:val="BodyTextIndent2"/>
    <w:rsid w:val="002A7C85"/>
    <w:rPr>
      <w:rFonts w:ascii="Times New Roman" w:eastAsia="Times New Roman" w:hAnsi="Times New Roman" w:cs="Times New Roman"/>
      <w:sz w:val="24"/>
      <w:szCs w:val="24"/>
      <w:lang w:eastAsia="hr-HR"/>
    </w:rPr>
  </w:style>
  <w:style w:type="paragraph" w:styleId="BodyText">
    <w:name w:val="Body Text"/>
    <w:aliases w:val="  uvlaka 2"/>
    <w:basedOn w:val="Normal"/>
    <w:link w:val="BodyTextChar"/>
    <w:uiPriority w:val="99"/>
    <w:rsid w:val="002A7C85"/>
    <w:rPr>
      <w:rFonts w:ascii="Trebuchet MS" w:hAnsi="Trebuchet MS"/>
      <w:sz w:val="20"/>
      <w:szCs w:val="20"/>
    </w:rPr>
  </w:style>
  <w:style w:type="character" w:customStyle="1" w:styleId="BodyTextChar">
    <w:name w:val="Body Text Char"/>
    <w:aliases w:val="  uvlaka 2 Char"/>
    <w:basedOn w:val="DefaultParagraphFont"/>
    <w:link w:val="BodyText"/>
    <w:uiPriority w:val="99"/>
    <w:rsid w:val="002A7C85"/>
    <w:rPr>
      <w:rFonts w:ascii="Trebuchet MS" w:eastAsia="Times New Roman" w:hAnsi="Trebuchet MS" w:cs="Times New Roman"/>
      <w:sz w:val="20"/>
      <w:szCs w:val="20"/>
      <w:lang w:eastAsia="hr-HR"/>
    </w:rPr>
  </w:style>
  <w:style w:type="paragraph" w:styleId="BodyText3">
    <w:name w:val="Body Text 3"/>
    <w:basedOn w:val="Normal"/>
    <w:link w:val="BodyText3Char"/>
    <w:uiPriority w:val="99"/>
    <w:unhideWhenUsed/>
    <w:rsid w:val="002A7C85"/>
    <w:pPr>
      <w:spacing w:after="120"/>
    </w:pPr>
    <w:rPr>
      <w:sz w:val="16"/>
      <w:szCs w:val="16"/>
    </w:rPr>
  </w:style>
  <w:style w:type="character" w:customStyle="1" w:styleId="BodyText3Char">
    <w:name w:val="Body Text 3 Char"/>
    <w:basedOn w:val="DefaultParagraphFont"/>
    <w:link w:val="BodyText3"/>
    <w:uiPriority w:val="99"/>
    <w:rsid w:val="002A7C85"/>
    <w:rPr>
      <w:rFonts w:ascii="Times New Roman" w:eastAsia="Times New Roman" w:hAnsi="Times New Roman" w:cs="Times New Roman"/>
      <w:sz w:val="16"/>
      <w:szCs w:val="16"/>
      <w:lang w:eastAsia="hr-HR"/>
    </w:rPr>
  </w:style>
  <w:style w:type="character" w:styleId="LineNumber">
    <w:name w:val="line number"/>
    <w:uiPriority w:val="99"/>
    <w:semiHidden/>
    <w:unhideWhenUsed/>
    <w:rsid w:val="002A7C85"/>
  </w:style>
  <w:style w:type="table" w:styleId="TableGrid">
    <w:name w:val="Table Grid"/>
    <w:basedOn w:val="TableNormal"/>
    <w:uiPriority w:val="59"/>
    <w:rsid w:val="002A7C85"/>
    <w:pPr>
      <w:spacing w:after="0" w:line="240" w:lineRule="auto"/>
    </w:pPr>
    <w:rPr>
      <w:rFonts w:ascii="Times New Roman" w:eastAsia="Franklin Gothic Book"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2A7C85"/>
  </w:style>
  <w:style w:type="paragraph" w:customStyle="1" w:styleId="naslov">
    <w:name w:val="naslov"/>
    <w:basedOn w:val="Normal"/>
    <w:autoRedefine/>
    <w:rsid w:val="002A7C85"/>
    <w:pPr>
      <w:jc w:val="center"/>
    </w:pPr>
    <w:rPr>
      <w:rFonts w:ascii="Arial" w:hAnsi="Arial"/>
      <w:b/>
      <w:sz w:val="28"/>
      <w:szCs w:val="20"/>
      <w:lang w:val="en-AU"/>
    </w:rPr>
  </w:style>
  <w:style w:type="paragraph" w:styleId="DocumentMap">
    <w:name w:val="Document Map"/>
    <w:basedOn w:val="Normal"/>
    <w:link w:val="DocumentMapChar"/>
    <w:semiHidden/>
    <w:rsid w:val="002A7C85"/>
    <w:pPr>
      <w:shd w:val="clear" w:color="auto" w:fill="000080"/>
    </w:pPr>
    <w:rPr>
      <w:rFonts w:ascii="Tahoma" w:hAnsi="Tahoma"/>
      <w:sz w:val="20"/>
      <w:szCs w:val="20"/>
    </w:rPr>
  </w:style>
  <w:style w:type="character" w:customStyle="1" w:styleId="DocumentMapChar">
    <w:name w:val="Document Map Char"/>
    <w:basedOn w:val="DefaultParagraphFont"/>
    <w:link w:val="DocumentMap"/>
    <w:semiHidden/>
    <w:rsid w:val="002A7C85"/>
    <w:rPr>
      <w:rFonts w:ascii="Tahoma" w:eastAsia="Times New Roman" w:hAnsi="Tahoma" w:cs="Times New Roman"/>
      <w:sz w:val="20"/>
      <w:szCs w:val="20"/>
      <w:shd w:val="clear" w:color="auto" w:fill="000080"/>
      <w:lang w:eastAsia="hr-HR"/>
    </w:rPr>
  </w:style>
  <w:style w:type="paragraph" w:styleId="NormalWeb">
    <w:name w:val="Normal (Web)"/>
    <w:basedOn w:val="Normal"/>
    <w:uiPriority w:val="99"/>
    <w:unhideWhenUsed/>
    <w:rsid w:val="002A7C85"/>
    <w:pPr>
      <w:spacing w:after="100" w:afterAutospacing="1"/>
    </w:pPr>
    <w:rPr>
      <w:rFonts w:ascii="Arial" w:hAnsi="Arial" w:cs="Arial"/>
      <w:color w:val="333333"/>
    </w:rPr>
  </w:style>
  <w:style w:type="character" w:styleId="Strong">
    <w:name w:val="Strong"/>
    <w:uiPriority w:val="22"/>
    <w:qFormat/>
    <w:rsid w:val="002A7C85"/>
    <w:rPr>
      <w:b/>
      <w:bCs/>
    </w:rPr>
  </w:style>
  <w:style w:type="paragraph" w:styleId="TOC3">
    <w:name w:val="toc 3"/>
    <w:basedOn w:val="Normal"/>
    <w:next w:val="Normal"/>
    <w:autoRedefine/>
    <w:uiPriority w:val="39"/>
    <w:rsid w:val="002A7C85"/>
    <w:pPr>
      <w:tabs>
        <w:tab w:val="left" w:pos="1200"/>
        <w:tab w:val="right" w:leader="dot" w:pos="9062"/>
      </w:tabs>
      <w:ind w:left="480"/>
    </w:pPr>
    <w:rPr>
      <w:b/>
      <w:noProof/>
    </w:rPr>
  </w:style>
  <w:style w:type="paragraph" w:styleId="Revision">
    <w:name w:val="Revision"/>
    <w:hidden/>
    <w:uiPriority w:val="99"/>
    <w:semiHidden/>
    <w:rsid w:val="002A7C85"/>
    <w:pPr>
      <w:spacing w:after="0" w:line="240" w:lineRule="auto"/>
    </w:pPr>
    <w:rPr>
      <w:rFonts w:ascii="Times New Roman" w:eastAsia="Times New Roman" w:hAnsi="Times New Roman" w:cs="Times New Roman"/>
      <w:sz w:val="24"/>
      <w:szCs w:val="24"/>
      <w:lang w:eastAsia="hr-HR"/>
    </w:rPr>
  </w:style>
  <w:style w:type="paragraph" w:styleId="PlainText">
    <w:name w:val="Plain Text"/>
    <w:basedOn w:val="Normal"/>
    <w:link w:val="PlainTextChar"/>
    <w:uiPriority w:val="99"/>
    <w:unhideWhenUsed/>
    <w:rsid w:val="002A7C85"/>
    <w:rPr>
      <w:rFonts w:ascii="Courier New" w:eastAsia="Calibri" w:hAnsi="Courier New"/>
      <w:sz w:val="20"/>
      <w:szCs w:val="20"/>
    </w:rPr>
  </w:style>
  <w:style w:type="character" w:customStyle="1" w:styleId="PlainTextChar">
    <w:name w:val="Plain Text Char"/>
    <w:basedOn w:val="DefaultParagraphFont"/>
    <w:link w:val="PlainText"/>
    <w:uiPriority w:val="99"/>
    <w:rsid w:val="002A7C85"/>
    <w:rPr>
      <w:rFonts w:ascii="Courier New" w:eastAsia="Calibri" w:hAnsi="Courier New" w:cs="Times New Roman"/>
      <w:sz w:val="20"/>
      <w:szCs w:val="20"/>
      <w:lang w:eastAsia="hr-HR"/>
    </w:rPr>
  </w:style>
  <w:style w:type="paragraph" w:styleId="TOCHeading">
    <w:name w:val="TOC Heading"/>
    <w:basedOn w:val="Heading1"/>
    <w:next w:val="Normal"/>
    <w:uiPriority w:val="39"/>
    <w:qFormat/>
    <w:rsid w:val="002A7C85"/>
    <w:pPr>
      <w:keepLines w:val="0"/>
      <w:spacing w:before="240" w:after="60"/>
      <w:outlineLvl w:val="9"/>
    </w:pPr>
    <w:rPr>
      <w:rFonts w:ascii="Cambria" w:eastAsia="Times New Roman" w:hAnsi="Cambria" w:cs="Times New Roman"/>
      <w:color w:val="auto"/>
      <w:kern w:val="32"/>
      <w:sz w:val="32"/>
      <w:szCs w:val="32"/>
    </w:rPr>
  </w:style>
  <w:style w:type="character" w:customStyle="1" w:styleId="Char">
    <w:name w:val="Char"/>
    <w:rsid w:val="002A7C85"/>
    <w:rPr>
      <w:rFonts w:ascii="Times New Roman" w:eastAsia="Times New Roman" w:hAnsi="Times New Roman" w:cs="Times New Roman"/>
      <w:sz w:val="24"/>
      <w:szCs w:val="24"/>
      <w:lang w:eastAsia="hr-HR"/>
    </w:rPr>
  </w:style>
  <w:style w:type="paragraph" w:customStyle="1" w:styleId="Default">
    <w:name w:val="Default"/>
    <w:rsid w:val="002A7C85"/>
    <w:pPr>
      <w:autoSpaceDE w:val="0"/>
      <w:autoSpaceDN w:val="0"/>
      <w:adjustRightInd w:val="0"/>
      <w:spacing w:after="0" w:line="240" w:lineRule="auto"/>
    </w:pPr>
    <w:rPr>
      <w:rFonts w:ascii="Tahoma" w:eastAsia="Times New Roman" w:hAnsi="Tahoma" w:cs="Tahoma"/>
      <w:color w:val="000000"/>
      <w:sz w:val="24"/>
      <w:szCs w:val="24"/>
      <w:lang w:eastAsia="hr-HR"/>
    </w:rPr>
  </w:style>
  <w:style w:type="character" w:customStyle="1" w:styleId="Char1">
    <w:name w:val="Char1"/>
    <w:rsid w:val="002A7C85"/>
    <w:rPr>
      <w:sz w:val="24"/>
      <w:szCs w:val="24"/>
    </w:rPr>
  </w:style>
  <w:style w:type="paragraph" w:styleId="Title">
    <w:name w:val="Title"/>
    <w:basedOn w:val="Normal"/>
    <w:next w:val="Normal"/>
    <w:link w:val="TitleChar"/>
    <w:qFormat/>
    <w:rsid w:val="002A7C85"/>
    <w:pPr>
      <w:pBdr>
        <w:bottom w:val="single" w:sz="8" w:space="4" w:color="4F81BD"/>
      </w:pBdr>
      <w:spacing w:after="300"/>
      <w:contextualSpacing/>
    </w:pPr>
    <w:rPr>
      <w:rFonts w:ascii="Cambria" w:hAnsi="Cambria"/>
      <w:color w:val="17365D"/>
      <w:spacing w:val="5"/>
      <w:kern w:val="28"/>
      <w:sz w:val="52"/>
      <w:szCs w:val="52"/>
      <w:lang w:eastAsia="en-US"/>
    </w:rPr>
  </w:style>
  <w:style w:type="character" w:customStyle="1" w:styleId="TitleChar">
    <w:name w:val="Title Char"/>
    <w:basedOn w:val="DefaultParagraphFont"/>
    <w:link w:val="Title"/>
    <w:rsid w:val="002A7C85"/>
    <w:rPr>
      <w:rFonts w:ascii="Cambria" w:eastAsia="Times New Roman" w:hAnsi="Cambria" w:cs="Times New Roman"/>
      <w:color w:val="17365D"/>
      <w:spacing w:val="5"/>
      <w:kern w:val="28"/>
      <w:sz w:val="52"/>
      <w:szCs w:val="52"/>
    </w:rPr>
  </w:style>
  <w:style w:type="table" w:customStyle="1" w:styleId="Reetkatablice1">
    <w:name w:val="Rešetka tablice1"/>
    <w:basedOn w:val="TableNormal"/>
    <w:next w:val="TableGrid"/>
    <w:uiPriority w:val="59"/>
    <w:rsid w:val="002A7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
    <w:name w:val="Rešetka tablice2"/>
    <w:basedOn w:val="TableNormal"/>
    <w:next w:val="TableGrid"/>
    <w:uiPriority w:val="59"/>
    <w:rsid w:val="002A7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Accent3">
    <w:name w:val="Light List Accent 3"/>
    <w:basedOn w:val="TableNormal"/>
    <w:uiPriority w:val="61"/>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08A1D9" w:themeColor="accent3"/>
        <w:left w:val="single" w:sz="8" w:space="0" w:color="08A1D9" w:themeColor="accent3"/>
        <w:bottom w:val="single" w:sz="8" w:space="0" w:color="08A1D9" w:themeColor="accent3"/>
        <w:right w:val="single" w:sz="8" w:space="0" w:color="08A1D9" w:themeColor="accent3"/>
      </w:tblBorders>
    </w:tblPr>
    <w:tblStylePr w:type="firstRow">
      <w:pPr>
        <w:spacing w:before="0" w:after="0" w:line="240" w:lineRule="auto"/>
      </w:pPr>
      <w:rPr>
        <w:b/>
        <w:bCs/>
        <w:color w:val="FFFFFF" w:themeColor="background1"/>
      </w:rPr>
      <w:tblPr/>
      <w:tcPr>
        <w:shd w:val="clear" w:color="auto" w:fill="08A1D9" w:themeFill="accent3"/>
      </w:tcPr>
    </w:tblStylePr>
    <w:tblStylePr w:type="lastRow">
      <w:pPr>
        <w:spacing w:before="0" w:after="0" w:line="240" w:lineRule="auto"/>
      </w:pPr>
      <w:rPr>
        <w:b/>
        <w:bCs/>
      </w:rPr>
      <w:tblPr/>
      <w:tcPr>
        <w:tcBorders>
          <w:top w:val="double" w:sz="6" w:space="0" w:color="08A1D9" w:themeColor="accent3"/>
          <w:left w:val="single" w:sz="8" w:space="0" w:color="08A1D9" w:themeColor="accent3"/>
          <w:bottom w:val="single" w:sz="8" w:space="0" w:color="08A1D9" w:themeColor="accent3"/>
          <w:right w:val="single" w:sz="8" w:space="0" w:color="08A1D9" w:themeColor="accent3"/>
        </w:tcBorders>
      </w:tcPr>
    </w:tblStylePr>
    <w:tblStylePr w:type="firstCol">
      <w:rPr>
        <w:b/>
        <w:bCs/>
      </w:rPr>
    </w:tblStylePr>
    <w:tblStylePr w:type="lastCol">
      <w:rPr>
        <w:b/>
        <w:bCs/>
      </w:rPr>
    </w:tblStylePr>
    <w:tblStylePr w:type="band1Vert">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tblStylePr w:type="band1Horz">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style>
  <w:style w:type="table" w:styleId="MediumShading1-Accent3">
    <w:name w:val="Medium Shading 1 Accent 3"/>
    <w:basedOn w:val="TableNormal"/>
    <w:uiPriority w:val="63"/>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single" w:sz="8" w:space="0" w:color="30C1F7" w:themeColor="accent3" w:themeTint="BF"/>
      </w:tblBorders>
    </w:tblPr>
    <w:tblStylePr w:type="firstRow">
      <w:pPr>
        <w:spacing w:before="0" w:after="0" w:line="240" w:lineRule="auto"/>
      </w:pPr>
      <w:rPr>
        <w:b/>
        <w:bCs/>
        <w:color w:val="FFFFFF" w:themeColor="background1"/>
      </w:rPr>
      <w:tblPr/>
      <w:tcPr>
        <w:tcBorders>
          <w:top w:val="single" w:sz="8"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nil"/>
          <w:insideV w:val="nil"/>
        </w:tcBorders>
        <w:shd w:val="clear" w:color="auto" w:fill="08A1D9" w:themeFill="accent3"/>
      </w:tcPr>
    </w:tblStylePr>
    <w:tblStylePr w:type="lastRow">
      <w:pPr>
        <w:spacing w:before="0" w:after="0" w:line="240" w:lineRule="auto"/>
      </w:pPr>
      <w:rPr>
        <w:b/>
        <w:bCs/>
      </w:rPr>
      <w:tblPr/>
      <w:tcPr>
        <w:tcBorders>
          <w:top w:val="double" w:sz="6"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nil"/>
          <w:insideV w:val="nil"/>
        </w:tcBorders>
      </w:tcPr>
    </w:tblStylePr>
    <w:tblStylePr w:type="firstCol">
      <w:rPr>
        <w:b/>
        <w:bCs/>
      </w:rPr>
    </w:tblStylePr>
    <w:tblStylePr w:type="lastCol">
      <w:rPr>
        <w:b/>
        <w:bCs/>
      </w:rPr>
    </w:tblStylePr>
    <w:tblStylePr w:type="band1Vert">
      <w:tblPr/>
      <w:tcPr>
        <w:shd w:val="clear" w:color="auto" w:fill="BAEAFC" w:themeFill="accent3" w:themeFillTint="3F"/>
      </w:tcPr>
    </w:tblStylePr>
    <w:tblStylePr w:type="band1Horz">
      <w:tblPr/>
      <w:tcPr>
        <w:tcBorders>
          <w:insideH w:val="nil"/>
          <w:insideV w:val="nil"/>
        </w:tcBorders>
        <w:shd w:val="clear" w:color="auto" w:fill="BAEAFC" w:themeFill="accent3" w:themeFillTint="3F"/>
      </w:tcPr>
    </w:tblStylePr>
    <w:tblStylePr w:type="band2Horz">
      <w:tblPr/>
      <w:tcPr>
        <w:tcBorders>
          <w:insideH w:val="nil"/>
          <w:insideV w:val="nil"/>
        </w:tcBorders>
      </w:tcPr>
    </w:tblStylePr>
  </w:style>
  <w:style w:type="table" w:styleId="MediumGrid3-Accent3">
    <w:name w:val="Medium Grid 3 Accent 3"/>
    <w:basedOn w:val="TableNormal"/>
    <w:uiPriority w:val="69"/>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AEAFC"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8A1D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8A1D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8A1D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8A1D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6D6F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6D6FA" w:themeFill="accent3" w:themeFillTint="7F"/>
      </w:tcPr>
    </w:tblStylePr>
  </w:style>
  <w:style w:type="table" w:customStyle="1" w:styleId="Svijetlipopis-Isticanje31">
    <w:name w:val="Svijetli popis - Isticanje 31"/>
    <w:basedOn w:val="TableNormal"/>
    <w:next w:val="LightList-Accent3"/>
    <w:uiPriority w:val="61"/>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08A1D9" w:themeColor="accent3"/>
        <w:left w:val="single" w:sz="8" w:space="0" w:color="08A1D9" w:themeColor="accent3"/>
        <w:bottom w:val="single" w:sz="8" w:space="0" w:color="08A1D9" w:themeColor="accent3"/>
        <w:right w:val="single" w:sz="8" w:space="0" w:color="08A1D9" w:themeColor="accent3"/>
      </w:tblBorders>
    </w:tblPr>
    <w:tblStylePr w:type="firstRow">
      <w:pPr>
        <w:spacing w:before="0" w:after="0" w:line="240" w:lineRule="auto"/>
      </w:pPr>
      <w:rPr>
        <w:b/>
        <w:bCs/>
        <w:color w:val="FFFFFF" w:themeColor="background1"/>
      </w:rPr>
      <w:tblPr/>
      <w:tcPr>
        <w:shd w:val="clear" w:color="auto" w:fill="08A1D9" w:themeFill="accent3"/>
      </w:tcPr>
    </w:tblStylePr>
    <w:tblStylePr w:type="lastRow">
      <w:pPr>
        <w:spacing w:before="0" w:after="0" w:line="240" w:lineRule="auto"/>
      </w:pPr>
      <w:rPr>
        <w:b/>
        <w:bCs/>
      </w:rPr>
      <w:tblPr/>
      <w:tcPr>
        <w:tcBorders>
          <w:top w:val="double" w:sz="6" w:space="0" w:color="08A1D9" w:themeColor="accent3"/>
          <w:left w:val="single" w:sz="8" w:space="0" w:color="08A1D9" w:themeColor="accent3"/>
          <w:bottom w:val="single" w:sz="8" w:space="0" w:color="08A1D9" w:themeColor="accent3"/>
          <w:right w:val="single" w:sz="8" w:space="0" w:color="08A1D9" w:themeColor="accent3"/>
        </w:tcBorders>
      </w:tcPr>
    </w:tblStylePr>
    <w:tblStylePr w:type="firstCol">
      <w:rPr>
        <w:b/>
        <w:bCs/>
      </w:rPr>
    </w:tblStylePr>
    <w:tblStylePr w:type="lastCol">
      <w:rPr>
        <w:b/>
        <w:bCs/>
      </w:rPr>
    </w:tblStylePr>
    <w:tblStylePr w:type="band1Vert">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tblStylePr w:type="band1Horz">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style>
  <w:style w:type="table" w:customStyle="1" w:styleId="Svijetlipopis-Isticanje32">
    <w:name w:val="Svijetli popis - Isticanje 32"/>
    <w:basedOn w:val="TableNormal"/>
    <w:next w:val="LightList-Accent3"/>
    <w:uiPriority w:val="61"/>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08A1D9" w:themeColor="accent3"/>
        <w:left w:val="single" w:sz="8" w:space="0" w:color="08A1D9" w:themeColor="accent3"/>
        <w:bottom w:val="single" w:sz="8" w:space="0" w:color="08A1D9" w:themeColor="accent3"/>
        <w:right w:val="single" w:sz="8" w:space="0" w:color="08A1D9" w:themeColor="accent3"/>
      </w:tblBorders>
    </w:tblPr>
    <w:tblStylePr w:type="firstRow">
      <w:pPr>
        <w:spacing w:before="0" w:after="0" w:line="240" w:lineRule="auto"/>
      </w:pPr>
      <w:rPr>
        <w:b/>
        <w:bCs/>
        <w:color w:val="FFFFFF" w:themeColor="background1"/>
      </w:rPr>
      <w:tblPr/>
      <w:tcPr>
        <w:shd w:val="clear" w:color="auto" w:fill="08A1D9" w:themeFill="accent3"/>
      </w:tcPr>
    </w:tblStylePr>
    <w:tblStylePr w:type="lastRow">
      <w:pPr>
        <w:spacing w:before="0" w:after="0" w:line="240" w:lineRule="auto"/>
      </w:pPr>
      <w:rPr>
        <w:b/>
        <w:bCs/>
      </w:rPr>
      <w:tblPr/>
      <w:tcPr>
        <w:tcBorders>
          <w:top w:val="double" w:sz="6" w:space="0" w:color="08A1D9" w:themeColor="accent3"/>
          <w:left w:val="single" w:sz="8" w:space="0" w:color="08A1D9" w:themeColor="accent3"/>
          <w:bottom w:val="single" w:sz="8" w:space="0" w:color="08A1D9" w:themeColor="accent3"/>
          <w:right w:val="single" w:sz="8" w:space="0" w:color="08A1D9" w:themeColor="accent3"/>
        </w:tcBorders>
      </w:tcPr>
    </w:tblStylePr>
    <w:tblStylePr w:type="firstCol">
      <w:rPr>
        <w:b/>
        <w:bCs/>
      </w:rPr>
    </w:tblStylePr>
    <w:tblStylePr w:type="lastCol">
      <w:rPr>
        <w:b/>
        <w:bCs/>
      </w:rPr>
    </w:tblStylePr>
    <w:tblStylePr w:type="band1Vert">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tblStylePr w:type="band1Horz">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style>
  <w:style w:type="table" w:customStyle="1" w:styleId="Reetkatablice3">
    <w:name w:val="Rešetka tablice3"/>
    <w:basedOn w:val="TableNormal"/>
    <w:next w:val="TableGrid"/>
    <w:uiPriority w:val="59"/>
    <w:rsid w:val="002A7C85"/>
    <w:pPr>
      <w:spacing w:after="0" w:line="240" w:lineRule="auto"/>
    </w:pPr>
    <w:rPr>
      <w:rFonts w:ascii="Times New Roman" w:eastAsia="Franklin Gothic Book"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1">
    <w:name w:val="Rešetka tablice11"/>
    <w:basedOn w:val="TableNormal"/>
    <w:next w:val="TableGrid"/>
    <w:uiPriority w:val="59"/>
    <w:rsid w:val="002A7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1">
    <w:name w:val="Rešetka tablice21"/>
    <w:basedOn w:val="TableNormal"/>
    <w:next w:val="TableGrid"/>
    <w:uiPriority w:val="59"/>
    <w:rsid w:val="002A7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ijetlipopis-Isticanje311">
    <w:name w:val="Svijetli popis - Isticanje 311"/>
    <w:basedOn w:val="TableNormal"/>
    <w:next w:val="LightList-Accent3"/>
    <w:uiPriority w:val="61"/>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Srednjesjenanje1-Isticanje31">
    <w:name w:val="Srednje sjenčanje 1 - Isticanje 31"/>
    <w:basedOn w:val="TableNormal"/>
    <w:next w:val="MediumShading1-Accent3"/>
    <w:uiPriority w:val="63"/>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Srednjareetka3-Isticanje31">
    <w:name w:val="Srednja rešetka 3 - Isticanje 31"/>
    <w:basedOn w:val="TableNormal"/>
    <w:next w:val="MediumGrid3-Accent3"/>
    <w:uiPriority w:val="69"/>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Srednjesjenanje1-Isticanje32">
    <w:name w:val="Srednje sjenčanje 1 - Isticanje 32"/>
    <w:basedOn w:val="TableNormal"/>
    <w:next w:val="MediumShading1-Accent3"/>
    <w:uiPriority w:val="63"/>
    <w:rsid w:val="002A7C85"/>
    <w:pPr>
      <w:spacing w:after="0" w:line="240" w:lineRule="auto"/>
    </w:pPr>
    <w:tblPr>
      <w:tblStyleRowBandSize w:val="1"/>
      <w:tblStyleColBandSize w:val="1"/>
      <w:tblBorders>
        <w:top w:val="single" w:sz="8"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single" w:sz="8" w:space="0" w:color="30C1F7" w:themeColor="accent3" w:themeTint="BF"/>
      </w:tblBorders>
    </w:tblPr>
    <w:tblStylePr w:type="firstRow">
      <w:pPr>
        <w:spacing w:before="0" w:after="0" w:line="240" w:lineRule="auto"/>
      </w:pPr>
      <w:rPr>
        <w:b/>
        <w:bCs/>
        <w:color w:val="FFFFFF" w:themeColor="background1"/>
      </w:rPr>
      <w:tblPr/>
      <w:tcPr>
        <w:tcBorders>
          <w:top w:val="single" w:sz="8"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nil"/>
          <w:insideV w:val="nil"/>
        </w:tcBorders>
        <w:shd w:val="clear" w:color="auto" w:fill="08A1D9" w:themeFill="accent3"/>
      </w:tcPr>
    </w:tblStylePr>
    <w:tblStylePr w:type="lastRow">
      <w:pPr>
        <w:spacing w:before="0" w:after="0" w:line="240" w:lineRule="auto"/>
      </w:pPr>
      <w:rPr>
        <w:b/>
        <w:bCs/>
      </w:rPr>
      <w:tblPr/>
      <w:tcPr>
        <w:tcBorders>
          <w:top w:val="double" w:sz="6"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nil"/>
          <w:insideV w:val="nil"/>
        </w:tcBorders>
      </w:tcPr>
    </w:tblStylePr>
    <w:tblStylePr w:type="firstCol">
      <w:rPr>
        <w:b/>
        <w:bCs/>
      </w:rPr>
    </w:tblStylePr>
    <w:tblStylePr w:type="lastCol">
      <w:rPr>
        <w:b/>
        <w:bCs/>
      </w:rPr>
    </w:tblStylePr>
    <w:tblStylePr w:type="band1Vert">
      <w:tblPr/>
      <w:tcPr>
        <w:shd w:val="clear" w:color="auto" w:fill="BAEAFC" w:themeFill="accent3" w:themeFillTint="3F"/>
      </w:tcPr>
    </w:tblStylePr>
    <w:tblStylePr w:type="band1Horz">
      <w:tblPr/>
      <w:tcPr>
        <w:tcBorders>
          <w:insideH w:val="nil"/>
          <w:insideV w:val="nil"/>
        </w:tcBorders>
        <w:shd w:val="clear" w:color="auto" w:fill="BAEAFC" w:themeFill="accent3" w:themeFillTint="3F"/>
      </w:tcPr>
    </w:tblStylePr>
    <w:tblStylePr w:type="band2Horz">
      <w:tblPr/>
      <w:tcPr>
        <w:tcBorders>
          <w:insideH w:val="nil"/>
          <w:insideV w:val="nil"/>
        </w:tcBorders>
      </w:tcPr>
    </w:tblStylePr>
  </w:style>
  <w:style w:type="table" w:customStyle="1" w:styleId="Srednjareetka3-Isticanje32">
    <w:name w:val="Srednja rešetka 3 - Isticanje 32"/>
    <w:basedOn w:val="TableNormal"/>
    <w:next w:val="MediumGrid3-Accent3"/>
    <w:uiPriority w:val="69"/>
    <w:rsid w:val="002A7C8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AEAFC"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8A1D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8A1D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8A1D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8A1D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6D6F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6D6FA" w:themeFill="accent3" w:themeFillTint="7F"/>
      </w:tcPr>
    </w:tblStylePr>
  </w:style>
  <w:style w:type="table" w:customStyle="1" w:styleId="Reetkatablice31">
    <w:name w:val="Rešetka tablice31"/>
    <w:basedOn w:val="TableNormal"/>
    <w:next w:val="TableGrid"/>
    <w:uiPriority w:val="59"/>
    <w:rsid w:val="002A7C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unhideWhenUsed/>
    <w:rsid w:val="002A7C85"/>
    <w:pPr>
      <w:spacing w:after="120"/>
      <w:ind w:left="283"/>
    </w:pPr>
    <w:rPr>
      <w:sz w:val="16"/>
      <w:szCs w:val="16"/>
    </w:rPr>
  </w:style>
  <w:style w:type="character" w:customStyle="1" w:styleId="BodyTextIndent3Char">
    <w:name w:val="Body Text Indent 3 Char"/>
    <w:basedOn w:val="DefaultParagraphFont"/>
    <w:link w:val="BodyTextIndent3"/>
    <w:uiPriority w:val="99"/>
    <w:rsid w:val="002A7C85"/>
    <w:rPr>
      <w:rFonts w:ascii="Times New Roman" w:eastAsia="Times New Roman" w:hAnsi="Times New Roman" w:cs="Times New Roman"/>
      <w:sz w:val="16"/>
      <w:szCs w:val="16"/>
      <w:lang w:eastAsia="hr-HR"/>
    </w:rPr>
  </w:style>
  <w:style w:type="paragraph" w:styleId="Caption">
    <w:name w:val="caption"/>
    <w:basedOn w:val="Normal"/>
    <w:next w:val="Normal"/>
    <w:uiPriority w:val="35"/>
    <w:unhideWhenUsed/>
    <w:qFormat/>
    <w:rsid w:val="00A1376C"/>
    <w:pPr>
      <w:spacing w:after="200"/>
    </w:pPr>
    <w:rPr>
      <w:b/>
      <w:bCs/>
      <w:color w:val="797B7E" w:themeColor="accent1"/>
      <w:sz w:val="18"/>
      <w:szCs w:val="18"/>
    </w:rPr>
  </w:style>
  <w:style w:type="paragraph" w:styleId="NoSpacing">
    <w:name w:val="No Spacing"/>
    <w:uiPriority w:val="1"/>
    <w:qFormat/>
    <w:rsid w:val="00A24D55"/>
    <w:pPr>
      <w:spacing w:after="0" w:line="240" w:lineRule="auto"/>
    </w:pPr>
    <w:rPr>
      <w:rFonts w:ascii="Times New Roman" w:eastAsia="Times New Roman" w:hAnsi="Times New Roman" w:cs="Times New Roman"/>
      <w:sz w:val="24"/>
      <w:szCs w:val="24"/>
      <w:lang w:val="en-GB"/>
    </w:rPr>
  </w:style>
  <w:style w:type="character" w:customStyle="1" w:styleId="ListParagraphChar">
    <w:name w:val="List Paragraph Char"/>
    <w:basedOn w:val="DefaultParagraphFont"/>
    <w:link w:val="ListParagraph"/>
    <w:uiPriority w:val="34"/>
    <w:qFormat/>
    <w:locked/>
    <w:rsid w:val="00EC6D1F"/>
    <w:rPr>
      <w:rFonts w:ascii="Times New Roman" w:eastAsia="Times New Roman" w:hAnsi="Times New Roman" w:cs="Times New Roman"/>
      <w:sz w:val="24"/>
      <w:szCs w:val="24"/>
      <w:lang w:eastAsia="hr-HR"/>
    </w:rPr>
  </w:style>
  <w:style w:type="paragraph" w:customStyle="1" w:styleId="Tijeloteksta-uvlaka21">
    <w:name w:val="Tijelo teksta - uvlaka 21"/>
    <w:basedOn w:val="Normal"/>
    <w:rsid w:val="00EC6D1F"/>
    <w:pPr>
      <w:suppressAutoHyphens/>
      <w:ind w:left="720"/>
    </w:pPr>
    <w:rPr>
      <w:i/>
      <w:szCs w:val="20"/>
      <w:lang w:val="en-US" w:eastAsia="ar-SA"/>
    </w:rPr>
  </w:style>
  <w:style w:type="character" w:styleId="FollowedHyperlink">
    <w:name w:val="FollowedHyperlink"/>
    <w:basedOn w:val="DefaultParagraphFont"/>
    <w:uiPriority w:val="99"/>
    <w:unhideWhenUsed/>
    <w:rsid w:val="008508CE"/>
    <w:rPr>
      <w:color w:val="954F72"/>
      <w:u w:val="single"/>
    </w:rPr>
  </w:style>
  <w:style w:type="paragraph" w:customStyle="1" w:styleId="msonormal0">
    <w:name w:val="msonormal"/>
    <w:basedOn w:val="Normal"/>
    <w:rsid w:val="008508CE"/>
    <w:pPr>
      <w:spacing w:before="100" w:beforeAutospacing="1" w:after="100" w:afterAutospacing="1"/>
    </w:pPr>
  </w:style>
  <w:style w:type="paragraph" w:customStyle="1" w:styleId="xl75">
    <w:name w:val="xl75"/>
    <w:basedOn w:val="Normal"/>
    <w:rsid w:val="008508CE"/>
    <w:pPr>
      <w:spacing w:before="100" w:beforeAutospacing="1" w:after="100" w:afterAutospacing="1"/>
    </w:pPr>
    <w:rPr>
      <w:rFonts w:ascii="Calibri" w:hAnsi="Calibri" w:cs="Calibri"/>
    </w:rPr>
  </w:style>
  <w:style w:type="paragraph" w:customStyle="1" w:styleId="xl76">
    <w:name w:val="xl76"/>
    <w:basedOn w:val="Normal"/>
    <w:rsid w:val="008508CE"/>
    <w:pPr>
      <w:spacing w:before="100" w:beforeAutospacing="1" w:after="100" w:afterAutospacing="1"/>
    </w:pPr>
    <w:rPr>
      <w:rFonts w:ascii="Calibri" w:hAnsi="Calibri" w:cs="Calibri"/>
    </w:rPr>
  </w:style>
  <w:style w:type="paragraph" w:customStyle="1" w:styleId="xl77">
    <w:name w:val="xl77"/>
    <w:basedOn w:val="Normal"/>
    <w:rsid w:val="008508CE"/>
    <w:pPr>
      <w:spacing w:before="100" w:beforeAutospacing="1" w:after="100" w:afterAutospacing="1"/>
    </w:pPr>
    <w:rPr>
      <w:rFonts w:ascii="Calibri" w:hAnsi="Calibri" w:cs="Calibri"/>
      <w:color w:val="000000"/>
    </w:rPr>
  </w:style>
  <w:style w:type="paragraph" w:customStyle="1" w:styleId="xl78">
    <w:name w:val="xl78"/>
    <w:basedOn w:val="Normal"/>
    <w:rsid w:val="008508CE"/>
    <w:pPr>
      <w:pBdr>
        <w:top w:val="single" w:sz="4" w:space="0" w:color="auto"/>
        <w:left w:val="single" w:sz="4" w:space="0" w:color="auto"/>
        <w:bottom w:val="single" w:sz="4" w:space="0" w:color="auto"/>
        <w:right w:val="single" w:sz="4" w:space="0" w:color="auto"/>
      </w:pBdr>
      <w:shd w:val="clear" w:color="D9D9D9" w:fill="D9D9D9"/>
      <w:spacing w:before="100" w:beforeAutospacing="1" w:after="100" w:afterAutospacing="1"/>
      <w:jc w:val="center"/>
      <w:textAlignment w:val="center"/>
    </w:pPr>
    <w:rPr>
      <w:b/>
      <w:bCs/>
      <w:sz w:val="16"/>
      <w:szCs w:val="16"/>
    </w:rPr>
  </w:style>
  <w:style w:type="paragraph" w:customStyle="1" w:styleId="xl79">
    <w:name w:val="xl79"/>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0">
    <w:name w:val="xl80"/>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1">
    <w:name w:val="xl81"/>
    <w:basedOn w:val="Normal"/>
    <w:rsid w:val="008508CE"/>
    <w:pPr>
      <w:pBdr>
        <w:top w:val="single" w:sz="4" w:space="0" w:color="auto"/>
        <w:left w:val="single" w:sz="4" w:space="0" w:color="auto"/>
        <w:bottom w:val="single" w:sz="4" w:space="0" w:color="auto"/>
        <w:right w:val="single" w:sz="4" w:space="0" w:color="auto"/>
      </w:pBdr>
      <w:shd w:val="clear" w:color="D9D9D9" w:fill="D9D9D9"/>
      <w:spacing w:before="100" w:beforeAutospacing="1" w:after="100" w:afterAutospacing="1"/>
      <w:jc w:val="center"/>
      <w:textAlignment w:val="center"/>
    </w:pPr>
    <w:rPr>
      <w:b/>
      <w:bCs/>
      <w:sz w:val="16"/>
      <w:szCs w:val="16"/>
    </w:rPr>
  </w:style>
  <w:style w:type="paragraph" w:customStyle="1" w:styleId="xl82">
    <w:name w:val="xl82"/>
    <w:basedOn w:val="Normal"/>
    <w:rsid w:val="008508CE"/>
    <w:pPr>
      <w:spacing w:before="100" w:beforeAutospacing="1" w:after="100" w:afterAutospacing="1"/>
    </w:pPr>
    <w:rPr>
      <w:color w:val="000000"/>
      <w:sz w:val="16"/>
      <w:szCs w:val="16"/>
    </w:rPr>
  </w:style>
  <w:style w:type="paragraph" w:customStyle="1" w:styleId="xl83">
    <w:name w:val="xl83"/>
    <w:basedOn w:val="Normal"/>
    <w:rsid w:val="008508CE"/>
    <w:pPr>
      <w:spacing w:before="100" w:beforeAutospacing="1" w:after="100" w:afterAutospacing="1"/>
    </w:pPr>
    <w:rPr>
      <w:sz w:val="16"/>
      <w:szCs w:val="16"/>
    </w:rPr>
  </w:style>
  <w:style w:type="paragraph" w:customStyle="1" w:styleId="xl84">
    <w:name w:val="xl84"/>
    <w:basedOn w:val="Normal"/>
    <w:rsid w:val="008508CE"/>
    <w:pPr>
      <w:spacing w:before="100" w:beforeAutospacing="1" w:after="100" w:afterAutospacing="1"/>
    </w:pPr>
    <w:rPr>
      <w:sz w:val="16"/>
      <w:szCs w:val="16"/>
    </w:rPr>
  </w:style>
  <w:style w:type="paragraph" w:customStyle="1" w:styleId="xl85">
    <w:name w:val="xl85"/>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6">
    <w:name w:val="xl86"/>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7">
    <w:name w:val="xl87"/>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8">
    <w:name w:val="xl88"/>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9">
    <w:name w:val="xl89"/>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0">
    <w:name w:val="xl90"/>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1">
    <w:name w:val="xl91"/>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3">
    <w:name w:val="xl93"/>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4">
    <w:name w:val="xl94"/>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95">
    <w:name w:val="xl95"/>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96">
    <w:name w:val="xl96"/>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97">
    <w:name w:val="xl97"/>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8">
    <w:name w:val="xl98"/>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99">
    <w:name w:val="xl99"/>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0">
    <w:name w:val="xl100"/>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1">
    <w:name w:val="xl101"/>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2">
    <w:name w:val="xl102"/>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3">
    <w:name w:val="xl103"/>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04">
    <w:name w:val="xl104"/>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5">
    <w:name w:val="xl105"/>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6">
    <w:name w:val="xl106"/>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7">
    <w:name w:val="xl107"/>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8">
    <w:name w:val="xl108"/>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9">
    <w:name w:val="xl109"/>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0">
    <w:name w:val="xl110"/>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1">
    <w:name w:val="xl111"/>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2">
    <w:name w:val="xl112"/>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3">
    <w:name w:val="xl113"/>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4">
    <w:name w:val="xl114"/>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5">
    <w:name w:val="xl115"/>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6">
    <w:name w:val="xl116"/>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7">
    <w:name w:val="xl117"/>
    <w:basedOn w:val="Normal"/>
    <w:rsid w:val="008508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18">
    <w:name w:val="xl118"/>
    <w:basedOn w:val="Normal"/>
    <w:rsid w:val="008508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19">
    <w:name w:val="xl119"/>
    <w:basedOn w:val="Normal"/>
    <w:rsid w:val="008508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20">
    <w:name w:val="xl120"/>
    <w:basedOn w:val="Normal"/>
    <w:rsid w:val="008508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21">
    <w:name w:val="xl121"/>
    <w:basedOn w:val="Normal"/>
    <w:rsid w:val="008508CE"/>
    <w:pPr>
      <w:spacing w:before="100" w:beforeAutospacing="1" w:after="100" w:afterAutospacing="1"/>
      <w:jc w:val="center"/>
    </w:pPr>
    <w:rPr>
      <w:color w:val="000000"/>
      <w:sz w:val="16"/>
      <w:szCs w:val="16"/>
    </w:rPr>
  </w:style>
  <w:style w:type="paragraph" w:customStyle="1" w:styleId="xl122">
    <w:name w:val="xl122"/>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3">
    <w:name w:val="xl123"/>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4">
    <w:name w:val="xl124"/>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6">
    <w:name w:val="xl126"/>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7">
    <w:name w:val="xl127"/>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8">
    <w:name w:val="xl128"/>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0">
    <w:name w:val="xl130"/>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1">
    <w:name w:val="xl131"/>
    <w:basedOn w:val="Normal"/>
    <w:rsid w:val="008508C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32">
    <w:name w:val="xl132"/>
    <w:basedOn w:val="Normal"/>
    <w:rsid w:val="008508CE"/>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3">
    <w:name w:val="xl133"/>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4">
    <w:name w:val="xl134"/>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5">
    <w:name w:val="xl135"/>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36">
    <w:name w:val="xl136"/>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37">
    <w:name w:val="xl137"/>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8">
    <w:name w:val="xl138"/>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9">
    <w:name w:val="xl139"/>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0">
    <w:name w:val="xl140"/>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1">
    <w:name w:val="xl141"/>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2">
    <w:name w:val="xl142"/>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font5">
    <w:name w:val="font5"/>
    <w:basedOn w:val="Normal"/>
    <w:rsid w:val="00982B69"/>
    <w:pPr>
      <w:spacing w:before="100" w:beforeAutospacing="1" w:after="100" w:afterAutospacing="1"/>
    </w:pPr>
    <w:rPr>
      <w:sz w:val="14"/>
      <w:szCs w:val="14"/>
    </w:rPr>
  </w:style>
  <w:style w:type="paragraph" w:customStyle="1" w:styleId="font6">
    <w:name w:val="font6"/>
    <w:basedOn w:val="Normal"/>
    <w:rsid w:val="00982B69"/>
    <w:pPr>
      <w:spacing w:before="100" w:beforeAutospacing="1" w:after="100" w:afterAutospacing="1"/>
    </w:pPr>
    <w:rPr>
      <w:color w:val="FF0000"/>
      <w:sz w:val="14"/>
      <w:szCs w:val="14"/>
    </w:rPr>
  </w:style>
  <w:style w:type="paragraph" w:customStyle="1" w:styleId="font7">
    <w:name w:val="font7"/>
    <w:basedOn w:val="Normal"/>
    <w:rsid w:val="00982B69"/>
    <w:pPr>
      <w:spacing w:before="100" w:beforeAutospacing="1" w:after="100" w:afterAutospacing="1"/>
    </w:pPr>
    <w:rPr>
      <w:color w:val="0070C0"/>
      <w:sz w:val="14"/>
      <w:szCs w:val="14"/>
    </w:rPr>
  </w:style>
  <w:style w:type="paragraph" w:customStyle="1" w:styleId="xl74">
    <w:name w:val="xl74"/>
    <w:basedOn w:val="Normal"/>
    <w:rsid w:val="00982B69"/>
    <w:pPr>
      <w:spacing w:before="100" w:beforeAutospacing="1" w:after="100" w:afterAutospacing="1"/>
    </w:pPr>
    <w:rPr>
      <w:color w:val="000000"/>
    </w:rPr>
  </w:style>
  <w:style w:type="paragraph" w:customStyle="1" w:styleId="xl143">
    <w:name w:val="xl143"/>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center"/>
    </w:pPr>
    <w:rPr>
      <w:sz w:val="14"/>
      <w:szCs w:val="14"/>
    </w:rPr>
  </w:style>
  <w:style w:type="paragraph" w:customStyle="1" w:styleId="xl144">
    <w:name w:val="xl144"/>
    <w:basedOn w:val="Normal"/>
    <w:rsid w:val="00982B69"/>
    <w:pPr>
      <w:pBdr>
        <w:left w:val="single" w:sz="4" w:space="0" w:color="A6A6A6"/>
        <w:bottom w:val="single" w:sz="4" w:space="0" w:color="auto"/>
        <w:right w:val="single" w:sz="4" w:space="0" w:color="A6A6A6"/>
      </w:pBdr>
      <w:shd w:val="clear" w:color="000000" w:fill="D9D9D9"/>
      <w:spacing w:before="100" w:beforeAutospacing="1" w:after="100" w:afterAutospacing="1"/>
      <w:jc w:val="center"/>
      <w:textAlignment w:val="center"/>
    </w:pPr>
    <w:rPr>
      <w:b/>
      <w:bCs/>
      <w:sz w:val="14"/>
      <w:szCs w:val="14"/>
    </w:rPr>
  </w:style>
  <w:style w:type="paragraph" w:customStyle="1" w:styleId="xl145">
    <w:name w:val="xl145"/>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center"/>
    </w:pPr>
    <w:rPr>
      <w:i/>
      <w:iCs/>
      <w:color w:val="FF0000"/>
      <w:sz w:val="14"/>
      <w:szCs w:val="14"/>
    </w:rPr>
  </w:style>
  <w:style w:type="paragraph" w:customStyle="1" w:styleId="xl146">
    <w:name w:val="xl146"/>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center"/>
    </w:pPr>
    <w:rPr>
      <w:sz w:val="14"/>
      <w:szCs w:val="14"/>
    </w:rPr>
  </w:style>
  <w:style w:type="paragraph" w:customStyle="1" w:styleId="xl147">
    <w:name w:val="xl147"/>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jc w:val="right"/>
      <w:textAlignment w:val="center"/>
    </w:pPr>
    <w:rPr>
      <w:sz w:val="14"/>
      <w:szCs w:val="14"/>
    </w:rPr>
  </w:style>
  <w:style w:type="paragraph" w:customStyle="1" w:styleId="xl148">
    <w:name w:val="xl148"/>
    <w:basedOn w:val="Normal"/>
    <w:rsid w:val="00982B69"/>
    <w:pPr>
      <w:pBdr>
        <w:bottom w:val="single" w:sz="4" w:space="0" w:color="auto"/>
        <w:right w:val="single" w:sz="4" w:space="0" w:color="A6A6A6"/>
      </w:pBdr>
      <w:spacing w:before="100" w:beforeAutospacing="1" w:after="100" w:afterAutospacing="1"/>
      <w:jc w:val="center"/>
      <w:textAlignment w:val="center"/>
    </w:pPr>
    <w:rPr>
      <w:sz w:val="14"/>
      <w:szCs w:val="14"/>
    </w:rPr>
  </w:style>
  <w:style w:type="paragraph" w:customStyle="1" w:styleId="xl149">
    <w:name w:val="xl149"/>
    <w:basedOn w:val="Normal"/>
    <w:rsid w:val="00982B69"/>
    <w:pPr>
      <w:pBdr>
        <w:bottom w:val="single" w:sz="4" w:space="0" w:color="auto"/>
      </w:pBdr>
      <w:spacing w:before="100" w:beforeAutospacing="1" w:after="100" w:afterAutospacing="1"/>
      <w:jc w:val="center"/>
      <w:textAlignment w:val="center"/>
    </w:pPr>
    <w:rPr>
      <w:b/>
      <w:bCs/>
      <w:sz w:val="14"/>
      <w:szCs w:val="14"/>
    </w:rPr>
  </w:style>
  <w:style w:type="paragraph" w:customStyle="1" w:styleId="xl150">
    <w:name w:val="xl150"/>
    <w:basedOn w:val="Normal"/>
    <w:rsid w:val="00982B69"/>
    <w:pPr>
      <w:pBdr>
        <w:left w:val="single" w:sz="4" w:space="0" w:color="A6A6A6"/>
        <w:bottom w:val="single" w:sz="4" w:space="0" w:color="A6A6A6"/>
        <w:right w:val="single" w:sz="4" w:space="0" w:color="A6A6A6"/>
      </w:pBdr>
      <w:spacing w:before="100" w:beforeAutospacing="1" w:after="100" w:afterAutospacing="1"/>
      <w:jc w:val="center"/>
      <w:textAlignment w:val="center"/>
    </w:pPr>
    <w:rPr>
      <w:sz w:val="14"/>
      <w:szCs w:val="14"/>
    </w:rPr>
  </w:style>
  <w:style w:type="paragraph" w:customStyle="1" w:styleId="xl151">
    <w:name w:val="xl151"/>
    <w:basedOn w:val="Normal"/>
    <w:rsid w:val="00982B69"/>
    <w:pPr>
      <w:pBdr>
        <w:top w:val="single" w:sz="4" w:space="0" w:color="auto"/>
        <w:left w:val="single" w:sz="4" w:space="0" w:color="A6A6A6"/>
        <w:right w:val="single" w:sz="4" w:space="0" w:color="A6A6A6"/>
      </w:pBdr>
      <w:shd w:val="clear" w:color="000000" w:fill="D9D9D9"/>
      <w:spacing w:before="100" w:beforeAutospacing="1" w:after="100" w:afterAutospacing="1"/>
      <w:jc w:val="center"/>
      <w:textAlignment w:val="center"/>
    </w:pPr>
    <w:rPr>
      <w:b/>
      <w:bCs/>
      <w:sz w:val="14"/>
      <w:szCs w:val="14"/>
    </w:rPr>
  </w:style>
  <w:style w:type="paragraph" w:customStyle="1" w:styleId="xl152">
    <w:name w:val="xl152"/>
    <w:basedOn w:val="Normal"/>
    <w:rsid w:val="00982B69"/>
    <w:pPr>
      <w:pBdr>
        <w:top w:val="single" w:sz="4" w:space="0" w:color="A6A6A6"/>
        <w:left w:val="single" w:sz="4" w:space="0" w:color="A6A6A6"/>
        <w:right w:val="single" w:sz="4" w:space="0" w:color="A6A6A6"/>
      </w:pBdr>
      <w:spacing w:before="100" w:beforeAutospacing="1" w:after="100" w:afterAutospacing="1"/>
      <w:textAlignment w:val="center"/>
    </w:pPr>
    <w:rPr>
      <w:sz w:val="14"/>
      <w:szCs w:val="14"/>
    </w:rPr>
  </w:style>
  <w:style w:type="paragraph" w:customStyle="1" w:styleId="xl153">
    <w:name w:val="xl153"/>
    <w:basedOn w:val="Normal"/>
    <w:rsid w:val="00982B69"/>
    <w:pPr>
      <w:pBdr>
        <w:top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154">
    <w:name w:val="xl154"/>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155">
    <w:name w:val="xl155"/>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b/>
      <w:bCs/>
      <w:sz w:val="14"/>
      <w:szCs w:val="14"/>
    </w:rPr>
  </w:style>
  <w:style w:type="paragraph" w:customStyle="1" w:styleId="xl156">
    <w:name w:val="xl156"/>
    <w:basedOn w:val="Normal"/>
    <w:rsid w:val="00982B69"/>
    <w:pPr>
      <w:pBdr>
        <w:top w:val="single" w:sz="4" w:space="0" w:color="auto"/>
        <w:left w:val="single" w:sz="4" w:space="0" w:color="auto"/>
        <w:bottom w:val="single" w:sz="4" w:space="0" w:color="A6A6A6"/>
        <w:right w:val="single" w:sz="4" w:space="0" w:color="A6A6A6"/>
      </w:pBdr>
      <w:spacing w:before="100" w:beforeAutospacing="1" w:after="100" w:afterAutospacing="1"/>
      <w:jc w:val="center"/>
      <w:textAlignment w:val="center"/>
    </w:pPr>
    <w:rPr>
      <w:sz w:val="14"/>
      <w:szCs w:val="14"/>
    </w:rPr>
  </w:style>
  <w:style w:type="paragraph" w:customStyle="1" w:styleId="xl157">
    <w:name w:val="xl157"/>
    <w:basedOn w:val="Normal"/>
    <w:rsid w:val="00982B69"/>
    <w:pPr>
      <w:pBdr>
        <w:left w:val="single" w:sz="4" w:space="0" w:color="A6A6A6"/>
        <w:right w:val="single" w:sz="4" w:space="0" w:color="A6A6A6"/>
      </w:pBdr>
      <w:spacing w:before="100" w:beforeAutospacing="1" w:after="100" w:afterAutospacing="1"/>
      <w:textAlignment w:val="center"/>
    </w:pPr>
    <w:rPr>
      <w:sz w:val="14"/>
      <w:szCs w:val="14"/>
    </w:rPr>
  </w:style>
  <w:style w:type="paragraph" w:customStyle="1" w:styleId="xl158">
    <w:name w:val="xl158"/>
    <w:basedOn w:val="Normal"/>
    <w:rsid w:val="00982B69"/>
    <w:pPr>
      <w:pBdr>
        <w:left w:val="single" w:sz="4" w:space="0" w:color="A6A6A6"/>
        <w:bottom w:val="single" w:sz="4" w:space="0" w:color="A6A6A6"/>
        <w:right w:val="single" w:sz="4" w:space="0" w:color="A6A6A6"/>
      </w:pBdr>
      <w:spacing w:before="100" w:beforeAutospacing="1" w:after="100" w:afterAutospacing="1"/>
      <w:textAlignment w:val="center"/>
    </w:pPr>
    <w:rPr>
      <w:sz w:val="14"/>
      <w:szCs w:val="14"/>
    </w:rPr>
  </w:style>
  <w:style w:type="paragraph" w:customStyle="1" w:styleId="xl159">
    <w:name w:val="xl159"/>
    <w:basedOn w:val="Normal"/>
    <w:rsid w:val="00982B69"/>
    <w:pPr>
      <w:pBdr>
        <w:left w:val="single" w:sz="4" w:space="0" w:color="A6A6A6"/>
        <w:bottom w:val="single" w:sz="4" w:space="0" w:color="A6A6A6"/>
        <w:right w:val="single" w:sz="4" w:space="0" w:color="A6A6A6"/>
      </w:pBdr>
      <w:shd w:val="clear" w:color="000000" w:fill="D9D9D9"/>
      <w:spacing w:before="100" w:beforeAutospacing="1" w:after="100" w:afterAutospacing="1"/>
      <w:jc w:val="center"/>
      <w:textAlignment w:val="center"/>
    </w:pPr>
    <w:rPr>
      <w:b/>
      <w:bCs/>
      <w:sz w:val="14"/>
      <w:szCs w:val="14"/>
    </w:rPr>
  </w:style>
  <w:style w:type="paragraph" w:customStyle="1" w:styleId="xl160">
    <w:name w:val="xl160"/>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jc w:val="center"/>
      <w:textAlignment w:val="center"/>
    </w:pPr>
    <w:rPr>
      <w:sz w:val="14"/>
      <w:szCs w:val="14"/>
    </w:rPr>
  </w:style>
  <w:style w:type="paragraph" w:customStyle="1" w:styleId="xl161">
    <w:name w:val="xl161"/>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center"/>
    </w:pPr>
    <w:rPr>
      <w:sz w:val="14"/>
      <w:szCs w:val="14"/>
    </w:rPr>
  </w:style>
  <w:style w:type="paragraph" w:customStyle="1" w:styleId="xl162">
    <w:name w:val="xl162"/>
    <w:basedOn w:val="Normal"/>
    <w:rsid w:val="00982B69"/>
    <w:pPr>
      <w:pBdr>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163">
    <w:name w:val="xl163"/>
    <w:basedOn w:val="Normal"/>
    <w:rsid w:val="00982B69"/>
    <w:pPr>
      <w:pBdr>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164">
    <w:name w:val="xl164"/>
    <w:basedOn w:val="Normal"/>
    <w:rsid w:val="00982B69"/>
    <w:pPr>
      <w:pBdr>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165">
    <w:name w:val="xl165"/>
    <w:basedOn w:val="Normal"/>
    <w:rsid w:val="00982B69"/>
    <w:pPr>
      <w:pBdr>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166">
    <w:name w:val="xl166"/>
    <w:basedOn w:val="Normal"/>
    <w:rsid w:val="00982B69"/>
    <w:pPr>
      <w:pBdr>
        <w:left w:val="single" w:sz="4" w:space="0" w:color="auto"/>
        <w:bottom w:val="single" w:sz="4" w:space="0" w:color="A6A6A6"/>
      </w:pBdr>
      <w:spacing w:before="100" w:beforeAutospacing="1" w:after="100" w:afterAutospacing="1"/>
      <w:jc w:val="center"/>
      <w:textAlignment w:val="center"/>
    </w:pPr>
    <w:rPr>
      <w:sz w:val="14"/>
      <w:szCs w:val="14"/>
    </w:rPr>
  </w:style>
  <w:style w:type="paragraph" w:customStyle="1" w:styleId="xl167">
    <w:name w:val="xl167"/>
    <w:basedOn w:val="Normal"/>
    <w:rsid w:val="00982B69"/>
    <w:pPr>
      <w:pBdr>
        <w:bottom w:val="single" w:sz="4" w:space="0" w:color="A6A6A6"/>
        <w:right w:val="single" w:sz="4" w:space="0" w:color="auto"/>
      </w:pBdr>
      <w:spacing w:before="100" w:beforeAutospacing="1" w:after="100" w:afterAutospacing="1"/>
      <w:jc w:val="center"/>
      <w:textAlignment w:val="center"/>
    </w:pPr>
    <w:rPr>
      <w:b/>
      <w:bCs/>
      <w:sz w:val="14"/>
      <w:szCs w:val="14"/>
    </w:rPr>
  </w:style>
  <w:style w:type="paragraph" w:customStyle="1" w:styleId="xl168">
    <w:name w:val="xl168"/>
    <w:basedOn w:val="Normal"/>
    <w:rsid w:val="00982B69"/>
    <w:pPr>
      <w:pBdr>
        <w:top w:val="single" w:sz="4" w:space="0" w:color="A6A6A6"/>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69">
    <w:name w:val="xl169"/>
    <w:basedOn w:val="Normal"/>
    <w:rsid w:val="00982B69"/>
    <w:pPr>
      <w:pBdr>
        <w:top w:val="single" w:sz="4" w:space="0" w:color="A6A6A6"/>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70">
    <w:name w:val="xl170"/>
    <w:basedOn w:val="Normal"/>
    <w:rsid w:val="00982B69"/>
    <w:pPr>
      <w:pBdr>
        <w:left w:val="single" w:sz="4" w:space="0" w:color="auto"/>
        <w:bottom w:val="single" w:sz="4" w:space="0" w:color="auto"/>
      </w:pBdr>
      <w:spacing w:before="100" w:beforeAutospacing="1" w:after="100" w:afterAutospacing="1"/>
      <w:textAlignment w:val="center"/>
    </w:pPr>
    <w:rPr>
      <w:b/>
      <w:bCs/>
      <w:sz w:val="14"/>
      <w:szCs w:val="14"/>
    </w:rPr>
  </w:style>
  <w:style w:type="paragraph" w:customStyle="1" w:styleId="xl171">
    <w:name w:val="xl171"/>
    <w:basedOn w:val="Normal"/>
    <w:rsid w:val="00982B69"/>
    <w:pPr>
      <w:pBdr>
        <w:bottom w:val="single" w:sz="4" w:space="0" w:color="auto"/>
      </w:pBdr>
      <w:spacing w:before="100" w:beforeAutospacing="1" w:after="100" w:afterAutospacing="1"/>
      <w:jc w:val="center"/>
      <w:textAlignment w:val="center"/>
    </w:pPr>
    <w:rPr>
      <w:b/>
      <w:bCs/>
      <w:color w:val="FF0000"/>
      <w:sz w:val="14"/>
      <w:szCs w:val="14"/>
    </w:rPr>
  </w:style>
  <w:style w:type="paragraph" w:customStyle="1" w:styleId="xl172">
    <w:name w:val="xl172"/>
    <w:basedOn w:val="Normal"/>
    <w:rsid w:val="00982B69"/>
    <w:pPr>
      <w:pBdr>
        <w:bottom w:val="single" w:sz="4" w:space="0" w:color="auto"/>
      </w:pBdr>
      <w:spacing w:before="100" w:beforeAutospacing="1" w:after="100" w:afterAutospacing="1"/>
      <w:textAlignment w:val="center"/>
    </w:pPr>
    <w:rPr>
      <w:b/>
      <w:bCs/>
      <w:color w:val="FF0000"/>
      <w:sz w:val="14"/>
      <w:szCs w:val="14"/>
    </w:rPr>
  </w:style>
  <w:style w:type="paragraph" w:customStyle="1" w:styleId="xl173">
    <w:name w:val="xl173"/>
    <w:basedOn w:val="Normal"/>
    <w:rsid w:val="00982B69"/>
    <w:pPr>
      <w:pBdr>
        <w:bottom w:val="single" w:sz="4" w:space="0" w:color="auto"/>
        <w:right w:val="single" w:sz="4" w:space="0" w:color="auto"/>
      </w:pBdr>
      <w:spacing w:before="100" w:beforeAutospacing="1" w:after="100" w:afterAutospacing="1"/>
      <w:jc w:val="center"/>
      <w:textAlignment w:val="center"/>
    </w:pPr>
    <w:rPr>
      <w:b/>
      <w:bCs/>
      <w:color w:val="FF0000"/>
      <w:sz w:val="14"/>
      <w:szCs w:val="14"/>
    </w:rPr>
  </w:style>
  <w:style w:type="paragraph" w:customStyle="1" w:styleId="xl174">
    <w:name w:val="xl174"/>
    <w:basedOn w:val="Normal"/>
    <w:rsid w:val="00982B69"/>
    <w:pPr>
      <w:pBdr>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75">
    <w:name w:val="xl175"/>
    <w:basedOn w:val="Normal"/>
    <w:rsid w:val="00982B69"/>
    <w:pPr>
      <w:pBdr>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76">
    <w:name w:val="xl17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4"/>
      <w:szCs w:val="14"/>
    </w:rPr>
  </w:style>
  <w:style w:type="paragraph" w:customStyle="1" w:styleId="xl177">
    <w:name w:val="xl177"/>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b/>
      <w:bCs/>
      <w:sz w:val="14"/>
      <w:szCs w:val="14"/>
    </w:rPr>
  </w:style>
  <w:style w:type="paragraph" w:customStyle="1" w:styleId="xl178">
    <w:name w:val="xl178"/>
    <w:basedOn w:val="Normal"/>
    <w:rsid w:val="00982B69"/>
    <w:pPr>
      <w:pBdr>
        <w:top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179">
    <w:name w:val="xl179"/>
    <w:basedOn w:val="Normal"/>
    <w:rsid w:val="00982B69"/>
    <w:pPr>
      <w:pBdr>
        <w:top w:val="single" w:sz="4" w:space="0" w:color="auto"/>
        <w:bottom w:val="single" w:sz="4" w:space="0" w:color="auto"/>
      </w:pBdr>
      <w:spacing w:before="100" w:beforeAutospacing="1" w:after="100" w:afterAutospacing="1"/>
      <w:textAlignment w:val="center"/>
    </w:pPr>
    <w:rPr>
      <w:b/>
      <w:bCs/>
      <w:sz w:val="14"/>
      <w:szCs w:val="14"/>
    </w:rPr>
  </w:style>
  <w:style w:type="paragraph" w:customStyle="1" w:styleId="xl180">
    <w:name w:val="xl180"/>
    <w:basedOn w:val="Normal"/>
    <w:rsid w:val="00982B69"/>
    <w:pPr>
      <w:pBdr>
        <w:top w:val="single" w:sz="4" w:space="0" w:color="auto"/>
      </w:pBdr>
      <w:spacing w:before="100" w:beforeAutospacing="1" w:after="100" w:afterAutospacing="1"/>
      <w:jc w:val="center"/>
      <w:textAlignment w:val="center"/>
    </w:pPr>
    <w:rPr>
      <w:b/>
      <w:bCs/>
      <w:sz w:val="14"/>
      <w:szCs w:val="14"/>
    </w:rPr>
  </w:style>
  <w:style w:type="paragraph" w:customStyle="1" w:styleId="xl181">
    <w:name w:val="xl181"/>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182">
    <w:name w:val="xl182"/>
    <w:basedOn w:val="Normal"/>
    <w:rsid w:val="00982B69"/>
    <w:pPr>
      <w:pBdr>
        <w:top w:val="single" w:sz="4" w:space="0" w:color="auto"/>
        <w:left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183">
    <w:name w:val="xl183"/>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84">
    <w:name w:val="xl184"/>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185">
    <w:name w:val="xl18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186">
    <w:name w:val="xl186"/>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187">
    <w:name w:val="xl18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88">
    <w:name w:val="xl188"/>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189">
    <w:name w:val="xl189"/>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90">
    <w:name w:val="xl190"/>
    <w:basedOn w:val="Normal"/>
    <w:rsid w:val="00982B69"/>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91">
    <w:name w:val="xl191"/>
    <w:basedOn w:val="Normal"/>
    <w:rsid w:val="00982B69"/>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92">
    <w:name w:val="xl192"/>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i/>
      <w:iCs/>
      <w:sz w:val="14"/>
      <w:szCs w:val="14"/>
    </w:rPr>
  </w:style>
  <w:style w:type="paragraph" w:customStyle="1" w:styleId="xl193">
    <w:name w:val="xl193"/>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94">
    <w:name w:val="xl194"/>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195">
    <w:name w:val="xl19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196">
    <w:name w:val="xl19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97">
    <w:name w:val="xl19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98">
    <w:name w:val="xl198"/>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99">
    <w:name w:val="xl199"/>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00">
    <w:name w:val="xl200"/>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01">
    <w:name w:val="xl201"/>
    <w:basedOn w:val="Normal"/>
    <w:rsid w:val="00982B69"/>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202">
    <w:name w:val="xl202"/>
    <w:basedOn w:val="Normal"/>
    <w:rsid w:val="00982B69"/>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203">
    <w:name w:val="xl203"/>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b/>
      <w:bCs/>
      <w:sz w:val="14"/>
      <w:szCs w:val="14"/>
    </w:rPr>
  </w:style>
  <w:style w:type="paragraph" w:customStyle="1" w:styleId="xl204">
    <w:name w:val="xl204"/>
    <w:basedOn w:val="Normal"/>
    <w:rsid w:val="00982B69"/>
    <w:pPr>
      <w:pBdr>
        <w:top w:val="single" w:sz="4" w:space="0" w:color="auto"/>
        <w:bottom w:val="single" w:sz="4" w:space="0" w:color="auto"/>
      </w:pBdr>
      <w:spacing w:before="100" w:beforeAutospacing="1" w:after="100" w:afterAutospacing="1"/>
      <w:jc w:val="center"/>
      <w:textAlignment w:val="center"/>
    </w:pPr>
    <w:rPr>
      <w:b/>
      <w:bCs/>
      <w:color w:val="FF0000"/>
      <w:sz w:val="14"/>
      <w:szCs w:val="14"/>
    </w:rPr>
  </w:style>
  <w:style w:type="paragraph" w:customStyle="1" w:styleId="xl205">
    <w:name w:val="xl205"/>
    <w:basedOn w:val="Normal"/>
    <w:rsid w:val="00982B69"/>
    <w:pPr>
      <w:pBdr>
        <w:top w:val="single" w:sz="4" w:space="0" w:color="auto"/>
        <w:bottom w:val="single" w:sz="4" w:space="0" w:color="auto"/>
      </w:pBdr>
      <w:spacing w:before="100" w:beforeAutospacing="1" w:after="100" w:afterAutospacing="1"/>
      <w:textAlignment w:val="center"/>
    </w:pPr>
    <w:rPr>
      <w:b/>
      <w:bCs/>
      <w:color w:val="FF0000"/>
      <w:sz w:val="14"/>
      <w:szCs w:val="14"/>
    </w:rPr>
  </w:style>
  <w:style w:type="paragraph" w:customStyle="1" w:styleId="xl206">
    <w:name w:val="xl206"/>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4"/>
      <w:szCs w:val="14"/>
    </w:rPr>
  </w:style>
  <w:style w:type="paragraph" w:customStyle="1" w:styleId="xl207">
    <w:name w:val="xl207"/>
    <w:basedOn w:val="Normal"/>
    <w:rsid w:val="00982B69"/>
    <w:pPr>
      <w:pBdr>
        <w:top w:val="single" w:sz="4" w:space="0" w:color="auto"/>
      </w:pBdr>
      <w:spacing w:before="100" w:beforeAutospacing="1" w:after="100" w:afterAutospacing="1"/>
      <w:textAlignment w:val="center"/>
    </w:pPr>
    <w:rPr>
      <w:b/>
      <w:bCs/>
      <w:color w:val="FF0000"/>
      <w:sz w:val="14"/>
      <w:szCs w:val="14"/>
    </w:rPr>
  </w:style>
  <w:style w:type="paragraph" w:customStyle="1" w:styleId="xl208">
    <w:name w:val="xl208"/>
    <w:basedOn w:val="Normal"/>
    <w:rsid w:val="00982B69"/>
    <w:pPr>
      <w:pBdr>
        <w:top w:val="single" w:sz="4" w:space="0" w:color="auto"/>
      </w:pBdr>
      <w:spacing w:before="100" w:beforeAutospacing="1" w:after="100" w:afterAutospacing="1"/>
      <w:jc w:val="center"/>
      <w:textAlignment w:val="center"/>
    </w:pPr>
    <w:rPr>
      <w:b/>
      <w:bCs/>
      <w:color w:val="FF0000"/>
      <w:sz w:val="14"/>
      <w:szCs w:val="14"/>
    </w:rPr>
  </w:style>
  <w:style w:type="paragraph" w:customStyle="1" w:styleId="xl209">
    <w:name w:val="xl209"/>
    <w:basedOn w:val="Normal"/>
    <w:rsid w:val="00982B69"/>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10">
    <w:name w:val="xl210"/>
    <w:basedOn w:val="Normal"/>
    <w:rsid w:val="00982B69"/>
    <w:pPr>
      <w:pBdr>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211">
    <w:name w:val="xl211"/>
    <w:basedOn w:val="Normal"/>
    <w:rsid w:val="00982B69"/>
    <w:pPr>
      <w:pBdr>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212">
    <w:name w:val="xl212"/>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13">
    <w:name w:val="xl213"/>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i/>
      <w:iCs/>
      <w:color w:val="FF0000"/>
      <w:sz w:val="14"/>
      <w:szCs w:val="14"/>
    </w:rPr>
  </w:style>
  <w:style w:type="paragraph" w:customStyle="1" w:styleId="xl214">
    <w:name w:val="xl214"/>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sz w:val="14"/>
      <w:szCs w:val="14"/>
    </w:rPr>
  </w:style>
  <w:style w:type="paragraph" w:customStyle="1" w:styleId="xl215">
    <w:name w:val="xl21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16">
    <w:name w:val="xl216"/>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color w:val="FF0000"/>
      <w:sz w:val="14"/>
      <w:szCs w:val="14"/>
    </w:rPr>
  </w:style>
  <w:style w:type="paragraph" w:customStyle="1" w:styleId="xl217">
    <w:name w:val="xl217"/>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18">
    <w:name w:val="xl218"/>
    <w:basedOn w:val="Normal"/>
    <w:rsid w:val="00982B69"/>
    <w:pPr>
      <w:pBdr>
        <w:left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219">
    <w:name w:val="xl219"/>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sz w:val="14"/>
      <w:szCs w:val="14"/>
    </w:rPr>
  </w:style>
  <w:style w:type="paragraph" w:customStyle="1" w:styleId="xl220">
    <w:name w:val="xl220"/>
    <w:basedOn w:val="Normal"/>
    <w:rsid w:val="00982B69"/>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21">
    <w:name w:val="xl221"/>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222">
    <w:name w:val="xl222"/>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23">
    <w:name w:val="xl223"/>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24">
    <w:name w:val="xl224"/>
    <w:basedOn w:val="Normal"/>
    <w:rsid w:val="00982B69"/>
    <w:pPr>
      <w:spacing w:before="100" w:beforeAutospacing="1" w:after="100" w:afterAutospacing="1"/>
      <w:jc w:val="center"/>
      <w:textAlignment w:val="center"/>
    </w:pPr>
    <w:rPr>
      <w:b/>
      <w:bCs/>
      <w:color w:val="FF0000"/>
      <w:sz w:val="14"/>
      <w:szCs w:val="14"/>
    </w:rPr>
  </w:style>
  <w:style w:type="paragraph" w:customStyle="1" w:styleId="xl225">
    <w:name w:val="xl225"/>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color w:val="FF0000"/>
      <w:sz w:val="14"/>
      <w:szCs w:val="14"/>
    </w:rPr>
  </w:style>
  <w:style w:type="paragraph" w:customStyle="1" w:styleId="xl226">
    <w:name w:val="xl226"/>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227">
    <w:name w:val="xl227"/>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right"/>
      <w:textAlignment w:val="center"/>
    </w:pPr>
    <w:rPr>
      <w:sz w:val="14"/>
      <w:szCs w:val="14"/>
    </w:rPr>
  </w:style>
  <w:style w:type="paragraph" w:customStyle="1" w:styleId="xl228">
    <w:name w:val="xl228"/>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right"/>
      <w:textAlignment w:val="center"/>
    </w:pPr>
    <w:rPr>
      <w:sz w:val="14"/>
      <w:szCs w:val="14"/>
    </w:rPr>
  </w:style>
  <w:style w:type="paragraph" w:customStyle="1" w:styleId="xl229">
    <w:name w:val="xl229"/>
    <w:basedOn w:val="Normal"/>
    <w:rsid w:val="00982B69"/>
    <w:pPr>
      <w:pBdr>
        <w:top w:val="single" w:sz="4" w:space="0" w:color="auto"/>
        <w:left w:val="single" w:sz="4" w:space="0" w:color="auto"/>
        <w:bottom w:val="single" w:sz="4" w:space="0" w:color="A6A6A6"/>
      </w:pBdr>
      <w:spacing w:before="100" w:beforeAutospacing="1" w:after="100" w:afterAutospacing="1"/>
      <w:textAlignment w:val="center"/>
    </w:pPr>
    <w:rPr>
      <w:sz w:val="14"/>
      <w:szCs w:val="14"/>
    </w:rPr>
  </w:style>
  <w:style w:type="paragraph" w:customStyle="1" w:styleId="xl230">
    <w:name w:val="xl230"/>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31">
    <w:name w:val="xl231"/>
    <w:basedOn w:val="Normal"/>
    <w:rsid w:val="00982B69"/>
    <w:pPr>
      <w:pBdr>
        <w:top w:val="single" w:sz="4" w:space="0" w:color="auto"/>
        <w:bottom w:val="single" w:sz="4" w:space="0" w:color="A6A6A6"/>
        <w:right w:val="single" w:sz="4" w:space="0" w:color="auto"/>
      </w:pBdr>
      <w:spacing w:before="100" w:beforeAutospacing="1" w:after="100" w:afterAutospacing="1"/>
      <w:jc w:val="center"/>
      <w:textAlignment w:val="center"/>
    </w:pPr>
    <w:rPr>
      <w:b/>
      <w:bCs/>
      <w:sz w:val="14"/>
      <w:szCs w:val="14"/>
    </w:rPr>
  </w:style>
  <w:style w:type="paragraph" w:customStyle="1" w:styleId="xl232">
    <w:name w:val="xl232"/>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33">
    <w:name w:val="xl233"/>
    <w:basedOn w:val="Normal"/>
    <w:rsid w:val="00982B69"/>
    <w:pPr>
      <w:pBdr>
        <w:top w:val="single" w:sz="4" w:space="0" w:color="A6A6A6"/>
        <w:left w:val="single" w:sz="4" w:space="0" w:color="auto"/>
      </w:pBdr>
      <w:spacing w:before="100" w:beforeAutospacing="1" w:after="100" w:afterAutospacing="1"/>
      <w:textAlignment w:val="center"/>
    </w:pPr>
    <w:rPr>
      <w:b/>
      <w:bCs/>
      <w:color w:val="000000"/>
      <w:sz w:val="14"/>
      <w:szCs w:val="14"/>
    </w:rPr>
  </w:style>
  <w:style w:type="paragraph" w:customStyle="1" w:styleId="xl234">
    <w:name w:val="xl234"/>
    <w:basedOn w:val="Normal"/>
    <w:rsid w:val="00982B69"/>
    <w:pPr>
      <w:pBdr>
        <w:top w:val="single" w:sz="4" w:space="0" w:color="A6A6A6"/>
        <w:left w:val="single" w:sz="4" w:space="0" w:color="auto"/>
        <w:bottom w:val="single" w:sz="4" w:space="0" w:color="auto"/>
      </w:pBdr>
      <w:spacing w:before="100" w:beforeAutospacing="1" w:after="100" w:afterAutospacing="1"/>
      <w:textAlignment w:val="center"/>
    </w:pPr>
    <w:rPr>
      <w:b/>
      <w:bCs/>
      <w:color w:val="000000"/>
      <w:sz w:val="14"/>
      <w:szCs w:val="14"/>
    </w:rPr>
  </w:style>
  <w:style w:type="paragraph" w:customStyle="1" w:styleId="xl235">
    <w:name w:val="xl235"/>
    <w:basedOn w:val="Normal"/>
    <w:rsid w:val="00982B69"/>
    <w:pPr>
      <w:pBdr>
        <w:top w:val="single" w:sz="4" w:space="0" w:color="A6A6A6"/>
        <w:bottom w:val="single" w:sz="4" w:space="0" w:color="auto"/>
      </w:pBdr>
      <w:spacing w:before="100" w:beforeAutospacing="1" w:after="100" w:afterAutospacing="1"/>
      <w:jc w:val="center"/>
      <w:textAlignment w:val="center"/>
    </w:pPr>
    <w:rPr>
      <w:b/>
      <w:bCs/>
      <w:color w:val="000000"/>
      <w:sz w:val="14"/>
      <w:szCs w:val="14"/>
    </w:rPr>
  </w:style>
  <w:style w:type="paragraph" w:customStyle="1" w:styleId="xl236">
    <w:name w:val="xl236"/>
    <w:basedOn w:val="Normal"/>
    <w:rsid w:val="00982B69"/>
    <w:pPr>
      <w:pBdr>
        <w:top w:val="single" w:sz="4" w:space="0" w:color="A6A6A6"/>
        <w:bottom w:val="single" w:sz="4" w:space="0" w:color="auto"/>
      </w:pBdr>
      <w:spacing w:before="100" w:beforeAutospacing="1" w:after="100" w:afterAutospacing="1"/>
      <w:textAlignment w:val="center"/>
    </w:pPr>
    <w:rPr>
      <w:b/>
      <w:bCs/>
      <w:color w:val="000000"/>
      <w:sz w:val="14"/>
      <w:szCs w:val="14"/>
    </w:rPr>
  </w:style>
  <w:style w:type="paragraph" w:customStyle="1" w:styleId="xl237">
    <w:name w:val="xl237"/>
    <w:basedOn w:val="Normal"/>
    <w:rsid w:val="00982B69"/>
    <w:pPr>
      <w:pBdr>
        <w:top w:val="single" w:sz="4" w:space="0" w:color="A6A6A6"/>
        <w:bottom w:val="single" w:sz="4" w:space="0" w:color="auto"/>
      </w:pBdr>
      <w:spacing w:before="100" w:beforeAutospacing="1" w:after="100" w:afterAutospacing="1"/>
      <w:jc w:val="center"/>
      <w:textAlignment w:val="center"/>
    </w:pPr>
    <w:rPr>
      <w:b/>
      <w:bCs/>
      <w:sz w:val="14"/>
      <w:szCs w:val="14"/>
    </w:rPr>
  </w:style>
  <w:style w:type="paragraph" w:customStyle="1" w:styleId="xl238">
    <w:name w:val="xl238"/>
    <w:basedOn w:val="Normal"/>
    <w:rsid w:val="00982B69"/>
    <w:pPr>
      <w:pBdr>
        <w:top w:val="single" w:sz="4" w:space="0" w:color="A6A6A6"/>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39">
    <w:name w:val="xl239"/>
    <w:basedOn w:val="Normal"/>
    <w:rsid w:val="00982B69"/>
    <w:pPr>
      <w:pBdr>
        <w:top w:val="single" w:sz="4" w:space="0" w:color="auto"/>
        <w:bottom w:val="single" w:sz="4" w:space="0" w:color="auto"/>
      </w:pBdr>
      <w:spacing w:before="100" w:beforeAutospacing="1" w:after="100" w:afterAutospacing="1"/>
      <w:jc w:val="center"/>
      <w:textAlignment w:val="center"/>
    </w:pPr>
    <w:rPr>
      <w:b/>
      <w:bCs/>
      <w:color w:val="000000"/>
      <w:sz w:val="14"/>
      <w:szCs w:val="14"/>
    </w:rPr>
  </w:style>
  <w:style w:type="paragraph" w:customStyle="1" w:styleId="xl240">
    <w:name w:val="xl240"/>
    <w:basedOn w:val="Normal"/>
    <w:rsid w:val="00982B69"/>
    <w:pPr>
      <w:pBdr>
        <w:top w:val="single" w:sz="4" w:space="0" w:color="auto"/>
        <w:bottom w:val="single" w:sz="4" w:space="0" w:color="auto"/>
      </w:pBdr>
      <w:spacing w:before="100" w:beforeAutospacing="1" w:after="100" w:afterAutospacing="1"/>
      <w:textAlignment w:val="center"/>
    </w:pPr>
    <w:rPr>
      <w:b/>
      <w:bCs/>
      <w:color w:val="000000"/>
      <w:sz w:val="14"/>
      <w:szCs w:val="14"/>
    </w:rPr>
  </w:style>
  <w:style w:type="paragraph" w:customStyle="1" w:styleId="xl241">
    <w:name w:val="xl241"/>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2">
    <w:name w:val="xl242"/>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3">
    <w:name w:val="xl243"/>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4">
    <w:name w:val="xl244"/>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b/>
      <w:bCs/>
      <w:color w:val="000000"/>
      <w:sz w:val="14"/>
      <w:szCs w:val="14"/>
    </w:rPr>
  </w:style>
  <w:style w:type="paragraph" w:customStyle="1" w:styleId="xl245">
    <w:name w:val="xl245"/>
    <w:basedOn w:val="Normal"/>
    <w:rsid w:val="00982B69"/>
    <w:pPr>
      <w:pBdr>
        <w:bottom w:val="single" w:sz="4" w:space="0" w:color="auto"/>
      </w:pBdr>
      <w:spacing w:before="100" w:beforeAutospacing="1" w:after="100" w:afterAutospacing="1"/>
      <w:jc w:val="center"/>
      <w:textAlignment w:val="center"/>
    </w:pPr>
    <w:rPr>
      <w:b/>
      <w:bCs/>
      <w:color w:val="000000"/>
      <w:sz w:val="14"/>
      <w:szCs w:val="14"/>
    </w:rPr>
  </w:style>
  <w:style w:type="paragraph" w:customStyle="1" w:styleId="xl246">
    <w:name w:val="xl24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247">
    <w:name w:val="xl247"/>
    <w:basedOn w:val="Normal"/>
    <w:rsid w:val="00982B69"/>
    <w:pPr>
      <w:pBdr>
        <w:top w:val="single" w:sz="4" w:space="0" w:color="auto"/>
        <w:left w:val="single" w:sz="4" w:space="0" w:color="auto"/>
        <w:bottom w:val="single" w:sz="4" w:space="0" w:color="auto"/>
      </w:pBdr>
      <w:shd w:val="clear" w:color="D9D9D9" w:fill="FF0000"/>
      <w:spacing w:before="100" w:beforeAutospacing="1" w:after="100" w:afterAutospacing="1"/>
      <w:textAlignment w:val="center"/>
    </w:pPr>
    <w:rPr>
      <w:b/>
      <w:bCs/>
      <w:color w:val="FFFFFF"/>
      <w:sz w:val="14"/>
      <w:szCs w:val="14"/>
    </w:rPr>
  </w:style>
  <w:style w:type="paragraph" w:customStyle="1" w:styleId="xl248">
    <w:name w:val="xl248"/>
    <w:basedOn w:val="Normal"/>
    <w:rsid w:val="00982B69"/>
    <w:pPr>
      <w:pBdr>
        <w:top w:val="single" w:sz="4" w:space="0" w:color="auto"/>
        <w:bottom w:val="single" w:sz="4" w:space="0" w:color="auto"/>
      </w:pBdr>
      <w:shd w:val="clear" w:color="D9D9D9" w:fill="FF0000"/>
      <w:spacing w:before="100" w:beforeAutospacing="1" w:after="100" w:afterAutospacing="1"/>
      <w:textAlignment w:val="center"/>
    </w:pPr>
    <w:rPr>
      <w:b/>
      <w:bCs/>
      <w:color w:val="FFFFFF"/>
      <w:sz w:val="14"/>
      <w:szCs w:val="14"/>
    </w:rPr>
  </w:style>
  <w:style w:type="paragraph" w:customStyle="1" w:styleId="xl249">
    <w:name w:val="xl249"/>
    <w:basedOn w:val="Normal"/>
    <w:rsid w:val="00982B69"/>
    <w:pPr>
      <w:pBdr>
        <w:top w:val="single" w:sz="4" w:space="0" w:color="auto"/>
        <w:bottom w:val="single" w:sz="4" w:space="0" w:color="auto"/>
      </w:pBdr>
      <w:shd w:val="clear" w:color="D9D9D9" w:fill="FF0000"/>
      <w:spacing w:before="100" w:beforeAutospacing="1" w:after="100" w:afterAutospacing="1"/>
      <w:textAlignment w:val="center"/>
    </w:pPr>
    <w:rPr>
      <w:b/>
      <w:bCs/>
      <w:color w:val="FF0000"/>
      <w:sz w:val="14"/>
      <w:szCs w:val="14"/>
    </w:rPr>
  </w:style>
  <w:style w:type="paragraph" w:customStyle="1" w:styleId="xl250">
    <w:name w:val="xl250"/>
    <w:basedOn w:val="Normal"/>
    <w:rsid w:val="00982B69"/>
    <w:pPr>
      <w:pBdr>
        <w:top w:val="single" w:sz="4" w:space="0" w:color="auto"/>
        <w:left w:val="single" w:sz="4" w:space="0" w:color="auto"/>
        <w:bottom w:val="single" w:sz="4" w:space="0" w:color="auto"/>
        <w:right w:val="single" w:sz="4" w:space="0" w:color="auto"/>
      </w:pBdr>
      <w:shd w:val="clear" w:color="D9D9D9" w:fill="FF0000"/>
      <w:spacing w:before="100" w:beforeAutospacing="1" w:after="100" w:afterAutospacing="1"/>
      <w:jc w:val="right"/>
      <w:textAlignment w:val="center"/>
    </w:pPr>
    <w:rPr>
      <w:b/>
      <w:bCs/>
      <w:color w:val="FFFFFF"/>
      <w:sz w:val="14"/>
      <w:szCs w:val="14"/>
    </w:rPr>
  </w:style>
  <w:style w:type="paragraph" w:customStyle="1" w:styleId="xl251">
    <w:name w:val="xl251"/>
    <w:basedOn w:val="Normal"/>
    <w:rsid w:val="00982B69"/>
    <w:pPr>
      <w:pBdr>
        <w:top w:val="single" w:sz="4" w:space="0" w:color="auto"/>
        <w:bottom w:val="single" w:sz="4" w:space="0" w:color="auto"/>
      </w:pBdr>
      <w:shd w:val="clear" w:color="D9D9D9" w:fill="FF0000"/>
      <w:spacing w:before="100" w:beforeAutospacing="1" w:after="100" w:afterAutospacing="1"/>
      <w:jc w:val="center"/>
      <w:textAlignment w:val="center"/>
    </w:pPr>
    <w:rPr>
      <w:b/>
      <w:bCs/>
      <w:color w:val="FF0000"/>
      <w:sz w:val="14"/>
      <w:szCs w:val="14"/>
    </w:rPr>
  </w:style>
  <w:style w:type="paragraph" w:customStyle="1" w:styleId="xl252">
    <w:name w:val="xl252"/>
    <w:basedOn w:val="Normal"/>
    <w:rsid w:val="00982B69"/>
    <w:pPr>
      <w:pBdr>
        <w:top w:val="single" w:sz="4" w:space="0" w:color="auto"/>
        <w:bottom w:val="single" w:sz="4" w:space="0" w:color="auto"/>
      </w:pBdr>
      <w:shd w:val="clear" w:color="000000" w:fill="FF0000"/>
      <w:spacing w:before="100" w:beforeAutospacing="1" w:after="100" w:afterAutospacing="1"/>
      <w:jc w:val="center"/>
      <w:textAlignment w:val="center"/>
    </w:pPr>
    <w:rPr>
      <w:b/>
      <w:bCs/>
      <w:color w:val="FF0000"/>
      <w:sz w:val="14"/>
      <w:szCs w:val="14"/>
    </w:rPr>
  </w:style>
  <w:style w:type="paragraph" w:customStyle="1" w:styleId="xl253">
    <w:name w:val="xl253"/>
    <w:basedOn w:val="Normal"/>
    <w:rsid w:val="00982B69"/>
    <w:pPr>
      <w:pBdr>
        <w:top w:val="single" w:sz="4" w:space="0" w:color="auto"/>
        <w:bottom w:val="single" w:sz="4" w:space="0" w:color="auto"/>
      </w:pBdr>
      <w:shd w:val="clear" w:color="D9D9D9" w:fill="FF0000"/>
      <w:spacing w:before="100" w:beforeAutospacing="1" w:after="100" w:afterAutospacing="1"/>
      <w:jc w:val="center"/>
      <w:textAlignment w:val="center"/>
    </w:pPr>
    <w:rPr>
      <w:b/>
      <w:bCs/>
      <w:color w:val="FF0000"/>
      <w:sz w:val="14"/>
      <w:szCs w:val="14"/>
    </w:rPr>
  </w:style>
  <w:style w:type="paragraph" w:customStyle="1" w:styleId="xl254">
    <w:name w:val="xl254"/>
    <w:basedOn w:val="Normal"/>
    <w:rsid w:val="00982B69"/>
    <w:pPr>
      <w:pBdr>
        <w:top w:val="single" w:sz="4" w:space="0" w:color="auto"/>
        <w:bottom w:val="single" w:sz="4" w:space="0" w:color="auto"/>
        <w:right w:val="single" w:sz="4" w:space="0" w:color="auto"/>
      </w:pBdr>
      <w:shd w:val="clear" w:color="D9D9D9" w:fill="FF0000"/>
      <w:spacing w:before="100" w:beforeAutospacing="1" w:after="100" w:afterAutospacing="1"/>
      <w:jc w:val="center"/>
      <w:textAlignment w:val="center"/>
    </w:pPr>
    <w:rPr>
      <w:b/>
      <w:bCs/>
      <w:color w:val="FF0000"/>
      <w:sz w:val="14"/>
      <w:szCs w:val="14"/>
    </w:rPr>
  </w:style>
  <w:style w:type="paragraph" w:customStyle="1" w:styleId="xl255">
    <w:name w:val="xl255"/>
    <w:basedOn w:val="Normal"/>
    <w:rsid w:val="00982B69"/>
    <w:pPr>
      <w:spacing w:before="100" w:beforeAutospacing="1" w:after="100" w:afterAutospacing="1"/>
      <w:textAlignment w:val="center"/>
    </w:pPr>
    <w:rPr>
      <w:sz w:val="14"/>
      <w:szCs w:val="14"/>
    </w:rPr>
  </w:style>
  <w:style w:type="paragraph" w:customStyle="1" w:styleId="xl256">
    <w:name w:val="xl25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57">
    <w:name w:val="xl25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258">
    <w:name w:val="xl258"/>
    <w:basedOn w:val="Normal"/>
    <w:rsid w:val="00982B69"/>
    <w:pPr>
      <w:pBdr>
        <w:top w:val="single" w:sz="4" w:space="0" w:color="auto"/>
        <w:bottom w:val="single" w:sz="4" w:space="0" w:color="auto"/>
      </w:pBdr>
      <w:spacing w:before="100" w:beforeAutospacing="1" w:after="100" w:afterAutospacing="1"/>
      <w:jc w:val="right"/>
      <w:textAlignment w:val="center"/>
    </w:pPr>
    <w:rPr>
      <w:color w:val="FF0000"/>
      <w:sz w:val="14"/>
      <w:szCs w:val="14"/>
    </w:rPr>
  </w:style>
  <w:style w:type="paragraph" w:customStyle="1" w:styleId="xl259">
    <w:name w:val="xl259"/>
    <w:basedOn w:val="Normal"/>
    <w:rsid w:val="00982B69"/>
    <w:pPr>
      <w:pBdr>
        <w:top w:val="single" w:sz="4" w:space="0" w:color="auto"/>
        <w:bottom w:val="single" w:sz="4" w:space="0" w:color="auto"/>
      </w:pBdr>
      <w:spacing w:before="100" w:beforeAutospacing="1" w:after="100" w:afterAutospacing="1"/>
      <w:textAlignment w:val="center"/>
    </w:pPr>
    <w:rPr>
      <w:color w:val="FF0000"/>
      <w:sz w:val="14"/>
      <w:szCs w:val="14"/>
    </w:rPr>
  </w:style>
  <w:style w:type="paragraph" w:customStyle="1" w:styleId="xl260">
    <w:name w:val="xl260"/>
    <w:basedOn w:val="Normal"/>
    <w:rsid w:val="00982B69"/>
    <w:pPr>
      <w:pBdr>
        <w:top w:val="single" w:sz="4" w:space="0" w:color="auto"/>
        <w:bottom w:val="single" w:sz="4" w:space="0" w:color="auto"/>
      </w:pBdr>
      <w:spacing w:before="100" w:beforeAutospacing="1" w:after="100" w:afterAutospacing="1"/>
      <w:jc w:val="center"/>
      <w:textAlignment w:val="center"/>
    </w:pPr>
    <w:rPr>
      <w:color w:val="FF0000"/>
      <w:sz w:val="14"/>
      <w:szCs w:val="14"/>
    </w:rPr>
  </w:style>
  <w:style w:type="paragraph" w:customStyle="1" w:styleId="xl261">
    <w:name w:val="xl261"/>
    <w:basedOn w:val="Normal"/>
    <w:rsid w:val="00982B69"/>
    <w:pPr>
      <w:pBdr>
        <w:top w:val="single" w:sz="4" w:space="0" w:color="auto"/>
        <w:bottom w:val="single" w:sz="4" w:space="0" w:color="auto"/>
      </w:pBdr>
      <w:spacing w:before="100" w:beforeAutospacing="1" w:after="100" w:afterAutospacing="1"/>
      <w:jc w:val="center"/>
      <w:textAlignment w:val="center"/>
    </w:pPr>
    <w:rPr>
      <w:color w:val="FF0000"/>
      <w:sz w:val="14"/>
      <w:szCs w:val="14"/>
    </w:rPr>
  </w:style>
  <w:style w:type="paragraph" w:customStyle="1" w:styleId="xl262">
    <w:name w:val="xl262"/>
    <w:basedOn w:val="Normal"/>
    <w:rsid w:val="00982B69"/>
    <w:pPr>
      <w:pBdr>
        <w:top w:val="single" w:sz="4" w:space="0" w:color="auto"/>
        <w:bottom w:val="single" w:sz="4" w:space="0" w:color="auto"/>
      </w:pBdr>
      <w:spacing w:before="100" w:beforeAutospacing="1" w:after="100" w:afterAutospacing="1"/>
      <w:jc w:val="center"/>
      <w:textAlignment w:val="center"/>
    </w:pPr>
    <w:rPr>
      <w:b/>
      <w:bCs/>
      <w:color w:val="FF0000"/>
      <w:sz w:val="14"/>
      <w:szCs w:val="14"/>
    </w:rPr>
  </w:style>
  <w:style w:type="paragraph" w:customStyle="1" w:styleId="xl263">
    <w:name w:val="xl263"/>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264">
    <w:name w:val="xl264"/>
    <w:basedOn w:val="Normal"/>
    <w:rsid w:val="00982B6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4"/>
      <w:szCs w:val="14"/>
    </w:rPr>
  </w:style>
  <w:style w:type="paragraph" w:customStyle="1" w:styleId="xl265">
    <w:name w:val="xl26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66">
    <w:name w:val="xl266"/>
    <w:basedOn w:val="Normal"/>
    <w:rsid w:val="00982B6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4"/>
      <w:szCs w:val="14"/>
    </w:rPr>
  </w:style>
  <w:style w:type="paragraph" w:customStyle="1" w:styleId="xl267">
    <w:name w:val="xl26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68">
    <w:name w:val="xl268"/>
    <w:basedOn w:val="Normal"/>
    <w:rsid w:val="00982B69"/>
    <w:pPr>
      <w:pBdr>
        <w:top w:val="single" w:sz="4" w:space="0" w:color="auto"/>
        <w:bottom w:val="single" w:sz="4" w:space="0" w:color="auto"/>
      </w:pBdr>
      <w:spacing w:before="100" w:beforeAutospacing="1" w:after="100" w:afterAutospacing="1"/>
      <w:jc w:val="right"/>
      <w:textAlignment w:val="center"/>
    </w:pPr>
    <w:rPr>
      <w:sz w:val="14"/>
      <w:szCs w:val="14"/>
    </w:rPr>
  </w:style>
  <w:style w:type="paragraph" w:customStyle="1" w:styleId="xl269">
    <w:name w:val="xl269"/>
    <w:basedOn w:val="Normal"/>
    <w:rsid w:val="00982B69"/>
    <w:pPr>
      <w:pBdr>
        <w:top w:val="single" w:sz="4" w:space="0" w:color="auto"/>
        <w:bottom w:val="single" w:sz="4" w:space="0" w:color="auto"/>
      </w:pBdr>
      <w:spacing w:before="100" w:beforeAutospacing="1" w:after="100" w:afterAutospacing="1"/>
      <w:textAlignment w:val="center"/>
    </w:pPr>
    <w:rPr>
      <w:sz w:val="14"/>
      <w:szCs w:val="14"/>
    </w:rPr>
  </w:style>
  <w:style w:type="paragraph" w:customStyle="1" w:styleId="xl270">
    <w:name w:val="xl270"/>
    <w:basedOn w:val="Normal"/>
    <w:rsid w:val="00982B69"/>
    <w:pPr>
      <w:pBdr>
        <w:top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271">
    <w:name w:val="xl271"/>
    <w:basedOn w:val="Normal"/>
    <w:rsid w:val="00982B69"/>
    <w:pPr>
      <w:pBdr>
        <w:top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272">
    <w:name w:val="xl272"/>
    <w:basedOn w:val="Normal"/>
    <w:rsid w:val="00982B69"/>
    <w:pPr>
      <w:pBdr>
        <w:top w:val="single" w:sz="4" w:space="0" w:color="auto"/>
      </w:pBdr>
      <w:spacing w:before="100" w:beforeAutospacing="1" w:after="100" w:afterAutospacing="1"/>
      <w:jc w:val="center"/>
      <w:textAlignment w:val="center"/>
    </w:pPr>
    <w:rPr>
      <w:b/>
      <w:bCs/>
      <w:sz w:val="14"/>
      <w:szCs w:val="14"/>
    </w:rPr>
  </w:style>
  <w:style w:type="paragraph" w:customStyle="1" w:styleId="xl273">
    <w:name w:val="xl273"/>
    <w:basedOn w:val="Normal"/>
    <w:rsid w:val="00982B69"/>
    <w:pPr>
      <w:pBdr>
        <w:top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74">
    <w:name w:val="xl274"/>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75">
    <w:name w:val="xl275"/>
    <w:basedOn w:val="Normal"/>
    <w:rsid w:val="00982B69"/>
    <w:pPr>
      <w:pBdr>
        <w:left w:val="single" w:sz="4" w:space="0" w:color="auto"/>
      </w:pBdr>
      <w:spacing w:before="100" w:beforeAutospacing="1" w:after="100" w:afterAutospacing="1"/>
      <w:jc w:val="center"/>
      <w:textAlignment w:val="center"/>
    </w:pPr>
    <w:rPr>
      <w:color w:val="FF0000"/>
      <w:sz w:val="14"/>
      <w:szCs w:val="14"/>
    </w:rPr>
  </w:style>
  <w:style w:type="paragraph" w:customStyle="1" w:styleId="xl276">
    <w:name w:val="xl276"/>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277">
    <w:name w:val="xl27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78">
    <w:name w:val="xl278"/>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7030A0"/>
      <w:sz w:val="14"/>
      <w:szCs w:val="14"/>
    </w:rPr>
  </w:style>
  <w:style w:type="paragraph" w:customStyle="1" w:styleId="xl279">
    <w:name w:val="xl279"/>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80">
    <w:name w:val="xl280"/>
    <w:basedOn w:val="Normal"/>
    <w:rsid w:val="00982B69"/>
    <w:pPr>
      <w:pBdr>
        <w:top w:val="single" w:sz="4" w:space="0" w:color="auto"/>
        <w:left w:val="single" w:sz="4" w:space="0" w:color="auto"/>
      </w:pBdr>
      <w:spacing w:before="100" w:beforeAutospacing="1" w:after="100" w:afterAutospacing="1"/>
      <w:textAlignment w:val="center"/>
    </w:pPr>
    <w:rPr>
      <w:b/>
      <w:bCs/>
      <w:color w:val="000000"/>
      <w:sz w:val="14"/>
      <w:szCs w:val="14"/>
    </w:rPr>
  </w:style>
  <w:style w:type="paragraph" w:customStyle="1" w:styleId="xl281">
    <w:name w:val="xl281"/>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82">
    <w:name w:val="xl282"/>
    <w:basedOn w:val="Normal"/>
    <w:rsid w:val="00982B69"/>
    <w:pPr>
      <w:pBdr>
        <w:top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283">
    <w:name w:val="xl283"/>
    <w:basedOn w:val="Normal"/>
    <w:rsid w:val="00982B69"/>
    <w:pPr>
      <w:pBdr>
        <w:left w:val="single" w:sz="4" w:space="0" w:color="auto"/>
      </w:pBdr>
      <w:spacing w:before="100" w:beforeAutospacing="1" w:after="100" w:afterAutospacing="1"/>
      <w:textAlignment w:val="center"/>
    </w:pPr>
    <w:rPr>
      <w:b/>
      <w:bCs/>
      <w:color w:val="000000"/>
      <w:sz w:val="14"/>
      <w:szCs w:val="14"/>
    </w:rPr>
  </w:style>
  <w:style w:type="paragraph" w:customStyle="1" w:styleId="xl284">
    <w:name w:val="xl284"/>
    <w:basedOn w:val="Normal"/>
    <w:rsid w:val="00982B69"/>
    <w:pPr>
      <w:pBdr>
        <w:top w:val="single" w:sz="4" w:space="0" w:color="auto"/>
        <w:bottom w:val="single" w:sz="4" w:space="0" w:color="auto"/>
      </w:pBdr>
      <w:spacing w:before="100" w:beforeAutospacing="1" w:after="100" w:afterAutospacing="1"/>
      <w:jc w:val="center"/>
      <w:textAlignment w:val="center"/>
    </w:pPr>
    <w:rPr>
      <w:b/>
      <w:bCs/>
      <w:color w:val="000000"/>
      <w:sz w:val="14"/>
      <w:szCs w:val="14"/>
    </w:rPr>
  </w:style>
  <w:style w:type="paragraph" w:customStyle="1" w:styleId="xl285">
    <w:name w:val="xl285"/>
    <w:basedOn w:val="Normal"/>
    <w:rsid w:val="00982B69"/>
    <w:pPr>
      <w:pBdr>
        <w:bottom w:val="single" w:sz="4" w:space="0" w:color="auto"/>
      </w:pBdr>
      <w:spacing w:before="100" w:beforeAutospacing="1" w:after="100" w:afterAutospacing="1"/>
      <w:jc w:val="center"/>
      <w:textAlignment w:val="center"/>
    </w:pPr>
    <w:rPr>
      <w:b/>
      <w:bCs/>
      <w:sz w:val="14"/>
      <w:szCs w:val="14"/>
    </w:rPr>
  </w:style>
  <w:style w:type="paragraph" w:customStyle="1" w:styleId="xl286">
    <w:name w:val="xl286"/>
    <w:basedOn w:val="Normal"/>
    <w:rsid w:val="00982B69"/>
    <w:pPr>
      <w:pBdr>
        <w:left w:val="single" w:sz="4" w:space="0" w:color="auto"/>
        <w:bottom w:val="single" w:sz="4" w:space="0" w:color="A6A6A6"/>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287">
    <w:name w:val="xl287"/>
    <w:basedOn w:val="Normal"/>
    <w:rsid w:val="00982B69"/>
    <w:pPr>
      <w:pBdr>
        <w:left w:val="single" w:sz="4" w:space="0" w:color="auto"/>
        <w:bottom w:val="single" w:sz="4" w:space="0" w:color="A6A6A6"/>
        <w:right w:val="single" w:sz="4" w:space="0" w:color="auto"/>
      </w:pBdr>
      <w:spacing w:before="100" w:beforeAutospacing="1" w:after="100" w:afterAutospacing="1"/>
      <w:textAlignment w:val="center"/>
    </w:pPr>
    <w:rPr>
      <w:b/>
      <w:bCs/>
      <w:sz w:val="14"/>
      <w:szCs w:val="14"/>
    </w:rPr>
  </w:style>
  <w:style w:type="paragraph" w:customStyle="1" w:styleId="xl288">
    <w:name w:val="xl288"/>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289">
    <w:name w:val="xl289"/>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290">
    <w:name w:val="xl290"/>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291">
    <w:name w:val="xl291"/>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92">
    <w:name w:val="xl292"/>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93">
    <w:name w:val="xl293"/>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94">
    <w:name w:val="xl294"/>
    <w:basedOn w:val="Normal"/>
    <w:rsid w:val="00982B69"/>
    <w:pPr>
      <w:pBdr>
        <w:top w:val="single" w:sz="4" w:space="0" w:color="A6A6A6"/>
        <w:bottom w:val="single" w:sz="4" w:space="0" w:color="auto"/>
      </w:pBdr>
      <w:spacing w:before="100" w:beforeAutospacing="1" w:after="100" w:afterAutospacing="1"/>
      <w:jc w:val="center"/>
      <w:textAlignment w:val="center"/>
    </w:pPr>
    <w:rPr>
      <w:b/>
      <w:bCs/>
      <w:sz w:val="14"/>
      <w:szCs w:val="14"/>
    </w:rPr>
  </w:style>
  <w:style w:type="paragraph" w:customStyle="1" w:styleId="xl295">
    <w:name w:val="xl29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96">
    <w:name w:val="xl29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97">
    <w:name w:val="xl29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4"/>
      <w:szCs w:val="14"/>
    </w:rPr>
  </w:style>
  <w:style w:type="paragraph" w:customStyle="1" w:styleId="xl298">
    <w:name w:val="xl298"/>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299">
    <w:name w:val="xl299"/>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00">
    <w:name w:val="xl300"/>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01">
    <w:name w:val="xl301"/>
    <w:basedOn w:val="Normal"/>
    <w:rsid w:val="00982B69"/>
    <w:pPr>
      <w:pBdr>
        <w:bottom w:val="single" w:sz="4" w:space="0" w:color="auto"/>
      </w:pBdr>
      <w:shd w:val="clear" w:color="D9D9D9" w:fill="FF0000"/>
      <w:spacing w:before="100" w:beforeAutospacing="1" w:after="100" w:afterAutospacing="1"/>
      <w:jc w:val="center"/>
      <w:textAlignment w:val="center"/>
    </w:pPr>
    <w:rPr>
      <w:b/>
      <w:bCs/>
      <w:color w:val="FF0000"/>
      <w:sz w:val="14"/>
      <w:szCs w:val="14"/>
    </w:rPr>
  </w:style>
  <w:style w:type="paragraph" w:customStyle="1" w:styleId="xl302">
    <w:name w:val="xl302"/>
    <w:basedOn w:val="Normal"/>
    <w:rsid w:val="00982B69"/>
    <w:pPr>
      <w:pBdr>
        <w:bottom w:val="single" w:sz="4" w:space="0" w:color="auto"/>
      </w:pBdr>
      <w:shd w:val="clear" w:color="000000" w:fill="FF0000"/>
      <w:spacing w:before="100" w:beforeAutospacing="1" w:after="100" w:afterAutospacing="1"/>
      <w:jc w:val="center"/>
      <w:textAlignment w:val="center"/>
    </w:pPr>
    <w:rPr>
      <w:b/>
      <w:bCs/>
      <w:color w:val="FF0000"/>
      <w:sz w:val="14"/>
      <w:szCs w:val="14"/>
    </w:rPr>
  </w:style>
  <w:style w:type="paragraph" w:customStyle="1" w:styleId="xl303">
    <w:name w:val="xl303"/>
    <w:basedOn w:val="Normal"/>
    <w:rsid w:val="00982B69"/>
    <w:pPr>
      <w:pBdr>
        <w:top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304">
    <w:name w:val="xl304"/>
    <w:basedOn w:val="Normal"/>
    <w:rsid w:val="00982B69"/>
    <w:pPr>
      <w:pBdr>
        <w:top w:val="single" w:sz="4" w:space="0" w:color="auto"/>
        <w:left w:val="single" w:sz="4" w:space="0" w:color="auto"/>
      </w:pBdr>
      <w:spacing w:before="100" w:beforeAutospacing="1" w:after="100" w:afterAutospacing="1"/>
      <w:textAlignment w:val="center"/>
    </w:pPr>
    <w:rPr>
      <w:b/>
      <w:bCs/>
      <w:sz w:val="14"/>
      <w:szCs w:val="14"/>
    </w:rPr>
  </w:style>
  <w:style w:type="paragraph" w:customStyle="1" w:styleId="xl305">
    <w:name w:val="xl305"/>
    <w:basedOn w:val="Normal"/>
    <w:rsid w:val="00982B69"/>
    <w:pPr>
      <w:pBdr>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306">
    <w:name w:val="xl306"/>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color w:val="FF0000"/>
      <w:sz w:val="14"/>
      <w:szCs w:val="14"/>
    </w:rPr>
  </w:style>
  <w:style w:type="paragraph" w:customStyle="1" w:styleId="xl307">
    <w:name w:val="xl30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308">
    <w:name w:val="xl308"/>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09">
    <w:name w:val="xl309"/>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10">
    <w:name w:val="xl310"/>
    <w:basedOn w:val="Normal"/>
    <w:rsid w:val="00982B69"/>
    <w:pPr>
      <w:pBdr>
        <w:left w:val="single" w:sz="4" w:space="0" w:color="auto"/>
        <w:right w:val="single" w:sz="4" w:space="0" w:color="auto"/>
      </w:pBdr>
      <w:spacing w:before="100" w:beforeAutospacing="1" w:after="100" w:afterAutospacing="1"/>
      <w:jc w:val="center"/>
      <w:textAlignment w:val="center"/>
    </w:pPr>
    <w:rPr>
      <w:color w:val="00B050"/>
      <w:sz w:val="14"/>
      <w:szCs w:val="14"/>
    </w:rPr>
  </w:style>
  <w:style w:type="paragraph" w:customStyle="1" w:styleId="xl311">
    <w:name w:val="xl311"/>
    <w:basedOn w:val="Normal"/>
    <w:rsid w:val="00982B69"/>
    <w:pPr>
      <w:pBdr>
        <w:bottom w:val="single" w:sz="4" w:space="0" w:color="auto"/>
      </w:pBdr>
      <w:spacing w:before="100" w:beforeAutospacing="1" w:after="100" w:afterAutospacing="1"/>
      <w:textAlignment w:val="center"/>
    </w:pPr>
    <w:rPr>
      <w:sz w:val="14"/>
      <w:szCs w:val="14"/>
    </w:rPr>
  </w:style>
  <w:style w:type="paragraph" w:customStyle="1" w:styleId="xl312">
    <w:name w:val="xl312"/>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313">
    <w:name w:val="xl313"/>
    <w:basedOn w:val="Normal"/>
    <w:rsid w:val="00982B69"/>
    <w:pPr>
      <w:pBdr>
        <w:top w:val="single" w:sz="4" w:space="0" w:color="auto"/>
        <w:left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314">
    <w:name w:val="xl314"/>
    <w:basedOn w:val="Normal"/>
    <w:rsid w:val="00982B69"/>
    <w:pPr>
      <w:pBdr>
        <w:left w:val="single" w:sz="4" w:space="0" w:color="auto"/>
        <w:right w:val="single" w:sz="4" w:space="0" w:color="auto"/>
      </w:pBdr>
      <w:spacing w:before="100" w:beforeAutospacing="1" w:after="100" w:afterAutospacing="1"/>
      <w:textAlignment w:val="center"/>
    </w:pPr>
    <w:rPr>
      <w:b/>
      <w:bCs/>
      <w:sz w:val="14"/>
      <w:szCs w:val="14"/>
    </w:rPr>
  </w:style>
  <w:style w:type="paragraph" w:customStyle="1" w:styleId="xl315">
    <w:name w:val="xl31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316">
    <w:name w:val="xl316"/>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317">
    <w:name w:val="xl317"/>
    <w:basedOn w:val="Normal"/>
    <w:rsid w:val="00982B69"/>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18">
    <w:name w:val="xl318"/>
    <w:basedOn w:val="Normal"/>
    <w:rsid w:val="00982B69"/>
    <w:pPr>
      <w:pBdr>
        <w:bottom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319">
    <w:name w:val="xl319"/>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color w:val="00B050"/>
      <w:sz w:val="14"/>
      <w:szCs w:val="14"/>
    </w:rPr>
  </w:style>
  <w:style w:type="paragraph" w:customStyle="1" w:styleId="xl320">
    <w:name w:val="xl320"/>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321">
    <w:name w:val="xl321"/>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22">
    <w:name w:val="xl322"/>
    <w:basedOn w:val="Normal"/>
    <w:rsid w:val="00982B69"/>
    <w:pPr>
      <w:pBdr>
        <w:left w:val="single" w:sz="4" w:space="0" w:color="auto"/>
        <w:bottom w:val="single" w:sz="4" w:space="0" w:color="A6A6A6"/>
        <w:right w:val="single" w:sz="4" w:space="0" w:color="auto"/>
      </w:pBdr>
      <w:spacing w:before="100" w:beforeAutospacing="1" w:after="100" w:afterAutospacing="1"/>
      <w:jc w:val="center"/>
      <w:textAlignment w:val="center"/>
    </w:pPr>
    <w:rPr>
      <w:color w:val="FF0000"/>
      <w:sz w:val="14"/>
      <w:szCs w:val="14"/>
    </w:rPr>
  </w:style>
  <w:style w:type="paragraph" w:customStyle="1" w:styleId="xl323">
    <w:name w:val="xl323"/>
    <w:basedOn w:val="Normal"/>
    <w:rsid w:val="00982B69"/>
    <w:pPr>
      <w:pBdr>
        <w:top w:val="single" w:sz="4" w:space="0" w:color="auto"/>
        <w:left w:val="single" w:sz="4" w:space="0" w:color="auto"/>
        <w:bottom w:val="single" w:sz="4" w:space="0" w:color="A6A6A6"/>
      </w:pBdr>
      <w:spacing w:before="100" w:beforeAutospacing="1" w:after="100" w:afterAutospacing="1"/>
      <w:textAlignment w:val="center"/>
    </w:pPr>
    <w:rPr>
      <w:sz w:val="14"/>
      <w:szCs w:val="14"/>
    </w:rPr>
  </w:style>
  <w:style w:type="paragraph" w:customStyle="1" w:styleId="xl324">
    <w:name w:val="xl324"/>
    <w:basedOn w:val="Normal"/>
    <w:rsid w:val="00982B69"/>
    <w:pPr>
      <w:pBdr>
        <w:top w:val="single" w:sz="4" w:space="0" w:color="A6A6A6"/>
        <w:left w:val="single" w:sz="4" w:space="0" w:color="auto"/>
        <w:bottom w:val="single" w:sz="4" w:space="0" w:color="auto"/>
        <w:right w:val="single" w:sz="4" w:space="0" w:color="auto"/>
      </w:pBdr>
      <w:spacing w:before="100" w:beforeAutospacing="1" w:after="100" w:afterAutospacing="1"/>
      <w:textAlignment w:val="center"/>
    </w:pPr>
    <w:rPr>
      <w:b/>
      <w:bCs/>
      <w:color w:val="000000"/>
      <w:sz w:val="14"/>
      <w:szCs w:val="14"/>
    </w:rPr>
  </w:style>
  <w:style w:type="paragraph" w:customStyle="1" w:styleId="xl325">
    <w:name w:val="xl325"/>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sz w:val="14"/>
      <w:szCs w:val="14"/>
    </w:rPr>
  </w:style>
  <w:style w:type="paragraph" w:customStyle="1" w:styleId="xl326">
    <w:name w:val="xl326"/>
    <w:basedOn w:val="Normal"/>
    <w:rsid w:val="00982B69"/>
    <w:pPr>
      <w:pBdr>
        <w:top w:val="single" w:sz="4" w:space="0" w:color="auto"/>
        <w:left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327">
    <w:name w:val="xl327"/>
    <w:basedOn w:val="Normal"/>
    <w:rsid w:val="00982B69"/>
    <w:pPr>
      <w:pBdr>
        <w:top w:val="single" w:sz="4" w:space="0" w:color="auto"/>
        <w:left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328">
    <w:name w:val="xl328"/>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329">
    <w:name w:val="xl329"/>
    <w:basedOn w:val="Normal"/>
    <w:rsid w:val="00982B69"/>
    <w:pPr>
      <w:pBdr>
        <w:left w:val="single" w:sz="4" w:space="0" w:color="auto"/>
        <w:bottom w:val="single" w:sz="4" w:space="0" w:color="auto"/>
      </w:pBdr>
      <w:spacing w:before="100" w:beforeAutospacing="1" w:after="100" w:afterAutospacing="1"/>
      <w:textAlignment w:val="center"/>
    </w:pPr>
    <w:rPr>
      <w:sz w:val="14"/>
      <w:szCs w:val="14"/>
    </w:rPr>
  </w:style>
  <w:style w:type="paragraph" w:customStyle="1" w:styleId="xl330">
    <w:name w:val="xl330"/>
    <w:basedOn w:val="Normal"/>
    <w:rsid w:val="00982B69"/>
    <w:pPr>
      <w:pBdr>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331">
    <w:name w:val="xl331"/>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color w:val="FF0000"/>
      <w:sz w:val="14"/>
      <w:szCs w:val="14"/>
    </w:rPr>
  </w:style>
  <w:style w:type="paragraph" w:customStyle="1" w:styleId="xl332">
    <w:name w:val="xl332"/>
    <w:basedOn w:val="Normal"/>
    <w:rsid w:val="00982B69"/>
    <w:pPr>
      <w:pBdr>
        <w:left w:val="single" w:sz="4" w:space="0" w:color="auto"/>
        <w:right w:val="single" w:sz="4" w:space="0" w:color="auto"/>
      </w:pBdr>
      <w:spacing w:before="100" w:beforeAutospacing="1" w:after="100" w:afterAutospacing="1"/>
      <w:textAlignment w:val="center"/>
    </w:pPr>
    <w:rPr>
      <w:color w:val="FF0000"/>
      <w:sz w:val="14"/>
      <w:szCs w:val="14"/>
    </w:rPr>
  </w:style>
  <w:style w:type="paragraph" w:customStyle="1" w:styleId="xl333">
    <w:name w:val="xl333"/>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334">
    <w:name w:val="xl334"/>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335">
    <w:name w:val="xl335"/>
    <w:basedOn w:val="Normal"/>
    <w:rsid w:val="00982B69"/>
    <w:pPr>
      <w:pBdr>
        <w:top w:val="single" w:sz="4" w:space="0" w:color="auto"/>
        <w:left w:val="single" w:sz="4" w:space="0" w:color="auto"/>
        <w:bottom w:val="single" w:sz="4" w:space="0" w:color="auto"/>
      </w:pBdr>
      <w:spacing w:before="100" w:beforeAutospacing="1" w:after="100" w:afterAutospacing="1"/>
      <w:jc w:val="center"/>
      <w:textAlignment w:val="center"/>
    </w:pPr>
    <w:rPr>
      <w:color w:val="FF0000"/>
      <w:sz w:val="14"/>
      <w:szCs w:val="14"/>
    </w:rPr>
  </w:style>
  <w:style w:type="paragraph" w:customStyle="1" w:styleId="xl336">
    <w:name w:val="xl336"/>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color w:val="FF0000"/>
      <w:sz w:val="14"/>
      <w:szCs w:val="14"/>
    </w:rPr>
  </w:style>
  <w:style w:type="paragraph" w:customStyle="1" w:styleId="xl337">
    <w:name w:val="xl337"/>
    <w:basedOn w:val="Normal"/>
    <w:rsid w:val="00982B69"/>
    <w:pPr>
      <w:pBdr>
        <w:top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338">
    <w:name w:val="xl338"/>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39">
    <w:name w:val="xl339"/>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340">
    <w:name w:val="xl340"/>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341">
    <w:name w:val="xl341"/>
    <w:basedOn w:val="Normal"/>
    <w:rsid w:val="00982B69"/>
    <w:pPr>
      <w:pBdr>
        <w:top w:val="single" w:sz="4" w:space="0" w:color="auto"/>
        <w:left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342">
    <w:name w:val="xl342"/>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43">
    <w:name w:val="xl343"/>
    <w:basedOn w:val="Normal"/>
    <w:rsid w:val="00982B69"/>
    <w:pPr>
      <w:pBdr>
        <w:bottom w:val="single" w:sz="4" w:space="0" w:color="auto"/>
      </w:pBdr>
      <w:shd w:val="clear" w:color="D9D9D9" w:fill="FF0000"/>
      <w:spacing w:before="100" w:beforeAutospacing="1" w:after="100" w:afterAutospacing="1"/>
      <w:textAlignment w:val="center"/>
    </w:pPr>
    <w:rPr>
      <w:b/>
      <w:bCs/>
      <w:color w:val="FF0000"/>
      <w:sz w:val="14"/>
      <w:szCs w:val="14"/>
    </w:rPr>
  </w:style>
  <w:style w:type="paragraph" w:customStyle="1" w:styleId="xl344">
    <w:name w:val="xl344"/>
    <w:basedOn w:val="Normal"/>
    <w:rsid w:val="00982B69"/>
    <w:pPr>
      <w:pBdr>
        <w:top w:val="single" w:sz="4" w:space="0" w:color="auto"/>
        <w:left w:val="single" w:sz="4" w:space="0" w:color="auto"/>
        <w:bottom w:val="single" w:sz="4" w:space="0" w:color="auto"/>
        <w:right w:val="single" w:sz="4" w:space="0" w:color="auto"/>
      </w:pBdr>
      <w:shd w:val="clear" w:color="D9D9D9" w:fill="FF0000"/>
      <w:spacing w:before="100" w:beforeAutospacing="1" w:after="100" w:afterAutospacing="1"/>
      <w:jc w:val="right"/>
      <w:textAlignment w:val="center"/>
    </w:pPr>
    <w:rPr>
      <w:b/>
      <w:bCs/>
      <w:color w:val="FFFFFF"/>
      <w:sz w:val="14"/>
      <w:szCs w:val="14"/>
    </w:rPr>
  </w:style>
  <w:style w:type="paragraph" w:customStyle="1" w:styleId="xl345">
    <w:name w:val="xl345"/>
    <w:basedOn w:val="Normal"/>
    <w:rsid w:val="00982B69"/>
    <w:pPr>
      <w:pBdr>
        <w:top w:val="single" w:sz="4" w:space="0" w:color="auto"/>
        <w:bottom w:val="single" w:sz="4" w:space="0" w:color="auto"/>
      </w:pBdr>
      <w:shd w:val="clear" w:color="D9D9D9" w:fill="FF0000"/>
      <w:spacing w:before="100" w:beforeAutospacing="1" w:after="100" w:afterAutospacing="1"/>
      <w:textAlignment w:val="center"/>
    </w:pPr>
    <w:rPr>
      <w:b/>
      <w:bCs/>
      <w:sz w:val="14"/>
      <w:szCs w:val="14"/>
    </w:rPr>
  </w:style>
  <w:style w:type="paragraph" w:customStyle="1" w:styleId="Standard">
    <w:name w:val="Standard"/>
    <w:rsid w:val="003E0A51"/>
    <w:pPr>
      <w:suppressAutoHyphens/>
      <w:autoSpaceDN w:val="0"/>
      <w:spacing w:after="0" w:line="240" w:lineRule="auto"/>
      <w:textAlignment w:val="baseline"/>
    </w:pPr>
    <w:rPr>
      <w:rFonts w:ascii="Times New Roman" w:eastAsia="Times New Roman" w:hAnsi="Times New Roman" w:cs="Times New Roman"/>
      <w:kern w:val="3"/>
      <w:sz w:val="20"/>
      <w:szCs w:val="20"/>
      <w:lang w:val="en-US" w:eastAsia="ar-SA"/>
    </w:rPr>
  </w:style>
  <w:style w:type="paragraph" w:customStyle="1" w:styleId="B2">
    <w:name w:val="B 2"/>
    <w:basedOn w:val="Normal"/>
    <w:rsid w:val="0087132A"/>
    <w:pPr>
      <w:numPr>
        <w:numId w:val="14"/>
      </w:numPr>
      <w:spacing w:before="60" w:after="60"/>
      <w:jc w:val="both"/>
    </w:pPr>
    <w:rPr>
      <w:rFonts w:ascii="Arial" w:hAnsi="Arial"/>
      <w:color w:val="000000"/>
      <w:sz w:val="20"/>
      <w:lang w:eastAsia="en-US"/>
    </w:rPr>
  </w:style>
  <w:style w:type="paragraph" w:customStyle="1" w:styleId="t-98-2">
    <w:name w:val="t-98-2"/>
    <w:basedOn w:val="Normal"/>
    <w:rsid w:val="0087132A"/>
    <w:pPr>
      <w:spacing w:before="100" w:beforeAutospacing="1" w:after="100" w:afterAutospacing="1"/>
    </w:pPr>
  </w:style>
  <w:style w:type="character" w:styleId="Emphasis">
    <w:name w:val="Emphasis"/>
    <w:qFormat/>
    <w:rsid w:val="0087132A"/>
    <w:rPr>
      <w:i/>
      <w:iCs/>
    </w:rPr>
  </w:style>
  <w:style w:type="paragraph" w:customStyle="1" w:styleId="t-10-9-kurz-s-fett">
    <w:name w:val="t-10-9-kurz-s-fett"/>
    <w:basedOn w:val="Normal"/>
    <w:rsid w:val="0087132A"/>
    <w:pPr>
      <w:spacing w:before="100" w:beforeAutospacing="1" w:after="100" w:afterAutospacing="1"/>
    </w:pPr>
  </w:style>
  <w:style w:type="paragraph" w:customStyle="1" w:styleId="clanak">
    <w:name w:val="clanak"/>
    <w:basedOn w:val="Normal"/>
    <w:rsid w:val="0087132A"/>
    <w:pPr>
      <w:spacing w:before="100" w:beforeAutospacing="1" w:after="100" w:afterAutospacing="1"/>
    </w:pPr>
  </w:style>
  <w:style w:type="paragraph" w:customStyle="1" w:styleId="t-9-8-copy">
    <w:name w:val="t-9-8-copy"/>
    <w:basedOn w:val="Normal"/>
    <w:rsid w:val="0087132A"/>
    <w:pPr>
      <w:spacing w:before="100" w:beforeAutospacing="1" w:after="100" w:afterAutospacing="1"/>
    </w:pPr>
  </w:style>
  <w:style w:type="paragraph" w:customStyle="1" w:styleId="tb-na16">
    <w:name w:val="tb-na16"/>
    <w:basedOn w:val="Normal"/>
    <w:rsid w:val="0087132A"/>
    <w:pPr>
      <w:spacing w:before="100" w:beforeAutospacing="1" w:after="100" w:afterAutospacing="1"/>
    </w:pPr>
  </w:style>
  <w:style w:type="paragraph" w:customStyle="1" w:styleId="xl22">
    <w:name w:val="xl22"/>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23">
    <w:name w:val="xl23"/>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24">
    <w:name w:val="xl24"/>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P1">
    <w:name w:val="P 1"/>
    <w:basedOn w:val="Normal"/>
    <w:rsid w:val="0087132A"/>
    <w:pPr>
      <w:spacing w:before="120" w:after="120"/>
      <w:ind w:left="567"/>
      <w:jc w:val="both"/>
    </w:pPr>
    <w:rPr>
      <w:rFonts w:ascii="Arial" w:hAnsi="Arial"/>
      <w:color w:val="000000"/>
      <w:sz w:val="20"/>
      <w:lang w:eastAsia="en-US"/>
    </w:rPr>
  </w:style>
  <w:style w:type="paragraph" w:customStyle="1" w:styleId="t-9-8">
    <w:name w:val="t-9-8"/>
    <w:basedOn w:val="Normal"/>
    <w:rsid w:val="0087132A"/>
    <w:pPr>
      <w:spacing w:before="100" w:beforeAutospacing="1" w:after="100" w:afterAutospacing="1"/>
    </w:pPr>
  </w:style>
  <w:style w:type="paragraph" w:customStyle="1" w:styleId="t-12-9-fett-s">
    <w:name w:val="t-12-9-fett-s"/>
    <w:basedOn w:val="Normal"/>
    <w:rsid w:val="0087132A"/>
    <w:pPr>
      <w:spacing w:before="100" w:beforeAutospacing="1" w:after="100" w:afterAutospacing="1"/>
    </w:pPr>
  </w:style>
  <w:style w:type="character" w:customStyle="1" w:styleId="tekst">
    <w:name w:val="tekst"/>
    <w:basedOn w:val="DefaultParagraphFont"/>
    <w:rsid w:val="0087132A"/>
  </w:style>
  <w:style w:type="paragraph" w:customStyle="1" w:styleId="ListParagraph1">
    <w:name w:val="List Paragraph1"/>
    <w:basedOn w:val="Normal"/>
    <w:rsid w:val="0087132A"/>
    <w:pPr>
      <w:spacing w:after="200" w:line="276" w:lineRule="auto"/>
      <w:ind w:left="720"/>
    </w:pPr>
    <w:rPr>
      <w:rFonts w:ascii="Calibri" w:hAnsi="Calibri" w:cs="Calibri"/>
      <w:sz w:val="22"/>
      <w:szCs w:val="22"/>
      <w:lang w:eastAsia="en-US"/>
    </w:rPr>
  </w:style>
  <w:style w:type="paragraph" w:styleId="FootnoteText">
    <w:name w:val="footnote text"/>
    <w:basedOn w:val="Normal"/>
    <w:link w:val="FootnoteTextChar"/>
    <w:uiPriority w:val="99"/>
    <w:semiHidden/>
    <w:unhideWhenUsed/>
    <w:rsid w:val="0087132A"/>
    <w:rPr>
      <w:rFonts w:ascii="Calibri" w:eastAsia="Calibri" w:hAnsi="Calibri"/>
      <w:sz w:val="20"/>
      <w:szCs w:val="20"/>
      <w:lang w:val="x-none" w:eastAsia="en-US"/>
    </w:rPr>
  </w:style>
  <w:style w:type="character" w:customStyle="1" w:styleId="FootnoteTextChar">
    <w:name w:val="Footnote Text Char"/>
    <w:basedOn w:val="DefaultParagraphFont"/>
    <w:link w:val="FootnoteText"/>
    <w:uiPriority w:val="99"/>
    <w:semiHidden/>
    <w:rsid w:val="0087132A"/>
    <w:rPr>
      <w:rFonts w:ascii="Calibri" w:eastAsia="Calibri" w:hAnsi="Calibri" w:cs="Times New Roman"/>
      <w:sz w:val="20"/>
      <w:szCs w:val="20"/>
      <w:lang w:val="x-none"/>
    </w:rPr>
  </w:style>
  <w:style w:type="character" w:styleId="FootnoteReference">
    <w:name w:val="footnote reference"/>
    <w:uiPriority w:val="99"/>
    <w:semiHidden/>
    <w:unhideWhenUsed/>
    <w:rsid w:val="0087132A"/>
    <w:rPr>
      <w:vertAlign w:val="superscript"/>
    </w:rPr>
  </w:style>
  <w:style w:type="paragraph" w:customStyle="1" w:styleId="font8">
    <w:name w:val="font8"/>
    <w:basedOn w:val="Normal"/>
    <w:rsid w:val="0087132A"/>
    <w:pPr>
      <w:spacing w:before="100" w:beforeAutospacing="1" w:after="100" w:afterAutospacing="1"/>
    </w:pPr>
    <w:rPr>
      <w:i/>
      <w:iCs/>
      <w:color w:val="000000"/>
      <w:sz w:val="20"/>
      <w:szCs w:val="20"/>
    </w:rPr>
  </w:style>
  <w:style w:type="paragraph" w:customStyle="1" w:styleId="xl65">
    <w:name w:val="xl65"/>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66">
    <w:name w:val="xl66"/>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67">
    <w:name w:val="xl67"/>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68">
    <w:name w:val="xl68"/>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0"/>
      <w:szCs w:val="20"/>
    </w:rPr>
  </w:style>
  <w:style w:type="paragraph" w:customStyle="1" w:styleId="xl69">
    <w:name w:val="xl69"/>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0"/>
      <w:szCs w:val="20"/>
    </w:rPr>
  </w:style>
  <w:style w:type="paragraph" w:customStyle="1" w:styleId="xl70">
    <w:name w:val="xl70"/>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0"/>
      <w:szCs w:val="20"/>
    </w:rPr>
  </w:style>
  <w:style w:type="paragraph" w:customStyle="1" w:styleId="xl71">
    <w:name w:val="xl71"/>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0"/>
      <w:szCs w:val="20"/>
    </w:rPr>
  </w:style>
  <w:style w:type="paragraph" w:customStyle="1" w:styleId="xl72">
    <w:name w:val="xl72"/>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73">
    <w:name w:val="xl73"/>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character" w:customStyle="1" w:styleId="defaultparagraphfont-000029">
    <w:name w:val="defaultparagraphfont-000029"/>
    <w:basedOn w:val="DefaultParagraphFont"/>
    <w:rsid w:val="0087132A"/>
    <w:rPr>
      <w:rFonts w:ascii="Times New Roman" w:hAnsi="Times New Roman" w:cs="Times New Roman" w:hint="default"/>
      <w:b w:val="0"/>
      <w:bCs w:val="0"/>
      <w:sz w:val="24"/>
      <w:szCs w:val="24"/>
    </w:rPr>
  </w:style>
  <w:style w:type="character" w:customStyle="1" w:styleId="normaltextrun">
    <w:name w:val="normaltextrun"/>
    <w:basedOn w:val="DefaultParagraphFont"/>
    <w:rsid w:val="0087132A"/>
  </w:style>
  <w:style w:type="character" w:customStyle="1" w:styleId="spellingerror">
    <w:name w:val="spellingerror"/>
    <w:basedOn w:val="DefaultParagraphFont"/>
    <w:rsid w:val="0087132A"/>
  </w:style>
  <w:style w:type="character" w:customStyle="1" w:styleId="eop">
    <w:name w:val="eop"/>
    <w:basedOn w:val="DefaultParagraphFont"/>
    <w:rsid w:val="0087132A"/>
  </w:style>
  <w:style w:type="numbering" w:customStyle="1" w:styleId="Bezpopisa1">
    <w:name w:val="Bez popisa1"/>
    <w:next w:val="NoList"/>
    <w:uiPriority w:val="99"/>
    <w:semiHidden/>
    <w:unhideWhenUsed/>
    <w:rsid w:val="0087132A"/>
  </w:style>
  <w:style w:type="numbering" w:customStyle="1" w:styleId="NoList1">
    <w:name w:val="No List1"/>
    <w:next w:val="NoList"/>
    <w:uiPriority w:val="99"/>
    <w:semiHidden/>
    <w:unhideWhenUsed/>
    <w:rsid w:val="0087132A"/>
  </w:style>
  <w:style w:type="numbering" w:customStyle="1" w:styleId="Bezpopisa11">
    <w:name w:val="Bez popisa11"/>
    <w:next w:val="NoList"/>
    <w:uiPriority w:val="99"/>
    <w:semiHidden/>
    <w:unhideWhenUsed/>
    <w:rsid w:val="0087132A"/>
  </w:style>
  <w:style w:type="numbering" w:customStyle="1" w:styleId="Bezpopisa2">
    <w:name w:val="Bez popisa2"/>
    <w:next w:val="NoList"/>
    <w:uiPriority w:val="99"/>
    <w:semiHidden/>
    <w:unhideWhenUsed/>
    <w:rsid w:val="0087132A"/>
  </w:style>
  <w:style w:type="numbering" w:customStyle="1" w:styleId="Bezpopisa3">
    <w:name w:val="Bez popisa3"/>
    <w:next w:val="NoList"/>
    <w:uiPriority w:val="99"/>
    <w:semiHidden/>
    <w:unhideWhenUsed/>
    <w:rsid w:val="0087132A"/>
  </w:style>
  <w:style w:type="numbering" w:customStyle="1" w:styleId="Bezpopisa4">
    <w:name w:val="Bez popisa4"/>
    <w:next w:val="NoList"/>
    <w:uiPriority w:val="99"/>
    <w:semiHidden/>
    <w:unhideWhenUsed/>
    <w:rsid w:val="0087132A"/>
  </w:style>
  <w:style w:type="numbering" w:customStyle="1" w:styleId="Bezpopisa5">
    <w:name w:val="Bez popisa5"/>
    <w:next w:val="NoList"/>
    <w:uiPriority w:val="99"/>
    <w:semiHidden/>
    <w:unhideWhenUsed/>
    <w:rsid w:val="0087132A"/>
  </w:style>
  <w:style w:type="numbering" w:customStyle="1" w:styleId="Bezpopisa111">
    <w:name w:val="Bez popisa111"/>
    <w:next w:val="NoList"/>
    <w:uiPriority w:val="99"/>
    <w:semiHidden/>
    <w:unhideWhenUsed/>
    <w:rsid w:val="0087132A"/>
  </w:style>
  <w:style w:type="numbering" w:customStyle="1" w:styleId="Bezpopisa21">
    <w:name w:val="Bez popisa21"/>
    <w:next w:val="NoList"/>
    <w:uiPriority w:val="99"/>
    <w:semiHidden/>
    <w:unhideWhenUsed/>
    <w:rsid w:val="0087132A"/>
  </w:style>
  <w:style w:type="numbering" w:customStyle="1" w:styleId="Bezpopisa6">
    <w:name w:val="Bez popisa6"/>
    <w:next w:val="NoList"/>
    <w:uiPriority w:val="99"/>
    <w:semiHidden/>
    <w:unhideWhenUsed/>
    <w:rsid w:val="0087132A"/>
  </w:style>
  <w:style w:type="paragraph" w:customStyle="1" w:styleId="paragraph">
    <w:name w:val="paragraph"/>
    <w:basedOn w:val="Normal"/>
    <w:rsid w:val="0004725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30708">
      <w:bodyDiv w:val="1"/>
      <w:marLeft w:val="0"/>
      <w:marRight w:val="0"/>
      <w:marTop w:val="0"/>
      <w:marBottom w:val="0"/>
      <w:divBdr>
        <w:top w:val="none" w:sz="0" w:space="0" w:color="auto"/>
        <w:left w:val="none" w:sz="0" w:space="0" w:color="auto"/>
        <w:bottom w:val="none" w:sz="0" w:space="0" w:color="auto"/>
        <w:right w:val="none" w:sz="0" w:space="0" w:color="auto"/>
      </w:divBdr>
    </w:div>
    <w:div w:id="26490665">
      <w:bodyDiv w:val="1"/>
      <w:marLeft w:val="0"/>
      <w:marRight w:val="0"/>
      <w:marTop w:val="0"/>
      <w:marBottom w:val="0"/>
      <w:divBdr>
        <w:top w:val="none" w:sz="0" w:space="0" w:color="auto"/>
        <w:left w:val="none" w:sz="0" w:space="0" w:color="auto"/>
        <w:bottom w:val="none" w:sz="0" w:space="0" w:color="auto"/>
        <w:right w:val="none" w:sz="0" w:space="0" w:color="auto"/>
      </w:divBdr>
    </w:div>
    <w:div w:id="41905814">
      <w:bodyDiv w:val="1"/>
      <w:marLeft w:val="0"/>
      <w:marRight w:val="0"/>
      <w:marTop w:val="0"/>
      <w:marBottom w:val="0"/>
      <w:divBdr>
        <w:top w:val="none" w:sz="0" w:space="0" w:color="auto"/>
        <w:left w:val="none" w:sz="0" w:space="0" w:color="auto"/>
        <w:bottom w:val="none" w:sz="0" w:space="0" w:color="auto"/>
        <w:right w:val="none" w:sz="0" w:space="0" w:color="auto"/>
      </w:divBdr>
    </w:div>
    <w:div w:id="53967906">
      <w:bodyDiv w:val="1"/>
      <w:marLeft w:val="0"/>
      <w:marRight w:val="0"/>
      <w:marTop w:val="0"/>
      <w:marBottom w:val="0"/>
      <w:divBdr>
        <w:top w:val="none" w:sz="0" w:space="0" w:color="auto"/>
        <w:left w:val="none" w:sz="0" w:space="0" w:color="auto"/>
        <w:bottom w:val="none" w:sz="0" w:space="0" w:color="auto"/>
        <w:right w:val="none" w:sz="0" w:space="0" w:color="auto"/>
      </w:divBdr>
    </w:div>
    <w:div w:id="54740502">
      <w:bodyDiv w:val="1"/>
      <w:marLeft w:val="0"/>
      <w:marRight w:val="0"/>
      <w:marTop w:val="0"/>
      <w:marBottom w:val="0"/>
      <w:divBdr>
        <w:top w:val="none" w:sz="0" w:space="0" w:color="auto"/>
        <w:left w:val="none" w:sz="0" w:space="0" w:color="auto"/>
        <w:bottom w:val="none" w:sz="0" w:space="0" w:color="auto"/>
        <w:right w:val="none" w:sz="0" w:space="0" w:color="auto"/>
      </w:divBdr>
    </w:div>
    <w:div w:id="59643049">
      <w:bodyDiv w:val="1"/>
      <w:marLeft w:val="0"/>
      <w:marRight w:val="0"/>
      <w:marTop w:val="0"/>
      <w:marBottom w:val="0"/>
      <w:divBdr>
        <w:top w:val="none" w:sz="0" w:space="0" w:color="auto"/>
        <w:left w:val="none" w:sz="0" w:space="0" w:color="auto"/>
        <w:bottom w:val="none" w:sz="0" w:space="0" w:color="auto"/>
        <w:right w:val="none" w:sz="0" w:space="0" w:color="auto"/>
      </w:divBdr>
    </w:div>
    <w:div w:id="64963025">
      <w:bodyDiv w:val="1"/>
      <w:marLeft w:val="0"/>
      <w:marRight w:val="0"/>
      <w:marTop w:val="0"/>
      <w:marBottom w:val="0"/>
      <w:divBdr>
        <w:top w:val="none" w:sz="0" w:space="0" w:color="auto"/>
        <w:left w:val="none" w:sz="0" w:space="0" w:color="auto"/>
        <w:bottom w:val="none" w:sz="0" w:space="0" w:color="auto"/>
        <w:right w:val="none" w:sz="0" w:space="0" w:color="auto"/>
      </w:divBdr>
    </w:div>
    <w:div w:id="70347008">
      <w:bodyDiv w:val="1"/>
      <w:marLeft w:val="0"/>
      <w:marRight w:val="0"/>
      <w:marTop w:val="0"/>
      <w:marBottom w:val="0"/>
      <w:divBdr>
        <w:top w:val="none" w:sz="0" w:space="0" w:color="auto"/>
        <w:left w:val="none" w:sz="0" w:space="0" w:color="auto"/>
        <w:bottom w:val="none" w:sz="0" w:space="0" w:color="auto"/>
        <w:right w:val="none" w:sz="0" w:space="0" w:color="auto"/>
      </w:divBdr>
    </w:div>
    <w:div w:id="84424709">
      <w:bodyDiv w:val="1"/>
      <w:marLeft w:val="0"/>
      <w:marRight w:val="0"/>
      <w:marTop w:val="0"/>
      <w:marBottom w:val="0"/>
      <w:divBdr>
        <w:top w:val="none" w:sz="0" w:space="0" w:color="auto"/>
        <w:left w:val="none" w:sz="0" w:space="0" w:color="auto"/>
        <w:bottom w:val="none" w:sz="0" w:space="0" w:color="auto"/>
        <w:right w:val="none" w:sz="0" w:space="0" w:color="auto"/>
      </w:divBdr>
    </w:div>
    <w:div w:id="91779876">
      <w:bodyDiv w:val="1"/>
      <w:marLeft w:val="0"/>
      <w:marRight w:val="0"/>
      <w:marTop w:val="0"/>
      <w:marBottom w:val="0"/>
      <w:divBdr>
        <w:top w:val="none" w:sz="0" w:space="0" w:color="auto"/>
        <w:left w:val="none" w:sz="0" w:space="0" w:color="auto"/>
        <w:bottom w:val="none" w:sz="0" w:space="0" w:color="auto"/>
        <w:right w:val="none" w:sz="0" w:space="0" w:color="auto"/>
      </w:divBdr>
    </w:div>
    <w:div w:id="92555883">
      <w:bodyDiv w:val="1"/>
      <w:marLeft w:val="0"/>
      <w:marRight w:val="0"/>
      <w:marTop w:val="0"/>
      <w:marBottom w:val="0"/>
      <w:divBdr>
        <w:top w:val="none" w:sz="0" w:space="0" w:color="auto"/>
        <w:left w:val="none" w:sz="0" w:space="0" w:color="auto"/>
        <w:bottom w:val="none" w:sz="0" w:space="0" w:color="auto"/>
        <w:right w:val="none" w:sz="0" w:space="0" w:color="auto"/>
      </w:divBdr>
    </w:div>
    <w:div w:id="111243513">
      <w:bodyDiv w:val="1"/>
      <w:marLeft w:val="0"/>
      <w:marRight w:val="0"/>
      <w:marTop w:val="0"/>
      <w:marBottom w:val="0"/>
      <w:divBdr>
        <w:top w:val="none" w:sz="0" w:space="0" w:color="auto"/>
        <w:left w:val="none" w:sz="0" w:space="0" w:color="auto"/>
        <w:bottom w:val="none" w:sz="0" w:space="0" w:color="auto"/>
        <w:right w:val="none" w:sz="0" w:space="0" w:color="auto"/>
      </w:divBdr>
    </w:div>
    <w:div w:id="112329463">
      <w:bodyDiv w:val="1"/>
      <w:marLeft w:val="0"/>
      <w:marRight w:val="0"/>
      <w:marTop w:val="0"/>
      <w:marBottom w:val="0"/>
      <w:divBdr>
        <w:top w:val="none" w:sz="0" w:space="0" w:color="auto"/>
        <w:left w:val="none" w:sz="0" w:space="0" w:color="auto"/>
        <w:bottom w:val="none" w:sz="0" w:space="0" w:color="auto"/>
        <w:right w:val="none" w:sz="0" w:space="0" w:color="auto"/>
      </w:divBdr>
    </w:div>
    <w:div w:id="119080787">
      <w:bodyDiv w:val="1"/>
      <w:marLeft w:val="0"/>
      <w:marRight w:val="0"/>
      <w:marTop w:val="0"/>
      <w:marBottom w:val="0"/>
      <w:divBdr>
        <w:top w:val="none" w:sz="0" w:space="0" w:color="auto"/>
        <w:left w:val="none" w:sz="0" w:space="0" w:color="auto"/>
        <w:bottom w:val="none" w:sz="0" w:space="0" w:color="auto"/>
        <w:right w:val="none" w:sz="0" w:space="0" w:color="auto"/>
      </w:divBdr>
    </w:div>
    <w:div w:id="129370095">
      <w:bodyDiv w:val="1"/>
      <w:marLeft w:val="0"/>
      <w:marRight w:val="0"/>
      <w:marTop w:val="0"/>
      <w:marBottom w:val="0"/>
      <w:divBdr>
        <w:top w:val="none" w:sz="0" w:space="0" w:color="auto"/>
        <w:left w:val="none" w:sz="0" w:space="0" w:color="auto"/>
        <w:bottom w:val="none" w:sz="0" w:space="0" w:color="auto"/>
        <w:right w:val="none" w:sz="0" w:space="0" w:color="auto"/>
      </w:divBdr>
    </w:div>
    <w:div w:id="130709642">
      <w:bodyDiv w:val="1"/>
      <w:marLeft w:val="0"/>
      <w:marRight w:val="0"/>
      <w:marTop w:val="0"/>
      <w:marBottom w:val="0"/>
      <w:divBdr>
        <w:top w:val="none" w:sz="0" w:space="0" w:color="auto"/>
        <w:left w:val="none" w:sz="0" w:space="0" w:color="auto"/>
        <w:bottom w:val="none" w:sz="0" w:space="0" w:color="auto"/>
        <w:right w:val="none" w:sz="0" w:space="0" w:color="auto"/>
      </w:divBdr>
    </w:div>
    <w:div w:id="140074245">
      <w:bodyDiv w:val="1"/>
      <w:marLeft w:val="0"/>
      <w:marRight w:val="0"/>
      <w:marTop w:val="0"/>
      <w:marBottom w:val="0"/>
      <w:divBdr>
        <w:top w:val="none" w:sz="0" w:space="0" w:color="auto"/>
        <w:left w:val="none" w:sz="0" w:space="0" w:color="auto"/>
        <w:bottom w:val="none" w:sz="0" w:space="0" w:color="auto"/>
        <w:right w:val="none" w:sz="0" w:space="0" w:color="auto"/>
      </w:divBdr>
    </w:div>
    <w:div w:id="148639744">
      <w:bodyDiv w:val="1"/>
      <w:marLeft w:val="0"/>
      <w:marRight w:val="0"/>
      <w:marTop w:val="0"/>
      <w:marBottom w:val="0"/>
      <w:divBdr>
        <w:top w:val="none" w:sz="0" w:space="0" w:color="auto"/>
        <w:left w:val="none" w:sz="0" w:space="0" w:color="auto"/>
        <w:bottom w:val="none" w:sz="0" w:space="0" w:color="auto"/>
        <w:right w:val="none" w:sz="0" w:space="0" w:color="auto"/>
      </w:divBdr>
    </w:div>
    <w:div w:id="197666204">
      <w:bodyDiv w:val="1"/>
      <w:marLeft w:val="0"/>
      <w:marRight w:val="0"/>
      <w:marTop w:val="0"/>
      <w:marBottom w:val="0"/>
      <w:divBdr>
        <w:top w:val="none" w:sz="0" w:space="0" w:color="auto"/>
        <w:left w:val="none" w:sz="0" w:space="0" w:color="auto"/>
        <w:bottom w:val="none" w:sz="0" w:space="0" w:color="auto"/>
        <w:right w:val="none" w:sz="0" w:space="0" w:color="auto"/>
      </w:divBdr>
    </w:div>
    <w:div w:id="201134751">
      <w:bodyDiv w:val="1"/>
      <w:marLeft w:val="0"/>
      <w:marRight w:val="0"/>
      <w:marTop w:val="0"/>
      <w:marBottom w:val="0"/>
      <w:divBdr>
        <w:top w:val="none" w:sz="0" w:space="0" w:color="auto"/>
        <w:left w:val="none" w:sz="0" w:space="0" w:color="auto"/>
        <w:bottom w:val="none" w:sz="0" w:space="0" w:color="auto"/>
        <w:right w:val="none" w:sz="0" w:space="0" w:color="auto"/>
      </w:divBdr>
    </w:div>
    <w:div w:id="213198216">
      <w:bodyDiv w:val="1"/>
      <w:marLeft w:val="0"/>
      <w:marRight w:val="0"/>
      <w:marTop w:val="0"/>
      <w:marBottom w:val="0"/>
      <w:divBdr>
        <w:top w:val="none" w:sz="0" w:space="0" w:color="auto"/>
        <w:left w:val="none" w:sz="0" w:space="0" w:color="auto"/>
        <w:bottom w:val="none" w:sz="0" w:space="0" w:color="auto"/>
        <w:right w:val="none" w:sz="0" w:space="0" w:color="auto"/>
      </w:divBdr>
    </w:div>
    <w:div w:id="236786519">
      <w:bodyDiv w:val="1"/>
      <w:marLeft w:val="0"/>
      <w:marRight w:val="0"/>
      <w:marTop w:val="0"/>
      <w:marBottom w:val="0"/>
      <w:divBdr>
        <w:top w:val="none" w:sz="0" w:space="0" w:color="auto"/>
        <w:left w:val="none" w:sz="0" w:space="0" w:color="auto"/>
        <w:bottom w:val="none" w:sz="0" w:space="0" w:color="auto"/>
        <w:right w:val="none" w:sz="0" w:space="0" w:color="auto"/>
      </w:divBdr>
    </w:div>
    <w:div w:id="244385760">
      <w:bodyDiv w:val="1"/>
      <w:marLeft w:val="0"/>
      <w:marRight w:val="0"/>
      <w:marTop w:val="0"/>
      <w:marBottom w:val="0"/>
      <w:divBdr>
        <w:top w:val="none" w:sz="0" w:space="0" w:color="auto"/>
        <w:left w:val="none" w:sz="0" w:space="0" w:color="auto"/>
        <w:bottom w:val="none" w:sz="0" w:space="0" w:color="auto"/>
        <w:right w:val="none" w:sz="0" w:space="0" w:color="auto"/>
      </w:divBdr>
    </w:div>
    <w:div w:id="260190250">
      <w:bodyDiv w:val="1"/>
      <w:marLeft w:val="0"/>
      <w:marRight w:val="0"/>
      <w:marTop w:val="0"/>
      <w:marBottom w:val="0"/>
      <w:divBdr>
        <w:top w:val="none" w:sz="0" w:space="0" w:color="auto"/>
        <w:left w:val="none" w:sz="0" w:space="0" w:color="auto"/>
        <w:bottom w:val="none" w:sz="0" w:space="0" w:color="auto"/>
        <w:right w:val="none" w:sz="0" w:space="0" w:color="auto"/>
      </w:divBdr>
    </w:div>
    <w:div w:id="266739322">
      <w:bodyDiv w:val="1"/>
      <w:marLeft w:val="0"/>
      <w:marRight w:val="0"/>
      <w:marTop w:val="0"/>
      <w:marBottom w:val="0"/>
      <w:divBdr>
        <w:top w:val="none" w:sz="0" w:space="0" w:color="auto"/>
        <w:left w:val="none" w:sz="0" w:space="0" w:color="auto"/>
        <w:bottom w:val="none" w:sz="0" w:space="0" w:color="auto"/>
        <w:right w:val="none" w:sz="0" w:space="0" w:color="auto"/>
      </w:divBdr>
    </w:div>
    <w:div w:id="271016063">
      <w:bodyDiv w:val="1"/>
      <w:marLeft w:val="0"/>
      <w:marRight w:val="0"/>
      <w:marTop w:val="0"/>
      <w:marBottom w:val="0"/>
      <w:divBdr>
        <w:top w:val="none" w:sz="0" w:space="0" w:color="auto"/>
        <w:left w:val="none" w:sz="0" w:space="0" w:color="auto"/>
        <w:bottom w:val="none" w:sz="0" w:space="0" w:color="auto"/>
        <w:right w:val="none" w:sz="0" w:space="0" w:color="auto"/>
      </w:divBdr>
    </w:div>
    <w:div w:id="280645659">
      <w:bodyDiv w:val="1"/>
      <w:marLeft w:val="0"/>
      <w:marRight w:val="0"/>
      <w:marTop w:val="0"/>
      <w:marBottom w:val="0"/>
      <w:divBdr>
        <w:top w:val="none" w:sz="0" w:space="0" w:color="auto"/>
        <w:left w:val="none" w:sz="0" w:space="0" w:color="auto"/>
        <w:bottom w:val="none" w:sz="0" w:space="0" w:color="auto"/>
        <w:right w:val="none" w:sz="0" w:space="0" w:color="auto"/>
      </w:divBdr>
    </w:div>
    <w:div w:id="296565959">
      <w:bodyDiv w:val="1"/>
      <w:marLeft w:val="0"/>
      <w:marRight w:val="0"/>
      <w:marTop w:val="0"/>
      <w:marBottom w:val="0"/>
      <w:divBdr>
        <w:top w:val="none" w:sz="0" w:space="0" w:color="auto"/>
        <w:left w:val="none" w:sz="0" w:space="0" w:color="auto"/>
        <w:bottom w:val="none" w:sz="0" w:space="0" w:color="auto"/>
        <w:right w:val="none" w:sz="0" w:space="0" w:color="auto"/>
      </w:divBdr>
    </w:div>
    <w:div w:id="308242360">
      <w:bodyDiv w:val="1"/>
      <w:marLeft w:val="0"/>
      <w:marRight w:val="0"/>
      <w:marTop w:val="0"/>
      <w:marBottom w:val="0"/>
      <w:divBdr>
        <w:top w:val="none" w:sz="0" w:space="0" w:color="auto"/>
        <w:left w:val="none" w:sz="0" w:space="0" w:color="auto"/>
        <w:bottom w:val="none" w:sz="0" w:space="0" w:color="auto"/>
        <w:right w:val="none" w:sz="0" w:space="0" w:color="auto"/>
      </w:divBdr>
    </w:div>
    <w:div w:id="309361270">
      <w:bodyDiv w:val="1"/>
      <w:marLeft w:val="0"/>
      <w:marRight w:val="0"/>
      <w:marTop w:val="0"/>
      <w:marBottom w:val="0"/>
      <w:divBdr>
        <w:top w:val="none" w:sz="0" w:space="0" w:color="auto"/>
        <w:left w:val="none" w:sz="0" w:space="0" w:color="auto"/>
        <w:bottom w:val="none" w:sz="0" w:space="0" w:color="auto"/>
        <w:right w:val="none" w:sz="0" w:space="0" w:color="auto"/>
      </w:divBdr>
    </w:div>
    <w:div w:id="318769333">
      <w:bodyDiv w:val="1"/>
      <w:marLeft w:val="0"/>
      <w:marRight w:val="0"/>
      <w:marTop w:val="0"/>
      <w:marBottom w:val="0"/>
      <w:divBdr>
        <w:top w:val="none" w:sz="0" w:space="0" w:color="auto"/>
        <w:left w:val="none" w:sz="0" w:space="0" w:color="auto"/>
        <w:bottom w:val="none" w:sz="0" w:space="0" w:color="auto"/>
        <w:right w:val="none" w:sz="0" w:space="0" w:color="auto"/>
      </w:divBdr>
    </w:div>
    <w:div w:id="320351696">
      <w:bodyDiv w:val="1"/>
      <w:marLeft w:val="0"/>
      <w:marRight w:val="0"/>
      <w:marTop w:val="0"/>
      <w:marBottom w:val="0"/>
      <w:divBdr>
        <w:top w:val="none" w:sz="0" w:space="0" w:color="auto"/>
        <w:left w:val="none" w:sz="0" w:space="0" w:color="auto"/>
        <w:bottom w:val="none" w:sz="0" w:space="0" w:color="auto"/>
        <w:right w:val="none" w:sz="0" w:space="0" w:color="auto"/>
      </w:divBdr>
    </w:div>
    <w:div w:id="324826387">
      <w:bodyDiv w:val="1"/>
      <w:marLeft w:val="0"/>
      <w:marRight w:val="0"/>
      <w:marTop w:val="0"/>
      <w:marBottom w:val="0"/>
      <w:divBdr>
        <w:top w:val="none" w:sz="0" w:space="0" w:color="auto"/>
        <w:left w:val="none" w:sz="0" w:space="0" w:color="auto"/>
        <w:bottom w:val="none" w:sz="0" w:space="0" w:color="auto"/>
        <w:right w:val="none" w:sz="0" w:space="0" w:color="auto"/>
      </w:divBdr>
    </w:div>
    <w:div w:id="333993348">
      <w:bodyDiv w:val="1"/>
      <w:marLeft w:val="0"/>
      <w:marRight w:val="0"/>
      <w:marTop w:val="0"/>
      <w:marBottom w:val="0"/>
      <w:divBdr>
        <w:top w:val="none" w:sz="0" w:space="0" w:color="auto"/>
        <w:left w:val="none" w:sz="0" w:space="0" w:color="auto"/>
        <w:bottom w:val="none" w:sz="0" w:space="0" w:color="auto"/>
        <w:right w:val="none" w:sz="0" w:space="0" w:color="auto"/>
      </w:divBdr>
    </w:div>
    <w:div w:id="335890912">
      <w:bodyDiv w:val="1"/>
      <w:marLeft w:val="0"/>
      <w:marRight w:val="0"/>
      <w:marTop w:val="0"/>
      <w:marBottom w:val="0"/>
      <w:divBdr>
        <w:top w:val="none" w:sz="0" w:space="0" w:color="auto"/>
        <w:left w:val="none" w:sz="0" w:space="0" w:color="auto"/>
        <w:bottom w:val="none" w:sz="0" w:space="0" w:color="auto"/>
        <w:right w:val="none" w:sz="0" w:space="0" w:color="auto"/>
      </w:divBdr>
    </w:div>
    <w:div w:id="338696365">
      <w:bodyDiv w:val="1"/>
      <w:marLeft w:val="0"/>
      <w:marRight w:val="0"/>
      <w:marTop w:val="0"/>
      <w:marBottom w:val="0"/>
      <w:divBdr>
        <w:top w:val="none" w:sz="0" w:space="0" w:color="auto"/>
        <w:left w:val="none" w:sz="0" w:space="0" w:color="auto"/>
        <w:bottom w:val="none" w:sz="0" w:space="0" w:color="auto"/>
        <w:right w:val="none" w:sz="0" w:space="0" w:color="auto"/>
      </w:divBdr>
    </w:div>
    <w:div w:id="353728967">
      <w:bodyDiv w:val="1"/>
      <w:marLeft w:val="0"/>
      <w:marRight w:val="0"/>
      <w:marTop w:val="0"/>
      <w:marBottom w:val="0"/>
      <w:divBdr>
        <w:top w:val="none" w:sz="0" w:space="0" w:color="auto"/>
        <w:left w:val="none" w:sz="0" w:space="0" w:color="auto"/>
        <w:bottom w:val="none" w:sz="0" w:space="0" w:color="auto"/>
        <w:right w:val="none" w:sz="0" w:space="0" w:color="auto"/>
      </w:divBdr>
    </w:div>
    <w:div w:id="354499663">
      <w:bodyDiv w:val="1"/>
      <w:marLeft w:val="0"/>
      <w:marRight w:val="0"/>
      <w:marTop w:val="0"/>
      <w:marBottom w:val="0"/>
      <w:divBdr>
        <w:top w:val="none" w:sz="0" w:space="0" w:color="auto"/>
        <w:left w:val="none" w:sz="0" w:space="0" w:color="auto"/>
        <w:bottom w:val="none" w:sz="0" w:space="0" w:color="auto"/>
        <w:right w:val="none" w:sz="0" w:space="0" w:color="auto"/>
      </w:divBdr>
    </w:div>
    <w:div w:id="364521914">
      <w:bodyDiv w:val="1"/>
      <w:marLeft w:val="0"/>
      <w:marRight w:val="0"/>
      <w:marTop w:val="0"/>
      <w:marBottom w:val="0"/>
      <w:divBdr>
        <w:top w:val="none" w:sz="0" w:space="0" w:color="auto"/>
        <w:left w:val="none" w:sz="0" w:space="0" w:color="auto"/>
        <w:bottom w:val="none" w:sz="0" w:space="0" w:color="auto"/>
        <w:right w:val="none" w:sz="0" w:space="0" w:color="auto"/>
      </w:divBdr>
    </w:div>
    <w:div w:id="370231344">
      <w:bodyDiv w:val="1"/>
      <w:marLeft w:val="0"/>
      <w:marRight w:val="0"/>
      <w:marTop w:val="0"/>
      <w:marBottom w:val="0"/>
      <w:divBdr>
        <w:top w:val="none" w:sz="0" w:space="0" w:color="auto"/>
        <w:left w:val="none" w:sz="0" w:space="0" w:color="auto"/>
        <w:bottom w:val="none" w:sz="0" w:space="0" w:color="auto"/>
        <w:right w:val="none" w:sz="0" w:space="0" w:color="auto"/>
      </w:divBdr>
    </w:div>
    <w:div w:id="371685536">
      <w:bodyDiv w:val="1"/>
      <w:marLeft w:val="0"/>
      <w:marRight w:val="0"/>
      <w:marTop w:val="0"/>
      <w:marBottom w:val="0"/>
      <w:divBdr>
        <w:top w:val="none" w:sz="0" w:space="0" w:color="auto"/>
        <w:left w:val="none" w:sz="0" w:space="0" w:color="auto"/>
        <w:bottom w:val="none" w:sz="0" w:space="0" w:color="auto"/>
        <w:right w:val="none" w:sz="0" w:space="0" w:color="auto"/>
      </w:divBdr>
    </w:div>
    <w:div w:id="374618769">
      <w:bodyDiv w:val="1"/>
      <w:marLeft w:val="0"/>
      <w:marRight w:val="0"/>
      <w:marTop w:val="0"/>
      <w:marBottom w:val="0"/>
      <w:divBdr>
        <w:top w:val="none" w:sz="0" w:space="0" w:color="auto"/>
        <w:left w:val="none" w:sz="0" w:space="0" w:color="auto"/>
        <w:bottom w:val="none" w:sz="0" w:space="0" w:color="auto"/>
        <w:right w:val="none" w:sz="0" w:space="0" w:color="auto"/>
      </w:divBdr>
    </w:div>
    <w:div w:id="380372631">
      <w:bodyDiv w:val="1"/>
      <w:marLeft w:val="0"/>
      <w:marRight w:val="0"/>
      <w:marTop w:val="0"/>
      <w:marBottom w:val="0"/>
      <w:divBdr>
        <w:top w:val="none" w:sz="0" w:space="0" w:color="auto"/>
        <w:left w:val="none" w:sz="0" w:space="0" w:color="auto"/>
        <w:bottom w:val="none" w:sz="0" w:space="0" w:color="auto"/>
        <w:right w:val="none" w:sz="0" w:space="0" w:color="auto"/>
      </w:divBdr>
    </w:div>
    <w:div w:id="394013690">
      <w:bodyDiv w:val="1"/>
      <w:marLeft w:val="0"/>
      <w:marRight w:val="0"/>
      <w:marTop w:val="0"/>
      <w:marBottom w:val="0"/>
      <w:divBdr>
        <w:top w:val="none" w:sz="0" w:space="0" w:color="auto"/>
        <w:left w:val="none" w:sz="0" w:space="0" w:color="auto"/>
        <w:bottom w:val="none" w:sz="0" w:space="0" w:color="auto"/>
        <w:right w:val="none" w:sz="0" w:space="0" w:color="auto"/>
      </w:divBdr>
    </w:div>
    <w:div w:id="400904140">
      <w:bodyDiv w:val="1"/>
      <w:marLeft w:val="0"/>
      <w:marRight w:val="0"/>
      <w:marTop w:val="0"/>
      <w:marBottom w:val="0"/>
      <w:divBdr>
        <w:top w:val="none" w:sz="0" w:space="0" w:color="auto"/>
        <w:left w:val="none" w:sz="0" w:space="0" w:color="auto"/>
        <w:bottom w:val="none" w:sz="0" w:space="0" w:color="auto"/>
        <w:right w:val="none" w:sz="0" w:space="0" w:color="auto"/>
      </w:divBdr>
    </w:div>
    <w:div w:id="404376137">
      <w:bodyDiv w:val="1"/>
      <w:marLeft w:val="0"/>
      <w:marRight w:val="0"/>
      <w:marTop w:val="0"/>
      <w:marBottom w:val="0"/>
      <w:divBdr>
        <w:top w:val="none" w:sz="0" w:space="0" w:color="auto"/>
        <w:left w:val="none" w:sz="0" w:space="0" w:color="auto"/>
        <w:bottom w:val="none" w:sz="0" w:space="0" w:color="auto"/>
        <w:right w:val="none" w:sz="0" w:space="0" w:color="auto"/>
      </w:divBdr>
    </w:div>
    <w:div w:id="406195349">
      <w:bodyDiv w:val="1"/>
      <w:marLeft w:val="0"/>
      <w:marRight w:val="0"/>
      <w:marTop w:val="0"/>
      <w:marBottom w:val="0"/>
      <w:divBdr>
        <w:top w:val="none" w:sz="0" w:space="0" w:color="auto"/>
        <w:left w:val="none" w:sz="0" w:space="0" w:color="auto"/>
        <w:bottom w:val="none" w:sz="0" w:space="0" w:color="auto"/>
        <w:right w:val="none" w:sz="0" w:space="0" w:color="auto"/>
      </w:divBdr>
    </w:div>
    <w:div w:id="411436617">
      <w:bodyDiv w:val="1"/>
      <w:marLeft w:val="0"/>
      <w:marRight w:val="0"/>
      <w:marTop w:val="0"/>
      <w:marBottom w:val="0"/>
      <w:divBdr>
        <w:top w:val="none" w:sz="0" w:space="0" w:color="auto"/>
        <w:left w:val="none" w:sz="0" w:space="0" w:color="auto"/>
        <w:bottom w:val="none" w:sz="0" w:space="0" w:color="auto"/>
        <w:right w:val="none" w:sz="0" w:space="0" w:color="auto"/>
      </w:divBdr>
    </w:div>
    <w:div w:id="420151657">
      <w:bodyDiv w:val="1"/>
      <w:marLeft w:val="0"/>
      <w:marRight w:val="0"/>
      <w:marTop w:val="0"/>
      <w:marBottom w:val="0"/>
      <w:divBdr>
        <w:top w:val="none" w:sz="0" w:space="0" w:color="auto"/>
        <w:left w:val="none" w:sz="0" w:space="0" w:color="auto"/>
        <w:bottom w:val="none" w:sz="0" w:space="0" w:color="auto"/>
        <w:right w:val="none" w:sz="0" w:space="0" w:color="auto"/>
      </w:divBdr>
    </w:div>
    <w:div w:id="423108333">
      <w:bodyDiv w:val="1"/>
      <w:marLeft w:val="0"/>
      <w:marRight w:val="0"/>
      <w:marTop w:val="0"/>
      <w:marBottom w:val="0"/>
      <w:divBdr>
        <w:top w:val="none" w:sz="0" w:space="0" w:color="auto"/>
        <w:left w:val="none" w:sz="0" w:space="0" w:color="auto"/>
        <w:bottom w:val="none" w:sz="0" w:space="0" w:color="auto"/>
        <w:right w:val="none" w:sz="0" w:space="0" w:color="auto"/>
      </w:divBdr>
    </w:div>
    <w:div w:id="464130407">
      <w:bodyDiv w:val="1"/>
      <w:marLeft w:val="0"/>
      <w:marRight w:val="0"/>
      <w:marTop w:val="0"/>
      <w:marBottom w:val="0"/>
      <w:divBdr>
        <w:top w:val="none" w:sz="0" w:space="0" w:color="auto"/>
        <w:left w:val="none" w:sz="0" w:space="0" w:color="auto"/>
        <w:bottom w:val="none" w:sz="0" w:space="0" w:color="auto"/>
        <w:right w:val="none" w:sz="0" w:space="0" w:color="auto"/>
      </w:divBdr>
    </w:div>
    <w:div w:id="476266036">
      <w:bodyDiv w:val="1"/>
      <w:marLeft w:val="0"/>
      <w:marRight w:val="0"/>
      <w:marTop w:val="0"/>
      <w:marBottom w:val="0"/>
      <w:divBdr>
        <w:top w:val="none" w:sz="0" w:space="0" w:color="auto"/>
        <w:left w:val="none" w:sz="0" w:space="0" w:color="auto"/>
        <w:bottom w:val="none" w:sz="0" w:space="0" w:color="auto"/>
        <w:right w:val="none" w:sz="0" w:space="0" w:color="auto"/>
      </w:divBdr>
    </w:div>
    <w:div w:id="486088858">
      <w:bodyDiv w:val="1"/>
      <w:marLeft w:val="0"/>
      <w:marRight w:val="0"/>
      <w:marTop w:val="0"/>
      <w:marBottom w:val="0"/>
      <w:divBdr>
        <w:top w:val="none" w:sz="0" w:space="0" w:color="auto"/>
        <w:left w:val="none" w:sz="0" w:space="0" w:color="auto"/>
        <w:bottom w:val="none" w:sz="0" w:space="0" w:color="auto"/>
        <w:right w:val="none" w:sz="0" w:space="0" w:color="auto"/>
      </w:divBdr>
    </w:div>
    <w:div w:id="492111120">
      <w:bodyDiv w:val="1"/>
      <w:marLeft w:val="0"/>
      <w:marRight w:val="0"/>
      <w:marTop w:val="0"/>
      <w:marBottom w:val="0"/>
      <w:divBdr>
        <w:top w:val="none" w:sz="0" w:space="0" w:color="auto"/>
        <w:left w:val="none" w:sz="0" w:space="0" w:color="auto"/>
        <w:bottom w:val="none" w:sz="0" w:space="0" w:color="auto"/>
        <w:right w:val="none" w:sz="0" w:space="0" w:color="auto"/>
      </w:divBdr>
    </w:div>
    <w:div w:id="495997693">
      <w:bodyDiv w:val="1"/>
      <w:marLeft w:val="0"/>
      <w:marRight w:val="0"/>
      <w:marTop w:val="0"/>
      <w:marBottom w:val="0"/>
      <w:divBdr>
        <w:top w:val="none" w:sz="0" w:space="0" w:color="auto"/>
        <w:left w:val="none" w:sz="0" w:space="0" w:color="auto"/>
        <w:bottom w:val="none" w:sz="0" w:space="0" w:color="auto"/>
        <w:right w:val="none" w:sz="0" w:space="0" w:color="auto"/>
      </w:divBdr>
    </w:div>
    <w:div w:id="519777800">
      <w:bodyDiv w:val="1"/>
      <w:marLeft w:val="0"/>
      <w:marRight w:val="0"/>
      <w:marTop w:val="0"/>
      <w:marBottom w:val="0"/>
      <w:divBdr>
        <w:top w:val="none" w:sz="0" w:space="0" w:color="auto"/>
        <w:left w:val="none" w:sz="0" w:space="0" w:color="auto"/>
        <w:bottom w:val="none" w:sz="0" w:space="0" w:color="auto"/>
        <w:right w:val="none" w:sz="0" w:space="0" w:color="auto"/>
      </w:divBdr>
    </w:div>
    <w:div w:id="531263661">
      <w:bodyDiv w:val="1"/>
      <w:marLeft w:val="0"/>
      <w:marRight w:val="0"/>
      <w:marTop w:val="0"/>
      <w:marBottom w:val="0"/>
      <w:divBdr>
        <w:top w:val="none" w:sz="0" w:space="0" w:color="auto"/>
        <w:left w:val="none" w:sz="0" w:space="0" w:color="auto"/>
        <w:bottom w:val="none" w:sz="0" w:space="0" w:color="auto"/>
        <w:right w:val="none" w:sz="0" w:space="0" w:color="auto"/>
      </w:divBdr>
    </w:div>
    <w:div w:id="552888704">
      <w:bodyDiv w:val="1"/>
      <w:marLeft w:val="0"/>
      <w:marRight w:val="0"/>
      <w:marTop w:val="0"/>
      <w:marBottom w:val="0"/>
      <w:divBdr>
        <w:top w:val="none" w:sz="0" w:space="0" w:color="auto"/>
        <w:left w:val="none" w:sz="0" w:space="0" w:color="auto"/>
        <w:bottom w:val="none" w:sz="0" w:space="0" w:color="auto"/>
        <w:right w:val="none" w:sz="0" w:space="0" w:color="auto"/>
      </w:divBdr>
    </w:div>
    <w:div w:id="553663225">
      <w:bodyDiv w:val="1"/>
      <w:marLeft w:val="0"/>
      <w:marRight w:val="0"/>
      <w:marTop w:val="0"/>
      <w:marBottom w:val="0"/>
      <w:divBdr>
        <w:top w:val="none" w:sz="0" w:space="0" w:color="auto"/>
        <w:left w:val="none" w:sz="0" w:space="0" w:color="auto"/>
        <w:bottom w:val="none" w:sz="0" w:space="0" w:color="auto"/>
        <w:right w:val="none" w:sz="0" w:space="0" w:color="auto"/>
      </w:divBdr>
    </w:div>
    <w:div w:id="566649839">
      <w:bodyDiv w:val="1"/>
      <w:marLeft w:val="0"/>
      <w:marRight w:val="0"/>
      <w:marTop w:val="0"/>
      <w:marBottom w:val="0"/>
      <w:divBdr>
        <w:top w:val="none" w:sz="0" w:space="0" w:color="auto"/>
        <w:left w:val="none" w:sz="0" w:space="0" w:color="auto"/>
        <w:bottom w:val="none" w:sz="0" w:space="0" w:color="auto"/>
        <w:right w:val="none" w:sz="0" w:space="0" w:color="auto"/>
      </w:divBdr>
    </w:div>
    <w:div w:id="570039283">
      <w:bodyDiv w:val="1"/>
      <w:marLeft w:val="0"/>
      <w:marRight w:val="0"/>
      <w:marTop w:val="0"/>
      <w:marBottom w:val="0"/>
      <w:divBdr>
        <w:top w:val="none" w:sz="0" w:space="0" w:color="auto"/>
        <w:left w:val="none" w:sz="0" w:space="0" w:color="auto"/>
        <w:bottom w:val="none" w:sz="0" w:space="0" w:color="auto"/>
        <w:right w:val="none" w:sz="0" w:space="0" w:color="auto"/>
      </w:divBdr>
    </w:div>
    <w:div w:id="579141769">
      <w:bodyDiv w:val="1"/>
      <w:marLeft w:val="0"/>
      <w:marRight w:val="0"/>
      <w:marTop w:val="0"/>
      <w:marBottom w:val="0"/>
      <w:divBdr>
        <w:top w:val="none" w:sz="0" w:space="0" w:color="auto"/>
        <w:left w:val="none" w:sz="0" w:space="0" w:color="auto"/>
        <w:bottom w:val="none" w:sz="0" w:space="0" w:color="auto"/>
        <w:right w:val="none" w:sz="0" w:space="0" w:color="auto"/>
      </w:divBdr>
    </w:div>
    <w:div w:id="588856191">
      <w:bodyDiv w:val="1"/>
      <w:marLeft w:val="0"/>
      <w:marRight w:val="0"/>
      <w:marTop w:val="0"/>
      <w:marBottom w:val="0"/>
      <w:divBdr>
        <w:top w:val="none" w:sz="0" w:space="0" w:color="auto"/>
        <w:left w:val="none" w:sz="0" w:space="0" w:color="auto"/>
        <w:bottom w:val="none" w:sz="0" w:space="0" w:color="auto"/>
        <w:right w:val="none" w:sz="0" w:space="0" w:color="auto"/>
      </w:divBdr>
    </w:div>
    <w:div w:id="602955885">
      <w:bodyDiv w:val="1"/>
      <w:marLeft w:val="0"/>
      <w:marRight w:val="0"/>
      <w:marTop w:val="0"/>
      <w:marBottom w:val="0"/>
      <w:divBdr>
        <w:top w:val="none" w:sz="0" w:space="0" w:color="auto"/>
        <w:left w:val="none" w:sz="0" w:space="0" w:color="auto"/>
        <w:bottom w:val="none" w:sz="0" w:space="0" w:color="auto"/>
        <w:right w:val="none" w:sz="0" w:space="0" w:color="auto"/>
      </w:divBdr>
    </w:div>
    <w:div w:id="612710534">
      <w:bodyDiv w:val="1"/>
      <w:marLeft w:val="0"/>
      <w:marRight w:val="0"/>
      <w:marTop w:val="0"/>
      <w:marBottom w:val="0"/>
      <w:divBdr>
        <w:top w:val="none" w:sz="0" w:space="0" w:color="auto"/>
        <w:left w:val="none" w:sz="0" w:space="0" w:color="auto"/>
        <w:bottom w:val="none" w:sz="0" w:space="0" w:color="auto"/>
        <w:right w:val="none" w:sz="0" w:space="0" w:color="auto"/>
      </w:divBdr>
    </w:div>
    <w:div w:id="634063950">
      <w:bodyDiv w:val="1"/>
      <w:marLeft w:val="0"/>
      <w:marRight w:val="0"/>
      <w:marTop w:val="0"/>
      <w:marBottom w:val="0"/>
      <w:divBdr>
        <w:top w:val="none" w:sz="0" w:space="0" w:color="auto"/>
        <w:left w:val="none" w:sz="0" w:space="0" w:color="auto"/>
        <w:bottom w:val="none" w:sz="0" w:space="0" w:color="auto"/>
        <w:right w:val="none" w:sz="0" w:space="0" w:color="auto"/>
      </w:divBdr>
    </w:div>
    <w:div w:id="640768995">
      <w:bodyDiv w:val="1"/>
      <w:marLeft w:val="0"/>
      <w:marRight w:val="0"/>
      <w:marTop w:val="0"/>
      <w:marBottom w:val="0"/>
      <w:divBdr>
        <w:top w:val="none" w:sz="0" w:space="0" w:color="auto"/>
        <w:left w:val="none" w:sz="0" w:space="0" w:color="auto"/>
        <w:bottom w:val="none" w:sz="0" w:space="0" w:color="auto"/>
        <w:right w:val="none" w:sz="0" w:space="0" w:color="auto"/>
      </w:divBdr>
    </w:div>
    <w:div w:id="651368336">
      <w:bodyDiv w:val="1"/>
      <w:marLeft w:val="0"/>
      <w:marRight w:val="0"/>
      <w:marTop w:val="0"/>
      <w:marBottom w:val="0"/>
      <w:divBdr>
        <w:top w:val="none" w:sz="0" w:space="0" w:color="auto"/>
        <w:left w:val="none" w:sz="0" w:space="0" w:color="auto"/>
        <w:bottom w:val="none" w:sz="0" w:space="0" w:color="auto"/>
        <w:right w:val="none" w:sz="0" w:space="0" w:color="auto"/>
      </w:divBdr>
    </w:div>
    <w:div w:id="660818358">
      <w:bodyDiv w:val="1"/>
      <w:marLeft w:val="0"/>
      <w:marRight w:val="0"/>
      <w:marTop w:val="0"/>
      <w:marBottom w:val="0"/>
      <w:divBdr>
        <w:top w:val="none" w:sz="0" w:space="0" w:color="auto"/>
        <w:left w:val="none" w:sz="0" w:space="0" w:color="auto"/>
        <w:bottom w:val="none" w:sz="0" w:space="0" w:color="auto"/>
        <w:right w:val="none" w:sz="0" w:space="0" w:color="auto"/>
      </w:divBdr>
    </w:div>
    <w:div w:id="668406968">
      <w:bodyDiv w:val="1"/>
      <w:marLeft w:val="0"/>
      <w:marRight w:val="0"/>
      <w:marTop w:val="0"/>
      <w:marBottom w:val="0"/>
      <w:divBdr>
        <w:top w:val="none" w:sz="0" w:space="0" w:color="auto"/>
        <w:left w:val="none" w:sz="0" w:space="0" w:color="auto"/>
        <w:bottom w:val="none" w:sz="0" w:space="0" w:color="auto"/>
        <w:right w:val="none" w:sz="0" w:space="0" w:color="auto"/>
      </w:divBdr>
    </w:div>
    <w:div w:id="677927422">
      <w:bodyDiv w:val="1"/>
      <w:marLeft w:val="0"/>
      <w:marRight w:val="0"/>
      <w:marTop w:val="0"/>
      <w:marBottom w:val="0"/>
      <w:divBdr>
        <w:top w:val="none" w:sz="0" w:space="0" w:color="auto"/>
        <w:left w:val="none" w:sz="0" w:space="0" w:color="auto"/>
        <w:bottom w:val="none" w:sz="0" w:space="0" w:color="auto"/>
        <w:right w:val="none" w:sz="0" w:space="0" w:color="auto"/>
      </w:divBdr>
    </w:div>
    <w:div w:id="679165226">
      <w:bodyDiv w:val="1"/>
      <w:marLeft w:val="0"/>
      <w:marRight w:val="0"/>
      <w:marTop w:val="0"/>
      <w:marBottom w:val="0"/>
      <w:divBdr>
        <w:top w:val="none" w:sz="0" w:space="0" w:color="auto"/>
        <w:left w:val="none" w:sz="0" w:space="0" w:color="auto"/>
        <w:bottom w:val="none" w:sz="0" w:space="0" w:color="auto"/>
        <w:right w:val="none" w:sz="0" w:space="0" w:color="auto"/>
      </w:divBdr>
    </w:div>
    <w:div w:id="688070434">
      <w:bodyDiv w:val="1"/>
      <w:marLeft w:val="0"/>
      <w:marRight w:val="0"/>
      <w:marTop w:val="0"/>
      <w:marBottom w:val="0"/>
      <w:divBdr>
        <w:top w:val="none" w:sz="0" w:space="0" w:color="auto"/>
        <w:left w:val="none" w:sz="0" w:space="0" w:color="auto"/>
        <w:bottom w:val="none" w:sz="0" w:space="0" w:color="auto"/>
        <w:right w:val="none" w:sz="0" w:space="0" w:color="auto"/>
      </w:divBdr>
    </w:div>
    <w:div w:id="699665111">
      <w:bodyDiv w:val="1"/>
      <w:marLeft w:val="0"/>
      <w:marRight w:val="0"/>
      <w:marTop w:val="0"/>
      <w:marBottom w:val="0"/>
      <w:divBdr>
        <w:top w:val="none" w:sz="0" w:space="0" w:color="auto"/>
        <w:left w:val="none" w:sz="0" w:space="0" w:color="auto"/>
        <w:bottom w:val="none" w:sz="0" w:space="0" w:color="auto"/>
        <w:right w:val="none" w:sz="0" w:space="0" w:color="auto"/>
      </w:divBdr>
    </w:div>
    <w:div w:id="707994795">
      <w:bodyDiv w:val="1"/>
      <w:marLeft w:val="0"/>
      <w:marRight w:val="0"/>
      <w:marTop w:val="0"/>
      <w:marBottom w:val="0"/>
      <w:divBdr>
        <w:top w:val="none" w:sz="0" w:space="0" w:color="auto"/>
        <w:left w:val="none" w:sz="0" w:space="0" w:color="auto"/>
        <w:bottom w:val="none" w:sz="0" w:space="0" w:color="auto"/>
        <w:right w:val="none" w:sz="0" w:space="0" w:color="auto"/>
      </w:divBdr>
    </w:div>
    <w:div w:id="709065130">
      <w:bodyDiv w:val="1"/>
      <w:marLeft w:val="0"/>
      <w:marRight w:val="0"/>
      <w:marTop w:val="0"/>
      <w:marBottom w:val="0"/>
      <w:divBdr>
        <w:top w:val="none" w:sz="0" w:space="0" w:color="auto"/>
        <w:left w:val="none" w:sz="0" w:space="0" w:color="auto"/>
        <w:bottom w:val="none" w:sz="0" w:space="0" w:color="auto"/>
        <w:right w:val="none" w:sz="0" w:space="0" w:color="auto"/>
      </w:divBdr>
    </w:div>
    <w:div w:id="713583281">
      <w:bodyDiv w:val="1"/>
      <w:marLeft w:val="0"/>
      <w:marRight w:val="0"/>
      <w:marTop w:val="0"/>
      <w:marBottom w:val="0"/>
      <w:divBdr>
        <w:top w:val="none" w:sz="0" w:space="0" w:color="auto"/>
        <w:left w:val="none" w:sz="0" w:space="0" w:color="auto"/>
        <w:bottom w:val="none" w:sz="0" w:space="0" w:color="auto"/>
        <w:right w:val="none" w:sz="0" w:space="0" w:color="auto"/>
      </w:divBdr>
    </w:div>
    <w:div w:id="724910003">
      <w:bodyDiv w:val="1"/>
      <w:marLeft w:val="0"/>
      <w:marRight w:val="0"/>
      <w:marTop w:val="0"/>
      <w:marBottom w:val="0"/>
      <w:divBdr>
        <w:top w:val="none" w:sz="0" w:space="0" w:color="auto"/>
        <w:left w:val="none" w:sz="0" w:space="0" w:color="auto"/>
        <w:bottom w:val="none" w:sz="0" w:space="0" w:color="auto"/>
        <w:right w:val="none" w:sz="0" w:space="0" w:color="auto"/>
      </w:divBdr>
    </w:div>
    <w:div w:id="728386867">
      <w:bodyDiv w:val="1"/>
      <w:marLeft w:val="0"/>
      <w:marRight w:val="0"/>
      <w:marTop w:val="0"/>
      <w:marBottom w:val="0"/>
      <w:divBdr>
        <w:top w:val="none" w:sz="0" w:space="0" w:color="auto"/>
        <w:left w:val="none" w:sz="0" w:space="0" w:color="auto"/>
        <w:bottom w:val="none" w:sz="0" w:space="0" w:color="auto"/>
        <w:right w:val="none" w:sz="0" w:space="0" w:color="auto"/>
      </w:divBdr>
    </w:div>
    <w:div w:id="749666791">
      <w:bodyDiv w:val="1"/>
      <w:marLeft w:val="0"/>
      <w:marRight w:val="0"/>
      <w:marTop w:val="0"/>
      <w:marBottom w:val="0"/>
      <w:divBdr>
        <w:top w:val="none" w:sz="0" w:space="0" w:color="auto"/>
        <w:left w:val="none" w:sz="0" w:space="0" w:color="auto"/>
        <w:bottom w:val="none" w:sz="0" w:space="0" w:color="auto"/>
        <w:right w:val="none" w:sz="0" w:space="0" w:color="auto"/>
      </w:divBdr>
    </w:div>
    <w:div w:id="753087438">
      <w:bodyDiv w:val="1"/>
      <w:marLeft w:val="0"/>
      <w:marRight w:val="0"/>
      <w:marTop w:val="0"/>
      <w:marBottom w:val="0"/>
      <w:divBdr>
        <w:top w:val="none" w:sz="0" w:space="0" w:color="auto"/>
        <w:left w:val="none" w:sz="0" w:space="0" w:color="auto"/>
        <w:bottom w:val="none" w:sz="0" w:space="0" w:color="auto"/>
        <w:right w:val="none" w:sz="0" w:space="0" w:color="auto"/>
      </w:divBdr>
    </w:div>
    <w:div w:id="756556743">
      <w:bodyDiv w:val="1"/>
      <w:marLeft w:val="0"/>
      <w:marRight w:val="0"/>
      <w:marTop w:val="0"/>
      <w:marBottom w:val="0"/>
      <w:divBdr>
        <w:top w:val="none" w:sz="0" w:space="0" w:color="auto"/>
        <w:left w:val="none" w:sz="0" w:space="0" w:color="auto"/>
        <w:bottom w:val="none" w:sz="0" w:space="0" w:color="auto"/>
        <w:right w:val="none" w:sz="0" w:space="0" w:color="auto"/>
      </w:divBdr>
    </w:div>
    <w:div w:id="794569716">
      <w:bodyDiv w:val="1"/>
      <w:marLeft w:val="0"/>
      <w:marRight w:val="0"/>
      <w:marTop w:val="0"/>
      <w:marBottom w:val="0"/>
      <w:divBdr>
        <w:top w:val="none" w:sz="0" w:space="0" w:color="auto"/>
        <w:left w:val="none" w:sz="0" w:space="0" w:color="auto"/>
        <w:bottom w:val="none" w:sz="0" w:space="0" w:color="auto"/>
        <w:right w:val="none" w:sz="0" w:space="0" w:color="auto"/>
      </w:divBdr>
    </w:div>
    <w:div w:id="798300300">
      <w:bodyDiv w:val="1"/>
      <w:marLeft w:val="0"/>
      <w:marRight w:val="0"/>
      <w:marTop w:val="0"/>
      <w:marBottom w:val="0"/>
      <w:divBdr>
        <w:top w:val="none" w:sz="0" w:space="0" w:color="auto"/>
        <w:left w:val="none" w:sz="0" w:space="0" w:color="auto"/>
        <w:bottom w:val="none" w:sz="0" w:space="0" w:color="auto"/>
        <w:right w:val="none" w:sz="0" w:space="0" w:color="auto"/>
      </w:divBdr>
    </w:div>
    <w:div w:id="822350966">
      <w:bodyDiv w:val="1"/>
      <w:marLeft w:val="0"/>
      <w:marRight w:val="0"/>
      <w:marTop w:val="0"/>
      <w:marBottom w:val="0"/>
      <w:divBdr>
        <w:top w:val="none" w:sz="0" w:space="0" w:color="auto"/>
        <w:left w:val="none" w:sz="0" w:space="0" w:color="auto"/>
        <w:bottom w:val="none" w:sz="0" w:space="0" w:color="auto"/>
        <w:right w:val="none" w:sz="0" w:space="0" w:color="auto"/>
      </w:divBdr>
    </w:div>
    <w:div w:id="836992121">
      <w:bodyDiv w:val="1"/>
      <w:marLeft w:val="0"/>
      <w:marRight w:val="0"/>
      <w:marTop w:val="0"/>
      <w:marBottom w:val="0"/>
      <w:divBdr>
        <w:top w:val="none" w:sz="0" w:space="0" w:color="auto"/>
        <w:left w:val="none" w:sz="0" w:space="0" w:color="auto"/>
        <w:bottom w:val="none" w:sz="0" w:space="0" w:color="auto"/>
        <w:right w:val="none" w:sz="0" w:space="0" w:color="auto"/>
      </w:divBdr>
    </w:div>
    <w:div w:id="842622038">
      <w:bodyDiv w:val="1"/>
      <w:marLeft w:val="0"/>
      <w:marRight w:val="0"/>
      <w:marTop w:val="0"/>
      <w:marBottom w:val="0"/>
      <w:divBdr>
        <w:top w:val="none" w:sz="0" w:space="0" w:color="auto"/>
        <w:left w:val="none" w:sz="0" w:space="0" w:color="auto"/>
        <w:bottom w:val="none" w:sz="0" w:space="0" w:color="auto"/>
        <w:right w:val="none" w:sz="0" w:space="0" w:color="auto"/>
      </w:divBdr>
    </w:div>
    <w:div w:id="846678600">
      <w:bodyDiv w:val="1"/>
      <w:marLeft w:val="0"/>
      <w:marRight w:val="0"/>
      <w:marTop w:val="0"/>
      <w:marBottom w:val="0"/>
      <w:divBdr>
        <w:top w:val="none" w:sz="0" w:space="0" w:color="auto"/>
        <w:left w:val="none" w:sz="0" w:space="0" w:color="auto"/>
        <w:bottom w:val="none" w:sz="0" w:space="0" w:color="auto"/>
        <w:right w:val="none" w:sz="0" w:space="0" w:color="auto"/>
      </w:divBdr>
    </w:div>
    <w:div w:id="865100854">
      <w:bodyDiv w:val="1"/>
      <w:marLeft w:val="0"/>
      <w:marRight w:val="0"/>
      <w:marTop w:val="0"/>
      <w:marBottom w:val="0"/>
      <w:divBdr>
        <w:top w:val="none" w:sz="0" w:space="0" w:color="auto"/>
        <w:left w:val="none" w:sz="0" w:space="0" w:color="auto"/>
        <w:bottom w:val="none" w:sz="0" w:space="0" w:color="auto"/>
        <w:right w:val="none" w:sz="0" w:space="0" w:color="auto"/>
      </w:divBdr>
    </w:div>
    <w:div w:id="888613099">
      <w:bodyDiv w:val="1"/>
      <w:marLeft w:val="0"/>
      <w:marRight w:val="0"/>
      <w:marTop w:val="0"/>
      <w:marBottom w:val="0"/>
      <w:divBdr>
        <w:top w:val="none" w:sz="0" w:space="0" w:color="auto"/>
        <w:left w:val="none" w:sz="0" w:space="0" w:color="auto"/>
        <w:bottom w:val="none" w:sz="0" w:space="0" w:color="auto"/>
        <w:right w:val="none" w:sz="0" w:space="0" w:color="auto"/>
      </w:divBdr>
    </w:div>
    <w:div w:id="912392200">
      <w:bodyDiv w:val="1"/>
      <w:marLeft w:val="0"/>
      <w:marRight w:val="0"/>
      <w:marTop w:val="0"/>
      <w:marBottom w:val="0"/>
      <w:divBdr>
        <w:top w:val="none" w:sz="0" w:space="0" w:color="auto"/>
        <w:left w:val="none" w:sz="0" w:space="0" w:color="auto"/>
        <w:bottom w:val="none" w:sz="0" w:space="0" w:color="auto"/>
        <w:right w:val="none" w:sz="0" w:space="0" w:color="auto"/>
      </w:divBdr>
    </w:div>
    <w:div w:id="914238561">
      <w:bodyDiv w:val="1"/>
      <w:marLeft w:val="0"/>
      <w:marRight w:val="0"/>
      <w:marTop w:val="0"/>
      <w:marBottom w:val="0"/>
      <w:divBdr>
        <w:top w:val="none" w:sz="0" w:space="0" w:color="auto"/>
        <w:left w:val="none" w:sz="0" w:space="0" w:color="auto"/>
        <w:bottom w:val="none" w:sz="0" w:space="0" w:color="auto"/>
        <w:right w:val="none" w:sz="0" w:space="0" w:color="auto"/>
      </w:divBdr>
    </w:div>
    <w:div w:id="928805457">
      <w:bodyDiv w:val="1"/>
      <w:marLeft w:val="0"/>
      <w:marRight w:val="0"/>
      <w:marTop w:val="0"/>
      <w:marBottom w:val="0"/>
      <w:divBdr>
        <w:top w:val="none" w:sz="0" w:space="0" w:color="auto"/>
        <w:left w:val="none" w:sz="0" w:space="0" w:color="auto"/>
        <w:bottom w:val="none" w:sz="0" w:space="0" w:color="auto"/>
        <w:right w:val="none" w:sz="0" w:space="0" w:color="auto"/>
      </w:divBdr>
    </w:div>
    <w:div w:id="929697302">
      <w:bodyDiv w:val="1"/>
      <w:marLeft w:val="0"/>
      <w:marRight w:val="0"/>
      <w:marTop w:val="0"/>
      <w:marBottom w:val="0"/>
      <w:divBdr>
        <w:top w:val="none" w:sz="0" w:space="0" w:color="auto"/>
        <w:left w:val="none" w:sz="0" w:space="0" w:color="auto"/>
        <w:bottom w:val="none" w:sz="0" w:space="0" w:color="auto"/>
        <w:right w:val="none" w:sz="0" w:space="0" w:color="auto"/>
      </w:divBdr>
    </w:div>
    <w:div w:id="930620119">
      <w:bodyDiv w:val="1"/>
      <w:marLeft w:val="0"/>
      <w:marRight w:val="0"/>
      <w:marTop w:val="0"/>
      <w:marBottom w:val="0"/>
      <w:divBdr>
        <w:top w:val="none" w:sz="0" w:space="0" w:color="auto"/>
        <w:left w:val="none" w:sz="0" w:space="0" w:color="auto"/>
        <w:bottom w:val="none" w:sz="0" w:space="0" w:color="auto"/>
        <w:right w:val="none" w:sz="0" w:space="0" w:color="auto"/>
      </w:divBdr>
    </w:div>
    <w:div w:id="937523274">
      <w:bodyDiv w:val="1"/>
      <w:marLeft w:val="0"/>
      <w:marRight w:val="0"/>
      <w:marTop w:val="0"/>
      <w:marBottom w:val="0"/>
      <w:divBdr>
        <w:top w:val="none" w:sz="0" w:space="0" w:color="auto"/>
        <w:left w:val="none" w:sz="0" w:space="0" w:color="auto"/>
        <w:bottom w:val="none" w:sz="0" w:space="0" w:color="auto"/>
        <w:right w:val="none" w:sz="0" w:space="0" w:color="auto"/>
      </w:divBdr>
    </w:div>
    <w:div w:id="943609132">
      <w:bodyDiv w:val="1"/>
      <w:marLeft w:val="0"/>
      <w:marRight w:val="0"/>
      <w:marTop w:val="0"/>
      <w:marBottom w:val="0"/>
      <w:divBdr>
        <w:top w:val="none" w:sz="0" w:space="0" w:color="auto"/>
        <w:left w:val="none" w:sz="0" w:space="0" w:color="auto"/>
        <w:bottom w:val="none" w:sz="0" w:space="0" w:color="auto"/>
        <w:right w:val="none" w:sz="0" w:space="0" w:color="auto"/>
      </w:divBdr>
    </w:div>
    <w:div w:id="949437299">
      <w:bodyDiv w:val="1"/>
      <w:marLeft w:val="0"/>
      <w:marRight w:val="0"/>
      <w:marTop w:val="0"/>
      <w:marBottom w:val="0"/>
      <w:divBdr>
        <w:top w:val="none" w:sz="0" w:space="0" w:color="auto"/>
        <w:left w:val="none" w:sz="0" w:space="0" w:color="auto"/>
        <w:bottom w:val="none" w:sz="0" w:space="0" w:color="auto"/>
        <w:right w:val="none" w:sz="0" w:space="0" w:color="auto"/>
      </w:divBdr>
    </w:div>
    <w:div w:id="980765793">
      <w:bodyDiv w:val="1"/>
      <w:marLeft w:val="0"/>
      <w:marRight w:val="0"/>
      <w:marTop w:val="0"/>
      <w:marBottom w:val="0"/>
      <w:divBdr>
        <w:top w:val="none" w:sz="0" w:space="0" w:color="auto"/>
        <w:left w:val="none" w:sz="0" w:space="0" w:color="auto"/>
        <w:bottom w:val="none" w:sz="0" w:space="0" w:color="auto"/>
        <w:right w:val="none" w:sz="0" w:space="0" w:color="auto"/>
      </w:divBdr>
    </w:div>
    <w:div w:id="983659742">
      <w:bodyDiv w:val="1"/>
      <w:marLeft w:val="0"/>
      <w:marRight w:val="0"/>
      <w:marTop w:val="0"/>
      <w:marBottom w:val="0"/>
      <w:divBdr>
        <w:top w:val="none" w:sz="0" w:space="0" w:color="auto"/>
        <w:left w:val="none" w:sz="0" w:space="0" w:color="auto"/>
        <w:bottom w:val="none" w:sz="0" w:space="0" w:color="auto"/>
        <w:right w:val="none" w:sz="0" w:space="0" w:color="auto"/>
      </w:divBdr>
    </w:div>
    <w:div w:id="991760649">
      <w:bodyDiv w:val="1"/>
      <w:marLeft w:val="0"/>
      <w:marRight w:val="0"/>
      <w:marTop w:val="0"/>
      <w:marBottom w:val="0"/>
      <w:divBdr>
        <w:top w:val="none" w:sz="0" w:space="0" w:color="auto"/>
        <w:left w:val="none" w:sz="0" w:space="0" w:color="auto"/>
        <w:bottom w:val="none" w:sz="0" w:space="0" w:color="auto"/>
        <w:right w:val="none" w:sz="0" w:space="0" w:color="auto"/>
      </w:divBdr>
    </w:div>
    <w:div w:id="994341259">
      <w:bodyDiv w:val="1"/>
      <w:marLeft w:val="0"/>
      <w:marRight w:val="0"/>
      <w:marTop w:val="0"/>
      <w:marBottom w:val="0"/>
      <w:divBdr>
        <w:top w:val="none" w:sz="0" w:space="0" w:color="auto"/>
        <w:left w:val="none" w:sz="0" w:space="0" w:color="auto"/>
        <w:bottom w:val="none" w:sz="0" w:space="0" w:color="auto"/>
        <w:right w:val="none" w:sz="0" w:space="0" w:color="auto"/>
      </w:divBdr>
    </w:div>
    <w:div w:id="1001274010">
      <w:bodyDiv w:val="1"/>
      <w:marLeft w:val="0"/>
      <w:marRight w:val="0"/>
      <w:marTop w:val="0"/>
      <w:marBottom w:val="0"/>
      <w:divBdr>
        <w:top w:val="none" w:sz="0" w:space="0" w:color="auto"/>
        <w:left w:val="none" w:sz="0" w:space="0" w:color="auto"/>
        <w:bottom w:val="none" w:sz="0" w:space="0" w:color="auto"/>
        <w:right w:val="none" w:sz="0" w:space="0" w:color="auto"/>
      </w:divBdr>
    </w:div>
    <w:div w:id="1013650406">
      <w:bodyDiv w:val="1"/>
      <w:marLeft w:val="0"/>
      <w:marRight w:val="0"/>
      <w:marTop w:val="0"/>
      <w:marBottom w:val="0"/>
      <w:divBdr>
        <w:top w:val="none" w:sz="0" w:space="0" w:color="auto"/>
        <w:left w:val="none" w:sz="0" w:space="0" w:color="auto"/>
        <w:bottom w:val="none" w:sz="0" w:space="0" w:color="auto"/>
        <w:right w:val="none" w:sz="0" w:space="0" w:color="auto"/>
      </w:divBdr>
    </w:div>
    <w:div w:id="1026633421">
      <w:bodyDiv w:val="1"/>
      <w:marLeft w:val="0"/>
      <w:marRight w:val="0"/>
      <w:marTop w:val="0"/>
      <w:marBottom w:val="0"/>
      <w:divBdr>
        <w:top w:val="none" w:sz="0" w:space="0" w:color="auto"/>
        <w:left w:val="none" w:sz="0" w:space="0" w:color="auto"/>
        <w:bottom w:val="none" w:sz="0" w:space="0" w:color="auto"/>
        <w:right w:val="none" w:sz="0" w:space="0" w:color="auto"/>
      </w:divBdr>
    </w:div>
    <w:div w:id="1031614188">
      <w:bodyDiv w:val="1"/>
      <w:marLeft w:val="0"/>
      <w:marRight w:val="0"/>
      <w:marTop w:val="0"/>
      <w:marBottom w:val="0"/>
      <w:divBdr>
        <w:top w:val="none" w:sz="0" w:space="0" w:color="auto"/>
        <w:left w:val="none" w:sz="0" w:space="0" w:color="auto"/>
        <w:bottom w:val="none" w:sz="0" w:space="0" w:color="auto"/>
        <w:right w:val="none" w:sz="0" w:space="0" w:color="auto"/>
      </w:divBdr>
    </w:div>
    <w:div w:id="1054042581">
      <w:bodyDiv w:val="1"/>
      <w:marLeft w:val="0"/>
      <w:marRight w:val="0"/>
      <w:marTop w:val="0"/>
      <w:marBottom w:val="0"/>
      <w:divBdr>
        <w:top w:val="none" w:sz="0" w:space="0" w:color="auto"/>
        <w:left w:val="none" w:sz="0" w:space="0" w:color="auto"/>
        <w:bottom w:val="none" w:sz="0" w:space="0" w:color="auto"/>
        <w:right w:val="none" w:sz="0" w:space="0" w:color="auto"/>
      </w:divBdr>
    </w:div>
    <w:div w:id="1055003657">
      <w:bodyDiv w:val="1"/>
      <w:marLeft w:val="0"/>
      <w:marRight w:val="0"/>
      <w:marTop w:val="0"/>
      <w:marBottom w:val="0"/>
      <w:divBdr>
        <w:top w:val="none" w:sz="0" w:space="0" w:color="auto"/>
        <w:left w:val="none" w:sz="0" w:space="0" w:color="auto"/>
        <w:bottom w:val="none" w:sz="0" w:space="0" w:color="auto"/>
        <w:right w:val="none" w:sz="0" w:space="0" w:color="auto"/>
      </w:divBdr>
    </w:div>
    <w:div w:id="1056247043">
      <w:bodyDiv w:val="1"/>
      <w:marLeft w:val="0"/>
      <w:marRight w:val="0"/>
      <w:marTop w:val="0"/>
      <w:marBottom w:val="0"/>
      <w:divBdr>
        <w:top w:val="none" w:sz="0" w:space="0" w:color="auto"/>
        <w:left w:val="none" w:sz="0" w:space="0" w:color="auto"/>
        <w:bottom w:val="none" w:sz="0" w:space="0" w:color="auto"/>
        <w:right w:val="none" w:sz="0" w:space="0" w:color="auto"/>
      </w:divBdr>
    </w:div>
    <w:div w:id="1061291485">
      <w:bodyDiv w:val="1"/>
      <w:marLeft w:val="0"/>
      <w:marRight w:val="0"/>
      <w:marTop w:val="0"/>
      <w:marBottom w:val="0"/>
      <w:divBdr>
        <w:top w:val="none" w:sz="0" w:space="0" w:color="auto"/>
        <w:left w:val="none" w:sz="0" w:space="0" w:color="auto"/>
        <w:bottom w:val="none" w:sz="0" w:space="0" w:color="auto"/>
        <w:right w:val="none" w:sz="0" w:space="0" w:color="auto"/>
      </w:divBdr>
    </w:div>
    <w:div w:id="1071194480">
      <w:bodyDiv w:val="1"/>
      <w:marLeft w:val="0"/>
      <w:marRight w:val="0"/>
      <w:marTop w:val="0"/>
      <w:marBottom w:val="0"/>
      <w:divBdr>
        <w:top w:val="none" w:sz="0" w:space="0" w:color="auto"/>
        <w:left w:val="none" w:sz="0" w:space="0" w:color="auto"/>
        <w:bottom w:val="none" w:sz="0" w:space="0" w:color="auto"/>
        <w:right w:val="none" w:sz="0" w:space="0" w:color="auto"/>
      </w:divBdr>
    </w:div>
    <w:div w:id="1083526564">
      <w:bodyDiv w:val="1"/>
      <w:marLeft w:val="0"/>
      <w:marRight w:val="0"/>
      <w:marTop w:val="0"/>
      <w:marBottom w:val="0"/>
      <w:divBdr>
        <w:top w:val="none" w:sz="0" w:space="0" w:color="auto"/>
        <w:left w:val="none" w:sz="0" w:space="0" w:color="auto"/>
        <w:bottom w:val="none" w:sz="0" w:space="0" w:color="auto"/>
        <w:right w:val="none" w:sz="0" w:space="0" w:color="auto"/>
      </w:divBdr>
    </w:div>
    <w:div w:id="1087772084">
      <w:bodyDiv w:val="1"/>
      <w:marLeft w:val="0"/>
      <w:marRight w:val="0"/>
      <w:marTop w:val="0"/>
      <w:marBottom w:val="0"/>
      <w:divBdr>
        <w:top w:val="none" w:sz="0" w:space="0" w:color="auto"/>
        <w:left w:val="none" w:sz="0" w:space="0" w:color="auto"/>
        <w:bottom w:val="none" w:sz="0" w:space="0" w:color="auto"/>
        <w:right w:val="none" w:sz="0" w:space="0" w:color="auto"/>
      </w:divBdr>
    </w:div>
    <w:div w:id="1090467736">
      <w:bodyDiv w:val="1"/>
      <w:marLeft w:val="0"/>
      <w:marRight w:val="0"/>
      <w:marTop w:val="0"/>
      <w:marBottom w:val="0"/>
      <w:divBdr>
        <w:top w:val="none" w:sz="0" w:space="0" w:color="auto"/>
        <w:left w:val="none" w:sz="0" w:space="0" w:color="auto"/>
        <w:bottom w:val="none" w:sz="0" w:space="0" w:color="auto"/>
        <w:right w:val="none" w:sz="0" w:space="0" w:color="auto"/>
      </w:divBdr>
    </w:div>
    <w:div w:id="1123303510">
      <w:bodyDiv w:val="1"/>
      <w:marLeft w:val="0"/>
      <w:marRight w:val="0"/>
      <w:marTop w:val="0"/>
      <w:marBottom w:val="0"/>
      <w:divBdr>
        <w:top w:val="none" w:sz="0" w:space="0" w:color="auto"/>
        <w:left w:val="none" w:sz="0" w:space="0" w:color="auto"/>
        <w:bottom w:val="none" w:sz="0" w:space="0" w:color="auto"/>
        <w:right w:val="none" w:sz="0" w:space="0" w:color="auto"/>
      </w:divBdr>
    </w:div>
    <w:div w:id="1125002215">
      <w:bodyDiv w:val="1"/>
      <w:marLeft w:val="0"/>
      <w:marRight w:val="0"/>
      <w:marTop w:val="0"/>
      <w:marBottom w:val="0"/>
      <w:divBdr>
        <w:top w:val="none" w:sz="0" w:space="0" w:color="auto"/>
        <w:left w:val="none" w:sz="0" w:space="0" w:color="auto"/>
        <w:bottom w:val="none" w:sz="0" w:space="0" w:color="auto"/>
        <w:right w:val="none" w:sz="0" w:space="0" w:color="auto"/>
      </w:divBdr>
    </w:div>
    <w:div w:id="1131702920">
      <w:bodyDiv w:val="1"/>
      <w:marLeft w:val="0"/>
      <w:marRight w:val="0"/>
      <w:marTop w:val="0"/>
      <w:marBottom w:val="0"/>
      <w:divBdr>
        <w:top w:val="none" w:sz="0" w:space="0" w:color="auto"/>
        <w:left w:val="none" w:sz="0" w:space="0" w:color="auto"/>
        <w:bottom w:val="none" w:sz="0" w:space="0" w:color="auto"/>
        <w:right w:val="none" w:sz="0" w:space="0" w:color="auto"/>
      </w:divBdr>
    </w:div>
    <w:div w:id="1133327461">
      <w:bodyDiv w:val="1"/>
      <w:marLeft w:val="0"/>
      <w:marRight w:val="0"/>
      <w:marTop w:val="0"/>
      <w:marBottom w:val="0"/>
      <w:divBdr>
        <w:top w:val="none" w:sz="0" w:space="0" w:color="auto"/>
        <w:left w:val="none" w:sz="0" w:space="0" w:color="auto"/>
        <w:bottom w:val="none" w:sz="0" w:space="0" w:color="auto"/>
        <w:right w:val="none" w:sz="0" w:space="0" w:color="auto"/>
      </w:divBdr>
    </w:div>
    <w:div w:id="1135870497">
      <w:bodyDiv w:val="1"/>
      <w:marLeft w:val="0"/>
      <w:marRight w:val="0"/>
      <w:marTop w:val="0"/>
      <w:marBottom w:val="0"/>
      <w:divBdr>
        <w:top w:val="none" w:sz="0" w:space="0" w:color="auto"/>
        <w:left w:val="none" w:sz="0" w:space="0" w:color="auto"/>
        <w:bottom w:val="none" w:sz="0" w:space="0" w:color="auto"/>
        <w:right w:val="none" w:sz="0" w:space="0" w:color="auto"/>
      </w:divBdr>
    </w:div>
    <w:div w:id="1140196641">
      <w:bodyDiv w:val="1"/>
      <w:marLeft w:val="0"/>
      <w:marRight w:val="0"/>
      <w:marTop w:val="0"/>
      <w:marBottom w:val="0"/>
      <w:divBdr>
        <w:top w:val="none" w:sz="0" w:space="0" w:color="auto"/>
        <w:left w:val="none" w:sz="0" w:space="0" w:color="auto"/>
        <w:bottom w:val="none" w:sz="0" w:space="0" w:color="auto"/>
        <w:right w:val="none" w:sz="0" w:space="0" w:color="auto"/>
      </w:divBdr>
    </w:div>
    <w:div w:id="1164006639">
      <w:bodyDiv w:val="1"/>
      <w:marLeft w:val="0"/>
      <w:marRight w:val="0"/>
      <w:marTop w:val="0"/>
      <w:marBottom w:val="0"/>
      <w:divBdr>
        <w:top w:val="none" w:sz="0" w:space="0" w:color="auto"/>
        <w:left w:val="none" w:sz="0" w:space="0" w:color="auto"/>
        <w:bottom w:val="none" w:sz="0" w:space="0" w:color="auto"/>
        <w:right w:val="none" w:sz="0" w:space="0" w:color="auto"/>
      </w:divBdr>
    </w:div>
    <w:div w:id="1172253758">
      <w:bodyDiv w:val="1"/>
      <w:marLeft w:val="0"/>
      <w:marRight w:val="0"/>
      <w:marTop w:val="0"/>
      <w:marBottom w:val="0"/>
      <w:divBdr>
        <w:top w:val="none" w:sz="0" w:space="0" w:color="auto"/>
        <w:left w:val="none" w:sz="0" w:space="0" w:color="auto"/>
        <w:bottom w:val="none" w:sz="0" w:space="0" w:color="auto"/>
        <w:right w:val="none" w:sz="0" w:space="0" w:color="auto"/>
      </w:divBdr>
    </w:div>
    <w:div w:id="1174341011">
      <w:bodyDiv w:val="1"/>
      <w:marLeft w:val="0"/>
      <w:marRight w:val="0"/>
      <w:marTop w:val="0"/>
      <w:marBottom w:val="0"/>
      <w:divBdr>
        <w:top w:val="none" w:sz="0" w:space="0" w:color="auto"/>
        <w:left w:val="none" w:sz="0" w:space="0" w:color="auto"/>
        <w:bottom w:val="none" w:sz="0" w:space="0" w:color="auto"/>
        <w:right w:val="none" w:sz="0" w:space="0" w:color="auto"/>
      </w:divBdr>
    </w:div>
    <w:div w:id="1192381593">
      <w:bodyDiv w:val="1"/>
      <w:marLeft w:val="0"/>
      <w:marRight w:val="0"/>
      <w:marTop w:val="0"/>
      <w:marBottom w:val="0"/>
      <w:divBdr>
        <w:top w:val="none" w:sz="0" w:space="0" w:color="auto"/>
        <w:left w:val="none" w:sz="0" w:space="0" w:color="auto"/>
        <w:bottom w:val="none" w:sz="0" w:space="0" w:color="auto"/>
        <w:right w:val="none" w:sz="0" w:space="0" w:color="auto"/>
      </w:divBdr>
    </w:div>
    <w:div w:id="1197042618">
      <w:bodyDiv w:val="1"/>
      <w:marLeft w:val="0"/>
      <w:marRight w:val="0"/>
      <w:marTop w:val="0"/>
      <w:marBottom w:val="0"/>
      <w:divBdr>
        <w:top w:val="none" w:sz="0" w:space="0" w:color="auto"/>
        <w:left w:val="none" w:sz="0" w:space="0" w:color="auto"/>
        <w:bottom w:val="none" w:sz="0" w:space="0" w:color="auto"/>
        <w:right w:val="none" w:sz="0" w:space="0" w:color="auto"/>
      </w:divBdr>
    </w:div>
    <w:div w:id="1199124229">
      <w:bodyDiv w:val="1"/>
      <w:marLeft w:val="0"/>
      <w:marRight w:val="0"/>
      <w:marTop w:val="0"/>
      <w:marBottom w:val="0"/>
      <w:divBdr>
        <w:top w:val="none" w:sz="0" w:space="0" w:color="auto"/>
        <w:left w:val="none" w:sz="0" w:space="0" w:color="auto"/>
        <w:bottom w:val="none" w:sz="0" w:space="0" w:color="auto"/>
        <w:right w:val="none" w:sz="0" w:space="0" w:color="auto"/>
      </w:divBdr>
    </w:div>
    <w:div w:id="1221672341">
      <w:bodyDiv w:val="1"/>
      <w:marLeft w:val="0"/>
      <w:marRight w:val="0"/>
      <w:marTop w:val="0"/>
      <w:marBottom w:val="0"/>
      <w:divBdr>
        <w:top w:val="none" w:sz="0" w:space="0" w:color="auto"/>
        <w:left w:val="none" w:sz="0" w:space="0" w:color="auto"/>
        <w:bottom w:val="none" w:sz="0" w:space="0" w:color="auto"/>
        <w:right w:val="none" w:sz="0" w:space="0" w:color="auto"/>
      </w:divBdr>
    </w:div>
    <w:div w:id="1223754314">
      <w:bodyDiv w:val="1"/>
      <w:marLeft w:val="0"/>
      <w:marRight w:val="0"/>
      <w:marTop w:val="0"/>
      <w:marBottom w:val="0"/>
      <w:divBdr>
        <w:top w:val="none" w:sz="0" w:space="0" w:color="auto"/>
        <w:left w:val="none" w:sz="0" w:space="0" w:color="auto"/>
        <w:bottom w:val="none" w:sz="0" w:space="0" w:color="auto"/>
        <w:right w:val="none" w:sz="0" w:space="0" w:color="auto"/>
      </w:divBdr>
    </w:div>
    <w:div w:id="1228373103">
      <w:bodyDiv w:val="1"/>
      <w:marLeft w:val="0"/>
      <w:marRight w:val="0"/>
      <w:marTop w:val="0"/>
      <w:marBottom w:val="0"/>
      <w:divBdr>
        <w:top w:val="none" w:sz="0" w:space="0" w:color="auto"/>
        <w:left w:val="none" w:sz="0" w:space="0" w:color="auto"/>
        <w:bottom w:val="none" w:sz="0" w:space="0" w:color="auto"/>
        <w:right w:val="none" w:sz="0" w:space="0" w:color="auto"/>
      </w:divBdr>
    </w:div>
    <w:div w:id="1235117929">
      <w:bodyDiv w:val="1"/>
      <w:marLeft w:val="0"/>
      <w:marRight w:val="0"/>
      <w:marTop w:val="0"/>
      <w:marBottom w:val="0"/>
      <w:divBdr>
        <w:top w:val="none" w:sz="0" w:space="0" w:color="auto"/>
        <w:left w:val="none" w:sz="0" w:space="0" w:color="auto"/>
        <w:bottom w:val="none" w:sz="0" w:space="0" w:color="auto"/>
        <w:right w:val="none" w:sz="0" w:space="0" w:color="auto"/>
      </w:divBdr>
    </w:div>
    <w:div w:id="1252816253">
      <w:bodyDiv w:val="1"/>
      <w:marLeft w:val="0"/>
      <w:marRight w:val="0"/>
      <w:marTop w:val="0"/>
      <w:marBottom w:val="0"/>
      <w:divBdr>
        <w:top w:val="none" w:sz="0" w:space="0" w:color="auto"/>
        <w:left w:val="none" w:sz="0" w:space="0" w:color="auto"/>
        <w:bottom w:val="none" w:sz="0" w:space="0" w:color="auto"/>
        <w:right w:val="none" w:sz="0" w:space="0" w:color="auto"/>
      </w:divBdr>
    </w:div>
    <w:div w:id="1257641749">
      <w:bodyDiv w:val="1"/>
      <w:marLeft w:val="0"/>
      <w:marRight w:val="0"/>
      <w:marTop w:val="0"/>
      <w:marBottom w:val="0"/>
      <w:divBdr>
        <w:top w:val="none" w:sz="0" w:space="0" w:color="auto"/>
        <w:left w:val="none" w:sz="0" w:space="0" w:color="auto"/>
        <w:bottom w:val="none" w:sz="0" w:space="0" w:color="auto"/>
        <w:right w:val="none" w:sz="0" w:space="0" w:color="auto"/>
      </w:divBdr>
    </w:div>
    <w:div w:id="1264999064">
      <w:bodyDiv w:val="1"/>
      <w:marLeft w:val="0"/>
      <w:marRight w:val="0"/>
      <w:marTop w:val="0"/>
      <w:marBottom w:val="0"/>
      <w:divBdr>
        <w:top w:val="none" w:sz="0" w:space="0" w:color="auto"/>
        <w:left w:val="none" w:sz="0" w:space="0" w:color="auto"/>
        <w:bottom w:val="none" w:sz="0" w:space="0" w:color="auto"/>
        <w:right w:val="none" w:sz="0" w:space="0" w:color="auto"/>
      </w:divBdr>
    </w:div>
    <w:div w:id="1269267465">
      <w:bodyDiv w:val="1"/>
      <w:marLeft w:val="0"/>
      <w:marRight w:val="0"/>
      <w:marTop w:val="0"/>
      <w:marBottom w:val="0"/>
      <w:divBdr>
        <w:top w:val="none" w:sz="0" w:space="0" w:color="auto"/>
        <w:left w:val="none" w:sz="0" w:space="0" w:color="auto"/>
        <w:bottom w:val="none" w:sz="0" w:space="0" w:color="auto"/>
        <w:right w:val="none" w:sz="0" w:space="0" w:color="auto"/>
      </w:divBdr>
    </w:div>
    <w:div w:id="1276668294">
      <w:bodyDiv w:val="1"/>
      <w:marLeft w:val="0"/>
      <w:marRight w:val="0"/>
      <w:marTop w:val="0"/>
      <w:marBottom w:val="0"/>
      <w:divBdr>
        <w:top w:val="none" w:sz="0" w:space="0" w:color="auto"/>
        <w:left w:val="none" w:sz="0" w:space="0" w:color="auto"/>
        <w:bottom w:val="none" w:sz="0" w:space="0" w:color="auto"/>
        <w:right w:val="none" w:sz="0" w:space="0" w:color="auto"/>
      </w:divBdr>
    </w:div>
    <w:div w:id="1282610347">
      <w:bodyDiv w:val="1"/>
      <w:marLeft w:val="0"/>
      <w:marRight w:val="0"/>
      <w:marTop w:val="0"/>
      <w:marBottom w:val="0"/>
      <w:divBdr>
        <w:top w:val="none" w:sz="0" w:space="0" w:color="auto"/>
        <w:left w:val="none" w:sz="0" w:space="0" w:color="auto"/>
        <w:bottom w:val="none" w:sz="0" w:space="0" w:color="auto"/>
        <w:right w:val="none" w:sz="0" w:space="0" w:color="auto"/>
      </w:divBdr>
    </w:div>
    <w:div w:id="1286810401">
      <w:bodyDiv w:val="1"/>
      <w:marLeft w:val="0"/>
      <w:marRight w:val="0"/>
      <w:marTop w:val="0"/>
      <w:marBottom w:val="0"/>
      <w:divBdr>
        <w:top w:val="none" w:sz="0" w:space="0" w:color="auto"/>
        <w:left w:val="none" w:sz="0" w:space="0" w:color="auto"/>
        <w:bottom w:val="none" w:sz="0" w:space="0" w:color="auto"/>
        <w:right w:val="none" w:sz="0" w:space="0" w:color="auto"/>
      </w:divBdr>
    </w:div>
    <w:div w:id="1291940893">
      <w:bodyDiv w:val="1"/>
      <w:marLeft w:val="0"/>
      <w:marRight w:val="0"/>
      <w:marTop w:val="0"/>
      <w:marBottom w:val="0"/>
      <w:divBdr>
        <w:top w:val="none" w:sz="0" w:space="0" w:color="auto"/>
        <w:left w:val="none" w:sz="0" w:space="0" w:color="auto"/>
        <w:bottom w:val="none" w:sz="0" w:space="0" w:color="auto"/>
        <w:right w:val="none" w:sz="0" w:space="0" w:color="auto"/>
      </w:divBdr>
    </w:div>
    <w:div w:id="1294019670">
      <w:bodyDiv w:val="1"/>
      <w:marLeft w:val="0"/>
      <w:marRight w:val="0"/>
      <w:marTop w:val="0"/>
      <w:marBottom w:val="0"/>
      <w:divBdr>
        <w:top w:val="none" w:sz="0" w:space="0" w:color="auto"/>
        <w:left w:val="none" w:sz="0" w:space="0" w:color="auto"/>
        <w:bottom w:val="none" w:sz="0" w:space="0" w:color="auto"/>
        <w:right w:val="none" w:sz="0" w:space="0" w:color="auto"/>
      </w:divBdr>
    </w:div>
    <w:div w:id="1296372372">
      <w:bodyDiv w:val="1"/>
      <w:marLeft w:val="0"/>
      <w:marRight w:val="0"/>
      <w:marTop w:val="0"/>
      <w:marBottom w:val="0"/>
      <w:divBdr>
        <w:top w:val="none" w:sz="0" w:space="0" w:color="auto"/>
        <w:left w:val="none" w:sz="0" w:space="0" w:color="auto"/>
        <w:bottom w:val="none" w:sz="0" w:space="0" w:color="auto"/>
        <w:right w:val="none" w:sz="0" w:space="0" w:color="auto"/>
      </w:divBdr>
    </w:div>
    <w:div w:id="1298413752">
      <w:bodyDiv w:val="1"/>
      <w:marLeft w:val="0"/>
      <w:marRight w:val="0"/>
      <w:marTop w:val="0"/>
      <w:marBottom w:val="0"/>
      <w:divBdr>
        <w:top w:val="none" w:sz="0" w:space="0" w:color="auto"/>
        <w:left w:val="none" w:sz="0" w:space="0" w:color="auto"/>
        <w:bottom w:val="none" w:sz="0" w:space="0" w:color="auto"/>
        <w:right w:val="none" w:sz="0" w:space="0" w:color="auto"/>
      </w:divBdr>
    </w:div>
    <w:div w:id="1310475736">
      <w:bodyDiv w:val="1"/>
      <w:marLeft w:val="0"/>
      <w:marRight w:val="0"/>
      <w:marTop w:val="0"/>
      <w:marBottom w:val="0"/>
      <w:divBdr>
        <w:top w:val="none" w:sz="0" w:space="0" w:color="auto"/>
        <w:left w:val="none" w:sz="0" w:space="0" w:color="auto"/>
        <w:bottom w:val="none" w:sz="0" w:space="0" w:color="auto"/>
        <w:right w:val="none" w:sz="0" w:space="0" w:color="auto"/>
      </w:divBdr>
    </w:div>
    <w:div w:id="1310478174">
      <w:bodyDiv w:val="1"/>
      <w:marLeft w:val="0"/>
      <w:marRight w:val="0"/>
      <w:marTop w:val="0"/>
      <w:marBottom w:val="0"/>
      <w:divBdr>
        <w:top w:val="none" w:sz="0" w:space="0" w:color="auto"/>
        <w:left w:val="none" w:sz="0" w:space="0" w:color="auto"/>
        <w:bottom w:val="none" w:sz="0" w:space="0" w:color="auto"/>
        <w:right w:val="none" w:sz="0" w:space="0" w:color="auto"/>
      </w:divBdr>
    </w:div>
    <w:div w:id="1310597305">
      <w:bodyDiv w:val="1"/>
      <w:marLeft w:val="0"/>
      <w:marRight w:val="0"/>
      <w:marTop w:val="0"/>
      <w:marBottom w:val="0"/>
      <w:divBdr>
        <w:top w:val="none" w:sz="0" w:space="0" w:color="auto"/>
        <w:left w:val="none" w:sz="0" w:space="0" w:color="auto"/>
        <w:bottom w:val="none" w:sz="0" w:space="0" w:color="auto"/>
        <w:right w:val="none" w:sz="0" w:space="0" w:color="auto"/>
      </w:divBdr>
    </w:div>
    <w:div w:id="1312128520">
      <w:bodyDiv w:val="1"/>
      <w:marLeft w:val="0"/>
      <w:marRight w:val="0"/>
      <w:marTop w:val="0"/>
      <w:marBottom w:val="0"/>
      <w:divBdr>
        <w:top w:val="none" w:sz="0" w:space="0" w:color="auto"/>
        <w:left w:val="none" w:sz="0" w:space="0" w:color="auto"/>
        <w:bottom w:val="none" w:sz="0" w:space="0" w:color="auto"/>
        <w:right w:val="none" w:sz="0" w:space="0" w:color="auto"/>
      </w:divBdr>
    </w:div>
    <w:div w:id="1343321123">
      <w:bodyDiv w:val="1"/>
      <w:marLeft w:val="0"/>
      <w:marRight w:val="0"/>
      <w:marTop w:val="0"/>
      <w:marBottom w:val="0"/>
      <w:divBdr>
        <w:top w:val="none" w:sz="0" w:space="0" w:color="auto"/>
        <w:left w:val="none" w:sz="0" w:space="0" w:color="auto"/>
        <w:bottom w:val="none" w:sz="0" w:space="0" w:color="auto"/>
        <w:right w:val="none" w:sz="0" w:space="0" w:color="auto"/>
      </w:divBdr>
    </w:div>
    <w:div w:id="1349717215">
      <w:bodyDiv w:val="1"/>
      <w:marLeft w:val="0"/>
      <w:marRight w:val="0"/>
      <w:marTop w:val="0"/>
      <w:marBottom w:val="0"/>
      <w:divBdr>
        <w:top w:val="none" w:sz="0" w:space="0" w:color="auto"/>
        <w:left w:val="none" w:sz="0" w:space="0" w:color="auto"/>
        <w:bottom w:val="none" w:sz="0" w:space="0" w:color="auto"/>
        <w:right w:val="none" w:sz="0" w:space="0" w:color="auto"/>
      </w:divBdr>
    </w:div>
    <w:div w:id="1361665203">
      <w:bodyDiv w:val="1"/>
      <w:marLeft w:val="0"/>
      <w:marRight w:val="0"/>
      <w:marTop w:val="0"/>
      <w:marBottom w:val="0"/>
      <w:divBdr>
        <w:top w:val="none" w:sz="0" w:space="0" w:color="auto"/>
        <w:left w:val="none" w:sz="0" w:space="0" w:color="auto"/>
        <w:bottom w:val="none" w:sz="0" w:space="0" w:color="auto"/>
        <w:right w:val="none" w:sz="0" w:space="0" w:color="auto"/>
      </w:divBdr>
    </w:div>
    <w:div w:id="1370447932">
      <w:bodyDiv w:val="1"/>
      <w:marLeft w:val="0"/>
      <w:marRight w:val="0"/>
      <w:marTop w:val="0"/>
      <w:marBottom w:val="0"/>
      <w:divBdr>
        <w:top w:val="none" w:sz="0" w:space="0" w:color="auto"/>
        <w:left w:val="none" w:sz="0" w:space="0" w:color="auto"/>
        <w:bottom w:val="none" w:sz="0" w:space="0" w:color="auto"/>
        <w:right w:val="none" w:sz="0" w:space="0" w:color="auto"/>
      </w:divBdr>
    </w:div>
    <w:div w:id="1384255490">
      <w:bodyDiv w:val="1"/>
      <w:marLeft w:val="0"/>
      <w:marRight w:val="0"/>
      <w:marTop w:val="0"/>
      <w:marBottom w:val="0"/>
      <w:divBdr>
        <w:top w:val="none" w:sz="0" w:space="0" w:color="auto"/>
        <w:left w:val="none" w:sz="0" w:space="0" w:color="auto"/>
        <w:bottom w:val="none" w:sz="0" w:space="0" w:color="auto"/>
        <w:right w:val="none" w:sz="0" w:space="0" w:color="auto"/>
      </w:divBdr>
    </w:div>
    <w:div w:id="1387416363">
      <w:bodyDiv w:val="1"/>
      <w:marLeft w:val="0"/>
      <w:marRight w:val="0"/>
      <w:marTop w:val="0"/>
      <w:marBottom w:val="0"/>
      <w:divBdr>
        <w:top w:val="none" w:sz="0" w:space="0" w:color="auto"/>
        <w:left w:val="none" w:sz="0" w:space="0" w:color="auto"/>
        <w:bottom w:val="none" w:sz="0" w:space="0" w:color="auto"/>
        <w:right w:val="none" w:sz="0" w:space="0" w:color="auto"/>
      </w:divBdr>
    </w:div>
    <w:div w:id="1392968278">
      <w:bodyDiv w:val="1"/>
      <w:marLeft w:val="0"/>
      <w:marRight w:val="0"/>
      <w:marTop w:val="0"/>
      <w:marBottom w:val="0"/>
      <w:divBdr>
        <w:top w:val="none" w:sz="0" w:space="0" w:color="auto"/>
        <w:left w:val="none" w:sz="0" w:space="0" w:color="auto"/>
        <w:bottom w:val="none" w:sz="0" w:space="0" w:color="auto"/>
        <w:right w:val="none" w:sz="0" w:space="0" w:color="auto"/>
      </w:divBdr>
    </w:div>
    <w:div w:id="1395352819">
      <w:bodyDiv w:val="1"/>
      <w:marLeft w:val="0"/>
      <w:marRight w:val="0"/>
      <w:marTop w:val="0"/>
      <w:marBottom w:val="0"/>
      <w:divBdr>
        <w:top w:val="none" w:sz="0" w:space="0" w:color="auto"/>
        <w:left w:val="none" w:sz="0" w:space="0" w:color="auto"/>
        <w:bottom w:val="none" w:sz="0" w:space="0" w:color="auto"/>
        <w:right w:val="none" w:sz="0" w:space="0" w:color="auto"/>
      </w:divBdr>
    </w:div>
    <w:div w:id="1455832837">
      <w:bodyDiv w:val="1"/>
      <w:marLeft w:val="0"/>
      <w:marRight w:val="0"/>
      <w:marTop w:val="0"/>
      <w:marBottom w:val="0"/>
      <w:divBdr>
        <w:top w:val="none" w:sz="0" w:space="0" w:color="auto"/>
        <w:left w:val="none" w:sz="0" w:space="0" w:color="auto"/>
        <w:bottom w:val="none" w:sz="0" w:space="0" w:color="auto"/>
        <w:right w:val="none" w:sz="0" w:space="0" w:color="auto"/>
      </w:divBdr>
    </w:div>
    <w:div w:id="1456558534">
      <w:bodyDiv w:val="1"/>
      <w:marLeft w:val="0"/>
      <w:marRight w:val="0"/>
      <w:marTop w:val="0"/>
      <w:marBottom w:val="0"/>
      <w:divBdr>
        <w:top w:val="none" w:sz="0" w:space="0" w:color="auto"/>
        <w:left w:val="none" w:sz="0" w:space="0" w:color="auto"/>
        <w:bottom w:val="none" w:sz="0" w:space="0" w:color="auto"/>
        <w:right w:val="none" w:sz="0" w:space="0" w:color="auto"/>
      </w:divBdr>
    </w:div>
    <w:div w:id="1457287396">
      <w:bodyDiv w:val="1"/>
      <w:marLeft w:val="0"/>
      <w:marRight w:val="0"/>
      <w:marTop w:val="0"/>
      <w:marBottom w:val="0"/>
      <w:divBdr>
        <w:top w:val="none" w:sz="0" w:space="0" w:color="auto"/>
        <w:left w:val="none" w:sz="0" w:space="0" w:color="auto"/>
        <w:bottom w:val="none" w:sz="0" w:space="0" w:color="auto"/>
        <w:right w:val="none" w:sz="0" w:space="0" w:color="auto"/>
      </w:divBdr>
    </w:div>
    <w:div w:id="1459301215">
      <w:bodyDiv w:val="1"/>
      <w:marLeft w:val="0"/>
      <w:marRight w:val="0"/>
      <w:marTop w:val="0"/>
      <w:marBottom w:val="0"/>
      <w:divBdr>
        <w:top w:val="none" w:sz="0" w:space="0" w:color="auto"/>
        <w:left w:val="none" w:sz="0" w:space="0" w:color="auto"/>
        <w:bottom w:val="none" w:sz="0" w:space="0" w:color="auto"/>
        <w:right w:val="none" w:sz="0" w:space="0" w:color="auto"/>
      </w:divBdr>
    </w:div>
    <w:div w:id="1485854643">
      <w:bodyDiv w:val="1"/>
      <w:marLeft w:val="0"/>
      <w:marRight w:val="0"/>
      <w:marTop w:val="0"/>
      <w:marBottom w:val="0"/>
      <w:divBdr>
        <w:top w:val="none" w:sz="0" w:space="0" w:color="auto"/>
        <w:left w:val="none" w:sz="0" w:space="0" w:color="auto"/>
        <w:bottom w:val="none" w:sz="0" w:space="0" w:color="auto"/>
        <w:right w:val="none" w:sz="0" w:space="0" w:color="auto"/>
      </w:divBdr>
    </w:div>
    <w:div w:id="1488285622">
      <w:bodyDiv w:val="1"/>
      <w:marLeft w:val="0"/>
      <w:marRight w:val="0"/>
      <w:marTop w:val="0"/>
      <w:marBottom w:val="0"/>
      <w:divBdr>
        <w:top w:val="none" w:sz="0" w:space="0" w:color="auto"/>
        <w:left w:val="none" w:sz="0" w:space="0" w:color="auto"/>
        <w:bottom w:val="none" w:sz="0" w:space="0" w:color="auto"/>
        <w:right w:val="none" w:sz="0" w:space="0" w:color="auto"/>
      </w:divBdr>
    </w:div>
    <w:div w:id="1492866452">
      <w:bodyDiv w:val="1"/>
      <w:marLeft w:val="0"/>
      <w:marRight w:val="0"/>
      <w:marTop w:val="0"/>
      <w:marBottom w:val="0"/>
      <w:divBdr>
        <w:top w:val="none" w:sz="0" w:space="0" w:color="auto"/>
        <w:left w:val="none" w:sz="0" w:space="0" w:color="auto"/>
        <w:bottom w:val="none" w:sz="0" w:space="0" w:color="auto"/>
        <w:right w:val="none" w:sz="0" w:space="0" w:color="auto"/>
      </w:divBdr>
    </w:div>
    <w:div w:id="1492991453">
      <w:bodyDiv w:val="1"/>
      <w:marLeft w:val="0"/>
      <w:marRight w:val="0"/>
      <w:marTop w:val="0"/>
      <w:marBottom w:val="0"/>
      <w:divBdr>
        <w:top w:val="none" w:sz="0" w:space="0" w:color="auto"/>
        <w:left w:val="none" w:sz="0" w:space="0" w:color="auto"/>
        <w:bottom w:val="none" w:sz="0" w:space="0" w:color="auto"/>
        <w:right w:val="none" w:sz="0" w:space="0" w:color="auto"/>
      </w:divBdr>
    </w:div>
    <w:div w:id="1539733610">
      <w:bodyDiv w:val="1"/>
      <w:marLeft w:val="0"/>
      <w:marRight w:val="0"/>
      <w:marTop w:val="0"/>
      <w:marBottom w:val="0"/>
      <w:divBdr>
        <w:top w:val="none" w:sz="0" w:space="0" w:color="auto"/>
        <w:left w:val="none" w:sz="0" w:space="0" w:color="auto"/>
        <w:bottom w:val="none" w:sz="0" w:space="0" w:color="auto"/>
        <w:right w:val="none" w:sz="0" w:space="0" w:color="auto"/>
      </w:divBdr>
    </w:div>
    <w:div w:id="1539926140">
      <w:bodyDiv w:val="1"/>
      <w:marLeft w:val="0"/>
      <w:marRight w:val="0"/>
      <w:marTop w:val="0"/>
      <w:marBottom w:val="0"/>
      <w:divBdr>
        <w:top w:val="none" w:sz="0" w:space="0" w:color="auto"/>
        <w:left w:val="none" w:sz="0" w:space="0" w:color="auto"/>
        <w:bottom w:val="none" w:sz="0" w:space="0" w:color="auto"/>
        <w:right w:val="none" w:sz="0" w:space="0" w:color="auto"/>
      </w:divBdr>
    </w:div>
    <w:div w:id="1540775573">
      <w:bodyDiv w:val="1"/>
      <w:marLeft w:val="0"/>
      <w:marRight w:val="0"/>
      <w:marTop w:val="0"/>
      <w:marBottom w:val="0"/>
      <w:divBdr>
        <w:top w:val="none" w:sz="0" w:space="0" w:color="auto"/>
        <w:left w:val="none" w:sz="0" w:space="0" w:color="auto"/>
        <w:bottom w:val="none" w:sz="0" w:space="0" w:color="auto"/>
        <w:right w:val="none" w:sz="0" w:space="0" w:color="auto"/>
      </w:divBdr>
    </w:div>
    <w:div w:id="1549611644">
      <w:bodyDiv w:val="1"/>
      <w:marLeft w:val="0"/>
      <w:marRight w:val="0"/>
      <w:marTop w:val="0"/>
      <w:marBottom w:val="0"/>
      <w:divBdr>
        <w:top w:val="none" w:sz="0" w:space="0" w:color="auto"/>
        <w:left w:val="none" w:sz="0" w:space="0" w:color="auto"/>
        <w:bottom w:val="none" w:sz="0" w:space="0" w:color="auto"/>
        <w:right w:val="none" w:sz="0" w:space="0" w:color="auto"/>
      </w:divBdr>
    </w:div>
    <w:div w:id="1557082290">
      <w:bodyDiv w:val="1"/>
      <w:marLeft w:val="0"/>
      <w:marRight w:val="0"/>
      <w:marTop w:val="0"/>
      <w:marBottom w:val="0"/>
      <w:divBdr>
        <w:top w:val="none" w:sz="0" w:space="0" w:color="auto"/>
        <w:left w:val="none" w:sz="0" w:space="0" w:color="auto"/>
        <w:bottom w:val="none" w:sz="0" w:space="0" w:color="auto"/>
        <w:right w:val="none" w:sz="0" w:space="0" w:color="auto"/>
      </w:divBdr>
    </w:div>
    <w:div w:id="1558974605">
      <w:bodyDiv w:val="1"/>
      <w:marLeft w:val="0"/>
      <w:marRight w:val="0"/>
      <w:marTop w:val="0"/>
      <w:marBottom w:val="0"/>
      <w:divBdr>
        <w:top w:val="none" w:sz="0" w:space="0" w:color="auto"/>
        <w:left w:val="none" w:sz="0" w:space="0" w:color="auto"/>
        <w:bottom w:val="none" w:sz="0" w:space="0" w:color="auto"/>
        <w:right w:val="none" w:sz="0" w:space="0" w:color="auto"/>
      </w:divBdr>
    </w:div>
    <w:div w:id="1576284054">
      <w:bodyDiv w:val="1"/>
      <w:marLeft w:val="0"/>
      <w:marRight w:val="0"/>
      <w:marTop w:val="0"/>
      <w:marBottom w:val="0"/>
      <w:divBdr>
        <w:top w:val="none" w:sz="0" w:space="0" w:color="auto"/>
        <w:left w:val="none" w:sz="0" w:space="0" w:color="auto"/>
        <w:bottom w:val="none" w:sz="0" w:space="0" w:color="auto"/>
        <w:right w:val="none" w:sz="0" w:space="0" w:color="auto"/>
      </w:divBdr>
    </w:div>
    <w:div w:id="1577786346">
      <w:bodyDiv w:val="1"/>
      <w:marLeft w:val="0"/>
      <w:marRight w:val="0"/>
      <w:marTop w:val="0"/>
      <w:marBottom w:val="0"/>
      <w:divBdr>
        <w:top w:val="none" w:sz="0" w:space="0" w:color="auto"/>
        <w:left w:val="none" w:sz="0" w:space="0" w:color="auto"/>
        <w:bottom w:val="none" w:sz="0" w:space="0" w:color="auto"/>
        <w:right w:val="none" w:sz="0" w:space="0" w:color="auto"/>
      </w:divBdr>
    </w:div>
    <w:div w:id="1579825078">
      <w:bodyDiv w:val="1"/>
      <w:marLeft w:val="0"/>
      <w:marRight w:val="0"/>
      <w:marTop w:val="0"/>
      <w:marBottom w:val="0"/>
      <w:divBdr>
        <w:top w:val="none" w:sz="0" w:space="0" w:color="auto"/>
        <w:left w:val="none" w:sz="0" w:space="0" w:color="auto"/>
        <w:bottom w:val="none" w:sz="0" w:space="0" w:color="auto"/>
        <w:right w:val="none" w:sz="0" w:space="0" w:color="auto"/>
      </w:divBdr>
    </w:div>
    <w:div w:id="1582450316">
      <w:bodyDiv w:val="1"/>
      <w:marLeft w:val="0"/>
      <w:marRight w:val="0"/>
      <w:marTop w:val="0"/>
      <w:marBottom w:val="0"/>
      <w:divBdr>
        <w:top w:val="none" w:sz="0" w:space="0" w:color="auto"/>
        <w:left w:val="none" w:sz="0" w:space="0" w:color="auto"/>
        <w:bottom w:val="none" w:sz="0" w:space="0" w:color="auto"/>
        <w:right w:val="none" w:sz="0" w:space="0" w:color="auto"/>
      </w:divBdr>
    </w:div>
    <w:div w:id="1583248846">
      <w:bodyDiv w:val="1"/>
      <w:marLeft w:val="0"/>
      <w:marRight w:val="0"/>
      <w:marTop w:val="0"/>
      <w:marBottom w:val="0"/>
      <w:divBdr>
        <w:top w:val="none" w:sz="0" w:space="0" w:color="auto"/>
        <w:left w:val="none" w:sz="0" w:space="0" w:color="auto"/>
        <w:bottom w:val="none" w:sz="0" w:space="0" w:color="auto"/>
        <w:right w:val="none" w:sz="0" w:space="0" w:color="auto"/>
      </w:divBdr>
    </w:div>
    <w:div w:id="1583906251">
      <w:bodyDiv w:val="1"/>
      <w:marLeft w:val="0"/>
      <w:marRight w:val="0"/>
      <w:marTop w:val="0"/>
      <w:marBottom w:val="0"/>
      <w:divBdr>
        <w:top w:val="none" w:sz="0" w:space="0" w:color="auto"/>
        <w:left w:val="none" w:sz="0" w:space="0" w:color="auto"/>
        <w:bottom w:val="none" w:sz="0" w:space="0" w:color="auto"/>
        <w:right w:val="none" w:sz="0" w:space="0" w:color="auto"/>
      </w:divBdr>
    </w:div>
    <w:div w:id="1587031429">
      <w:bodyDiv w:val="1"/>
      <w:marLeft w:val="0"/>
      <w:marRight w:val="0"/>
      <w:marTop w:val="0"/>
      <w:marBottom w:val="0"/>
      <w:divBdr>
        <w:top w:val="none" w:sz="0" w:space="0" w:color="auto"/>
        <w:left w:val="none" w:sz="0" w:space="0" w:color="auto"/>
        <w:bottom w:val="none" w:sz="0" w:space="0" w:color="auto"/>
        <w:right w:val="none" w:sz="0" w:space="0" w:color="auto"/>
      </w:divBdr>
    </w:div>
    <w:div w:id="1593129476">
      <w:bodyDiv w:val="1"/>
      <w:marLeft w:val="0"/>
      <w:marRight w:val="0"/>
      <w:marTop w:val="0"/>
      <w:marBottom w:val="0"/>
      <w:divBdr>
        <w:top w:val="none" w:sz="0" w:space="0" w:color="auto"/>
        <w:left w:val="none" w:sz="0" w:space="0" w:color="auto"/>
        <w:bottom w:val="none" w:sz="0" w:space="0" w:color="auto"/>
        <w:right w:val="none" w:sz="0" w:space="0" w:color="auto"/>
      </w:divBdr>
    </w:div>
    <w:div w:id="1618952673">
      <w:bodyDiv w:val="1"/>
      <w:marLeft w:val="0"/>
      <w:marRight w:val="0"/>
      <w:marTop w:val="0"/>
      <w:marBottom w:val="0"/>
      <w:divBdr>
        <w:top w:val="none" w:sz="0" w:space="0" w:color="auto"/>
        <w:left w:val="none" w:sz="0" w:space="0" w:color="auto"/>
        <w:bottom w:val="none" w:sz="0" w:space="0" w:color="auto"/>
        <w:right w:val="none" w:sz="0" w:space="0" w:color="auto"/>
      </w:divBdr>
    </w:div>
    <w:div w:id="1648045234">
      <w:bodyDiv w:val="1"/>
      <w:marLeft w:val="0"/>
      <w:marRight w:val="0"/>
      <w:marTop w:val="0"/>
      <w:marBottom w:val="0"/>
      <w:divBdr>
        <w:top w:val="none" w:sz="0" w:space="0" w:color="auto"/>
        <w:left w:val="none" w:sz="0" w:space="0" w:color="auto"/>
        <w:bottom w:val="none" w:sz="0" w:space="0" w:color="auto"/>
        <w:right w:val="none" w:sz="0" w:space="0" w:color="auto"/>
      </w:divBdr>
    </w:div>
    <w:div w:id="1658224159">
      <w:bodyDiv w:val="1"/>
      <w:marLeft w:val="0"/>
      <w:marRight w:val="0"/>
      <w:marTop w:val="0"/>
      <w:marBottom w:val="0"/>
      <w:divBdr>
        <w:top w:val="none" w:sz="0" w:space="0" w:color="auto"/>
        <w:left w:val="none" w:sz="0" w:space="0" w:color="auto"/>
        <w:bottom w:val="none" w:sz="0" w:space="0" w:color="auto"/>
        <w:right w:val="none" w:sz="0" w:space="0" w:color="auto"/>
      </w:divBdr>
    </w:div>
    <w:div w:id="1658607654">
      <w:bodyDiv w:val="1"/>
      <w:marLeft w:val="0"/>
      <w:marRight w:val="0"/>
      <w:marTop w:val="0"/>
      <w:marBottom w:val="0"/>
      <w:divBdr>
        <w:top w:val="none" w:sz="0" w:space="0" w:color="auto"/>
        <w:left w:val="none" w:sz="0" w:space="0" w:color="auto"/>
        <w:bottom w:val="none" w:sz="0" w:space="0" w:color="auto"/>
        <w:right w:val="none" w:sz="0" w:space="0" w:color="auto"/>
      </w:divBdr>
    </w:div>
    <w:div w:id="1667785604">
      <w:bodyDiv w:val="1"/>
      <w:marLeft w:val="0"/>
      <w:marRight w:val="0"/>
      <w:marTop w:val="0"/>
      <w:marBottom w:val="0"/>
      <w:divBdr>
        <w:top w:val="none" w:sz="0" w:space="0" w:color="auto"/>
        <w:left w:val="none" w:sz="0" w:space="0" w:color="auto"/>
        <w:bottom w:val="none" w:sz="0" w:space="0" w:color="auto"/>
        <w:right w:val="none" w:sz="0" w:space="0" w:color="auto"/>
      </w:divBdr>
    </w:div>
    <w:div w:id="1689330961">
      <w:bodyDiv w:val="1"/>
      <w:marLeft w:val="0"/>
      <w:marRight w:val="0"/>
      <w:marTop w:val="0"/>
      <w:marBottom w:val="0"/>
      <w:divBdr>
        <w:top w:val="none" w:sz="0" w:space="0" w:color="auto"/>
        <w:left w:val="none" w:sz="0" w:space="0" w:color="auto"/>
        <w:bottom w:val="none" w:sz="0" w:space="0" w:color="auto"/>
        <w:right w:val="none" w:sz="0" w:space="0" w:color="auto"/>
      </w:divBdr>
    </w:div>
    <w:div w:id="1694574643">
      <w:bodyDiv w:val="1"/>
      <w:marLeft w:val="0"/>
      <w:marRight w:val="0"/>
      <w:marTop w:val="0"/>
      <w:marBottom w:val="0"/>
      <w:divBdr>
        <w:top w:val="none" w:sz="0" w:space="0" w:color="auto"/>
        <w:left w:val="none" w:sz="0" w:space="0" w:color="auto"/>
        <w:bottom w:val="none" w:sz="0" w:space="0" w:color="auto"/>
        <w:right w:val="none" w:sz="0" w:space="0" w:color="auto"/>
      </w:divBdr>
    </w:div>
    <w:div w:id="1709598381">
      <w:bodyDiv w:val="1"/>
      <w:marLeft w:val="0"/>
      <w:marRight w:val="0"/>
      <w:marTop w:val="0"/>
      <w:marBottom w:val="0"/>
      <w:divBdr>
        <w:top w:val="none" w:sz="0" w:space="0" w:color="auto"/>
        <w:left w:val="none" w:sz="0" w:space="0" w:color="auto"/>
        <w:bottom w:val="none" w:sz="0" w:space="0" w:color="auto"/>
        <w:right w:val="none" w:sz="0" w:space="0" w:color="auto"/>
      </w:divBdr>
    </w:div>
    <w:div w:id="1714882750">
      <w:bodyDiv w:val="1"/>
      <w:marLeft w:val="0"/>
      <w:marRight w:val="0"/>
      <w:marTop w:val="0"/>
      <w:marBottom w:val="0"/>
      <w:divBdr>
        <w:top w:val="none" w:sz="0" w:space="0" w:color="auto"/>
        <w:left w:val="none" w:sz="0" w:space="0" w:color="auto"/>
        <w:bottom w:val="none" w:sz="0" w:space="0" w:color="auto"/>
        <w:right w:val="none" w:sz="0" w:space="0" w:color="auto"/>
      </w:divBdr>
    </w:div>
    <w:div w:id="1732116877">
      <w:bodyDiv w:val="1"/>
      <w:marLeft w:val="0"/>
      <w:marRight w:val="0"/>
      <w:marTop w:val="0"/>
      <w:marBottom w:val="0"/>
      <w:divBdr>
        <w:top w:val="none" w:sz="0" w:space="0" w:color="auto"/>
        <w:left w:val="none" w:sz="0" w:space="0" w:color="auto"/>
        <w:bottom w:val="none" w:sz="0" w:space="0" w:color="auto"/>
        <w:right w:val="none" w:sz="0" w:space="0" w:color="auto"/>
      </w:divBdr>
    </w:div>
    <w:div w:id="1733037541">
      <w:bodyDiv w:val="1"/>
      <w:marLeft w:val="0"/>
      <w:marRight w:val="0"/>
      <w:marTop w:val="0"/>
      <w:marBottom w:val="0"/>
      <w:divBdr>
        <w:top w:val="none" w:sz="0" w:space="0" w:color="auto"/>
        <w:left w:val="none" w:sz="0" w:space="0" w:color="auto"/>
        <w:bottom w:val="none" w:sz="0" w:space="0" w:color="auto"/>
        <w:right w:val="none" w:sz="0" w:space="0" w:color="auto"/>
      </w:divBdr>
    </w:div>
    <w:div w:id="1739012476">
      <w:bodyDiv w:val="1"/>
      <w:marLeft w:val="0"/>
      <w:marRight w:val="0"/>
      <w:marTop w:val="0"/>
      <w:marBottom w:val="0"/>
      <w:divBdr>
        <w:top w:val="none" w:sz="0" w:space="0" w:color="auto"/>
        <w:left w:val="none" w:sz="0" w:space="0" w:color="auto"/>
        <w:bottom w:val="none" w:sz="0" w:space="0" w:color="auto"/>
        <w:right w:val="none" w:sz="0" w:space="0" w:color="auto"/>
      </w:divBdr>
    </w:div>
    <w:div w:id="1754086985">
      <w:bodyDiv w:val="1"/>
      <w:marLeft w:val="0"/>
      <w:marRight w:val="0"/>
      <w:marTop w:val="0"/>
      <w:marBottom w:val="0"/>
      <w:divBdr>
        <w:top w:val="none" w:sz="0" w:space="0" w:color="auto"/>
        <w:left w:val="none" w:sz="0" w:space="0" w:color="auto"/>
        <w:bottom w:val="none" w:sz="0" w:space="0" w:color="auto"/>
        <w:right w:val="none" w:sz="0" w:space="0" w:color="auto"/>
      </w:divBdr>
    </w:div>
    <w:div w:id="1760522595">
      <w:bodyDiv w:val="1"/>
      <w:marLeft w:val="0"/>
      <w:marRight w:val="0"/>
      <w:marTop w:val="0"/>
      <w:marBottom w:val="0"/>
      <w:divBdr>
        <w:top w:val="none" w:sz="0" w:space="0" w:color="auto"/>
        <w:left w:val="none" w:sz="0" w:space="0" w:color="auto"/>
        <w:bottom w:val="none" w:sz="0" w:space="0" w:color="auto"/>
        <w:right w:val="none" w:sz="0" w:space="0" w:color="auto"/>
      </w:divBdr>
    </w:div>
    <w:div w:id="1768186707">
      <w:bodyDiv w:val="1"/>
      <w:marLeft w:val="0"/>
      <w:marRight w:val="0"/>
      <w:marTop w:val="0"/>
      <w:marBottom w:val="0"/>
      <w:divBdr>
        <w:top w:val="none" w:sz="0" w:space="0" w:color="auto"/>
        <w:left w:val="none" w:sz="0" w:space="0" w:color="auto"/>
        <w:bottom w:val="none" w:sz="0" w:space="0" w:color="auto"/>
        <w:right w:val="none" w:sz="0" w:space="0" w:color="auto"/>
      </w:divBdr>
    </w:div>
    <w:div w:id="1785152099">
      <w:bodyDiv w:val="1"/>
      <w:marLeft w:val="0"/>
      <w:marRight w:val="0"/>
      <w:marTop w:val="0"/>
      <w:marBottom w:val="0"/>
      <w:divBdr>
        <w:top w:val="none" w:sz="0" w:space="0" w:color="auto"/>
        <w:left w:val="none" w:sz="0" w:space="0" w:color="auto"/>
        <w:bottom w:val="none" w:sz="0" w:space="0" w:color="auto"/>
        <w:right w:val="none" w:sz="0" w:space="0" w:color="auto"/>
      </w:divBdr>
    </w:div>
    <w:div w:id="1786079611">
      <w:bodyDiv w:val="1"/>
      <w:marLeft w:val="0"/>
      <w:marRight w:val="0"/>
      <w:marTop w:val="0"/>
      <w:marBottom w:val="0"/>
      <w:divBdr>
        <w:top w:val="none" w:sz="0" w:space="0" w:color="auto"/>
        <w:left w:val="none" w:sz="0" w:space="0" w:color="auto"/>
        <w:bottom w:val="none" w:sz="0" w:space="0" w:color="auto"/>
        <w:right w:val="none" w:sz="0" w:space="0" w:color="auto"/>
      </w:divBdr>
    </w:div>
    <w:div w:id="1791437483">
      <w:bodyDiv w:val="1"/>
      <w:marLeft w:val="0"/>
      <w:marRight w:val="0"/>
      <w:marTop w:val="0"/>
      <w:marBottom w:val="0"/>
      <w:divBdr>
        <w:top w:val="none" w:sz="0" w:space="0" w:color="auto"/>
        <w:left w:val="none" w:sz="0" w:space="0" w:color="auto"/>
        <w:bottom w:val="none" w:sz="0" w:space="0" w:color="auto"/>
        <w:right w:val="none" w:sz="0" w:space="0" w:color="auto"/>
      </w:divBdr>
    </w:div>
    <w:div w:id="1795903017">
      <w:bodyDiv w:val="1"/>
      <w:marLeft w:val="0"/>
      <w:marRight w:val="0"/>
      <w:marTop w:val="0"/>
      <w:marBottom w:val="0"/>
      <w:divBdr>
        <w:top w:val="none" w:sz="0" w:space="0" w:color="auto"/>
        <w:left w:val="none" w:sz="0" w:space="0" w:color="auto"/>
        <w:bottom w:val="none" w:sz="0" w:space="0" w:color="auto"/>
        <w:right w:val="none" w:sz="0" w:space="0" w:color="auto"/>
      </w:divBdr>
    </w:div>
    <w:div w:id="1802141588">
      <w:bodyDiv w:val="1"/>
      <w:marLeft w:val="0"/>
      <w:marRight w:val="0"/>
      <w:marTop w:val="0"/>
      <w:marBottom w:val="0"/>
      <w:divBdr>
        <w:top w:val="none" w:sz="0" w:space="0" w:color="auto"/>
        <w:left w:val="none" w:sz="0" w:space="0" w:color="auto"/>
        <w:bottom w:val="none" w:sz="0" w:space="0" w:color="auto"/>
        <w:right w:val="none" w:sz="0" w:space="0" w:color="auto"/>
      </w:divBdr>
    </w:div>
    <w:div w:id="1804233566">
      <w:bodyDiv w:val="1"/>
      <w:marLeft w:val="0"/>
      <w:marRight w:val="0"/>
      <w:marTop w:val="0"/>
      <w:marBottom w:val="0"/>
      <w:divBdr>
        <w:top w:val="none" w:sz="0" w:space="0" w:color="auto"/>
        <w:left w:val="none" w:sz="0" w:space="0" w:color="auto"/>
        <w:bottom w:val="none" w:sz="0" w:space="0" w:color="auto"/>
        <w:right w:val="none" w:sz="0" w:space="0" w:color="auto"/>
      </w:divBdr>
    </w:div>
    <w:div w:id="1806503342">
      <w:bodyDiv w:val="1"/>
      <w:marLeft w:val="0"/>
      <w:marRight w:val="0"/>
      <w:marTop w:val="0"/>
      <w:marBottom w:val="0"/>
      <w:divBdr>
        <w:top w:val="none" w:sz="0" w:space="0" w:color="auto"/>
        <w:left w:val="none" w:sz="0" w:space="0" w:color="auto"/>
        <w:bottom w:val="none" w:sz="0" w:space="0" w:color="auto"/>
        <w:right w:val="none" w:sz="0" w:space="0" w:color="auto"/>
      </w:divBdr>
    </w:div>
    <w:div w:id="1809938357">
      <w:bodyDiv w:val="1"/>
      <w:marLeft w:val="0"/>
      <w:marRight w:val="0"/>
      <w:marTop w:val="0"/>
      <w:marBottom w:val="0"/>
      <w:divBdr>
        <w:top w:val="none" w:sz="0" w:space="0" w:color="auto"/>
        <w:left w:val="none" w:sz="0" w:space="0" w:color="auto"/>
        <w:bottom w:val="none" w:sz="0" w:space="0" w:color="auto"/>
        <w:right w:val="none" w:sz="0" w:space="0" w:color="auto"/>
      </w:divBdr>
    </w:div>
    <w:div w:id="1826820722">
      <w:bodyDiv w:val="1"/>
      <w:marLeft w:val="0"/>
      <w:marRight w:val="0"/>
      <w:marTop w:val="0"/>
      <w:marBottom w:val="0"/>
      <w:divBdr>
        <w:top w:val="none" w:sz="0" w:space="0" w:color="auto"/>
        <w:left w:val="none" w:sz="0" w:space="0" w:color="auto"/>
        <w:bottom w:val="none" w:sz="0" w:space="0" w:color="auto"/>
        <w:right w:val="none" w:sz="0" w:space="0" w:color="auto"/>
      </w:divBdr>
    </w:div>
    <w:div w:id="1841044342">
      <w:bodyDiv w:val="1"/>
      <w:marLeft w:val="0"/>
      <w:marRight w:val="0"/>
      <w:marTop w:val="0"/>
      <w:marBottom w:val="0"/>
      <w:divBdr>
        <w:top w:val="none" w:sz="0" w:space="0" w:color="auto"/>
        <w:left w:val="none" w:sz="0" w:space="0" w:color="auto"/>
        <w:bottom w:val="none" w:sz="0" w:space="0" w:color="auto"/>
        <w:right w:val="none" w:sz="0" w:space="0" w:color="auto"/>
      </w:divBdr>
    </w:div>
    <w:div w:id="1841656832">
      <w:bodyDiv w:val="1"/>
      <w:marLeft w:val="0"/>
      <w:marRight w:val="0"/>
      <w:marTop w:val="0"/>
      <w:marBottom w:val="0"/>
      <w:divBdr>
        <w:top w:val="none" w:sz="0" w:space="0" w:color="auto"/>
        <w:left w:val="none" w:sz="0" w:space="0" w:color="auto"/>
        <w:bottom w:val="none" w:sz="0" w:space="0" w:color="auto"/>
        <w:right w:val="none" w:sz="0" w:space="0" w:color="auto"/>
      </w:divBdr>
    </w:div>
    <w:div w:id="1843666110">
      <w:bodyDiv w:val="1"/>
      <w:marLeft w:val="0"/>
      <w:marRight w:val="0"/>
      <w:marTop w:val="0"/>
      <w:marBottom w:val="0"/>
      <w:divBdr>
        <w:top w:val="none" w:sz="0" w:space="0" w:color="auto"/>
        <w:left w:val="none" w:sz="0" w:space="0" w:color="auto"/>
        <w:bottom w:val="none" w:sz="0" w:space="0" w:color="auto"/>
        <w:right w:val="none" w:sz="0" w:space="0" w:color="auto"/>
      </w:divBdr>
    </w:div>
    <w:div w:id="1844203252">
      <w:bodyDiv w:val="1"/>
      <w:marLeft w:val="0"/>
      <w:marRight w:val="0"/>
      <w:marTop w:val="0"/>
      <w:marBottom w:val="0"/>
      <w:divBdr>
        <w:top w:val="none" w:sz="0" w:space="0" w:color="auto"/>
        <w:left w:val="none" w:sz="0" w:space="0" w:color="auto"/>
        <w:bottom w:val="none" w:sz="0" w:space="0" w:color="auto"/>
        <w:right w:val="none" w:sz="0" w:space="0" w:color="auto"/>
      </w:divBdr>
    </w:div>
    <w:div w:id="1859388180">
      <w:bodyDiv w:val="1"/>
      <w:marLeft w:val="0"/>
      <w:marRight w:val="0"/>
      <w:marTop w:val="0"/>
      <w:marBottom w:val="0"/>
      <w:divBdr>
        <w:top w:val="none" w:sz="0" w:space="0" w:color="auto"/>
        <w:left w:val="none" w:sz="0" w:space="0" w:color="auto"/>
        <w:bottom w:val="none" w:sz="0" w:space="0" w:color="auto"/>
        <w:right w:val="none" w:sz="0" w:space="0" w:color="auto"/>
      </w:divBdr>
    </w:div>
    <w:div w:id="1867518203">
      <w:bodyDiv w:val="1"/>
      <w:marLeft w:val="0"/>
      <w:marRight w:val="0"/>
      <w:marTop w:val="0"/>
      <w:marBottom w:val="0"/>
      <w:divBdr>
        <w:top w:val="none" w:sz="0" w:space="0" w:color="auto"/>
        <w:left w:val="none" w:sz="0" w:space="0" w:color="auto"/>
        <w:bottom w:val="none" w:sz="0" w:space="0" w:color="auto"/>
        <w:right w:val="none" w:sz="0" w:space="0" w:color="auto"/>
      </w:divBdr>
    </w:div>
    <w:div w:id="1870293769">
      <w:bodyDiv w:val="1"/>
      <w:marLeft w:val="0"/>
      <w:marRight w:val="0"/>
      <w:marTop w:val="0"/>
      <w:marBottom w:val="0"/>
      <w:divBdr>
        <w:top w:val="none" w:sz="0" w:space="0" w:color="auto"/>
        <w:left w:val="none" w:sz="0" w:space="0" w:color="auto"/>
        <w:bottom w:val="none" w:sz="0" w:space="0" w:color="auto"/>
        <w:right w:val="none" w:sz="0" w:space="0" w:color="auto"/>
      </w:divBdr>
    </w:div>
    <w:div w:id="1890605022">
      <w:bodyDiv w:val="1"/>
      <w:marLeft w:val="0"/>
      <w:marRight w:val="0"/>
      <w:marTop w:val="0"/>
      <w:marBottom w:val="0"/>
      <w:divBdr>
        <w:top w:val="none" w:sz="0" w:space="0" w:color="auto"/>
        <w:left w:val="none" w:sz="0" w:space="0" w:color="auto"/>
        <w:bottom w:val="none" w:sz="0" w:space="0" w:color="auto"/>
        <w:right w:val="none" w:sz="0" w:space="0" w:color="auto"/>
      </w:divBdr>
    </w:div>
    <w:div w:id="1913197505">
      <w:bodyDiv w:val="1"/>
      <w:marLeft w:val="0"/>
      <w:marRight w:val="0"/>
      <w:marTop w:val="0"/>
      <w:marBottom w:val="0"/>
      <w:divBdr>
        <w:top w:val="none" w:sz="0" w:space="0" w:color="auto"/>
        <w:left w:val="none" w:sz="0" w:space="0" w:color="auto"/>
        <w:bottom w:val="none" w:sz="0" w:space="0" w:color="auto"/>
        <w:right w:val="none" w:sz="0" w:space="0" w:color="auto"/>
      </w:divBdr>
    </w:div>
    <w:div w:id="1913542989">
      <w:bodyDiv w:val="1"/>
      <w:marLeft w:val="0"/>
      <w:marRight w:val="0"/>
      <w:marTop w:val="0"/>
      <w:marBottom w:val="0"/>
      <w:divBdr>
        <w:top w:val="none" w:sz="0" w:space="0" w:color="auto"/>
        <w:left w:val="none" w:sz="0" w:space="0" w:color="auto"/>
        <w:bottom w:val="none" w:sz="0" w:space="0" w:color="auto"/>
        <w:right w:val="none" w:sz="0" w:space="0" w:color="auto"/>
      </w:divBdr>
    </w:div>
    <w:div w:id="1914778063">
      <w:bodyDiv w:val="1"/>
      <w:marLeft w:val="0"/>
      <w:marRight w:val="0"/>
      <w:marTop w:val="0"/>
      <w:marBottom w:val="0"/>
      <w:divBdr>
        <w:top w:val="none" w:sz="0" w:space="0" w:color="auto"/>
        <w:left w:val="none" w:sz="0" w:space="0" w:color="auto"/>
        <w:bottom w:val="none" w:sz="0" w:space="0" w:color="auto"/>
        <w:right w:val="none" w:sz="0" w:space="0" w:color="auto"/>
      </w:divBdr>
    </w:div>
    <w:div w:id="1923681738">
      <w:bodyDiv w:val="1"/>
      <w:marLeft w:val="0"/>
      <w:marRight w:val="0"/>
      <w:marTop w:val="0"/>
      <w:marBottom w:val="0"/>
      <w:divBdr>
        <w:top w:val="none" w:sz="0" w:space="0" w:color="auto"/>
        <w:left w:val="none" w:sz="0" w:space="0" w:color="auto"/>
        <w:bottom w:val="none" w:sz="0" w:space="0" w:color="auto"/>
        <w:right w:val="none" w:sz="0" w:space="0" w:color="auto"/>
      </w:divBdr>
    </w:div>
    <w:div w:id="1941912195">
      <w:bodyDiv w:val="1"/>
      <w:marLeft w:val="0"/>
      <w:marRight w:val="0"/>
      <w:marTop w:val="0"/>
      <w:marBottom w:val="0"/>
      <w:divBdr>
        <w:top w:val="none" w:sz="0" w:space="0" w:color="auto"/>
        <w:left w:val="none" w:sz="0" w:space="0" w:color="auto"/>
        <w:bottom w:val="none" w:sz="0" w:space="0" w:color="auto"/>
        <w:right w:val="none" w:sz="0" w:space="0" w:color="auto"/>
      </w:divBdr>
    </w:div>
    <w:div w:id="1956517490">
      <w:bodyDiv w:val="1"/>
      <w:marLeft w:val="0"/>
      <w:marRight w:val="0"/>
      <w:marTop w:val="0"/>
      <w:marBottom w:val="0"/>
      <w:divBdr>
        <w:top w:val="none" w:sz="0" w:space="0" w:color="auto"/>
        <w:left w:val="none" w:sz="0" w:space="0" w:color="auto"/>
        <w:bottom w:val="none" w:sz="0" w:space="0" w:color="auto"/>
        <w:right w:val="none" w:sz="0" w:space="0" w:color="auto"/>
      </w:divBdr>
    </w:div>
    <w:div w:id="1957057495">
      <w:bodyDiv w:val="1"/>
      <w:marLeft w:val="0"/>
      <w:marRight w:val="0"/>
      <w:marTop w:val="0"/>
      <w:marBottom w:val="0"/>
      <w:divBdr>
        <w:top w:val="none" w:sz="0" w:space="0" w:color="auto"/>
        <w:left w:val="none" w:sz="0" w:space="0" w:color="auto"/>
        <w:bottom w:val="none" w:sz="0" w:space="0" w:color="auto"/>
        <w:right w:val="none" w:sz="0" w:space="0" w:color="auto"/>
      </w:divBdr>
    </w:div>
    <w:div w:id="1962421043">
      <w:bodyDiv w:val="1"/>
      <w:marLeft w:val="0"/>
      <w:marRight w:val="0"/>
      <w:marTop w:val="0"/>
      <w:marBottom w:val="0"/>
      <w:divBdr>
        <w:top w:val="none" w:sz="0" w:space="0" w:color="auto"/>
        <w:left w:val="none" w:sz="0" w:space="0" w:color="auto"/>
        <w:bottom w:val="none" w:sz="0" w:space="0" w:color="auto"/>
        <w:right w:val="none" w:sz="0" w:space="0" w:color="auto"/>
      </w:divBdr>
    </w:div>
    <w:div w:id="1968126024">
      <w:bodyDiv w:val="1"/>
      <w:marLeft w:val="0"/>
      <w:marRight w:val="0"/>
      <w:marTop w:val="0"/>
      <w:marBottom w:val="0"/>
      <w:divBdr>
        <w:top w:val="none" w:sz="0" w:space="0" w:color="auto"/>
        <w:left w:val="none" w:sz="0" w:space="0" w:color="auto"/>
        <w:bottom w:val="none" w:sz="0" w:space="0" w:color="auto"/>
        <w:right w:val="none" w:sz="0" w:space="0" w:color="auto"/>
      </w:divBdr>
    </w:div>
    <w:div w:id="1978535775">
      <w:bodyDiv w:val="1"/>
      <w:marLeft w:val="0"/>
      <w:marRight w:val="0"/>
      <w:marTop w:val="0"/>
      <w:marBottom w:val="0"/>
      <w:divBdr>
        <w:top w:val="none" w:sz="0" w:space="0" w:color="auto"/>
        <w:left w:val="none" w:sz="0" w:space="0" w:color="auto"/>
        <w:bottom w:val="none" w:sz="0" w:space="0" w:color="auto"/>
        <w:right w:val="none" w:sz="0" w:space="0" w:color="auto"/>
      </w:divBdr>
    </w:div>
    <w:div w:id="1981222996">
      <w:bodyDiv w:val="1"/>
      <w:marLeft w:val="0"/>
      <w:marRight w:val="0"/>
      <w:marTop w:val="0"/>
      <w:marBottom w:val="0"/>
      <w:divBdr>
        <w:top w:val="none" w:sz="0" w:space="0" w:color="auto"/>
        <w:left w:val="none" w:sz="0" w:space="0" w:color="auto"/>
        <w:bottom w:val="none" w:sz="0" w:space="0" w:color="auto"/>
        <w:right w:val="none" w:sz="0" w:space="0" w:color="auto"/>
      </w:divBdr>
    </w:div>
    <w:div w:id="1984772603">
      <w:bodyDiv w:val="1"/>
      <w:marLeft w:val="0"/>
      <w:marRight w:val="0"/>
      <w:marTop w:val="0"/>
      <w:marBottom w:val="0"/>
      <w:divBdr>
        <w:top w:val="none" w:sz="0" w:space="0" w:color="auto"/>
        <w:left w:val="none" w:sz="0" w:space="0" w:color="auto"/>
        <w:bottom w:val="none" w:sz="0" w:space="0" w:color="auto"/>
        <w:right w:val="none" w:sz="0" w:space="0" w:color="auto"/>
      </w:divBdr>
    </w:div>
    <w:div w:id="1990940094">
      <w:bodyDiv w:val="1"/>
      <w:marLeft w:val="0"/>
      <w:marRight w:val="0"/>
      <w:marTop w:val="0"/>
      <w:marBottom w:val="0"/>
      <w:divBdr>
        <w:top w:val="none" w:sz="0" w:space="0" w:color="auto"/>
        <w:left w:val="none" w:sz="0" w:space="0" w:color="auto"/>
        <w:bottom w:val="none" w:sz="0" w:space="0" w:color="auto"/>
        <w:right w:val="none" w:sz="0" w:space="0" w:color="auto"/>
      </w:divBdr>
    </w:div>
    <w:div w:id="1995835987">
      <w:bodyDiv w:val="1"/>
      <w:marLeft w:val="0"/>
      <w:marRight w:val="0"/>
      <w:marTop w:val="0"/>
      <w:marBottom w:val="0"/>
      <w:divBdr>
        <w:top w:val="none" w:sz="0" w:space="0" w:color="auto"/>
        <w:left w:val="none" w:sz="0" w:space="0" w:color="auto"/>
        <w:bottom w:val="none" w:sz="0" w:space="0" w:color="auto"/>
        <w:right w:val="none" w:sz="0" w:space="0" w:color="auto"/>
      </w:divBdr>
    </w:div>
    <w:div w:id="1998919570">
      <w:bodyDiv w:val="1"/>
      <w:marLeft w:val="0"/>
      <w:marRight w:val="0"/>
      <w:marTop w:val="0"/>
      <w:marBottom w:val="0"/>
      <w:divBdr>
        <w:top w:val="none" w:sz="0" w:space="0" w:color="auto"/>
        <w:left w:val="none" w:sz="0" w:space="0" w:color="auto"/>
        <w:bottom w:val="none" w:sz="0" w:space="0" w:color="auto"/>
        <w:right w:val="none" w:sz="0" w:space="0" w:color="auto"/>
      </w:divBdr>
    </w:div>
    <w:div w:id="2004774877">
      <w:bodyDiv w:val="1"/>
      <w:marLeft w:val="0"/>
      <w:marRight w:val="0"/>
      <w:marTop w:val="0"/>
      <w:marBottom w:val="0"/>
      <w:divBdr>
        <w:top w:val="none" w:sz="0" w:space="0" w:color="auto"/>
        <w:left w:val="none" w:sz="0" w:space="0" w:color="auto"/>
        <w:bottom w:val="none" w:sz="0" w:space="0" w:color="auto"/>
        <w:right w:val="none" w:sz="0" w:space="0" w:color="auto"/>
      </w:divBdr>
    </w:div>
    <w:div w:id="2004895033">
      <w:bodyDiv w:val="1"/>
      <w:marLeft w:val="0"/>
      <w:marRight w:val="0"/>
      <w:marTop w:val="0"/>
      <w:marBottom w:val="0"/>
      <w:divBdr>
        <w:top w:val="none" w:sz="0" w:space="0" w:color="auto"/>
        <w:left w:val="none" w:sz="0" w:space="0" w:color="auto"/>
        <w:bottom w:val="none" w:sz="0" w:space="0" w:color="auto"/>
        <w:right w:val="none" w:sz="0" w:space="0" w:color="auto"/>
      </w:divBdr>
    </w:div>
    <w:div w:id="2007324859">
      <w:bodyDiv w:val="1"/>
      <w:marLeft w:val="0"/>
      <w:marRight w:val="0"/>
      <w:marTop w:val="0"/>
      <w:marBottom w:val="0"/>
      <w:divBdr>
        <w:top w:val="none" w:sz="0" w:space="0" w:color="auto"/>
        <w:left w:val="none" w:sz="0" w:space="0" w:color="auto"/>
        <w:bottom w:val="none" w:sz="0" w:space="0" w:color="auto"/>
        <w:right w:val="none" w:sz="0" w:space="0" w:color="auto"/>
      </w:divBdr>
    </w:div>
    <w:div w:id="2007442411">
      <w:bodyDiv w:val="1"/>
      <w:marLeft w:val="0"/>
      <w:marRight w:val="0"/>
      <w:marTop w:val="0"/>
      <w:marBottom w:val="0"/>
      <w:divBdr>
        <w:top w:val="none" w:sz="0" w:space="0" w:color="auto"/>
        <w:left w:val="none" w:sz="0" w:space="0" w:color="auto"/>
        <w:bottom w:val="none" w:sz="0" w:space="0" w:color="auto"/>
        <w:right w:val="none" w:sz="0" w:space="0" w:color="auto"/>
      </w:divBdr>
    </w:div>
    <w:div w:id="2009943069">
      <w:bodyDiv w:val="1"/>
      <w:marLeft w:val="0"/>
      <w:marRight w:val="0"/>
      <w:marTop w:val="0"/>
      <w:marBottom w:val="0"/>
      <w:divBdr>
        <w:top w:val="none" w:sz="0" w:space="0" w:color="auto"/>
        <w:left w:val="none" w:sz="0" w:space="0" w:color="auto"/>
        <w:bottom w:val="none" w:sz="0" w:space="0" w:color="auto"/>
        <w:right w:val="none" w:sz="0" w:space="0" w:color="auto"/>
      </w:divBdr>
    </w:div>
    <w:div w:id="2024163895">
      <w:bodyDiv w:val="1"/>
      <w:marLeft w:val="0"/>
      <w:marRight w:val="0"/>
      <w:marTop w:val="0"/>
      <w:marBottom w:val="0"/>
      <w:divBdr>
        <w:top w:val="none" w:sz="0" w:space="0" w:color="auto"/>
        <w:left w:val="none" w:sz="0" w:space="0" w:color="auto"/>
        <w:bottom w:val="none" w:sz="0" w:space="0" w:color="auto"/>
        <w:right w:val="none" w:sz="0" w:space="0" w:color="auto"/>
      </w:divBdr>
    </w:div>
    <w:div w:id="2034115597">
      <w:bodyDiv w:val="1"/>
      <w:marLeft w:val="0"/>
      <w:marRight w:val="0"/>
      <w:marTop w:val="0"/>
      <w:marBottom w:val="0"/>
      <w:divBdr>
        <w:top w:val="none" w:sz="0" w:space="0" w:color="auto"/>
        <w:left w:val="none" w:sz="0" w:space="0" w:color="auto"/>
        <w:bottom w:val="none" w:sz="0" w:space="0" w:color="auto"/>
        <w:right w:val="none" w:sz="0" w:space="0" w:color="auto"/>
      </w:divBdr>
    </w:div>
    <w:div w:id="2040549660">
      <w:bodyDiv w:val="1"/>
      <w:marLeft w:val="0"/>
      <w:marRight w:val="0"/>
      <w:marTop w:val="0"/>
      <w:marBottom w:val="0"/>
      <w:divBdr>
        <w:top w:val="none" w:sz="0" w:space="0" w:color="auto"/>
        <w:left w:val="none" w:sz="0" w:space="0" w:color="auto"/>
        <w:bottom w:val="none" w:sz="0" w:space="0" w:color="auto"/>
        <w:right w:val="none" w:sz="0" w:space="0" w:color="auto"/>
      </w:divBdr>
    </w:div>
    <w:div w:id="2043900283">
      <w:bodyDiv w:val="1"/>
      <w:marLeft w:val="0"/>
      <w:marRight w:val="0"/>
      <w:marTop w:val="0"/>
      <w:marBottom w:val="0"/>
      <w:divBdr>
        <w:top w:val="none" w:sz="0" w:space="0" w:color="auto"/>
        <w:left w:val="none" w:sz="0" w:space="0" w:color="auto"/>
        <w:bottom w:val="none" w:sz="0" w:space="0" w:color="auto"/>
        <w:right w:val="none" w:sz="0" w:space="0" w:color="auto"/>
      </w:divBdr>
    </w:div>
    <w:div w:id="2045866707">
      <w:bodyDiv w:val="1"/>
      <w:marLeft w:val="0"/>
      <w:marRight w:val="0"/>
      <w:marTop w:val="0"/>
      <w:marBottom w:val="0"/>
      <w:divBdr>
        <w:top w:val="none" w:sz="0" w:space="0" w:color="auto"/>
        <w:left w:val="none" w:sz="0" w:space="0" w:color="auto"/>
        <w:bottom w:val="none" w:sz="0" w:space="0" w:color="auto"/>
        <w:right w:val="none" w:sz="0" w:space="0" w:color="auto"/>
      </w:divBdr>
    </w:div>
    <w:div w:id="2051568845">
      <w:bodyDiv w:val="1"/>
      <w:marLeft w:val="0"/>
      <w:marRight w:val="0"/>
      <w:marTop w:val="0"/>
      <w:marBottom w:val="0"/>
      <w:divBdr>
        <w:top w:val="none" w:sz="0" w:space="0" w:color="auto"/>
        <w:left w:val="none" w:sz="0" w:space="0" w:color="auto"/>
        <w:bottom w:val="none" w:sz="0" w:space="0" w:color="auto"/>
        <w:right w:val="none" w:sz="0" w:space="0" w:color="auto"/>
      </w:divBdr>
    </w:div>
    <w:div w:id="2063670350">
      <w:bodyDiv w:val="1"/>
      <w:marLeft w:val="0"/>
      <w:marRight w:val="0"/>
      <w:marTop w:val="0"/>
      <w:marBottom w:val="0"/>
      <w:divBdr>
        <w:top w:val="none" w:sz="0" w:space="0" w:color="auto"/>
        <w:left w:val="none" w:sz="0" w:space="0" w:color="auto"/>
        <w:bottom w:val="none" w:sz="0" w:space="0" w:color="auto"/>
        <w:right w:val="none" w:sz="0" w:space="0" w:color="auto"/>
      </w:divBdr>
    </w:div>
    <w:div w:id="2065373263">
      <w:bodyDiv w:val="1"/>
      <w:marLeft w:val="0"/>
      <w:marRight w:val="0"/>
      <w:marTop w:val="0"/>
      <w:marBottom w:val="0"/>
      <w:divBdr>
        <w:top w:val="none" w:sz="0" w:space="0" w:color="auto"/>
        <w:left w:val="none" w:sz="0" w:space="0" w:color="auto"/>
        <w:bottom w:val="none" w:sz="0" w:space="0" w:color="auto"/>
        <w:right w:val="none" w:sz="0" w:space="0" w:color="auto"/>
      </w:divBdr>
    </w:div>
    <w:div w:id="2093970151">
      <w:bodyDiv w:val="1"/>
      <w:marLeft w:val="0"/>
      <w:marRight w:val="0"/>
      <w:marTop w:val="0"/>
      <w:marBottom w:val="0"/>
      <w:divBdr>
        <w:top w:val="none" w:sz="0" w:space="0" w:color="auto"/>
        <w:left w:val="none" w:sz="0" w:space="0" w:color="auto"/>
        <w:bottom w:val="none" w:sz="0" w:space="0" w:color="auto"/>
        <w:right w:val="none" w:sz="0" w:space="0" w:color="auto"/>
      </w:divBdr>
    </w:div>
    <w:div w:id="2107116000">
      <w:bodyDiv w:val="1"/>
      <w:marLeft w:val="0"/>
      <w:marRight w:val="0"/>
      <w:marTop w:val="0"/>
      <w:marBottom w:val="0"/>
      <w:divBdr>
        <w:top w:val="none" w:sz="0" w:space="0" w:color="auto"/>
        <w:left w:val="none" w:sz="0" w:space="0" w:color="auto"/>
        <w:bottom w:val="none" w:sz="0" w:space="0" w:color="auto"/>
        <w:right w:val="none" w:sz="0" w:space="0" w:color="auto"/>
      </w:divBdr>
    </w:div>
    <w:div w:id="2108378246">
      <w:bodyDiv w:val="1"/>
      <w:marLeft w:val="0"/>
      <w:marRight w:val="0"/>
      <w:marTop w:val="0"/>
      <w:marBottom w:val="0"/>
      <w:divBdr>
        <w:top w:val="none" w:sz="0" w:space="0" w:color="auto"/>
        <w:left w:val="none" w:sz="0" w:space="0" w:color="auto"/>
        <w:bottom w:val="none" w:sz="0" w:space="0" w:color="auto"/>
        <w:right w:val="none" w:sz="0" w:space="0" w:color="auto"/>
      </w:divBdr>
    </w:div>
    <w:div w:id="2110421107">
      <w:bodyDiv w:val="1"/>
      <w:marLeft w:val="0"/>
      <w:marRight w:val="0"/>
      <w:marTop w:val="0"/>
      <w:marBottom w:val="0"/>
      <w:divBdr>
        <w:top w:val="none" w:sz="0" w:space="0" w:color="auto"/>
        <w:left w:val="none" w:sz="0" w:space="0" w:color="auto"/>
        <w:bottom w:val="none" w:sz="0" w:space="0" w:color="auto"/>
        <w:right w:val="none" w:sz="0" w:space="0" w:color="auto"/>
      </w:divBdr>
    </w:div>
    <w:div w:id="2117479846">
      <w:bodyDiv w:val="1"/>
      <w:marLeft w:val="0"/>
      <w:marRight w:val="0"/>
      <w:marTop w:val="0"/>
      <w:marBottom w:val="0"/>
      <w:divBdr>
        <w:top w:val="none" w:sz="0" w:space="0" w:color="auto"/>
        <w:left w:val="none" w:sz="0" w:space="0" w:color="auto"/>
        <w:bottom w:val="none" w:sz="0" w:space="0" w:color="auto"/>
        <w:right w:val="none" w:sz="0" w:space="0" w:color="auto"/>
      </w:divBdr>
    </w:div>
    <w:div w:id="2133749035">
      <w:bodyDiv w:val="1"/>
      <w:marLeft w:val="0"/>
      <w:marRight w:val="0"/>
      <w:marTop w:val="0"/>
      <w:marBottom w:val="0"/>
      <w:divBdr>
        <w:top w:val="none" w:sz="0" w:space="0" w:color="auto"/>
        <w:left w:val="none" w:sz="0" w:space="0" w:color="auto"/>
        <w:bottom w:val="none" w:sz="0" w:space="0" w:color="auto"/>
        <w:right w:val="none" w:sz="0" w:space="0" w:color="auto"/>
      </w:divBdr>
    </w:div>
    <w:div w:id="2141722119">
      <w:bodyDiv w:val="1"/>
      <w:marLeft w:val="0"/>
      <w:marRight w:val="0"/>
      <w:marTop w:val="0"/>
      <w:marBottom w:val="0"/>
      <w:divBdr>
        <w:top w:val="none" w:sz="0" w:space="0" w:color="auto"/>
        <w:left w:val="none" w:sz="0" w:space="0" w:color="auto"/>
        <w:bottom w:val="none" w:sz="0" w:space="0" w:color="auto"/>
        <w:right w:val="none" w:sz="0" w:space="0" w:color="auto"/>
      </w:divBdr>
    </w:div>
    <w:div w:id="21436932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iusinfo.hr/Publication/Content.aspx?Sopi=NN1993B76A1548&amp;Ver=1" TargetMode="External"/><Relationship Id="rId13" Type="http://schemas.openxmlformats.org/officeDocument/2006/relationships/hyperlink" Target="http://www.iusinfo.hr/Publication/Content.aspx?Sopi=NN1997B29A427&amp;Ver=2" TargetMode="External"/><Relationship Id="rId18" Type="http://schemas.openxmlformats.org/officeDocument/2006/relationships/hyperlink" Target="http://www.iusinfo.hr/Publication/Content.aspx?Sopi=NN1999B47A924&amp;Ver=3"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iusinfo.hr/Publication/Content.aspx?Sopi=NN1993B76A1548&amp;Ver=1" TargetMode="External"/><Relationship Id="rId17" Type="http://schemas.openxmlformats.org/officeDocument/2006/relationships/hyperlink" Target="http://www.iusinfo.hr/Publication/Content.aspx?Sopi=NN1997B29A427&amp;Ver=2"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iusinfo.hr/Publication/Content.aspx?Sopi=NN1993B76A1548&amp;Ver=1"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usinfo.hr/Publication/Content.aspx?Sopi=NN2008B35A1142&amp;Ver=4"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iusinfo.hr/Publication/Content.aspx?Sopi=NN2008B35A1142&amp;Ver=4"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hyperlink" Target="http://www.iusinfo.hr/Publication/Content.aspx?Sopi=NN1999B47A924&amp;Ver=3" TargetMode="External"/><Relationship Id="rId19" Type="http://schemas.openxmlformats.org/officeDocument/2006/relationships/hyperlink" Target="http://www.iusinfo.hr/Publication/Content.aspx?Sopi=NN2008B35A1142&amp;Ver=4" TargetMode="External"/><Relationship Id="rId4" Type="http://schemas.openxmlformats.org/officeDocument/2006/relationships/settings" Target="settings.xml"/><Relationship Id="rId9" Type="http://schemas.openxmlformats.org/officeDocument/2006/relationships/hyperlink" Target="http://www.iusinfo.hr/Publication/Content.aspx?Sopi=NN1997B29A427&amp;Ver=2" TargetMode="External"/><Relationship Id="rId14" Type="http://schemas.openxmlformats.org/officeDocument/2006/relationships/hyperlink" Target="http://www.iusinfo.hr/Publication/Content.aspx?Sopi=NN1999B47A924&amp;Ver=3" TargetMode="External"/><Relationship Id="rId22" Type="http://schemas.openxmlformats.org/officeDocument/2006/relationships/footer" Target="footer1.xml"/><Relationship Id="rId27" Type="http://schemas.openxmlformats.org/officeDocument/2006/relationships/fontTable" Target="fontTable.xml"/></Relationships>
</file>

<file path=word/theme/theme1.xml><?xml version="1.0" encoding="utf-8"?>
<a:theme xmlns:a="http://schemas.openxmlformats.org/drawingml/2006/main" name="Office tema">
  <a:themeElements>
    <a:clrScheme name="Custom 1">
      <a:dk1>
        <a:srgbClr val="000000"/>
      </a:dk1>
      <a:lt1>
        <a:sysClr val="window" lastClr="FFFFFF"/>
      </a:lt1>
      <a:dk2>
        <a:srgbClr val="434342"/>
      </a:dk2>
      <a:lt2>
        <a:srgbClr val="CDD7D9"/>
      </a:lt2>
      <a:accent1>
        <a:srgbClr val="797B7E"/>
      </a:accent1>
      <a:accent2>
        <a:srgbClr val="F96A1B"/>
      </a:accent2>
      <a:accent3>
        <a:srgbClr val="08A1D9"/>
      </a:accent3>
      <a:accent4>
        <a:srgbClr val="7C984A"/>
      </a:accent4>
      <a:accent5>
        <a:srgbClr val="C2AD8D"/>
      </a:accent5>
      <a:accent6>
        <a:srgbClr val="506E94"/>
      </a:accent6>
      <a:hlink>
        <a:srgbClr val="5F5F5F"/>
      </a:hlink>
      <a:folHlink>
        <a:srgbClr val="969696"/>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5D1F87-0E5A-48AE-9308-B74C76061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93</Pages>
  <Words>40341</Words>
  <Characters>229949</Characters>
  <Application>Microsoft Office Word</Application>
  <DocSecurity>0</DocSecurity>
  <Lines>1916</Lines>
  <Paragraphs>539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269751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aberibak</dc:creator>
  <cp:keywords/>
  <dc:description/>
  <cp:lastModifiedBy>Zrinka Firm</cp:lastModifiedBy>
  <cp:revision>3</cp:revision>
  <cp:lastPrinted>2023-11-14T12:25:00Z</cp:lastPrinted>
  <dcterms:created xsi:type="dcterms:W3CDTF">2024-11-06T13:56:00Z</dcterms:created>
  <dcterms:modified xsi:type="dcterms:W3CDTF">2024-11-06T14:01:00Z</dcterms:modified>
</cp:coreProperties>
</file>